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F2" w:rsidRPr="00262C29" w:rsidRDefault="004E33F2" w:rsidP="00E3478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3F2" w:rsidRPr="00FB528A" w:rsidRDefault="00112222" w:rsidP="00E34787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Theme="minorHAnsi" w:hAnsiTheme="minorHAnsi"/>
          <w:b/>
          <w:sz w:val="32"/>
        </w:rPr>
      </w:pPr>
      <w:r w:rsidRPr="000257F3">
        <w:rPr>
          <w:rFonts w:ascii="NTHarmonica" w:hAnsi="NTHarmonica"/>
          <w:b/>
          <w:sz w:val="32"/>
        </w:rPr>
        <w:t>Розувастатин кальция</w:t>
      </w:r>
      <w:r w:rsidR="00FB528A">
        <w:rPr>
          <w:rFonts w:asciiTheme="minorHAnsi" w:hAnsiTheme="minorHAnsi"/>
          <w:b/>
          <w:sz w:val="32"/>
        </w:rPr>
        <w:t xml:space="preserve">                           </w:t>
      </w:r>
      <w:r w:rsidR="00FB528A" w:rsidRPr="00FB528A">
        <w:rPr>
          <w:rFonts w:ascii="Times New Roman" w:hAnsi="Times New Roman"/>
          <w:b/>
          <w:sz w:val="32"/>
        </w:rPr>
        <w:t xml:space="preserve"> ФС</w:t>
      </w:r>
    </w:p>
    <w:p w:rsidR="004E33F2" w:rsidRPr="000257F3" w:rsidRDefault="00112222" w:rsidP="00E34787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NTHarmonica" w:hAnsi="NTHarmonica"/>
          <w:b/>
          <w:sz w:val="32"/>
        </w:rPr>
      </w:pPr>
      <w:r w:rsidRPr="000257F3">
        <w:rPr>
          <w:rFonts w:ascii="NTHarmonica" w:hAnsi="NTHarmonica"/>
          <w:b/>
          <w:sz w:val="32"/>
        </w:rPr>
        <w:t>Розувастатин</w:t>
      </w:r>
    </w:p>
    <w:p w:rsidR="004E33F2" w:rsidRPr="000257F3" w:rsidRDefault="00112222" w:rsidP="00E3478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004FC6">
        <w:rPr>
          <w:b/>
          <w:sz w:val="32"/>
          <w:lang w:val="en-US"/>
        </w:rPr>
        <w:t>Rosuvastatin</w:t>
      </w:r>
      <w:r w:rsidRPr="00107ED0">
        <w:rPr>
          <w:b/>
          <w:sz w:val="32"/>
          <w:lang w:val="en-US"/>
        </w:rPr>
        <w:t>um</w:t>
      </w:r>
      <w:r w:rsidRPr="000257F3">
        <w:rPr>
          <w:b/>
          <w:sz w:val="32"/>
        </w:rPr>
        <w:t xml:space="preserve"> </w:t>
      </w:r>
      <w:r w:rsidRPr="00004FC6">
        <w:rPr>
          <w:b/>
          <w:sz w:val="32"/>
          <w:lang w:val="en-US"/>
        </w:rPr>
        <w:t>calcii</w:t>
      </w:r>
      <w:r w:rsidR="004E33F2" w:rsidRPr="000257F3">
        <w:rPr>
          <w:rFonts w:ascii="Times New Roman" w:hAnsi="Times New Roman"/>
          <w:b/>
          <w:snapToGrid w:val="0"/>
          <w:sz w:val="28"/>
          <w:szCs w:val="28"/>
        </w:rPr>
        <w:tab/>
      </w:r>
      <w:r w:rsidR="004E33F2" w:rsidRPr="009711C8">
        <w:rPr>
          <w:rFonts w:ascii="Times New Roman" w:hAnsi="Times New Roman"/>
          <w:b/>
          <w:sz w:val="28"/>
          <w:szCs w:val="28"/>
        </w:rPr>
        <w:t>Вводится</w:t>
      </w:r>
      <w:r w:rsidR="004E33F2" w:rsidRPr="000257F3">
        <w:rPr>
          <w:rFonts w:ascii="Times New Roman" w:hAnsi="Times New Roman"/>
          <w:b/>
          <w:sz w:val="28"/>
          <w:szCs w:val="28"/>
        </w:rPr>
        <w:t xml:space="preserve"> </w:t>
      </w:r>
      <w:r w:rsidR="004E33F2" w:rsidRPr="009711C8">
        <w:rPr>
          <w:rFonts w:ascii="Times New Roman" w:hAnsi="Times New Roman"/>
          <w:b/>
          <w:sz w:val="28"/>
          <w:szCs w:val="28"/>
        </w:rPr>
        <w:t>впервые</w:t>
      </w:r>
    </w:p>
    <w:p w:rsidR="004E33F2" w:rsidRPr="000257F3" w:rsidRDefault="00107ED0" w:rsidP="00E34787">
      <w:pPr>
        <w:widowControl/>
        <w:spacing w:before="120" w:line="360" w:lineRule="auto"/>
        <w:rPr>
          <w:sz w:val="28"/>
          <w:szCs w:val="28"/>
        </w:rPr>
      </w:pPr>
      <w:r w:rsidRPr="000257F3">
        <w:rPr>
          <w:snapToGrid w:val="0"/>
          <w:sz w:val="28"/>
        </w:rPr>
        <w:t>(3</w:t>
      </w:r>
      <w:r w:rsidRPr="00107ED0">
        <w:rPr>
          <w:snapToGrid w:val="0"/>
          <w:sz w:val="28"/>
          <w:lang w:val="en-US"/>
        </w:rPr>
        <w:t>R</w:t>
      </w:r>
      <w:r w:rsidRPr="000257F3">
        <w:rPr>
          <w:snapToGrid w:val="0"/>
          <w:sz w:val="28"/>
        </w:rPr>
        <w:t>,5</w:t>
      </w:r>
      <w:r w:rsidRPr="00107ED0">
        <w:rPr>
          <w:snapToGrid w:val="0"/>
          <w:sz w:val="28"/>
          <w:lang w:val="en-US"/>
        </w:rPr>
        <w:t>S</w:t>
      </w:r>
      <w:r w:rsidRPr="000257F3">
        <w:rPr>
          <w:snapToGrid w:val="0"/>
          <w:sz w:val="28"/>
        </w:rPr>
        <w:t>,6</w:t>
      </w:r>
      <w:r w:rsidRPr="00107ED0">
        <w:rPr>
          <w:snapToGrid w:val="0"/>
          <w:sz w:val="28"/>
          <w:lang w:val="en-US"/>
        </w:rPr>
        <w:t>E</w:t>
      </w:r>
      <w:r w:rsidRPr="000257F3">
        <w:rPr>
          <w:snapToGrid w:val="0"/>
          <w:sz w:val="28"/>
        </w:rPr>
        <w:t>)-3,5-Дигидрокси-7-{2-[</w:t>
      </w:r>
      <w:r w:rsidRPr="00107ED0">
        <w:rPr>
          <w:snapToGrid w:val="0"/>
          <w:sz w:val="28"/>
          <w:lang w:val="en-US"/>
        </w:rPr>
        <w:t>N</w:t>
      </w:r>
      <w:r w:rsidRPr="000257F3">
        <w:rPr>
          <w:snapToGrid w:val="0"/>
          <w:sz w:val="28"/>
        </w:rPr>
        <w:t>-метилметансульфонами</w:t>
      </w:r>
      <w:r w:rsidRPr="000257F3">
        <w:rPr>
          <w:snapToGrid w:val="0"/>
          <w:sz w:val="28"/>
        </w:rPr>
        <w:softHyphen/>
        <w:t>до]-4-(пропан-2-ил)-6-(4-фторфенил</w:t>
      </w:r>
      <w:proofErr w:type="gramStart"/>
      <w:r w:rsidRPr="000257F3">
        <w:rPr>
          <w:snapToGrid w:val="0"/>
          <w:sz w:val="28"/>
        </w:rPr>
        <w:t>)п</w:t>
      </w:r>
      <w:proofErr w:type="gramEnd"/>
      <w:r w:rsidRPr="000257F3">
        <w:rPr>
          <w:snapToGrid w:val="0"/>
          <w:sz w:val="28"/>
        </w:rPr>
        <w:t>иримидин-5-ил}гепт-6-еноат кальция (2:1)</w:t>
      </w:r>
    </w:p>
    <w:bookmarkStart w:id="0" w:name="OLE_LINK1"/>
    <w:bookmarkStart w:id="1" w:name="OLE_LINK2"/>
    <w:p w:rsidR="004E33F2" w:rsidRPr="004E33F2" w:rsidRDefault="00107ED0" w:rsidP="00E34787">
      <w:pPr>
        <w:widowControl/>
        <w:spacing w:line="360" w:lineRule="auto"/>
        <w:jc w:val="center"/>
        <w:rPr>
          <w:sz w:val="28"/>
        </w:rPr>
      </w:pPr>
      <w:r w:rsidRPr="00C54710">
        <w:object w:dxaOrig="6480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74.75pt" o:ole="">
            <v:imagedata r:id="rId8" o:title=""/>
          </v:shape>
          <o:OLEObject Type="Embed" ProgID="ChemWindow.Document" ShapeID="_x0000_i1025" DrawAspect="Content" ObjectID="_1615966310" r:id="rId9"/>
        </w:object>
      </w:r>
      <w:bookmarkEnd w:id="0"/>
      <w:bookmarkEnd w:id="1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4E33F2" w:rsidRPr="004E33F2" w:rsidTr="003C09C4">
        <w:tc>
          <w:tcPr>
            <w:tcW w:w="4961" w:type="dxa"/>
          </w:tcPr>
          <w:p w:rsidR="004E33F2" w:rsidRPr="004E33F2" w:rsidRDefault="00107ED0" w:rsidP="00E34787">
            <w:pPr>
              <w:widowControl/>
              <w:spacing w:line="360" w:lineRule="auto"/>
              <w:rPr>
                <w:sz w:val="28"/>
                <w:lang w:val="en-US"/>
              </w:rPr>
            </w:pPr>
            <w:r w:rsidRPr="00107ED0">
              <w:rPr>
                <w:snapToGrid w:val="0"/>
                <w:sz w:val="28"/>
                <w:lang w:val="en-US"/>
              </w:rPr>
              <w:t>C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44</w:t>
            </w:r>
            <w:r w:rsidRPr="00107ED0">
              <w:rPr>
                <w:snapToGrid w:val="0"/>
                <w:sz w:val="28"/>
                <w:lang w:val="en-US"/>
              </w:rPr>
              <w:t>H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54</w:t>
            </w:r>
            <w:r w:rsidRPr="00107ED0">
              <w:rPr>
                <w:snapToGrid w:val="0"/>
                <w:sz w:val="28"/>
                <w:lang w:val="en-US"/>
              </w:rPr>
              <w:t>CaF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2</w:t>
            </w:r>
            <w:r w:rsidRPr="00107ED0">
              <w:rPr>
                <w:snapToGrid w:val="0"/>
                <w:sz w:val="28"/>
                <w:lang w:val="en-US"/>
              </w:rPr>
              <w:t>N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6</w:t>
            </w:r>
            <w:r w:rsidRPr="00107ED0">
              <w:rPr>
                <w:snapToGrid w:val="0"/>
                <w:sz w:val="28"/>
                <w:lang w:val="en-US"/>
              </w:rPr>
              <w:t>O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12</w:t>
            </w:r>
            <w:r w:rsidRPr="00107ED0">
              <w:rPr>
                <w:snapToGrid w:val="0"/>
                <w:sz w:val="28"/>
                <w:lang w:val="en-US"/>
              </w:rPr>
              <w:t>S</w:t>
            </w:r>
            <w:r w:rsidRPr="00107ED0">
              <w:rPr>
                <w:snapToGrid w:val="0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4E33F2" w:rsidRPr="00107ED0" w:rsidRDefault="004E33F2" w:rsidP="003D0E92">
            <w:pPr>
              <w:widowControl/>
              <w:spacing w:line="360" w:lineRule="auto"/>
              <w:jc w:val="right"/>
              <w:rPr>
                <w:snapToGrid w:val="0"/>
                <w:sz w:val="28"/>
              </w:rPr>
            </w:pPr>
            <w:r w:rsidRPr="00107ED0">
              <w:rPr>
                <w:snapToGrid w:val="0"/>
                <w:sz w:val="28"/>
              </w:rPr>
              <w:t xml:space="preserve">М.м. </w:t>
            </w:r>
            <w:r w:rsidR="00107ED0" w:rsidRPr="00107ED0">
              <w:rPr>
                <w:snapToGrid w:val="0"/>
                <w:sz w:val="28"/>
              </w:rPr>
              <w:t>1001,2</w:t>
            </w:r>
          </w:p>
        </w:tc>
      </w:tr>
    </w:tbl>
    <w:p w:rsidR="00A42D50" w:rsidRPr="00B74A02" w:rsidRDefault="00306C8E" w:rsidP="00E34787">
      <w:pPr>
        <w:pStyle w:val="31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B74A02">
        <w:rPr>
          <w:rFonts w:ascii="Times New Roman" w:hAnsi="Times New Roman"/>
          <w:sz w:val="28"/>
          <w:lang w:val="en-US"/>
        </w:rPr>
        <w:t>C</w:t>
      </w:r>
      <w:r w:rsidR="005C709C" w:rsidRPr="00B74A02">
        <w:rPr>
          <w:rFonts w:ascii="Times New Roman" w:hAnsi="Times New Roman"/>
          <w:sz w:val="28"/>
        </w:rPr>
        <w:t>одержит не менее 9</w:t>
      </w:r>
      <w:r w:rsidR="00B74A02" w:rsidRPr="00B74A02">
        <w:rPr>
          <w:rFonts w:ascii="Times New Roman" w:hAnsi="Times New Roman"/>
          <w:sz w:val="28"/>
        </w:rPr>
        <w:t>8</w:t>
      </w:r>
      <w:proofErr w:type="gramStart"/>
      <w:r w:rsidR="005C709C" w:rsidRPr="00B74A02">
        <w:rPr>
          <w:rFonts w:ascii="Times New Roman" w:hAnsi="Times New Roman"/>
          <w:sz w:val="28"/>
        </w:rPr>
        <w:t>,0</w:t>
      </w:r>
      <w:proofErr w:type="gramEnd"/>
      <w:r w:rsidR="005C709C" w:rsidRPr="00B74A02">
        <w:rPr>
          <w:rFonts w:ascii="Times New Roman" w:hAnsi="Times New Roman"/>
          <w:sz w:val="28"/>
        </w:rPr>
        <w:t xml:space="preserve"> % и не более 102</w:t>
      </w:r>
      <w:r w:rsidR="00A42D50" w:rsidRPr="00B74A02">
        <w:rPr>
          <w:rFonts w:ascii="Times New Roman" w:hAnsi="Times New Roman"/>
          <w:sz w:val="28"/>
        </w:rPr>
        <w:t xml:space="preserve">,0 % </w:t>
      </w:r>
      <w:r w:rsidR="00B74A02" w:rsidRPr="00B74A02">
        <w:rPr>
          <w:rFonts w:ascii="Times New Roman" w:hAnsi="Times New Roman"/>
          <w:sz w:val="28"/>
        </w:rPr>
        <w:t xml:space="preserve">розувастатина кальция в </w:t>
      </w:r>
      <w:r w:rsidR="00A42D50" w:rsidRPr="00B74A02">
        <w:rPr>
          <w:rFonts w:ascii="Times New Roman" w:hAnsi="Times New Roman"/>
          <w:sz w:val="28"/>
        </w:rPr>
        <w:t xml:space="preserve">пересчете на </w:t>
      </w:r>
      <w:r w:rsidR="005C709C" w:rsidRPr="00B74A02">
        <w:rPr>
          <w:rFonts w:ascii="Times New Roman" w:hAnsi="Times New Roman"/>
          <w:sz w:val="28"/>
        </w:rPr>
        <w:t>безводное</w:t>
      </w:r>
      <w:r w:rsidR="00A42D50" w:rsidRPr="00B74A02">
        <w:rPr>
          <w:rFonts w:ascii="Times New Roman" w:hAnsi="Times New Roman"/>
          <w:sz w:val="28"/>
        </w:rPr>
        <w:t xml:space="preserve"> </w:t>
      </w:r>
      <w:r w:rsidR="001F4594" w:rsidRPr="00B74A02">
        <w:rPr>
          <w:rFonts w:ascii="Times New Roman" w:hAnsi="Times New Roman"/>
          <w:sz w:val="28"/>
        </w:rPr>
        <w:t xml:space="preserve">и свободное от остаточных органических растворителей </w:t>
      </w:r>
      <w:r w:rsidR="00A42D50" w:rsidRPr="00B74A02">
        <w:rPr>
          <w:rFonts w:ascii="Times New Roman" w:hAnsi="Times New Roman"/>
          <w:sz w:val="28"/>
        </w:rPr>
        <w:t>вещество.</w:t>
      </w:r>
    </w:p>
    <w:p w:rsidR="00993D8A" w:rsidRPr="004E33F2" w:rsidRDefault="00993D8A" w:rsidP="00E34787">
      <w:pPr>
        <w:pStyle w:val="14"/>
        <w:spacing w:line="360" w:lineRule="auto"/>
        <w:rPr>
          <w:rFonts w:ascii="Times New Roman" w:hAnsi="Times New Roman"/>
        </w:rPr>
      </w:pPr>
    </w:p>
    <w:p w:rsidR="00A42D50" w:rsidRPr="00821691" w:rsidRDefault="00A42D50" w:rsidP="00E34787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4E33F2">
        <w:rPr>
          <w:rFonts w:ascii="Times New Roman" w:hAnsi="Times New Roman"/>
          <w:b/>
          <w:sz w:val="28"/>
        </w:rPr>
        <w:t>Описание</w:t>
      </w:r>
      <w:r w:rsidRPr="004E33F2">
        <w:rPr>
          <w:rFonts w:ascii="Times New Roman" w:hAnsi="Times New Roman"/>
          <w:sz w:val="28"/>
        </w:rPr>
        <w:t xml:space="preserve">. </w:t>
      </w:r>
      <w:r w:rsidR="00821691" w:rsidRPr="00821691">
        <w:rPr>
          <w:rFonts w:ascii="Times New Roman" w:hAnsi="Times New Roman"/>
          <w:sz w:val="28"/>
        </w:rPr>
        <w:t>Аморфный порошок белого или почти белого цвета.</w:t>
      </w:r>
      <w:r w:rsidR="004E33F2" w:rsidRPr="00821691">
        <w:rPr>
          <w:rFonts w:ascii="Times New Roman" w:hAnsi="Times New Roman"/>
          <w:sz w:val="28"/>
        </w:rPr>
        <w:t xml:space="preserve"> </w:t>
      </w:r>
      <w:r w:rsidR="00821691" w:rsidRPr="00821691">
        <w:rPr>
          <w:rFonts w:ascii="Times New Roman" w:hAnsi="Times New Roman"/>
          <w:sz w:val="28"/>
        </w:rPr>
        <w:t>*Гигроскопичен</w:t>
      </w:r>
      <w:r w:rsidR="004E33F2" w:rsidRPr="00821691">
        <w:rPr>
          <w:rFonts w:ascii="Times New Roman" w:hAnsi="Times New Roman"/>
          <w:sz w:val="28"/>
          <w:szCs w:val="28"/>
        </w:rPr>
        <w:t>.</w:t>
      </w:r>
    </w:p>
    <w:p w:rsidR="001E513E" w:rsidRPr="002B3475" w:rsidRDefault="00A42D50" w:rsidP="00E347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09C4">
        <w:rPr>
          <w:rFonts w:ascii="Times New Roman" w:hAnsi="Times New Roman"/>
          <w:b/>
          <w:sz w:val="28"/>
          <w:szCs w:val="28"/>
          <w:lang w:val="ru-RU"/>
        </w:rPr>
        <w:t>Растворимость</w:t>
      </w:r>
      <w:r w:rsidRPr="003C09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B3475" w:rsidRPr="002B3475">
        <w:rPr>
          <w:rFonts w:ascii="Times New Roman" w:hAnsi="Times New Roman"/>
          <w:sz w:val="28"/>
          <w:szCs w:val="28"/>
          <w:lang w:val="ru-RU"/>
        </w:rPr>
        <w:t xml:space="preserve">Легко </w:t>
      </w:r>
      <w:r w:rsidRPr="002B3475">
        <w:rPr>
          <w:rFonts w:ascii="Times New Roman" w:hAnsi="Times New Roman"/>
          <w:sz w:val="28"/>
          <w:szCs w:val="28"/>
          <w:lang w:val="ru-RU"/>
        </w:rPr>
        <w:t xml:space="preserve">растворим в </w:t>
      </w:r>
      <w:r w:rsidR="001E513E" w:rsidRPr="002B3475">
        <w:rPr>
          <w:rFonts w:ascii="Times New Roman" w:hAnsi="Times New Roman"/>
          <w:sz w:val="28"/>
          <w:szCs w:val="28"/>
          <w:lang w:val="ru-RU"/>
        </w:rPr>
        <w:t>метиленхлориде</w:t>
      </w:r>
      <w:r w:rsidR="002B3475" w:rsidRPr="002B3475">
        <w:rPr>
          <w:rFonts w:ascii="Times New Roman" w:hAnsi="Times New Roman"/>
          <w:sz w:val="28"/>
          <w:szCs w:val="28"/>
          <w:lang w:val="ru-RU"/>
        </w:rPr>
        <w:t xml:space="preserve">, мало растворим в воде, практически </w:t>
      </w:r>
      <w:proofErr w:type="gramStart"/>
      <w:r w:rsidR="002B3475" w:rsidRPr="002B3475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2B3475" w:rsidRPr="002B347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8581A">
        <w:rPr>
          <w:rFonts w:ascii="Times New Roman" w:hAnsi="Times New Roman"/>
          <w:sz w:val="28"/>
          <w:szCs w:val="28"/>
          <w:lang w:val="ru-RU"/>
        </w:rPr>
        <w:t>этаноле</w:t>
      </w:r>
      <w:r w:rsidR="002B3475" w:rsidRPr="002B3475">
        <w:rPr>
          <w:rFonts w:ascii="Times New Roman" w:hAnsi="Times New Roman"/>
          <w:sz w:val="28"/>
          <w:szCs w:val="28"/>
          <w:lang w:val="ru-RU"/>
        </w:rPr>
        <w:t>.</w:t>
      </w:r>
    </w:p>
    <w:p w:rsidR="004B454A" w:rsidRDefault="00A42D50" w:rsidP="00E34787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4E33F2">
        <w:rPr>
          <w:b/>
          <w:sz w:val="28"/>
          <w:szCs w:val="28"/>
        </w:rPr>
        <w:t>Подлинность</w:t>
      </w:r>
      <w:r w:rsidRPr="004E33F2">
        <w:rPr>
          <w:sz w:val="28"/>
          <w:szCs w:val="28"/>
        </w:rPr>
        <w:t xml:space="preserve"> </w:t>
      </w:r>
    </w:p>
    <w:p w:rsidR="00CF2665" w:rsidRPr="00C911FD" w:rsidRDefault="00EC03CF" w:rsidP="00E34787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03124E">
        <w:rPr>
          <w:i/>
          <w:sz w:val="28"/>
          <w:szCs w:val="28"/>
        </w:rPr>
        <w:t>1.</w:t>
      </w:r>
      <w:r w:rsidR="005A5247" w:rsidRPr="0003124E">
        <w:rPr>
          <w:i/>
          <w:sz w:val="28"/>
          <w:szCs w:val="28"/>
        </w:rPr>
        <w:t> </w:t>
      </w:r>
      <w:r w:rsidR="004B454A" w:rsidRPr="004B454A">
        <w:rPr>
          <w:i/>
          <w:sz w:val="28"/>
          <w:szCs w:val="28"/>
        </w:rPr>
        <w:t>ИК-спектрометрия (ОФС «Спектрометрия в инфракрасной области»)</w:t>
      </w:r>
      <w:r w:rsidR="009711C8" w:rsidRPr="0003124E">
        <w:rPr>
          <w:i/>
          <w:sz w:val="28"/>
          <w:szCs w:val="28"/>
        </w:rPr>
        <w:t>.</w:t>
      </w:r>
      <w:r w:rsidR="009711C8" w:rsidRPr="000D5F3B">
        <w:rPr>
          <w:color w:val="FF0000"/>
          <w:sz w:val="28"/>
          <w:szCs w:val="28"/>
        </w:rPr>
        <w:t xml:space="preserve"> </w:t>
      </w:r>
      <w:r w:rsidR="00A42D50" w:rsidRPr="00C911FD">
        <w:rPr>
          <w:sz w:val="28"/>
          <w:szCs w:val="28"/>
        </w:rPr>
        <w:t xml:space="preserve">Инфракрасный спектр </w:t>
      </w:r>
      <w:r w:rsidR="00306C8E" w:rsidRPr="00C911FD">
        <w:rPr>
          <w:sz w:val="28"/>
          <w:szCs w:val="28"/>
        </w:rPr>
        <w:t>субстанции</w:t>
      </w:r>
      <w:r w:rsidR="00A42D50" w:rsidRPr="00C911FD">
        <w:rPr>
          <w:sz w:val="28"/>
          <w:szCs w:val="28"/>
        </w:rPr>
        <w:t xml:space="preserve">, снятый в диске с калия бромидом, </w:t>
      </w:r>
      <w:r w:rsidR="008C43C9" w:rsidRPr="00C911FD">
        <w:rPr>
          <w:sz w:val="28"/>
          <w:szCs w:val="28"/>
        </w:rPr>
        <w:t>в области от 4000 до 400</w:t>
      </w:r>
      <w:r w:rsidR="005A5247" w:rsidRPr="00C911FD">
        <w:rPr>
          <w:sz w:val="28"/>
          <w:szCs w:val="28"/>
        </w:rPr>
        <w:t> </w:t>
      </w:r>
      <w:r w:rsidR="008C43C9" w:rsidRPr="00C911FD">
        <w:rPr>
          <w:sz w:val="28"/>
          <w:szCs w:val="28"/>
        </w:rPr>
        <w:t>см</w:t>
      </w:r>
      <w:r w:rsidR="00DE1B51">
        <w:rPr>
          <w:sz w:val="28"/>
          <w:szCs w:val="28"/>
          <w:vertAlign w:val="superscript"/>
        </w:rPr>
        <w:t>–</w:t>
      </w:r>
      <w:r w:rsidR="008C43C9" w:rsidRPr="00C911FD">
        <w:rPr>
          <w:sz w:val="28"/>
          <w:szCs w:val="28"/>
          <w:vertAlign w:val="superscript"/>
        </w:rPr>
        <w:t>1</w:t>
      </w:r>
      <w:r w:rsidR="008C43C9" w:rsidRPr="00C911FD">
        <w:rPr>
          <w:sz w:val="28"/>
          <w:szCs w:val="28"/>
        </w:rPr>
        <w:t xml:space="preserve"> </w:t>
      </w:r>
      <w:r w:rsidR="00A42D50" w:rsidRPr="00C911FD">
        <w:rPr>
          <w:sz w:val="28"/>
          <w:szCs w:val="28"/>
        </w:rPr>
        <w:t xml:space="preserve">по положению полос поглощения </w:t>
      </w:r>
      <w:r w:rsidR="00A173DF" w:rsidRPr="00C911FD">
        <w:rPr>
          <w:sz w:val="28"/>
          <w:szCs w:val="28"/>
        </w:rPr>
        <w:t xml:space="preserve">должен </w:t>
      </w:r>
      <w:r w:rsidR="00A42D50" w:rsidRPr="00C911FD">
        <w:rPr>
          <w:sz w:val="28"/>
          <w:szCs w:val="28"/>
        </w:rPr>
        <w:t>соответств</w:t>
      </w:r>
      <w:r w:rsidR="00A173DF" w:rsidRPr="00C911FD">
        <w:rPr>
          <w:sz w:val="28"/>
          <w:szCs w:val="28"/>
        </w:rPr>
        <w:t>овать</w:t>
      </w:r>
      <w:r w:rsidR="008C35E4" w:rsidRPr="00C911FD">
        <w:rPr>
          <w:sz w:val="28"/>
          <w:szCs w:val="28"/>
        </w:rPr>
        <w:t xml:space="preserve"> </w:t>
      </w:r>
      <w:r w:rsidR="00A42D50" w:rsidRPr="00C911FD">
        <w:rPr>
          <w:sz w:val="28"/>
          <w:szCs w:val="28"/>
        </w:rPr>
        <w:t>спектр</w:t>
      </w:r>
      <w:r w:rsidR="00552A65" w:rsidRPr="00C911FD">
        <w:rPr>
          <w:sz w:val="28"/>
          <w:szCs w:val="28"/>
        </w:rPr>
        <w:t>у</w:t>
      </w:r>
      <w:r w:rsidR="00A42D50" w:rsidRPr="00C911FD">
        <w:rPr>
          <w:sz w:val="28"/>
          <w:szCs w:val="28"/>
        </w:rPr>
        <w:t xml:space="preserve"> </w:t>
      </w:r>
      <w:r w:rsidR="00552A65" w:rsidRPr="00C911FD">
        <w:rPr>
          <w:sz w:val="28"/>
          <w:szCs w:val="28"/>
        </w:rPr>
        <w:t xml:space="preserve">стандартного образца </w:t>
      </w:r>
      <w:r w:rsidR="00C911FD">
        <w:rPr>
          <w:sz w:val="28"/>
          <w:szCs w:val="28"/>
        </w:rPr>
        <w:t>розувастатина кальция</w:t>
      </w:r>
      <w:r w:rsidR="002B1A68" w:rsidRPr="00C911FD">
        <w:rPr>
          <w:sz w:val="28"/>
          <w:szCs w:val="28"/>
        </w:rPr>
        <w:t>.</w:t>
      </w:r>
    </w:p>
    <w:p w:rsidR="00EA39EC" w:rsidRPr="000D5F3B" w:rsidRDefault="005A5247" w:rsidP="00E34787">
      <w:pPr>
        <w:widowControl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3124E">
        <w:rPr>
          <w:i/>
          <w:sz w:val="28"/>
          <w:szCs w:val="28"/>
        </w:rPr>
        <w:lastRenderedPageBreak/>
        <w:t>2. </w:t>
      </w:r>
      <w:r w:rsidR="008C43C9" w:rsidRPr="0003124E">
        <w:rPr>
          <w:i/>
          <w:sz w:val="28"/>
          <w:szCs w:val="28"/>
        </w:rPr>
        <w:t>ВЭЖХ.</w:t>
      </w:r>
      <w:r w:rsidR="008C43C9" w:rsidRPr="000D5F3B">
        <w:rPr>
          <w:color w:val="FF0000"/>
          <w:sz w:val="28"/>
          <w:szCs w:val="28"/>
        </w:rPr>
        <w:t xml:space="preserve"> </w:t>
      </w:r>
      <w:r w:rsidR="00EA39EC" w:rsidRPr="00024542">
        <w:rPr>
          <w:sz w:val="28"/>
          <w:szCs w:val="28"/>
        </w:rPr>
        <w:t xml:space="preserve">Время удерживания основного пика на хроматограмме испытуемого раствора </w:t>
      </w:r>
      <w:r w:rsidR="00A173DF" w:rsidRPr="00024542">
        <w:rPr>
          <w:sz w:val="28"/>
          <w:szCs w:val="28"/>
        </w:rPr>
        <w:t xml:space="preserve">должно </w:t>
      </w:r>
      <w:r w:rsidR="00EA39EC" w:rsidRPr="00024542">
        <w:rPr>
          <w:sz w:val="28"/>
          <w:szCs w:val="28"/>
        </w:rPr>
        <w:t>соответств</w:t>
      </w:r>
      <w:r w:rsidR="00A173DF" w:rsidRPr="00024542">
        <w:rPr>
          <w:sz w:val="28"/>
          <w:szCs w:val="28"/>
        </w:rPr>
        <w:t>овать</w:t>
      </w:r>
      <w:r w:rsidR="00EA39EC" w:rsidRPr="00024542">
        <w:rPr>
          <w:sz w:val="28"/>
          <w:szCs w:val="28"/>
        </w:rPr>
        <w:t xml:space="preserve"> времени удерживания основного пика на хроматограмме </w:t>
      </w:r>
      <w:r w:rsidR="00EA39EC" w:rsidRPr="00825A70">
        <w:rPr>
          <w:sz w:val="28"/>
          <w:szCs w:val="28"/>
        </w:rPr>
        <w:t>раствора</w:t>
      </w:r>
      <w:r w:rsidR="004929F9" w:rsidRPr="00825A70">
        <w:rPr>
          <w:sz w:val="28"/>
          <w:szCs w:val="28"/>
        </w:rPr>
        <w:t xml:space="preserve"> стандартного образца</w:t>
      </w:r>
      <w:r w:rsidR="00EA39EC" w:rsidRPr="00825A70">
        <w:rPr>
          <w:sz w:val="28"/>
          <w:szCs w:val="28"/>
        </w:rPr>
        <w:t xml:space="preserve"> </w:t>
      </w:r>
      <w:r w:rsidR="00024542" w:rsidRPr="00825A70">
        <w:rPr>
          <w:sz w:val="28"/>
        </w:rPr>
        <w:t>розувастатина</w:t>
      </w:r>
      <w:r w:rsidR="00EA39EC" w:rsidRPr="00825A70">
        <w:rPr>
          <w:sz w:val="28"/>
        </w:rPr>
        <w:t xml:space="preserve"> кальция</w:t>
      </w:r>
      <w:r w:rsidR="00C773C4" w:rsidRPr="00024542">
        <w:rPr>
          <w:sz w:val="28"/>
        </w:rPr>
        <w:t xml:space="preserve"> (</w:t>
      </w:r>
      <w:r w:rsidR="00C773C4" w:rsidRPr="00024542">
        <w:rPr>
          <w:sz w:val="28"/>
          <w:szCs w:val="28"/>
        </w:rPr>
        <w:t>«</w:t>
      </w:r>
      <w:r w:rsidR="00A06A04" w:rsidRPr="00024542">
        <w:rPr>
          <w:sz w:val="28"/>
          <w:szCs w:val="28"/>
        </w:rPr>
        <w:t>Количественное определение</w:t>
      </w:r>
      <w:r w:rsidR="00C773C4" w:rsidRPr="00024542">
        <w:rPr>
          <w:sz w:val="28"/>
          <w:szCs w:val="28"/>
        </w:rPr>
        <w:t>»)</w:t>
      </w:r>
      <w:r w:rsidR="00EA39EC" w:rsidRPr="00024542">
        <w:rPr>
          <w:sz w:val="28"/>
        </w:rPr>
        <w:t>.</w:t>
      </w:r>
    </w:p>
    <w:p w:rsidR="005F3317" w:rsidRPr="00A838FE" w:rsidRDefault="005F3317" w:rsidP="00E34787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03124E">
        <w:rPr>
          <w:i/>
          <w:sz w:val="28"/>
          <w:szCs w:val="28"/>
        </w:rPr>
        <w:t>3.</w:t>
      </w:r>
      <w:r w:rsidR="005A5247" w:rsidRPr="0003124E">
        <w:rPr>
          <w:i/>
          <w:sz w:val="28"/>
          <w:szCs w:val="28"/>
        </w:rPr>
        <w:t> </w:t>
      </w:r>
      <w:r w:rsidR="008C43C9" w:rsidRPr="0003124E">
        <w:rPr>
          <w:i/>
          <w:sz w:val="28"/>
          <w:szCs w:val="28"/>
        </w:rPr>
        <w:t>Качественные реакции.</w:t>
      </w:r>
      <w:r w:rsidR="008C43C9" w:rsidRPr="000D5F3B">
        <w:rPr>
          <w:color w:val="FF0000"/>
          <w:sz w:val="28"/>
          <w:szCs w:val="28"/>
        </w:rPr>
        <w:t xml:space="preserve"> </w:t>
      </w:r>
      <w:r w:rsidR="00745411" w:rsidRPr="00064803">
        <w:rPr>
          <w:color w:val="000000"/>
          <w:sz w:val="28"/>
          <w:szCs w:val="28"/>
        </w:rPr>
        <w:t xml:space="preserve">Субстанция даёт характерную реакцию на </w:t>
      </w:r>
      <w:r w:rsidR="00745411">
        <w:rPr>
          <w:color w:val="000000"/>
          <w:sz w:val="28"/>
          <w:szCs w:val="28"/>
        </w:rPr>
        <w:t>кальций</w:t>
      </w:r>
      <w:r w:rsidR="00745411" w:rsidRPr="001E06A2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4C4261" w:rsidRPr="00BA5A90" w:rsidRDefault="004C4261" w:rsidP="00E34787">
      <w:pPr>
        <w:pStyle w:val="a3"/>
        <w:widowControl/>
        <w:spacing w:after="0" w:line="360" w:lineRule="auto"/>
        <w:ind w:firstLine="720"/>
        <w:rPr>
          <w:rFonts w:ascii="Times New Roman" w:hAnsi="Times New Roman"/>
          <w:sz w:val="28"/>
          <w:lang w:val="ru-RU"/>
        </w:rPr>
      </w:pPr>
      <w:r w:rsidRPr="004E33F2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4E33F2">
        <w:rPr>
          <w:rFonts w:ascii="Times New Roman" w:hAnsi="Times New Roman"/>
          <w:sz w:val="28"/>
          <w:lang w:val="ru-RU"/>
        </w:rPr>
        <w:t>. Определение проводят методом ВЭЖХ</w:t>
      </w:r>
      <w:r w:rsidR="00BA5A90">
        <w:rPr>
          <w:rFonts w:ascii="Times New Roman" w:hAnsi="Times New Roman"/>
          <w:sz w:val="28"/>
          <w:lang w:val="ru-RU"/>
        </w:rPr>
        <w:t xml:space="preserve"> </w:t>
      </w:r>
      <w:r w:rsidR="00BA5A90" w:rsidRPr="00BA5A90">
        <w:rPr>
          <w:rFonts w:ascii="Times New Roman" w:hAnsi="Times New Roman"/>
          <w:sz w:val="28"/>
          <w:lang w:val="ru-RU"/>
        </w:rPr>
        <w:t>(ОФС «Высокоэффективная жидкостная хроматография»)</w:t>
      </w:r>
      <w:r w:rsidR="00A42D50" w:rsidRPr="005A5247">
        <w:rPr>
          <w:rFonts w:ascii="Times New Roman" w:hAnsi="Times New Roman"/>
          <w:sz w:val="28"/>
          <w:lang w:val="ru-RU"/>
        </w:rPr>
        <w:t>.</w:t>
      </w:r>
      <w:r w:rsidR="00D6415B" w:rsidRPr="005A5247">
        <w:rPr>
          <w:rFonts w:ascii="Times New Roman" w:hAnsi="Times New Roman"/>
          <w:sz w:val="28"/>
          <w:lang w:val="ru-RU"/>
        </w:rPr>
        <w:t xml:space="preserve"> </w:t>
      </w:r>
    </w:p>
    <w:p w:rsidR="006E3810" w:rsidRPr="000332BE" w:rsidRDefault="009F6519" w:rsidP="00E3478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F293F">
        <w:rPr>
          <w:rFonts w:ascii="Times New Roman" w:hAnsi="Times New Roman"/>
          <w:i/>
          <w:sz w:val="28"/>
          <w:szCs w:val="28"/>
          <w:lang w:val="ru-RU"/>
        </w:rPr>
        <w:t>П</w:t>
      </w:r>
      <w:r w:rsidR="006E3810" w:rsidRPr="00BF293F">
        <w:rPr>
          <w:rFonts w:ascii="Times New Roman" w:hAnsi="Times New Roman"/>
          <w:i/>
          <w:sz w:val="28"/>
          <w:szCs w:val="28"/>
          <w:lang w:val="ru-RU"/>
        </w:rPr>
        <w:t>одвижная фаза</w:t>
      </w:r>
      <w:proofErr w:type="gramStart"/>
      <w:r w:rsidR="006E3810" w:rsidRPr="00BF293F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="006E3810" w:rsidRPr="00BF293F">
        <w:rPr>
          <w:rFonts w:ascii="Times New Roman" w:hAnsi="Times New Roman"/>
          <w:i/>
          <w:sz w:val="28"/>
          <w:szCs w:val="28"/>
          <w:lang w:val="ru-RU"/>
        </w:rPr>
        <w:t xml:space="preserve"> (ПФА).</w:t>
      </w:r>
      <w:r w:rsidR="006E3810" w:rsidRPr="000D5F3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0332BE">
        <w:rPr>
          <w:rFonts w:ascii="Times New Roman" w:hAnsi="Times New Roman"/>
          <w:sz w:val="28"/>
          <w:szCs w:val="28"/>
          <w:lang w:val="ru-RU"/>
        </w:rPr>
        <w:t>Т</w:t>
      </w:r>
      <w:r w:rsidR="00D676A6" w:rsidRPr="00D676A6">
        <w:rPr>
          <w:rFonts w:ascii="Times New Roman" w:hAnsi="Times New Roman"/>
          <w:sz w:val="28"/>
          <w:szCs w:val="28"/>
          <w:lang w:val="ru-RU"/>
        </w:rPr>
        <w:t>ри</w:t>
      </w:r>
      <w:r w:rsidR="00D676A6">
        <w:rPr>
          <w:rFonts w:ascii="Times New Roman" w:hAnsi="Times New Roman"/>
          <w:sz w:val="28"/>
          <w:szCs w:val="28"/>
          <w:lang w:val="ru-RU"/>
        </w:rPr>
        <w:t>фт</w:t>
      </w:r>
      <w:r w:rsidR="00D676A6" w:rsidRPr="00D676A6">
        <w:rPr>
          <w:rFonts w:ascii="Times New Roman" w:hAnsi="Times New Roman"/>
          <w:sz w:val="28"/>
          <w:szCs w:val="28"/>
          <w:lang w:val="ru-RU"/>
        </w:rPr>
        <w:t xml:space="preserve">оруксусной кислоты </w:t>
      </w:r>
      <w:r w:rsidR="00294F3C" w:rsidRPr="00D676A6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D676A6" w:rsidRPr="00D676A6">
        <w:rPr>
          <w:rFonts w:ascii="Times New Roman" w:hAnsi="Times New Roman"/>
          <w:sz w:val="28"/>
          <w:szCs w:val="28"/>
          <w:lang w:val="ru-RU"/>
        </w:rPr>
        <w:t>1 %</w:t>
      </w:r>
      <w:r w:rsidR="000332BE">
        <w:rPr>
          <w:rFonts w:ascii="Times New Roman" w:hAnsi="Times New Roman"/>
          <w:sz w:val="28"/>
          <w:szCs w:val="28"/>
          <w:lang w:val="ru-RU"/>
        </w:rPr>
        <w:t>—</w:t>
      </w:r>
      <w:r w:rsidR="00D676A6" w:rsidRPr="00D676A6">
        <w:rPr>
          <w:rFonts w:ascii="Times New Roman" w:hAnsi="Times New Roman"/>
          <w:sz w:val="28"/>
          <w:szCs w:val="28"/>
          <w:lang w:val="ru-RU"/>
        </w:rPr>
        <w:t>ацетонитрил</w:t>
      </w:r>
      <w:r w:rsidR="000332BE">
        <w:rPr>
          <w:rFonts w:ascii="Times New Roman" w:hAnsi="Times New Roman"/>
          <w:sz w:val="28"/>
          <w:szCs w:val="28"/>
          <w:lang w:val="ru-RU"/>
        </w:rPr>
        <w:t>—</w:t>
      </w:r>
      <w:r w:rsidR="00D676A6" w:rsidRPr="00D676A6">
        <w:rPr>
          <w:rFonts w:ascii="Times New Roman" w:hAnsi="Times New Roman"/>
          <w:sz w:val="28"/>
          <w:szCs w:val="28"/>
          <w:lang w:val="ru-RU"/>
        </w:rPr>
        <w:t>вод</w:t>
      </w:r>
      <w:r w:rsidR="000332BE">
        <w:rPr>
          <w:rFonts w:ascii="Times New Roman" w:hAnsi="Times New Roman"/>
          <w:sz w:val="28"/>
          <w:szCs w:val="28"/>
          <w:lang w:val="ru-RU"/>
        </w:rPr>
        <w:t>а 1</w:t>
      </w:r>
      <w:r w:rsidR="000332BE" w:rsidRPr="000332BE">
        <w:rPr>
          <w:rFonts w:ascii="Times New Roman" w:hAnsi="Times New Roman"/>
          <w:sz w:val="28"/>
          <w:szCs w:val="28"/>
          <w:lang w:val="ru-RU"/>
        </w:rPr>
        <w:t>:</w:t>
      </w:r>
      <w:r w:rsidR="000332BE">
        <w:rPr>
          <w:rFonts w:ascii="Times New Roman" w:hAnsi="Times New Roman"/>
          <w:sz w:val="28"/>
          <w:szCs w:val="28"/>
          <w:lang w:val="ru-RU"/>
        </w:rPr>
        <w:t>29</w:t>
      </w:r>
      <w:r w:rsidR="000332BE" w:rsidRPr="000332BE">
        <w:rPr>
          <w:rFonts w:ascii="Times New Roman" w:hAnsi="Times New Roman"/>
          <w:sz w:val="28"/>
          <w:szCs w:val="28"/>
          <w:lang w:val="ru-RU"/>
        </w:rPr>
        <w:t>:</w:t>
      </w:r>
      <w:r w:rsidR="000332BE">
        <w:rPr>
          <w:rFonts w:ascii="Times New Roman" w:hAnsi="Times New Roman"/>
          <w:sz w:val="28"/>
          <w:szCs w:val="28"/>
          <w:lang w:val="ru-RU"/>
        </w:rPr>
        <w:t>70.</w:t>
      </w:r>
    </w:p>
    <w:p w:rsidR="00126A1B" w:rsidRDefault="006E3810" w:rsidP="00D676A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F293F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="005A5247" w:rsidRPr="00BF293F">
        <w:rPr>
          <w:rFonts w:ascii="Times New Roman" w:hAnsi="Times New Roman"/>
          <w:i/>
          <w:sz w:val="28"/>
          <w:lang w:val="ru-RU"/>
        </w:rPr>
        <w:t> </w:t>
      </w:r>
      <w:r w:rsidR="008C43C9" w:rsidRPr="00BF293F">
        <w:rPr>
          <w:rFonts w:ascii="Times New Roman" w:hAnsi="Times New Roman"/>
          <w:i/>
          <w:sz w:val="28"/>
          <w:lang w:val="ru-RU"/>
        </w:rPr>
        <w:t>Б</w:t>
      </w:r>
      <w:proofErr w:type="gramEnd"/>
      <w:r w:rsidRPr="00BF293F">
        <w:rPr>
          <w:rFonts w:ascii="Times New Roman" w:hAnsi="Times New Roman"/>
          <w:i/>
          <w:sz w:val="28"/>
          <w:lang w:val="ru-RU"/>
        </w:rPr>
        <w:t xml:space="preserve"> (ПФ</w:t>
      </w:r>
      <w:r w:rsidR="008C43C9" w:rsidRPr="00BF293F">
        <w:rPr>
          <w:rFonts w:ascii="Times New Roman" w:hAnsi="Times New Roman"/>
          <w:i/>
          <w:sz w:val="28"/>
          <w:lang w:val="ru-RU"/>
        </w:rPr>
        <w:t>Б</w:t>
      </w:r>
      <w:r w:rsidRPr="00BF293F">
        <w:rPr>
          <w:rFonts w:ascii="Times New Roman" w:hAnsi="Times New Roman"/>
          <w:i/>
          <w:sz w:val="28"/>
          <w:lang w:val="ru-RU"/>
        </w:rPr>
        <w:t>).</w:t>
      </w:r>
      <w:r w:rsidRPr="00BF2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A1B">
        <w:rPr>
          <w:rFonts w:ascii="Times New Roman" w:hAnsi="Times New Roman"/>
          <w:sz w:val="28"/>
          <w:szCs w:val="28"/>
          <w:lang w:val="ru-RU"/>
        </w:rPr>
        <w:t>Т</w:t>
      </w:r>
      <w:r w:rsidR="00126A1B" w:rsidRPr="00D676A6">
        <w:rPr>
          <w:rFonts w:ascii="Times New Roman" w:hAnsi="Times New Roman"/>
          <w:sz w:val="28"/>
          <w:szCs w:val="28"/>
          <w:lang w:val="ru-RU"/>
        </w:rPr>
        <w:t>ри</w:t>
      </w:r>
      <w:r w:rsidR="00126A1B">
        <w:rPr>
          <w:rFonts w:ascii="Times New Roman" w:hAnsi="Times New Roman"/>
          <w:sz w:val="28"/>
          <w:szCs w:val="28"/>
          <w:lang w:val="ru-RU"/>
        </w:rPr>
        <w:t>фт</w:t>
      </w:r>
      <w:r w:rsidR="00126A1B" w:rsidRPr="00D676A6">
        <w:rPr>
          <w:rFonts w:ascii="Times New Roman" w:hAnsi="Times New Roman"/>
          <w:sz w:val="28"/>
          <w:szCs w:val="28"/>
          <w:lang w:val="ru-RU"/>
        </w:rPr>
        <w:t>оруксусной кислоты раствор 1 %</w:t>
      </w:r>
      <w:r w:rsidR="00126A1B">
        <w:rPr>
          <w:rFonts w:ascii="Times New Roman" w:hAnsi="Times New Roman"/>
          <w:sz w:val="28"/>
          <w:szCs w:val="28"/>
          <w:lang w:val="ru-RU"/>
        </w:rPr>
        <w:t>—</w:t>
      </w:r>
      <w:r w:rsidR="00126A1B" w:rsidRPr="00D676A6">
        <w:rPr>
          <w:rFonts w:ascii="Times New Roman" w:hAnsi="Times New Roman"/>
          <w:sz w:val="28"/>
          <w:szCs w:val="28"/>
          <w:lang w:val="ru-RU"/>
        </w:rPr>
        <w:t>вод</w:t>
      </w:r>
      <w:r w:rsidR="00126A1B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gramStart"/>
      <w:r w:rsidR="00126A1B">
        <w:rPr>
          <w:rFonts w:ascii="Times New Roman" w:hAnsi="Times New Roman"/>
          <w:sz w:val="28"/>
          <w:szCs w:val="28"/>
          <w:lang w:val="ru-RU"/>
        </w:rPr>
        <w:t>—</w:t>
      </w:r>
      <w:r w:rsidR="00126A1B" w:rsidRPr="00D676A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126A1B" w:rsidRPr="00D676A6">
        <w:rPr>
          <w:rFonts w:ascii="Times New Roman" w:hAnsi="Times New Roman"/>
          <w:sz w:val="28"/>
          <w:szCs w:val="28"/>
          <w:lang w:val="ru-RU"/>
        </w:rPr>
        <w:t>цетонитрил</w:t>
      </w:r>
      <w:r w:rsidR="00126A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26A1B" w:rsidRPr="000332BE">
        <w:rPr>
          <w:rFonts w:ascii="Times New Roman" w:hAnsi="Times New Roman"/>
          <w:sz w:val="28"/>
          <w:szCs w:val="28"/>
          <w:lang w:val="ru-RU"/>
        </w:rPr>
        <w:t>:</w:t>
      </w:r>
      <w:r w:rsidR="00126A1B">
        <w:rPr>
          <w:rFonts w:ascii="Times New Roman" w:hAnsi="Times New Roman"/>
          <w:sz w:val="28"/>
          <w:szCs w:val="28"/>
          <w:lang w:val="ru-RU"/>
        </w:rPr>
        <w:t>24</w:t>
      </w:r>
      <w:r w:rsidR="00126A1B" w:rsidRPr="000332BE">
        <w:rPr>
          <w:rFonts w:ascii="Times New Roman" w:hAnsi="Times New Roman"/>
          <w:sz w:val="28"/>
          <w:szCs w:val="28"/>
          <w:lang w:val="ru-RU"/>
        </w:rPr>
        <w:t>:</w:t>
      </w:r>
      <w:r w:rsidR="00126A1B">
        <w:rPr>
          <w:rFonts w:ascii="Times New Roman" w:hAnsi="Times New Roman"/>
          <w:sz w:val="28"/>
          <w:szCs w:val="28"/>
          <w:lang w:val="ru-RU"/>
        </w:rPr>
        <w:t>75.</w:t>
      </w:r>
    </w:p>
    <w:p w:rsidR="0060391A" w:rsidRPr="0060391A" w:rsidRDefault="0060391A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26A1B">
        <w:rPr>
          <w:rFonts w:ascii="Times New Roman" w:hAnsi="Times New Roman"/>
          <w:i/>
          <w:sz w:val="28"/>
        </w:rPr>
        <w:t xml:space="preserve">Растворитель. </w:t>
      </w:r>
      <w:r w:rsidRPr="00126A1B">
        <w:rPr>
          <w:rFonts w:ascii="Times New Roman" w:hAnsi="Times New Roman"/>
          <w:sz w:val="28"/>
        </w:rPr>
        <w:t>Ацетонитрил—вода 25:75.</w:t>
      </w:r>
    </w:p>
    <w:p w:rsidR="006E3810" w:rsidRPr="00AF1673" w:rsidRDefault="006E3810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F1673">
        <w:rPr>
          <w:rFonts w:ascii="Times New Roman" w:hAnsi="Times New Roman"/>
          <w:i/>
          <w:sz w:val="28"/>
        </w:rPr>
        <w:t>Испытуемый раствор.</w:t>
      </w:r>
      <w:r w:rsidR="00AF1673" w:rsidRPr="00AF1673">
        <w:rPr>
          <w:rFonts w:ascii="Times New Roman" w:hAnsi="Times New Roman"/>
          <w:i/>
          <w:sz w:val="28"/>
        </w:rPr>
        <w:t xml:space="preserve"> </w:t>
      </w:r>
      <w:r w:rsidR="0063282B">
        <w:rPr>
          <w:rFonts w:ascii="Times New Roman" w:hAnsi="Times New Roman"/>
          <w:sz w:val="28"/>
        </w:rPr>
        <w:t>В</w:t>
      </w:r>
      <w:r w:rsidR="0063282B" w:rsidRPr="00AF1673">
        <w:rPr>
          <w:rFonts w:ascii="Times New Roman" w:hAnsi="Times New Roman"/>
          <w:sz w:val="28"/>
        </w:rPr>
        <w:t xml:space="preserve"> мерную колбу вместимостью 50 мл </w:t>
      </w:r>
      <w:r w:rsidR="0063282B">
        <w:rPr>
          <w:rFonts w:ascii="Times New Roman" w:hAnsi="Times New Roman"/>
          <w:sz w:val="28"/>
        </w:rPr>
        <w:t>помещают о</w:t>
      </w:r>
      <w:r w:rsidR="00AF1673" w:rsidRPr="00AF1673">
        <w:rPr>
          <w:rFonts w:ascii="Times New Roman" w:hAnsi="Times New Roman"/>
          <w:sz w:val="28"/>
        </w:rPr>
        <w:t xml:space="preserve">коло 35 мг (точная </w:t>
      </w:r>
      <w:proofErr w:type="gramStart"/>
      <w:r w:rsidR="00AF1673" w:rsidRPr="00AF1673">
        <w:rPr>
          <w:rFonts w:ascii="Times New Roman" w:hAnsi="Times New Roman"/>
          <w:sz w:val="28"/>
        </w:rPr>
        <w:t xml:space="preserve">навеска) </w:t>
      </w:r>
      <w:proofErr w:type="gramEnd"/>
      <w:r w:rsidR="00AF1673" w:rsidRPr="00AF1673">
        <w:rPr>
          <w:rFonts w:ascii="Times New Roman" w:hAnsi="Times New Roman"/>
          <w:sz w:val="28"/>
        </w:rPr>
        <w:t>субстанции, растворяют в 12 мл ацетонитрила, доводят объем раствора водой до метки.</w:t>
      </w:r>
    </w:p>
    <w:p w:rsidR="00C65C62" w:rsidRDefault="005069AD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сравнения</w:t>
      </w:r>
      <w:r w:rsidR="00346A6A" w:rsidRPr="003A32BF">
        <w:rPr>
          <w:rFonts w:ascii="Times New Roman" w:hAnsi="Times New Roman"/>
          <w:sz w:val="28"/>
        </w:rPr>
        <w:t>.</w:t>
      </w:r>
      <w:r w:rsidR="006E3810" w:rsidRPr="003A32BF">
        <w:rPr>
          <w:rFonts w:ascii="Times New Roman" w:hAnsi="Times New Roman"/>
          <w:sz w:val="28"/>
        </w:rPr>
        <w:t xml:space="preserve"> </w:t>
      </w:r>
      <w:r w:rsidR="003A32BF">
        <w:rPr>
          <w:rFonts w:ascii="Times New Roman" w:hAnsi="Times New Roman"/>
          <w:sz w:val="28"/>
        </w:rPr>
        <w:t>В мерную колбу вместимостью 100 мл помещают 1,0 мл испытуемого раствора и доводят объем раствора растворителем до метки. В мерную колбу вместимостью 10 мл помещают 2,0 мл полученного раствора и доводят объем раствора растворителем до метки.</w:t>
      </w:r>
    </w:p>
    <w:p w:rsidR="00C0527F" w:rsidRDefault="00C0527F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6467C">
        <w:rPr>
          <w:rFonts w:ascii="Times New Roman" w:hAnsi="Times New Roman"/>
          <w:i/>
          <w:sz w:val="28"/>
        </w:rPr>
        <w:t xml:space="preserve">Раствор для проверки </w:t>
      </w:r>
      <w:r w:rsidR="0056467C" w:rsidRPr="0056467C">
        <w:rPr>
          <w:rFonts w:ascii="Times New Roman" w:hAnsi="Times New Roman"/>
          <w:i/>
          <w:sz w:val="28"/>
        </w:rPr>
        <w:t>разделительной способности</w:t>
      </w:r>
      <w:r w:rsidRPr="0056467C">
        <w:rPr>
          <w:rFonts w:ascii="Times New Roman" w:hAnsi="Times New Roman"/>
          <w:i/>
          <w:sz w:val="28"/>
        </w:rPr>
        <w:t xml:space="preserve"> хроматографической системы</w:t>
      </w:r>
      <w:r w:rsidRPr="0056467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мерную колбу вместимостью 10 мл помещают около 7,0 мг стандартного образца розувастатина для проверки пригодности </w:t>
      </w:r>
      <w:r w:rsidR="00772CE1">
        <w:rPr>
          <w:rFonts w:ascii="Times New Roman" w:hAnsi="Times New Roman"/>
          <w:sz w:val="28"/>
        </w:rPr>
        <w:t xml:space="preserve">хроматографической </w:t>
      </w:r>
      <w:r>
        <w:rPr>
          <w:rFonts w:ascii="Times New Roman" w:hAnsi="Times New Roman"/>
          <w:sz w:val="28"/>
        </w:rPr>
        <w:t>системы</w:t>
      </w:r>
      <w:r w:rsidR="00126A1B">
        <w:rPr>
          <w:rFonts w:ascii="Times New Roman" w:hAnsi="Times New Roman"/>
          <w:sz w:val="28"/>
        </w:rPr>
        <w:t xml:space="preserve"> (содержит примеси</w:t>
      </w:r>
      <w:proofErr w:type="gramStart"/>
      <w:r w:rsidR="00126A1B">
        <w:rPr>
          <w:rFonts w:ascii="Times New Roman" w:hAnsi="Times New Roman"/>
          <w:sz w:val="28"/>
        </w:rPr>
        <w:t xml:space="preserve"> А</w:t>
      </w:r>
      <w:proofErr w:type="gramEnd"/>
      <w:r w:rsidR="00126A1B">
        <w:rPr>
          <w:rFonts w:ascii="Times New Roman" w:hAnsi="Times New Roman"/>
          <w:sz w:val="28"/>
        </w:rPr>
        <w:t>, В и С)</w:t>
      </w:r>
      <w:r>
        <w:rPr>
          <w:rFonts w:ascii="Times New Roman" w:hAnsi="Times New Roman"/>
          <w:sz w:val="28"/>
        </w:rPr>
        <w:t>, растворяют в 2,5 мл ацетонитрила, доводят объем раствора водой до метки.</w:t>
      </w:r>
    </w:p>
    <w:p w:rsidR="006A71E9" w:rsidRPr="00190424" w:rsidRDefault="006A71E9" w:rsidP="006A71E9">
      <w:pPr>
        <w:widowControl/>
        <w:ind w:firstLine="720"/>
        <w:rPr>
          <w:sz w:val="28"/>
          <w:szCs w:val="28"/>
        </w:rPr>
      </w:pPr>
      <w:r w:rsidRPr="00190424">
        <w:rPr>
          <w:sz w:val="28"/>
          <w:szCs w:val="28"/>
        </w:rPr>
        <w:t>Примечание.</w:t>
      </w:r>
    </w:p>
    <w:p w:rsidR="006A71E9" w:rsidRPr="00190424" w:rsidRDefault="006A71E9" w:rsidP="003D2C99">
      <w:pPr>
        <w:ind w:firstLine="709"/>
        <w:rPr>
          <w:i/>
          <w:sz w:val="28"/>
          <w:szCs w:val="28"/>
        </w:rPr>
      </w:pPr>
      <w:r w:rsidRPr="00190424">
        <w:rPr>
          <w:sz w:val="28"/>
          <w:szCs w:val="28"/>
        </w:rPr>
        <w:t xml:space="preserve">Примесь A: </w:t>
      </w:r>
      <w:r w:rsidRPr="00AC3351">
        <w:rPr>
          <w:sz w:val="28"/>
          <w:szCs w:val="28"/>
        </w:rPr>
        <w:t>(3</w:t>
      </w:r>
      <w:r w:rsidRPr="00AC3351">
        <w:rPr>
          <w:i/>
          <w:sz w:val="28"/>
          <w:szCs w:val="28"/>
          <w:lang w:val="en-US"/>
        </w:rPr>
        <w:t>R</w:t>
      </w:r>
      <w:r w:rsidRPr="00AC3351">
        <w:rPr>
          <w:sz w:val="28"/>
          <w:szCs w:val="28"/>
        </w:rPr>
        <w:t>,5</w:t>
      </w:r>
      <w:r w:rsidRPr="00AC3351">
        <w:rPr>
          <w:i/>
          <w:sz w:val="28"/>
          <w:szCs w:val="28"/>
          <w:lang w:val="en-US"/>
        </w:rPr>
        <w:t>S</w:t>
      </w:r>
      <w:r w:rsidRPr="00AC3351">
        <w:rPr>
          <w:sz w:val="28"/>
          <w:szCs w:val="28"/>
        </w:rPr>
        <w:t>,6</w:t>
      </w:r>
      <w:r w:rsidRPr="00AC3351">
        <w:rPr>
          <w:i/>
          <w:sz w:val="28"/>
          <w:szCs w:val="28"/>
          <w:lang w:val="en-US"/>
        </w:rPr>
        <w:t>E</w:t>
      </w:r>
      <w:r w:rsidRPr="00AC3351">
        <w:rPr>
          <w:sz w:val="28"/>
          <w:szCs w:val="28"/>
        </w:rPr>
        <w:t>)-3,5-</w:t>
      </w:r>
      <w:r>
        <w:rPr>
          <w:sz w:val="28"/>
          <w:szCs w:val="28"/>
        </w:rPr>
        <w:t>д</w:t>
      </w:r>
      <w:r w:rsidRPr="00AC3351">
        <w:rPr>
          <w:sz w:val="28"/>
          <w:szCs w:val="28"/>
        </w:rPr>
        <w:t>игидрокси-7-{2-[</w:t>
      </w:r>
      <w:r w:rsidRPr="00102639">
        <w:rPr>
          <w:sz w:val="28"/>
          <w:szCs w:val="28"/>
        </w:rPr>
        <w:t>2-г</w:t>
      </w:r>
      <w:r>
        <w:rPr>
          <w:sz w:val="28"/>
          <w:szCs w:val="28"/>
        </w:rPr>
        <w:t>и</w:t>
      </w:r>
      <w:r w:rsidRPr="00102639">
        <w:rPr>
          <w:sz w:val="28"/>
          <w:szCs w:val="28"/>
        </w:rPr>
        <w:t>дрокси-</w:t>
      </w:r>
      <w:r w:rsidRPr="00AC3351">
        <w:rPr>
          <w:i/>
          <w:sz w:val="28"/>
          <w:szCs w:val="28"/>
        </w:rPr>
        <w:t>N</w:t>
      </w:r>
      <w:r>
        <w:rPr>
          <w:sz w:val="28"/>
          <w:szCs w:val="28"/>
        </w:rPr>
        <w:t>,2</w:t>
      </w:r>
      <w:r w:rsidRPr="00AC3351">
        <w:rPr>
          <w:sz w:val="28"/>
          <w:szCs w:val="28"/>
        </w:rPr>
        <w:t>-</w:t>
      </w:r>
      <w:r>
        <w:rPr>
          <w:sz w:val="28"/>
          <w:szCs w:val="28"/>
        </w:rPr>
        <w:t>ди</w:t>
      </w:r>
      <w:r w:rsidRPr="00AC3351">
        <w:rPr>
          <w:sz w:val="28"/>
          <w:szCs w:val="28"/>
        </w:rPr>
        <w:t>метил</w:t>
      </w:r>
      <w:r>
        <w:rPr>
          <w:sz w:val="28"/>
          <w:szCs w:val="28"/>
        </w:rPr>
        <w:t>проп</w:t>
      </w:r>
      <w:r w:rsidRPr="00AC3351">
        <w:rPr>
          <w:sz w:val="28"/>
          <w:szCs w:val="28"/>
        </w:rPr>
        <w:t>ансульфонами</w:t>
      </w:r>
      <w:r w:rsidRPr="00AC3351">
        <w:rPr>
          <w:sz w:val="28"/>
          <w:szCs w:val="28"/>
        </w:rPr>
        <w:softHyphen/>
        <w:t>до]-4-(пропан-2-ил)-6-(4-фторфенил</w:t>
      </w:r>
      <w:proofErr w:type="gramStart"/>
      <w:r w:rsidRPr="00AC3351">
        <w:rPr>
          <w:sz w:val="28"/>
          <w:szCs w:val="28"/>
        </w:rPr>
        <w:t>)п</w:t>
      </w:r>
      <w:proofErr w:type="gramEnd"/>
      <w:r w:rsidRPr="00AC3351">
        <w:rPr>
          <w:sz w:val="28"/>
          <w:szCs w:val="28"/>
        </w:rPr>
        <w:t>иримидин-5-ил}гепт-6-ен</w:t>
      </w:r>
      <w:r>
        <w:rPr>
          <w:sz w:val="28"/>
          <w:szCs w:val="28"/>
        </w:rPr>
        <w:t>овая кислота</w:t>
      </w:r>
      <w:r w:rsidRPr="00190424">
        <w:rPr>
          <w:sz w:val="28"/>
          <w:szCs w:val="28"/>
        </w:rPr>
        <w:t xml:space="preserve">, </w:t>
      </w:r>
      <w:r w:rsidR="003D2C99" w:rsidRPr="003D2C99">
        <w:rPr>
          <w:sz w:val="28"/>
          <w:szCs w:val="28"/>
        </w:rPr>
        <w:t>PubChem 71315657</w:t>
      </w:r>
      <w:r w:rsidRPr="00190424">
        <w:rPr>
          <w:sz w:val="28"/>
          <w:szCs w:val="28"/>
        </w:rPr>
        <w:t>;</w:t>
      </w:r>
    </w:p>
    <w:p w:rsidR="006A71E9" w:rsidRPr="00190424" w:rsidRDefault="006A71E9" w:rsidP="006A71E9">
      <w:pPr>
        <w:widowControl/>
        <w:ind w:firstLine="720"/>
        <w:rPr>
          <w:i/>
          <w:sz w:val="28"/>
          <w:szCs w:val="28"/>
        </w:rPr>
      </w:pPr>
      <w:r w:rsidRPr="00190424">
        <w:rPr>
          <w:sz w:val="28"/>
          <w:szCs w:val="28"/>
        </w:rPr>
        <w:t>примесь </w:t>
      </w:r>
      <w:r w:rsidRPr="00190424">
        <w:rPr>
          <w:sz w:val="28"/>
          <w:szCs w:val="28"/>
          <w:lang w:val="en-US"/>
        </w:rPr>
        <w:t>B</w:t>
      </w:r>
      <w:r w:rsidRPr="00190424">
        <w:rPr>
          <w:sz w:val="28"/>
          <w:szCs w:val="28"/>
        </w:rPr>
        <w:t xml:space="preserve">: </w:t>
      </w:r>
      <w:proofErr w:type="spellStart"/>
      <w:r w:rsidRPr="00BE394F">
        <w:rPr>
          <w:i/>
          <w:sz w:val="28"/>
          <w:szCs w:val="28"/>
          <w:lang w:val="en-US"/>
        </w:rPr>
        <w:t>rac</w:t>
      </w:r>
      <w:proofErr w:type="spellEnd"/>
      <w:r w:rsidRPr="00BE394F">
        <w:rPr>
          <w:sz w:val="28"/>
          <w:szCs w:val="28"/>
        </w:rPr>
        <w:t>-(3</w:t>
      </w:r>
      <w:r w:rsidRPr="00BE394F">
        <w:rPr>
          <w:i/>
          <w:sz w:val="28"/>
          <w:szCs w:val="28"/>
          <w:lang w:val="en-US"/>
        </w:rPr>
        <w:t>R</w:t>
      </w:r>
      <w:r w:rsidRPr="00BE394F">
        <w:rPr>
          <w:sz w:val="28"/>
          <w:szCs w:val="28"/>
        </w:rPr>
        <w:t>,5</w:t>
      </w:r>
      <w:r w:rsidRPr="00BE394F">
        <w:rPr>
          <w:i/>
          <w:sz w:val="28"/>
          <w:szCs w:val="28"/>
        </w:rPr>
        <w:t>R</w:t>
      </w:r>
      <w:r w:rsidRPr="00BE394F">
        <w:rPr>
          <w:sz w:val="28"/>
          <w:szCs w:val="28"/>
        </w:rPr>
        <w:t>,6</w:t>
      </w:r>
      <w:r w:rsidRPr="00BE394F">
        <w:rPr>
          <w:i/>
          <w:sz w:val="28"/>
          <w:szCs w:val="28"/>
          <w:lang w:val="en-US"/>
        </w:rPr>
        <w:t>E</w:t>
      </w:r>
      <w:r w:rsidRPr="00BE394F">
        <w:rPr>
          <w:sz w:val="28"/>
          <w:szCs w:val="28"/>
        </w:rPr>
        <w:t>)-3,5-</w:t>
      </w:r>
      <w:r>
        <w:rPr>
          <w:sz w:val="28"/>
          <w:szCs w:val="28"/>
        </w:rPr>
        <w:t>д</w:t>
      </w:r>
      <w:r w:rsidRPr="00BE394F">
        <w:rPr>
          <w:sz w:val="28"/>
          <w:szCs w:val="28"/>
        </w:rPr>
        <w:t>игидрокси-7-{2-[</w:t>
      </w:r>
      <w:r w:rsidRPr="00BE394F">
        <w:rPr>
          <w:i/>
          <w:sz w:val="28"/>
          <w:szCs w:val="28"/>
        </w:rPr>
        <w:t>N</w:t>
      </w:r>
      <w:r w:rsidRPr="00BE394F">
        <w:rPr>
          <w:sz w:val="28"/>
          <w:szCs w:val="28"/>
        </w:rPr>
        <w:t>-метилметансульфонами</w:t>
      </w:r>
      <w:r w:rsidRPr="00BE394F">
        <w:rPr>
          <w:sz w:val="28"/>
          <w:szCs w:val="28"/>
        </w:rPr>
        <w:softHyphen/>
        <w:t>до]-4-(пропан-2-ил)-6-(4-фторфенил</w:t>
      </w:r>
      <w:proofErr w:type="gramStart"/>
      <w:r w:rsidRPr="00BE394F">
        <w:rPr>
          <w:sz w:val="28"/>
          <w:szCs w:val="28"/>
        </w:rPr>
        <w:t>)п</w:t>
      </w:r>
      <w:proofErr w:type="gramEnd"/>
      <w:r w:rsidRPr="00BE394F">
        <w:rPr>
          <w:sz w:val="28"/>
          <w:szCs w:val="28"/>
        </w:rPr>
        <w:t>иримидин-5-ил}гепт-6-еновая кислота</w:t>
      </w:r>
      <w:r w:rsidRPr="00190424">
        <w:rPr>
          <w:sz w:val="28"/>
          <w:szCs w:val="28"/>
        </w:rPr>
        <w:t xml:space="preserve">, </w:t>
      </w:r>
      <w:r w:rsidRPr="00190424">
        <w:rPr>
          <w:sz w:val="28"/>
          <w:szCs w:val="28"/>
          <w:lang w:val="en-US"/>
        </w:rPr>
        <w:t>CAS</w:t>
      </w:r>
      <w:r w:rsidRPr="00190424">
        <w:rPr>
          <w:sz w:val="28"/>
          <w:szCs w:val="28"/>
        </w:rPr>
        <w:t> </w:t>
      </w:r>
      <w:r w:rsidRPr="00B63AD9">
        <w:rPr>
          <w:sz w:val="28"/>
          <w:szCs w:val="28"/>
        </w:rPr>
        <w:t>1094100-06-7</w:t>
      </w:r>
      <w:r w:rsidRPr="00190424">
        <w:rPr>
          <w:sz w:val="28"/>
          <w:szCs w:val="28"/>
        </w:rPr>
        <w:t>;</w:t>
      </w:r>
    </w:p>
    <w:p w:rsidR="006A71E9" w:rsidRPr="006A71E9" w:rsidRDefault="006A71E9" w:rsidP="006A71E9">
      <w:pPr>
        <w:pStyle w:val="ae"/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6A71E9">
        <w:rPr>
          <w:rFonts w:ascii="Times New Roman" w:hAnsi="Times New Roman"/>
          <w:sz w:val="28"/>
          <w:szCs w:val="28"/>
        </w:rPr>
        <w:lastRenderedPageBreak/>
        <w:t>примесь C: (3R,6E)-3-гидрокси-7-{2-[N-метилметансульфонами</w:t>
      </w:r>
      <w:r w:rsidRPr="006A71E9">
        <w:rPr>
          <w:rFonts w:ascii="Times New Roman" w:hAnsi="Times New Roman"/>
          <w:sz w:val="28"/>
          <w:szCs w:val="28"/>
        </w:rPr>
        <w:softHyphen/>
        <w:t>до]-4-(пропан-2-ил)-6-(4-фторфенил</w:t>
      </w:r>
      <w:proofErr w:type="gramStart"/>
      <w:r w:rsidRPr="006A71E9">
        <w:rPr>
          <w:rFonts w:ascii="Times New Roman" w:hAnsi="Times New Roman"/>
          <w:sz w:val="28"/>
          <w:szCs w:val="28"/>
        </w:rPr>
        <w:t>)п</w:t>
      </w:r>
      <w:proofErr w:type="gramEnd"/>
      <w:r w:rsidRPr="006A71E9">
        <w:rPr>
          <w:rFonts w:ascii="Times New Roman" w:hAnsi="Times New Roman"/>
          <w:sz w:val="28"/>
          <w:szCs w:val="28"/>
        </w:rPr>
        <w:t>иримидин-5-ил}-5-оксогепт-6-еновая кислота, CAS 1422619-13-3.</w:t>
      </w:r>
    </w:p>
    <w:p w:rsidR="006E3810" w:rsidRPr="005852C6" w:rsidRDefault="006E3810" w:rsidP="00C45FC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5852C6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8"/>
        <w:gridCol w:w="283"/>
        <w:gridCol w:w="6201"/>
      </w:tblGrid>
      <w:tr w:rsidR="006E3810" w:rsidRPr="005852C6" w:rsidTr="006759F1">
        <w:trPr>
          <w:trHeight w:val="599"/>
        </w:trPr>
        <w:tc>
          <w:tcPr>
            <w:tcW w:w="1613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6E3810" w:rsidRPr="005852C6" w:rsidRDefault="00D925DD" w:rsidP="006759F1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1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>5</w:t>
            </w:r>
            <w:r w:rsidR="005F1361">
              <w:rPr>
                <w:rFonts w:ascii="Times New Roman" w:hAnsi="Times New Roman"/>
                <w:sz w:val="28"/>
                <w:lang w:val="ru-RU"/>
              </w:rPr>
              <w:t>0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>×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3</w:t>
            </w:r>
            <w:r w:rsidR="005F1361">
              <w:rPr>
                <w:rFonts w:ascii="Times New Roman" w:hAnsi="Times New Roman"/>
                <w:sz w:val="28"/>
                <w:lang w:val="ru-RU"/>
              </w:rPr>
              <w:t>,0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5F1361">
              <w:rPr>
                <w:rFonts w:ascii="Times New Roman" w:hAnsi="Times New Roman"/>
                <w:sz w:val="28"/>
                <w:lang w:val="ru-RU"/>
              </w:rPr>
              <w:t>м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>м</w:t>
            </w:r>
            <w:r w:rsidR="005A5247" w:rsidRPr="00C24133">
              <w:rPr>
                <w:rFonts w:ascii="Times New Roman" w:hAnsi="Times New Roman"/>
                <w:sz w:val="28"/>
                <w:lang w:val="ru-RU"/>
              </w:rPr>
              <w:t>,</w:t>
            </w:r>
            <w:r w:rsidR="006E3810" w:rsidRPr="00C2413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25EBF">
              <w:rPr>
                <w:rFonts w:ascii="Times New Roman" w:hAnsi="Times New Roman"/>
                <w:sz w:val="28"/>
                <w:lang w:val="ru-RU"/>
              </w:rPr>
              <w:t>с</w:t>
            </w:r>
            <w:r w:rsidR="00A25EBF" w:rsidRPr="00A25EBF">
              <w:rPr>
                <w:rFonts w:ascii="Times New Roman" w:hAnsi="Times New Roman"/>
                <w:sz w:val="28"/>
                <w:lang w:val="ru-RU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3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C65C62" w:rsidRPr="005852C6" w:rsidTr="005852C6">
        <w:tc>
          <w:tcPr>
            <w:tcW w:w="1613" w:type="pct"/>
          </w:tcPr>
          <w:p w:rsidR="00C65C62" w:rsidRPr="005852C6" w:rsidRDefault="00C65C62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Температура</w:t>
            </w:r>
            <w:r w:rsidR="0081410D" w:rsidRPr="005852C6">
              <w:rPr>
                <w:rFonts w:ascii="Times New Roman" w:hAnsi="Times New Roman"/>
                <w:sz w:val="28"/>
                <w:lang w:val="ru-RU"/>
              </w:rPr>
              <w:t xml:space="preserve"> колонки</w:t>
            </w:r>
          </w:p>
        </w:tc>
        <w:tc>
          <w:tcPr>
            <w:tcW w:w="148" w:type="pct"/>
          </w:tcPr>
          <w:p w:rsidR="00C65C62" w:rsidRPr="005852C6" w:rsidRDefault="00C65C62" w:rsidP="005852C6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65C62" w:rsidRPr="005852C6" w:rsidRDefault="005852C6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40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2B280C" w:rsidRPr="005852C6">
              <w:rPr>
                <w:rFonts w:ascii="Times New Roman" w:hAnsi="Times New Roman"/>
                <w:sz w:val="28"/>
                <w:szCs w:val="28"/>
              </w:rPr>
              <w:t>°C</w:t>
            </w:r>
            <w:r w:rsidR="005A5247" w:rsidRPr="005852C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6E3810" w:rsidRPr="005852C6" w:rsidTr="005852C6">
        <w:tc>
          <w:tcPr>
            <w:tcW w:w="1613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6E3810" w:rsidRPr="005852C6" w:rsidRDefault="005852C6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0</w:t>
            </w:r>
            <w:r w:rsidR="002B280C" w:rsidRPr="005852C6">
              <w:rPr>
                <w:rFonts w:ascii="Times New Roman" w:hAnsi="Times New Roman"/>
                <w:sz w:val="28"/>
                <w:lang w:val="ru-RU"/>
              </w:rPr>
              <w:t>,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75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6E3810" w:rsidRPr="005852C6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6E3810" w:rsidRPr="005852C6" w:rsidTr="005852C6">
        <w:tc>
          <w:tcPr>
            <w:tcW w:w="1613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6E3810" w:rsidRPr="005852C6" w:rsidRDefault="006E3810" w:rsidP="005852C6">
            <w:pPr>
              <w:pStyle w:val="a3"/>
              <w:widowControl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2B280C" w:rsidRPr="005852C6">
              <w:rPr>
                <w:rFonts w:ascii="Times New Roman" w:hAnsi="Times New Roman"/>
                <w:sz w:val="28"/>
                <w:lang w:val="ru-RU"/>
              </w:rPr>
              <w:t>4</w:t>
            </w:r>
            <w:r w:rsidR="005852C6" w:rsidRPr="005852C6">
              <w:rPr>
                <w:rFonts w:ascii="Times New Roman" w:hAnsi="Times New Roman"/>
                <w:sz w:val="28"/>
                <w:lang w:val="ru-RU"/>
              </w:rPr>
              <w:t>2</w:t>
            </w:r>
            <w:r w:rsidR="005A5247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6E3810" w:rsidRPr="005852C6" w:rsidTr="005852C6">
        <w:tc>
          <w:tcPr>
            <w:tcW w:w="1613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148" w:type="pct"/>
          </w:tcPr>
          <w:p w:rsidR="006E3810" w:rsidRPr="005852C6" w:rsidRDefault="006E3810" w:rsidP="005852C6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6E3810" w:rsidRPr="005852C6" w:rsidRDefault="006759F1" w:rsidP="005852C6">
            <w:pPr>
              <w:pStyle w:val="a3"/>
              <w:widowControl/>
              <w:tabs>
                <w:tab w:val="left" w:pos="2835"/>
              </w:tabs>
              <w:spacing w:after="0"/>
              <w:ind w:firstLine="34"/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1</w:t>
            </w:r>
            <w:r w:rsidR="006E3810"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0</w:t>
            </w:r>
            <w:r w:rsidR="005A5247"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="006E3810"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мкл.</w:t>
            </w:r>
          </w:p>
        </w:tc>
      </w:tr>
    </w:tbl>
    <w:p w:rsidR="005852C6" w:rsidRPr="005852C6" w:rsidRDefault="005852C6" w:rsidP="00E34787">
      <w:pPr>
        <w:widowControl/>
        <w:spacing w:before="120" w:line="360" w:lineRule="auto"/>
        <w:ind w:firstLine="720"/>
        <w:jc w:val="both"/>
        <w:rPr>
          <w:sz w:val="28"/>
        </w:rPr>
      </w:pPr>
      <w:r w:rsidRPr="005852C6">
        <w:rPr>
          <w:i/>
          <w:sz w:val="28"/>
        </w:rPr>
        <w:t>Режим хроматографирования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828"/>
        <w:gridCol w:w="3686"/>
      </w:tblGrid>
      <w:tr w:rsidR="005F1361" w:rsidRPr="000D5F3B" w:rsidTr="00772CE1">
        <w:trPr>
          <w:cantSplit/>
          <w:trHeight w:val="141"/>
        </w:trPr>
        <w:tc>
          <w:tcPr>
            <w:tcW w:w="1031" w:type="pct"/>
          </w:tcPr>
          <w:p w:rsidR="005F1361" w:rsidRPr="00057A08" w:rsidRDefault="005F1361" w:rsidP="005A234D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Время, мин</w:t>
            </w:r>
          </w:p>
        </w:tc>
        <w:tc>
          <w:tcPr>
            <w:tcW w:w="2022" w:type="pct"/>
          </w:tcPr>
          <w:p w:rsidR="005F1361" w:rsidRPr="00057A08" w:rsidRDefault="005F1361" w:rsidP="005A234D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ПФА, %</w:t>
            </w:r>
          </w:p>
        </w:tc>
        <w:tc>
          <w:tcPr>
            <w:tcW w:w="1947" w:type="pct"/>
          </w:tcPr>
          <w:p w:rsidR="005F1361" w:rsidRPr="00057A08" w:rsidRDefault="005F1361" w:rsidP="005A234D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57A08">
              <w:rPr>
                <w:rFonts w:ascii="Times New Roman" w:hAnsi="Times New Roman"/>
                <w:sz w:val="28"/>
                <w:lang w:val="ru-RU"/>
              </w:rPr>
              <w:t>ПФБ, %</w:t>
            </w:r>
          </w:p>
        </w:tc>
      </w:tr>
      <w:tr w:rsidR="005F1361" w:rsidRPr="000D5F3B" w:rsidTr="00772CE1">
        <w:trPr>
          <w:cantSplit/>
          <w:trHeight w:val="138"/>
        </w:trPr>
        <w:tc>
          <w:tcPr>
            <w:tcW w:w="1031" w:type="pct"/>
          </w:tcPr>
          <w:p w:rsidR="005F1361" w:rsidRPr="00057A08" w:rsidRDefault="005F1361" w:rsidP="00057A08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0–30</w:t>
            </w:r>
          </w:p>
        </w:tc>
        <w:tc>
          <w:tcPr>
            <w:tcW w:w="2022" w:type="pct"/>
          </w:tcPr>
          <w:p w:rsidR="005F1361" w:rsidRPr="00057A08" w:rsidRDefault="005F1361" w:rsidP="005A234D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100</w:t>
            </w:r>
          </w:p>
        </w:tc>
        <w:tc>
          <w:tcPr>
            <w:tcW w:w="1947" w:type="pct"/>
          </w:tcPr>
          <w:p w:rsidR="005F1361" w:rsidRPr="00057A08" w:rsidRDefault="005F1361" w:rsidP="005A234D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0</w:t>
            </w:r>
          </w:p>
        </w:tc>
      </w:tr>
      <w:tr w:rsidR="005F1361" w:rsidRPr="000D5F3B" w:rsidTr="00772CE1">
        <w:trPr>
          <w:cantSplit/>
          <w:trHeight w:val="138"/>
        </w:trPr>
        <w:tc>
          <w:tcPr>
            <w:tcW w:w="1031" w:type="pct"/>
          </w:tcPr>
          <w:p w:rsidR="005F1361" w:rsidRPr="00057A08" w:rsidRDefault="005F1361" w:rsidP="00057A08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30–50</w:t>
            </w:r>
          </w:p>
        </w:tc>
        <w:tc>
          <w:tcPr>
            <w:tcW w:w="2022" w:type="pct"/>
          </w:tcPr>
          <w:p w:rsidR="005F1361" w:rsidRPr="00057A08" w:rsidRDefault="005F1361" w:rsidP="00057A08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100→60</w:t>
            </w:r>
          </w:p>
        </w:tc>
        <w:tc>
          <w:tcPr>
            <w:tcW w:w="1947" w:type="pct"/>
          </w:tcPr>
          <w:p w:rsidR="005F1361" w:rsidRPr="00057A08" w:rsidRDefault="005F1361" w:rsidP="00057A08">
            <w:pPr>
              <w:widowControl/>
              <w:jc w:val="center"/>
            </w:pPr>
            <w:r w:rsidRPr="00057A08">
              <w:rPr>
                <w:sz w:val="28"/>
              </w:rPr>
              <w:t>0→40</w:t>
            </w:r>
          </w:p>
        </w:tc>
      </w:tr>
      <w:tr w:rsidR="005F1361" w:rsidRPr="000D5F3B" w:rsidTr="00772CE1">
        <w:trPr>
          <w:cantSplit/>
          <w:trHeight w:val="138"/>
        </w:trPr>
        <w:tc>
          <w:tcPr>
            <w:tcW w:w="1031" w:type="pct"/>
          </w:tcPr>
          <w:p w:rsidR="005F1361" w:rsidRPr="00057A08" w:rsidRDefault="005F1361" w:rsidP="00057A08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50–60</w:t>
            </w:r>
          </w:p>
        </w:tc>
        <w:tc>
          <w:tcPr>
            <w:tcW w:w="2022" w:type="pct"/>
          </w:tcPr>
          <w:p w:rsidR="005F1361" w:rsidRPr="003B6DD6" w:rsidRDefault="005F1361" w:rsidP="00057A08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3B6DD6">
              <w:rPr>
                <w:sz w:val="28"/>
              </w:rPr>
              <w:t>→</w:t>
            </w:r>
            <w:r>
              <w:rPr>
                <w:sz w:val="28"/>
              </w:rPr>
              <w:t>0</w:t>
            </w:r>
          </w:p>
        </w:tc>
        <w:tc>
          <w:tcPr>
            <w:tcW w:w="1947" w:type="pct"/>
          </w:tcPr>
          <w:p w:rsidR="005F1361" w:rsidRPr="003B6DD6" w:rsidRDefault="005F1361" w:rsidP="00057A08">
            <w:pPr>
              <w:widowControl/>
              <w:jc w:val="center"/>
            </w:pPr>
            <w:r>
              <w:rPr>
                <w:sz w:val="28"/>
              </w:rPr>
              <w:t>40</w:t>
            </w:r>
            <w:r w:rsidRPr="003B6DD6">
              <w:rPr>
                <w:sz w:val="28"/>
              </w:rPr>
              <w:t>→</w:t>
            </w:r>
            <w:r>
              <w:rPr>
                <w:sz w:val="28"/>
              </w:rPr>
              <w:t>100</w:t>
            </w:r>
          </w:p>
        </w:tc>
      </w:tr>
      <w:tr w:rsidR="005F1361" w:rsidRPr="000D5F3B" w:rsidTr="00772CE1">
        <w:trPr>
          <w:cantSplit/>
          <w:trHeight w:val="138"/>
        </w:trPr>
        <w:tc>
          <w:tcPr>
            <w:tcW w:w="1031" w:type="pct"/>
          </w:tcPr>
          <w:p w:rsidR="005F1361" w:rsidRPr="00057A08" w:rsidRDefault="005F1361" w:rsidP="005A234D">
            <w:pPr>
              <w:widowControl/>
              <w:tabs>
                <w:tab w:val="left" w:pos="3119"/>
              </w:tabs>
              <w:jc w:val="center"/>
              <w:rPr>
                <w:sz w:val="28"/>
              </w:rPr>
            </w:pPr>
            <w:r w:rsidRPr="00057A08">
              <w:rPr>
                <w:sz w:val="28"/>
              </w:rPr>
              <w:t>60–70</w:t>
            </w:r>
          </w:p>
        </w:tc>
        <w:tc>
          <w:tcPr>
            <w:tcW w:w="2022" w:type="pct"/>
          </w:tcPr>
          <w:p w:rsidR="005F1361" w:rsidRPr="003B6DD6" w:rsidRDefault="005F1361" w:rsidP="00057A08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947" w:type="pct"/>
          </w:tcPr>
          <w:p w:rsidR="005F1361" w:rsidRPr="003B6DD6" w:rsidRDefault="005F1361" w:rsidP="00057A08">
            <w:pPr>
              <w:jc w:val="center"/>
            </w:pPr>
            <w:r>
              <w:rPr>
                <w:sz w:val="28"/>
              </w:rPr>
              <w:t>100</w:t>
            </w:r>
          </w:p>
        </w:tc>
      </w:tr>
    </w:tbl>
    <w:p w:rsidR="003B6DD6" w:rsidRPr="003B6DD6" w:rsidRDefault="003B6DD6" w:rsidP="003B6DD6">
      <w:pPr>
        <w:widowControl/>
        <w:spacing w:before="240" w:line="360" w:lineRule="auto"/>
        <w:ind w:firstLine="720"/>
        <w:jc w:val="both"/>
        <w:rPr>
          <w:sz w:val="28"/>
        </w:rPr>
      </w:pPr>
      <w:r w:rsidRPr="003B6DD6">
        <w:rPr>
          <w:sz w:val="28"/>
        </w:rPr>
        <w:t>Хроматографируют последовательно испытуемый раствор, раствор</w:t>
      </w:r>
      <w:r w:rsidR="00923E13">
        <w:rPr>
          <w:sz w:val="28"/>
        </w:rPr>
        <w:t xml:space="preserve"> сравнения</w:t>
      </w:r>
      <w:r w:rsidRPr="003B6DD6">
        <w:rPr>
          <w:sz w:val="28"/>
        </w:rPr>
        <w:t xml:space="preserve"> и раствор для проверки </w:t>
      </w:r>
      <w:r w:rsidR="00C32AAE">
        <w:rPr>
          <w:sz w:val="28"/>
        </w:rPr>
        <w:t>разделительной способности</w:t>
      </w:r>
      <w:r w:rsidRPr="003B6DD6">
        <w:rPr>
          <w:sz w:val="28"/>
        </w:rPr>
        <w:t xml:space="preserve"> хроматографической системы.</w:t>
      </w:r>
    </w:p>
    <w:p w:rsidR="002F6603" w:rsidRPr="002F6603" w:rsidRDefault="00772CE1" w:rsidP="002F6603">
      <w:pPr>
        <w:widowControl/>
        <w:spacing w:line="360" w:lineRule="auto"/>
        <w:ind w:firstLine="720"/>
        <w:jc w:val="both"/>
        <w:rPr>
          <w:sz w:val="28"/>
        </w:rPr>
      </w:pPr>
      <w:r w:rsidRPr="00772CE1">
        <w:rPr>
          <w:i/>
          <w:sz w:val="28"/>
        </w:rPr>
        <w:t>Идентификация примесей</w:t>
      </w:r>
      <w:r>
        <w:rPr>
          <w:sz w:val="28"/>
        </w:rPr>
        <w:t xml:space="preserve">. </w:t>
      </w:r>
      <w:r w:rsidR="00FC402E">
        <w:rPr>
          <w:sz w:val="28"/>
        </w:rPr>
        <w:t>Для идентификации пиков</w:t>
      </w:r>
      <w:r w:rsidR="002F6603" w:rsidRPr="002F6603">
        <w:rPr>
          <w:sz w:val="28"/>
        </w:rPr>
        <w:t xml:space="preserve"> примесей использ</w:t>
      </w:r>
      <w:r w:rsidR="00FC402E">
        <w:rPr>
          <w:sz w:val="28"/>
        </w:rPr>
        <w:t>уют</w:t>
      </w:r>
      <w:r w:rsidR="002F6603" w:rsidRPr="002F6603">
        <w:rPr>
          <w:sz w:val="28"/>
        </w:rPr>
        <w:t xml:space="preserve"> хроматограмм</w:t>
      </w:r>
      <w:r>
        <w:rPr>
          <w:sz w:val="28"/>
        </w:rPr>
        <w:t>а</w:t>
      </w:r>
      <w:r w:rsidR="002F6603" w:rsidRPr="002F6603">
        <w:rPr>
          <w:sz w:val="28"/>
        </w:rPr>
        <w:t xml:space="preserve"> раствора для проверки пригодности хроматографической системы</w:t>
      </w:r>
      <w:r>
        <w:rPr>
          <w:sz w:val="28"/>
        </w:rPr>
        <w:t xml:space="preserve"> и </w:t>
      </w:r>
      <w:proofErr w:type="gramStart"/>
      <w:r>
        <w:rPr>
          <w:sz w:val="28"/>
        </w:rPr>
        <w:t>прилагаемая</w:t>
      </w:r>
      <w:proofErr w:type="gramEnd"/>
      <w:r>
        <w:rPr>
          <w:sz w:val="28"/>
        </w:rPr>
        <w:t xml:space="preserve"> к стандартному образцу розувастатина для проверки </w:t>
      </w:r>
      <w:r w:rsidR="00C32AAE">
        <w:rPr>
          <w:sz w:val="28"/>
        </w:rPr>
        <w:t>разделительной способности</w:t>
      </w:r>
      <w:r>
        <w:rPr>
          <w:sz w:val="28"/>
        </w:rPr>
        <w:t xml:space="preserve"> хроматографической системы</w:t>
      </w:r>
      <w:r w:rsidR="002F6603" w:rsidRPr="002F6603">
        <w:rPr>
          <w:sz w:val="28"/>
        </w:rPr>
        <w:t>.</w:t>
      </w:r>
    </w:p>
    <w:p w:rsidR="0081410D" w:rsidRPr="000D5F3B" w:rsidRDefault="0062557B" w:rsidP="002F6603">
      <w:pPr>
        <w:widowControl/>
        <w:spacing w:line="360" w:lineRule="auto"/>
        <w:ind w:firstLine="720"/>
        <w:jc w:val="both"/>
        <w:rPr>
          <w:color w:val="FF0000"/>
          <w:sz w:val="28"/>
        </w:rPr>
      </w:pPr>
      <w:r w:rsidRPr="0062557B">
        <w:rPr>
          <w:i/>
          <w:sz w:val="28"/>
        </w:rPr>
        <w:t xml:space="preserve">Относительные времена удерживания соединений. </w:t>
      </w:r>
      <w:r w:rsidRPr="0062557B">
        <w:rPr>
          <w:sz w:val="28"/>
        </w:rPr>
        <w:t xml:space="preserve">Розувастатин – 1,0 (около 25 мин), </w:t>
      </w:r>
      <w:r w:rsidR="005A02B8" w:rsidRPr="0062557B">
        <w:rPr>
          <w:sz w:val="28"/>
        </w:rPr>
        <w:t>примесь</w:t>
      </w:r>
      <w:proofErr w:type="gramStart"/>
      <w:r w:rsidR="005A5247" w:rsidRPr="0062557B">
        <w:rPr>
          <w:sz w:val="28"/>
        </w:rPr>
        <w:t> </w:t>
      </w:r>
      <w:r w:rsidR="005A02B8" w:rsidRPr="0062557B">
        <w:rPr>
          <w:sz w:val="28"/>
        </w:rPr>
        <w:t>А</w:t>
      </w:r>
      <w:proofErr w:type="gramEnd"/>
      <w:r w:rsidR="005A02B8" w:rsidRPr="0062557B">
        <w:rPr>
          <w:sz w:val="28"/>
        </w:rPr>
        <w:t xml:space="preserve"> </w:t>
      </w:r>
      <w:r w:rsidR="00142925" w:rsidRPr="0062557B">
        <w:rPr>
          <w:sz w:val="28"/>
        </w:rPr>
        <w:t xml:space="preserve">– </w:t>
      </w:r>
      <w:r w:rsidR="005A02B8" w:rsidRPr="0062557B">
        <w:rPr>
          <w:sz w:val="28"/>
        </w:rPr>
        <w:t>около 0,</w:t>
      </w:r>
      <w:r w:rsidRPr="0062557B">
        <w:rPr>
          <w:sz w:val="28"/>
        </w:rPr>
        <w:t>9</w:t>
      </w:r>
      <w:r w:rsidR="00142925" w:rsidRPr="0062557B">
        <w:rPr>
          <w:sz w:val="28"/>
        </w:rPr>
        <w:t>;</w:t>
      </w:r>
      <w:r w:rsidR="005A02B8" w:rsidRPr="0062557B">
        <w:rPr>
          <w:sz w:val="28"/>
        </w:rPr>
        <w:t xml:space="preserve"> примесь</w:t>
      </w:r>
      <w:r w:rsidR="005A5247" w:rsidRPr="0062557B">
        <w:rPr>
          <w:sz w:val="28"/>
        </w:rPr>
        <w:t> </w:t>
      </w:r>
      <w:r w:rsidR="005A02B8" w:rsidRPr="0062557B">
        <w:rPr>
          <w:sz w:val="28"/>
        </w:rPr>
        <w:t xml:space="preserve">В </w:t>
      </w:r>
      <w:r w:rsidR="00142925" w:rsidRPr="0062557B">
        <w:rPr>
          <w:sz w:val="28"/>
        </w:rPr>
        <w:t xml:space="preserve">– </w:t>
      </w:r>
      <w:r w:rsidR="005A02B8" w:rsidRPr="0062557B">
        <w:rPr>
          <w:sz w:val="28"/>
        </w:rPr>
        <w:t xml:space="preserve">около </w:t>
      </w:r>
      <w:r w:rsidRPr="0062557B">
        <w:rPr>
          <w:sz w:val="28"/>
        </w:rPr>
        <w:t>1</w:t>
      </w:r>
      <w:r w:rsidR="005A02B8" w:rsidRPr="0062557B">
        <w:rPr>
          <w:sz w:val="28"/>
        </w:rPr>
        <w:t>,</w:t>
      </w:r>
      <w:r w:rsidRPr="0062557B">
        <w:rPr>
          <w:sz w:val="28"/>
        </w:rPr>
        <w:t>1</w:t>
      </w:r>
      <w:r w:rsidR="00142925" w:rsidRPr="0062557B">
        <w:rPr>
          <w:sz w:val="28"/>
        </w:rPr>
        <w:t>;</w:t>
      </w:r>
      <w:r w:rsidR="005A02B8" w:rsidRPr="0062557B">
        <w:rPr>
          <w:sz w:val="28"/>
        </w:rPr>
        <w:t xml:space="preserve"> </w:t>
      </w:r>
      <w:r w:rsidR="000047F7" w:rsidRPr="0062557B">
        <w:rPr>
          <w:sz w:val="28"/>
        </w:rPr>
        <w:t>примесь</w:t>
      </w:r>
      <w:r w:rsidR="005A5247" w:rsidRPr="0062557B">
        <w:rPr>
          <w:sz w:val="28"/>
        </w:rPr>
        <w:t> </w:t>
      </w:r>
      <w:r w:rsidR="000047F7" w:rsidRPr="0062557B">
        <w:rPr>
          <w:sz w:val="28"/>
        </w:rPr>
        <w:t xml:space="preserve">С </w:t>
      </w:r>
      <w:r w:rsidR="00142925" w:rsidRPr="0062557B">
        <w:rPr>
          <w:sz w:val="28"/>
        </w:rPr>
        <w:t xml:space="preserve">– </w:t>
      </w:r>
      <w:r w:rsidR="000047F7" w:rsidRPr="0062557B">
        <w:rPr>
          <w:sz w:val="28"/>
        </w:rPr>
        <w:t>около 1,</w:t>
      </w:r>
      <w:r w:rsidRPr="0062557B">
        <w:rPr>
          <w:sz w:val="28"/>
        </w:rPr>
        <w:t>5</w:t>
      </w:r>
      <w:r w:rsidR="005A5247" w:rsidRPr="0062557B">
        <w:rPr>
          <w:sz w:val="28"/>
        </w:rPr>
        <w:t>.</w:t>
      </w:r>
    </w:p>
    <w:p w:rsidR="00D26955" w:rsidRPr="00D26955" w:rsidRDefault="00533392" w:rsidP="00D26955">
      <w:pPr>
        <w:widowControl/>
        <w:spacing w:line="360" w:lineRule="auto"/>
        <w:ind w:firstLine="720"/>
        <w:jc w:val="both"/>
        <w:rPr>
          <w:sz w:val="28"/>
        </w:rPr>
      </w:pPr>
      <w:r w:rsidRPr="00533392">
        <w:rPr>
          <w:bCs/>
          <w:i/>
          <w:sz w:val="28"/>
          <w:szCs w:val="28"/>
        </w:rPr>
        <w:t>Пригодность хроматографической системы</w:t>
      </w:r>
      <w:r>
        <w:rPr>
          <w:bCs/>
          <w:sz w:val="28"/>
          <w:szCs w:val="28"/>
        </w:rPr>
        <w:t>.</w:t>
      </w:r>
      <w:r w:rsidR="00D26955">
        <w:rPr>
          <w:bCs/>
          <w:sz w:val="28"/>
          <w:szCs w:val="28"/>
        </w:rPr>
        <w:t xml:space="preserve"> </w:t>
      </w:r>
      <w:r w:rsidR="00D26955" w:rsidRPr="00D26955">
        <w:rPr>
          <w:sz w:val="28"/>
        </w:rPr>
        <w:t>Пригодность хроматографической системы определяют в соответствии с ОФС «Хроматография» со следующим дополнением.</w:t>
      </w:r>
    </w:p>
    <w:p w:rsidR="00533392" w:rsidRDefault="00533392" w:rsidP="00D26955">
      <w:pPr>
        <w:widowControl/>
        <w:spacing w:line="360" w:lineRule="auto"/>
        <w:ind w:firstLine="720"/>
        <w:jc w:val="both"/>
        <w:rPr>
          <w:color w:val="000000"/>
          <w:sz w:val="28"/>
        </w:rPr>
      </w:pPr>
      <w:r w:rsidRPr="000138C2">
        <w:rPr>
          <w:color w:val="000000"/>
          <w:sz w:val="28"/>
        </w:rPr>
        <w:t xml:space="preserve">На хроматограмме </w:t>
      </w:r>
      <w:r w:rsidR="00972E42" w:rsidRPr="00C32AAE">
        <w:rPr>
          <w:sz w:val="28"/>
        </w:rPr>
        <w:t xml:space="preserve">раствора для проверки </w:t>
      </w:r>
      <w:r w:rsidR="00C32AAE" w:rsidRPr="00C32AAE">
        <w:rPr>
          <w:sz w:val="28"/>
        </w:rPr>
        <w:t>разделительной способности</w:t>
      </w:r>
      <w:r w:rsidR="00972E42" w:rsidRPr="00C32AAE">
        <w:rPr>
          <w:sz w:val="28"/>
        </w:rPr>
        <w:t xml:space="preserve"> хроматографической системы</w:t>
      </w:r>
      <w:r w:rsidR="00D26955" w:rsidRPr="00C32AAE">
        <w:rPr>
          <w:color w:val="000000"/>
          <w:sz w:val="28"/>
        </w:rPr>
        <w:t xml:space="preserve"> </w:t>
      </w:r>
      <w:r w:rsidR="006463F7" w:rsidRPr="00C32AAE">
        <w:rPr>
          <w:i/>
          <w:color w:val="000000"/>
          <w:sz w:val="28"/>
        </w:rPr>
        <w:t>разрешение</w:t>
      </w:r>
      <w:r w:rsidR="006463F7" w:rsidRPr="001826FE">
        <w:rPr>
          <w:i/>
          <w:color w:val="000000"/>
          <w:sz w:val="28"/>
        </w:rPr>
        <w:t xml:space="preserve"> (R</w:t>
      </w:r>
      <w:r w:rsidR="006463F7" w:rsidRPr="001826FE">
        <w:rPr>
          <w:i/>
          <w:color w:val="000000"/>
          <w:sz w:val="28"/>
          <w:vertAlign w:val="subscript"/>
        </w:rPr>
        <w:t>S</w:t>
      </w:r>
      <w:r w:rsidR="006463F7" w:rsidRPr="001826FE">
        <w:rPr>
          <w:i/>
          <w:color w:val="000000"/>
          <w:sz w:val="28"/>
        </w:rPr>
        <w:t>)</w:t>
      </w:r>
      <w:r w:rsidR="006463F7" w:rsidRPr="001826FE">
        <w:rPr>
          <w:color w:val="000000"/>
          <w:sz w:val="28"/>
        </w:rPr>
        <w:t xml:space="preserve"> между пиками розувастатина и примеси </w:t>
      </w:r>
      <w:r w:rsidR="006463F7">
        <w:rPr>
          <w:color w:val="000000"/>
          <w:sz w:val="28"/>
          <w:lang w:val="en-US"/>
        </w:rPr>
        <w:t>B</w:t>
      </w:r>
      <w:r w:rsidR="006463F7" w:rsidRPr="001826FE">
        <w:rPr>
          <w:color w:val="000000"/>
          <w:sz w:val="28"/>
        </w:rPr>
        <w:t xml:space="preserve"> должно быть не менее </w:t>
      </w:r>
      <w:r w:rsidR="006463F7" w:rsidRPr="006463F7">
        <w:rPr>
          <w:color w:val="000000"/>
          <w:sz w:val="28"/>
        </w:rPr>
        <w:t>2</w:t>
      </w:r>
      <w:r w:rsidR="006463F7" w:rsidRPr="001826FE">
        <w:rPr>
          <w:color w:val="000000"/>
          <w:sz w:val="28"/>
        </w:rPr>
        <w:t>,</w:t>
      </w:r>
      <w:r w:rsidR="006463F7" w:rsidRPr="0025416F">
        <w:rPr>
          <w:color w:val="000000"/>
          <w:sz w:val="28"/>
        </w:rPr>
        <w:t>0</w:t>
      </w:r>
      <w:r w:rsidR="00D26955">
        <w:rPr>
          <w:color w:val="000000"/>
          <w:sz w:val="28"/>
        </w:rPr>
        <w:t>.</w:t>
      </w:r>
    </w:p>
    <w:p w:rsidR="00E25220" w:rsidRPr="00E25220" w:rsidRDefault="00E25220" w:rsidP="00D26955">
      <w:pPr>
        <w:widowControl/>
        <w:spacing w:line="360" w:lineRule="auto"/>
        <w:ind w:firstLine="720"/>
        <w:jc w:val="both"/>
        <w:rPr>
          <w:sz w:val="28"/>
        </w:rPr>
      </w:pPr>
      <w:r w:rsidRPr="00E25220">
        <w:rPr>
          <w:i/>
          <w:color w:val="000000"/>
          <w:sz w:val="28"/>
        </w:rPr>
        <w:lastRenderedPageBreak/>
        <w:t>Поправочный коэффициент</w:t>
      </w:r>
      <w:r>
        <w:rPr>
          <w:color w:val="000000"/>
          <w:sz w:val="28"/>
        </w:rPr>
        <w:t xml:space="preserve">. </w:t>
      </w:r>
      <w:r w:rsidRPr="00E25220">
        <w:rPr>
          <w:sz w:val="28"/>
        </w:rPr>
        <w:t>Для расчёта содержания площадь пика примеси</w:t>
      </w:r>
      <w:proofErr w:type="gramStart"/>
      <w:r w:rsidRPr="00E25220">
        <w:rPr>
          <w:sz w:val="28"/>
        </w:rPr>
        <w:t xml:space="preserve"> </w:t>
      </w:r>
      <w:r>
        <w:rPr>
          <w:sz w:val="28"/>
        </w:rPr>
        <w:t>С</w:t>
      </w:r>
      <w:proofErr w:type="gramEnd"/>
      <w:r w:rsidRPr="00E25220">
        <w:rPr>
          <w:sz w:val="28"/>
        </w:rPr>
        <w:t xml:space="preserve"> умножается на </w:t>
      </w:r>
      <w:r>
        <w:rPr>
          <w:sz w:val="28"/>
        </w:rPr>
        <w:t>1,4.</w:t>
      </w:r>
    </w:p>
    <w:p w:rsidR="006A7630" w:rsidRPr="00265B20" w:rsidRDefault="006A7630" w:rsidP="006A7630">
      <w:pPr>
        <w:spacing w:line="360" w:lineRule="auto"/>
        <w:ind w:firstLine="708"/>
        <w:jc w:val="both"/>
        <w:rPr>
          <w:color w:val="000000"/>
          <w:sz w:val="28"/>
        </w:rPr>
      </w:pPr>
      <w:r w:rsidRPr="006A7630">
        <w:rPr>
          <w:i/>
          <w:color w:val="000000"/>
          <w:sz w:val="28"/>
        </w:rPr>
        <w:t>Допустимое содержание примесей</w:t>
      </w:r>
      <w:r w:rsidR="000155C2">
        <w:rPr>
          <w:i/>
          <w:color w:val="000000"/>
          <w:sz w:val="28"/>
        </w:rPr>
        <w:t>.</w:t>
      </w:r>
      <w:r w:rsidR="009D2E86">
        <w:rPr>
          <w:i/>
          <w:color w:val="000000"/>
          <w:sz w:val="28"/>
        </w:rPr>
        <w:t xml:space="preserve"> </w:t>
      </w:r>
      <w:r w:rsidR="009D2E86" w:rsidRPr="009D2E86">
        <w:rPr>
          <w:color w:val="000000"/>
          <w:sz w:val="28"/>
        </w:rPr>
        <w:t>На хроматограмме испытуемого раствора</w:t>
      </w:r>
      <w:r w:rsidR="009D2E86" w:rsidRPr="00265B20">
        <w:rPr>
          <w:color w:val="000000"/>
          <w:sz w:val="28"/>
        </w:rPr>
        <w:t>:</w:t>
      </w:r>
    </w:p>
    <w:p w:rsidR="000155C2" w:rsidRPr="000155C2" w:rsidRDefault="000155C2" w:rsidP="000155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Pr="000155C2">
        <w:rPr>
          <w:sz w:val="28"/>
        </w:rPr>
        <w:t> площадь пика примеси</w:t>
      </w:r>
      <w:proofErr w:type="gramStart"/>
      <w:r w:rsidRPr="000155C2">
        <w:rPr>
          <w:sz w:val="28"/>
        </w:rPr>
        <w:t xml:space="preserve"> </w:t>
      </w:r>
      <w:r>
        <w:rPr>
          <w:sz w:val="28"/>
        </w:rPr>
        <w:t>А</w:t>
      </w:r>
      <w:proofErr w:type="gramEnd"/>
      <w:r w:rsidRPr="000155C2">
        <w:rPr>
          <w:sz w:val="28"/>
        </w:rPr>
        <w:t xml:space="preserve"> не должна превышать площадь основного пика на хроматограмме раствора</w:t>
      </w:r>
      <w:r>
        <w:rPr>
          <w:sz w:val="28"/>
        </w:rPr>
        <w:t xml:space="preserve"> сравнения</w:t>
      </w:r>
      <w:r w:rsidRPr="000155C2">
        <w:rPr>
          <w:sz w:val="28"/>
        </w:rPr>
        <w:t xml:space="preserve"> (не более </w:t>
      </w:r>
      <w:r>
        <w:rPr>
          <w:sz w:val="28"/>
        </w:rPr>
        <w:t>0,2 %</w:t>
      </w:r>
      <w:r w:rsidRPr="000155C2">
        <w:rPr>
          <w:sz w:val="28"/>
        </w:rPr>
        <w:t xml:space="preserve">); </w:t>
      </w:r>
    </w:p>
    <w:p w:rsidR="000155C2" w:rsidRDefault="000155C2" w:rsidP="006A7630">
      <w:pPr>
        <w:spacing w:line="360" w:lineRule="auto"/>
        <w:ind w:firstLine="708"/>
        <w:jc w:val="both"/>
        <w:rPr>
          <w:i/>
          <w:color w:val="000000"/>
          <w:sz w:val="28"/>
        </w:rPr>
      </w:pPr>
      <w:r>
        <w:rPr>
          <w:sz w:val="28"/>
        </w:rPr>
        <w:t>–</w:t>
      </w:r>
      <w:r w:rsidRPr="000155C2">
        <w:rPr>
          <w:sz w:val="28"/>
        </w:rPr>
        <w:t> площадь пика примеси</w:t>
      </w:r>
      <w:proofErr w:type="gramStart"/>
      <w:r w:rsidRPr="000155C2">
        <w:rPr>
          <w:sz w:val="28"/>
        </w:rPr>
        <w:t xml:space="preserve"> </w:t>
      </w:r>
      <w:r>
        <w:rPr>
          <w:sz w:val="28"/>
        </w:rPr>
        <w:t>В</w:t>
      </w:r>
      <w:proofErr w:type="gramEnd"/>
      <w:r w:rsidRPr="000155C2">
        <w:rPr>
          <w:sz w:val="28"/>
        </w:rPr>
        <w:t xml:space="preserve"> не должна превышать 2,5</w:t>
      </w:r>
      <w:r>
        <w:rPr>
          <w:sz w:val="28"/>
        </w:rPr>
        <w:t>-</w:t>
      </w:r>
      <w:r w:rsidRPr="000155C2">
        <w:rPr>
          <w:sz w:val="28"/>
        </w:rPr>
        <w:t>кратную площадь основного пика на хроматограмме раствора</w:t>
      </w:r>
      <w:r>
        <w:rPr>
          <w:sz w:val="28"/>
        </w:rPr>
        <w:t xml:space="preserve"> сравнения</w:t>
      </w:r>
      <w:r w:rsidRPr="000155C2">
        <w:rPr>
          <w:sz w:val="28"/>
        </w:rPr>
        <w:t xml:space="preserve"> (не более </w:t>
      </w:r>
      <w:r>
        <w:rPr>
          <w:sz w:val="28"/>
        </w:rPr>
        <w:t>0,5 %</w:t>
      </w:r>
      <w:r w:rsidRPr="000155C2">
        <w:rPr>
          <w:sz w:val="28"/>
        </w:rPr>
        <w:t>);</w:t>
      </w:r>
    </w:p>
    <w:p w:rsidR="000155C2" w:rsidRDefault="000155C2" w:rsidP="006A7630">
      <w:pPr>
        <w:spacing w:line="360" w:lineRule="auto"/>
        <w:ind w:firstLine="708"/>
        <w:jc w:val="both"/>
        <w:rPr>
          <w:i/>
          <w:color w:val="000000"/>
          <w:sz w:val="28"/>
        </w:rPr>
      </w:pPr>
      <w:r>
        <w:rPr>
          <w:sz w:val="28"/>
        </w:rPr>
        <w:t>–</w:t>
      </w:r>
      <w:r w:rsidRPr="000155C2">
        <w:rPr>
          <w:sz w:val="28"/>
        </w:rPr>
        <w:t> площадь пика примеси</w:t>
      </w:r>
      <w:proofErr w:type="gramStart"/>
      <w:r w:rsidRPr="000155C2">
        <w:rPr>
          <w:sz w:val="28"/>
        </w:rPr>
        <w:t xml:space="preserve"> </w:t>
      </w:r>
      <w:r>
        <w:rPr>
          <w:sz w:val="28"/>
        </w:rPr>
        <w:t>С</w:t>
      </w:r>
      <w:proofErr w:type="gramEnd"/>
      <w:r w:rsidRPr="000155C2">
        <w:rPr>
          <w:sz w:val="28"/>
        </w:rPr>
        <w:t xml:space="preserve"> не должна превышать </w:t>
      </w:r>
      <w:r>
        <w:rPr>
          <w:sz w:val="28"/>
        </w:rPr>
        <w:t>четырех</w:t>
      </w:r>
      <w:r w:rsidRPr="000155C2">
        <w:rPr>
          <w:sz w:val="28"/>
        </w:rPr>
        <w:t>кратную площадь основного пика на хроматограмме раствора</w:t>
      </w:r>
      <w:r>
        <w:rPr>
          <w:sz w:val="28"/>
        </w:rPr>
        <w:t xml:space="preserve"> сравнения</w:t>
      </w:r>
      <w:r w:rsidRPr="000155C2">
        <w:rPr>
          <w:sz w:val="28"/>
        </w:rPr>
        <w:t xml:space="preserve"> (не более </w:t>
      </w:r>
      <w:r>
        <w:rPr>
          <w:sz w:val="28"/>
        </w:rPr>
        <w:t>0,8 %</w:t>
      </w:r>
      <w:r w:rsidRPr="000155C2">
        <w:rPr>
          <w:sz w:val="28"/>
        </w:rPr>
        <w:t>);</w:t>
      </w:r>
    </w:p>
    <w:p w:rsidR="002A397D" w:rsidRDefault="002A397D" w:rsidP="002A397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–</w:t>
      </w:r>
      <w:r w:rsidRPr="002A397D">
        <w:rPr>
          <w:rFonts w:ascii="Times New Roman" w:hAnsi="Times New Roman"/>
          <w:sz w:val="28"/>
          <w:lang w:val="ru-RU"/>
        </w:rPr>
        <w:t> площадь пика любой другой примеси не должна превышать 0,5 площад</w:t>
      </w:r>
      <w:r>
        <w:rPr>
          <w:rFonts w:ascii="Times New Roman" w:hAnsi="Times New Roman"/>
          <w:sz w:val="28"/>
          <w:lang w:val="ru-RU"/>
        </w:rPr>
        <w:t>и основного</w:t>
      </w:r>
      <w:r w:rsidRPr="002A397D">
        <w:rPr>
          <w:rFonts w:ascii="Times New Roman" w:hAnsi="Times New Roman"/>
          <w:sz w:val="28"/>
          <w:lang w:val="ru-RU"/>
        </w:rPr>
        <w:t xml:space="preserve"> пика на хроматограмме раствора </w:t>
      </w:r>
      <w:r>
        <w:rPr>
          <w:rFonts w:ascii="Times New Roman" w:hAnsi="Times New Roman"/>
          <w:sz w:val="28"/>
          <w:lang w:val="ru-RU"/>
        </w:rPr>
        <w:t>сравнения</w:t>
      </w:r>
      <w:r w:rsidRPr="002A397D">
        <w:rPr>
          <w:rFonts w:ascii="Times New Roman" w:hAnsi="Times New Roman"/>
          <w:sz w:val="28"/>
          <w:lang w:val="ru-RU"/>
        </w:rPr>
        <w:t xml:space="preserve"> (не более </w:t>
      </w:r>
      <w:r>
        <w:rPr>
          <w:rFonts w:ascii="Times New Roman" w:hAnsi="Times New Roman"/>
          <w:sz w:val="28"/>
          <w:lang w:val="ru-RU"/>
        </w:rPr>
        <w:t>0,1 </w:t>
      </w:r>
      <w:r w:rsidRPr="002A397D">
        <w:rPr>
          <w:rFonts w:ascii="Times New Roman" w:hAnsi="Times New Roman"/>
          <w:sz w:val="28"/>
          <w:lang w:val="ru-RU"/>
        </w:rPr>
        <w:t>%);</w:t>
      </w:r>
    </w:p>
    <w:p w:rsidR="002A397D" w:rsidRPr="002A397D" w:rsidRDefault="002A397D" w:rsidP="002A397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A397D">
        <w:rPr>
          <w:rFonts w:ascii="Times New Roman" w:hAnsi="Times New Roman"/>
          <w:sz w:val="28"/>
          <w:lang w:val="ru-RU"/>
        </w:rPr>
        <w:t xml:space="preserve">– суммарная площадь пиков всех примесей не должна превышать </w:t>
      </w:r>
      <w:r>
        <w:rPr>
          <w:rFonts w:ascii="Times New Roman" w:hAnsi="Times New Roman"/>
          <w:sz w:val="28"/>
          <w:lang w:val="ru-RU"/>
        </w:rPr>
        <w:t>шест</w:t>
      </w:r>
      <w:r w:rsidRPr="002A397D">
        <w:rPr>
          <w:rFonts w:ascii="Times New Roman" w:hAnsi="Times New Roman"/>
          <w:sz w:val="28"/>
          <w:lang w:val="ru-RU"/>
        </w:rPr>
        <w:t>икратную площадь основного пика на хроматограмме раствора</w:t>
      </w:r>
      <w:r>
        <w:rPr>
          <w:rFonts w:ascii="Times New Roman" w:hAnsi="Times New Roman"/>
          <w:sz w:val="28"/>
          <w:lang w:val="ru-RU"/>
        </w:rPr>
        <w:t xml:space="preserve"> сравнения</w:t>
      </w:r>
      <w:r w:rsidRPr="002A397D">
        <w:rPr>
          <w:rFonts w:ascii="Times New Roman" w:hAnsi="Times New Roman"/>
          <w:sz w:val="28"/>
          <w:lang w:val="ru-RU"/>
        </w:rPr>
        <w:t xml:space="preserve"> (не более </w:t>
      </w:r>
      <w:r>
        <w:rPr>
          <w:rFonts w:ascii="Times New Roman" w:hAnsi="Times New Roman"/>
          <w:sz w:val="28"/>
          <w:lang w:val="ru-RU"/>
        </w:rPr>
        <w:t>1,2 %</w:t>
      </w:r>
      <w:r w:rsidRPr="002A397D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0155C2" w:rsidRPr="00E25220" w:rsidRDefault="000155C2" w:rsidP="000155C2">
      <w:pPr>
        <w:spacing w:line="360" w:lineRule="auto"/>
        <w:ind w:firstLine="709"/>
        <w:jc w:val="both"/>
        <w:rPr>
          <w:sz w:val="28"/>
        </w:rPr>
      </w:pPr>
      <w:r w:rsidRPr="00E25220">
        <w:rPr>
          <w:sz w:val="28"/>
        </w:rPr>
        <w:t xml:space="preserve">Пики, соответствующие растворителям и </w:t>
      </w:r>
      <w:r>
        <w:rPr>
          <w:sz w:val="28"/>
        </w:rPr>
        <w:t>пики, площадь которых менее 0,05 % основного пика на хроматограмме раствора сравнения</w:t>
      </w:r>
      <w:r w:rsidRPr="00E25220">
        <w:rPr>
          <w:sz w:val="28"/>
        </w:rPr>
        <w:t>, не учитывают.</w:t>
      </w:r>
    </w:p>
    <w:p w:rsidR="0099582C" w:rsidRDefault="000639E1" w:rsidP="00E3478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lang w:val="ru-RU"/>
        </w:rPr>
      </w:pPr>
      <w:r w:rsidRPr="000639E1">
        <w:rPr>
          <w:rFonts w:ascii="Times New Roman" w:hAnsi="Times New Roman"/>
          <w:b/>
          <w:sz w:val="28"/>
          <w:lang w:val="ru-RU"/>
        </w:rPr>
        <w:t>Энантиомерная чистота.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243341" w:rsidRPr="004E33F2">
        <w:rPr>
          <w:rFonts w:ascii="Times New Roman" w:hAnsi="Times New Roman"/>
          <w:sz w:val="28"/>
          <w:lang w:val="ru-RU"/>
        </w:rPr>
        <w:t>Определение проводят методом ВЭЖХ</w:t>
      </w:r>
      <w:r w:rsidR="0025416F">
        <w:rPr>
          <w:rFonts w:ascii="Times New Roman" w:hAnsi="Times New Roman"/>
          <w:sz w:val="28"/>
          <w:lang w:val="ru-RU"/>
        </w:rPr>
        <w:t xml:space="preserve"> </w:t>
      </w:r>
      <w:r w:rsidR="0025416F" w:rsidRPr="00BA5A90">
        <w:rPr>
          <w:rFonts w:ascii="Times New Roman" w:hAnsi="Times New Roman"/>
          <w:sz w:val="28"/>
          <w:lang w:val="ru-RU"/>
        </w:rPr>
        <w:t>(ОФС «Высокоэффективная жидкостная хроматография»)</w:t>
      </w:r>
      <w:r w:rsidR="00243341" w:rsidRPr="005A5247">
        <w:rPr>
          <w:rFonts w:ascii="Times New Roman" w:hAnsi="Times New Roman"/>
          <w:sz w:val="28"/>
          <w:lang w:val="ru-RU"/>
        </w:rPr>
        <w:t>.</w:t>
      </w:r>
    </w:p>
    <w:p w:rsidR="005852AB" w:rsidRPr="005852AB" w:rsidRDefault="005852AB" w:rsidP="005852AB">
      <w:pPr>
        <w:widowControl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Подвижная фаза (ПФ). </w:t>
      </w:r>
      <w:r w:rsidR="000521B9">
        <w:rPr>
          <w:sz w:val="28"/>
        </w:rPr>
        <w:t>А</w:t>
      </w:r>
      <w:r w:rsidR="000521B9" w:rsidRPr="005852AB">
        <w:rPr>
          <w:sz w:val="28"/>
        </w:rPr>
        <w:t>цетонитрил</w:t>
      </w:r>
      <w:r w:rsidR="000521B9">
        <w:rPr>
          <w:sz w:val="28"/>
        </w:rPr>
        <w:t>—т</w:t>
      </w:r>
      <w:r w:rsidRPr="005852AB">
        <w:rPr>
          <w:sz w:val="28"/>
        </w:rPr>
        <w:t xml:space="preserve">рифторуксусной кислоты </w:t>
      </w:r>
      <w:r w:rsidR="005204B5">
        <w:rPr>
          <w:sz w:val="28"/>
        </w:rPr>
        <w:t>р</w:t>
      </w:r>
      <w:r w:rsidR="005204B5" w:rsidRPr="005852AB">
        <w:rPr>
          <w:sz w:val="28"/>
        </w:rPr>
        <w:t xml:space="preserve">аствор </w:t>
      </w:r>
      <w:r w:rsidRPr="005852AB">
        <w:rPr>
          <w:sz w:val="28"/>
        </w:rPr>
        <w:t xml:space="preserve">0,1 % </w:t>
      </w:r>
      <w:r w:rsidR="000521B9">
        <w:rPr>
          <w:sz w:val="28"/>
        </w:rPr>
        <w:t>25</w:t>
      </w:r>
      <w:r w:rsidRPr="005852AB">
        <w:rPr>
          <w:sz w:val="28"/>
        </w:rPr>
        <w:t>:</w:t>
      </w:r>
      <w:r w:rsidR="000521B9">
        <w:rPr>
          <w:sz w:val="28"/>
        </w:rPr>
        <w:t>75</w:t>
      </w:r>
      <w:r w:rsidRPr="000257F3">
        <w:rPr>
          <w:sz w:val="28"/>
        </w:rPr>
        <w:t>.</w:t>
      </w:r>
    </w:p>
    <w:p w:rsidR="009D6ABB" w:rsidRDefault="009B73DC" w:rsidP="009B73DC">
      <w:pPr>
        <w:widowControl/>
        <w:spacing w:line="360" w:lineRule="auto"/>
        <w:ind w:firstLine="720"/>
        <w:rPr>
          <w:sz w:val="28"/>
        </w:rPr>
      </w:pPr>
      <w:r w:rsidRPr="009B73DC">
        <w:rPr>
          <w:i/>
          <w:sz w:val="28"/>
        </w:rPr>
        <w:t>Растворитель</w:t>
      </w:r>
      <w:r w:rsidRPr="009B73DC">
        <w:rPr>
          <w:sz w:val="28"/>
        </w:rPr>
        <w:t xml:space="preserve">. </w:t>
      </w:r>
      <w:r w:rsidR="00624D86">
        <w:rPr>
          <w:sz w:val="28"/>
        </w:rPr>
        <w:t>Ацетонитрил—вода 25</w:t>
      </w:r>
      <w:r w:rsidR="00624D86" w:rsidRPr="00265B20">
        <w:rPr>
          <w:sz w:val="28"/>
        </w:rPr>
        <w:t>:</w:t>
      </w:r>
      <w:r w:rsidR="00624D86">
        <w:rPr>
          <w:sz w:val="28"/>
        </w:rPr>
        <w:t>75</w:t>
      </w:r>
      <w:r w:rsidRPr="009B73DC">
        <w:rPr>
          <w:sz w:val="28"/>
        </w:rPr>
        <w:t xml:space="preserve">. </w:t>
      </w:r>
    </w:p>
    <w:p w:rsidR="000D5CAE" w:rsidRPr="00B21668" w:rsidRDefault="000D5CAE" w:rsidP="00597854">
      <w:pPr>
        <w:widowControl/>
        <w:spacing w:line="360" w:lineRule="auto"/>
        <w:ind w:firstLine="720"/>
        <w:jc w:val="both"/>
        <w:rPr>
          <w:sz w:val="28"/>
        </w:rPr>
      </w:pPr>
      <w:r w:rsidRPr="00B21668">
        <w:rPr>
          <w:i/>
          <w:sz w:val="28"/>
        </w:rPr>
        <w:t>Испытуемый раствор</w:t>
      </w:r>
      <w:r w:rsidRPr="00B21668">
        <w:rPr>
          <w:sz w:val="28"/>
        </w:rPr>
        <w:t>.</w:t>
      </w:r>
      <w:r w:rsidR="0089108C" w:rsidRPr="00B21668">
        <w:rPr>
          <w:sz w:val="28"/>
        </w:rPr>
        <w:t xml:space="preserve"> </w:t>
      </w:r>
      <w:r w:rsidR="00617542" w:rsidRPr="00B21668">
        <w:rPr>
          <w:sz w:val="28"/>
        </w:rPr>
        <w:t>В мерную колбу вместимостью 25 мл помещают о</w:t>
      </w:r>
      <w:r w:rsidR="0089108C" w:rsidRPr="00B21668">
        <w:rPr>
          <w:sz w:val="28"/>
        </w:rPr>
        <w:t xml:space="preserve">коло 25 мг (точная </w:t>
      </w:r>
      <w:proofErr w:type="gramStart"/>
      <w:r w:rsidR="0089108C" w:rsidRPr="00B21668">
        <w:rPr>
          <w:sz w:val="28"/>
        </w:rPr>
        <w:t xml:space="preserve">навеска) </w:t>
      </w:r>
      <w:proofErr w:type="gramEnd"/>
      <w:r w:rsidR="0089108C" w:rsidRPr="00B21668">
        <w:rPr>
          <w:sz w:val="28"/>
        </w:rPr>
        <w:t xml:space="preserve">субстанции, растворяют в </w:t>
      </w:r>
      <w:r w:rsidR="00B21668">
        <w:rPr>
          <w:sz w:val="28"/>
        </w:rPr>
        <w:t>6</w:t>
      </w:r>
      <w:r w:rsidR="0089108C" w:rsidRPr="00B21668">
        <w:rPr>
          <w:sz w:val="28"/>
        </w:rPr>
        <w:t xml:space="preserve"> мл </w:t>
      </w:r>
      <w:r w:rsidR="00B21668">
        <w:rPr>
          <w:sz w:val="28"/>
        </w:rPr>
        <w:t>ацетонитрила</w:t>
      </w:r>
      <w:r w:rsidR="0089108C" w:rsidRPr="00B21668">
        <w:rPr>
          <w:sz w:val="28"/>
        </w:rPr>
        <w:t xml:space="preserve">, доводят объем раствора </w:t>
      </w:r>
      <w:r w:rsidR="00B21668">
        <w:rPr>
          <w:sz w:val="28"/>
        </w:rPr>
        <w:t>водой</w:t>
      </w:r>
      <w:r w:rsidR="0089108C" w:rsidRPr="00B21668">
        <w:rPr>
          <w:sz w:val="28"/>
        </w:rPr>
        <w:t xml:space="preserve"> до метки.</w:t>
      </w:r>
    </w:p>
    <w:p w:rsidR="000D5CAE" w:rsidRPr="00855FA0" w:rsidRDefault="00F0257D" w:rsidP="00597854">
      <w:pPr>
        <w:widowControl/>
        <w:spacing w:line="360" w:lineRule="auto"/>
        <w:ind w:firstLine="720"/>
        <w:jc w:val="both"/>
        <w:rPr>
          <w:sz w:val="28"/>
        </w:rPr>
      </w:pPr>
      <w:r w:rsidRPr="00855FA0">
        <w:rPr>
          <w:i/>
          <w:sz w:val="28"/>
        </w:rPr>
        <w:t>Раствор сравнения</w:t>
      </w:r>
      <w:r w:rsidR="000D5CAE" w:rsidRPr="00855FA0">
        <w:rPr>
          <w:sz w:val="28"/>
        </w:rPr>
        <w:t>.</w:t>
      </w:r>
      <w:r w:rsidR="0003356D" w:rsidRPr="00855FA0">
        <w:rPr>
          <w:sz w:val="28"/>
        </w:rPr>
        <w:t xml:space="preserve"> В мерную колбу вместимостью 100 мл помещают 1</w:t>
      </w:r>
      <w:r w:rsidR="00382DA3">
        <w:rPr>
          <w:sz w:val="28"/>
        </w:rPr>
        <w:t>,0</w:t>
      </w:r>
      <w:r w:rsidR="0003356D" w:rsidRPr="00855FA0">
        <w:rPr>
          <w:sz w:val="28"/>
        </w:rPr>
        <w:t> мл испытуемого раствора</w:t>
      </w:r>
      <w:r w:rsidR="00382DA3">
        <w:rPr>
          <w:sz w:val="28"/>
        </w:rPr>
        <w:t xml:space="preserve"> и</w:t>
      </w:r>
      <w:r w:rsidR="0003356D" w:rsidRPr="00855FA0">
        <w:rPr>
          <w:sz w:val="28"/>
        </w:rPr>
        <w:t xml:space="preserve"> доводят объем раствора растворителем до </w:t>
      </w:r>
      <w:r w:rsidR="0003356D" w:rsidRPr="00855FA0">
        <w:rPr>
          <w:sz w:val="28"/>
        </w:rPr>
        <w:lastRenderedPageBreak/>
        <w:t>метки.</w:t>
      </w:r>
      <w:r w:rsidR="00382DA3">
        <w:rPr>
          <w:sz w:val="28"/>
        </w:rPr>
        <w:t xml:space="preserve"> </w:t>
      </w:r>
      <w:r w:rsidR="00382DA3" w:rsidRPr="00855FA0">
        <w:rPr>
          <w:sz w:val="28"/>
        </w:rPr>
        <w:t>В мерную колбу вместимостью 10 мл помещают 1</w:t>
      </w:r>
      <w:r w:rsidR="00382DA3">
        <w:rPr>
          <w:sz w:val="28"/>
        </w:rPr>
        <w:t>,0</w:t>
      </w:r>
      <w:r w:rsidR="00382DA3" w:rsidRPr="00855FA0">
        <w:rPr>
          <w:sz w:val="28"/>
        </w:rPr>
        <w:t xml:space="preserve"> мл </w:t>
      </w:r>
      <w:r w:rsidR="00382DA3">
        <w:rPr>
          <w:sz w:val="28"/>
        </w:rPr>
        <w:t>полученного</w:t>
      </w:r>
      <w:r w:rsidR="00382DA3" w:rsidRPr="00855FA0">
        <w:rPr>
          <w:sz w:val="28"/>
        </w:rPr>
        <w:t xml:space="preserve"> раствора</w:t>
      </w:r>
      <w:r w:rsidR="00382DA3">
        <w:rPr>
          <w:sz w:val="28"/>
        </w:rPr>
        <w:t xml:space="preserve"> и</w:t>
      </w:r>
      <w:r w:rsidR="00382DA3" w:rsidRPr="00855FA0">
        <w:rPr>
          <w:sz w:val="28"/>
        </w:rPr>
        <w:t xml:space="preserve"> доводят объем раствора растворителем до метки.</w:t>
      </w:r>
    </w:p>
    <w:p w:rsidR="00B12FBE" w:rsidRPr="00C13AD8" w:rsidRDefault="00B12FBE" w:rsidP="00597854">
      <w:pPr>
        <w:widowControl/>
        <w:spacing w:line="360" w:lineRule="auto"/>
        <w:ind w:firstLine="720"/>
        <w:jc w:val="both"/>
        <w:rPr>
          <w:sz w:val="28"/>
          <w:highlight w:val="cyan"/>
        </w:rPr>
      </w:pPr>
      <w:r w:rsidRPr="001B0F65">
        <w:rPr>
          <w:i/>
          <w:sz w:val="28"/>
        </w:rPr>
        <w:t xml:space="preserve">Раствор </w:t>
      </w:r>
      <w:r w:rsidR="00655F95" w:rsidRPr="001B0F65">
        <w:rPr>
          <w:i/>
          <w:sz w:val="28"/>
        </w:rPr>
        <w:t xml:space="preserve">для проверки </w:t>
      </w:r>
      <w:r w:rsidR="001B0F65" w:rsidRPr="001B0F65">
        <w:rPr>
          <w:i/>
          <w:sz w:val="28"/>
        </w:rPr>
        <w:t>разделительной способности</w:t>
      </w:r>
      <w:r w:rsidR="00655F95" w:rsidRPr="001B0F65">
        <w:rPr>
          <w:i/>
          <w:sz w:val="28"/>
        </w:rPr>
        <w:t xml:space="preserve"> хроматографической системы</w:t>
      </w:r>
      <w:r w:rsidRPr="001B0F65">
        <w:rPr>
          <w:i/>
          <w:sz w:val="28"/>
        </w:rPr>
        <w:t>.</w:t>
      </w:r>
      <w:r w:rsidRPr="00D75320">
        <w:rPr>
          <w:i/>
          <w:sz w:val="28"/>
        </w:rPr>
        <w:t xml:space="preserve"> </w:t>
      </w:r>
      <w:r w:rsidR="00914286" w:rsidRPr="00914286">
        <w:rPr>
          <w:sz w:val="28"/>
        </w:rPr>
        <w:t xml:space="preserve">Содержимое виалы </w:t>
      </w:r>
      <w:r w:rsidRPr="00914286">
        <w:rPr>
          <w:sz w:val="28"/>
        </w:rPr>
        <w:t xml:space="preserve">стандартного образца розувастатина примеси </w:t>
      </w:r>
      <w:r w:rsidRPr="00914286">
        <w:rPr>
          <w:sz w:val="28"/>
          <w:lang w:val="en-US"/>
        </w:rPr>
        <w:t>G</w:t>
      </w:r>
      <w:r w:rsidRPr="00914286">
        <w:rPr>
          <w:sz w:val="28"/>
        </w:rPr>
        <w:t xml:space="preserve"> растворяют в 1</w:t>
      </w:r>
      <w:r w:rsidR="00914286" w:rsidRPr="00914286">
        <w:rPr>
          <w:sz w:val="28"/>
        </w:rPr>
        <w:t>,0</w:t>
      </w:r>
      <w:r w:rsidRPr="00914286">
        <w:rPr>
          <w:sz w:val="28"/>
        </w:rPr>
        <w:t xml:space="preserve"> мл </w:t>
      </w:r>
      <w:r w:rsidR="00914286" w:rsidRPr="00914286">
        <w:rPr>
          <w:sz w:val="28"/>
        </w:rPr>
        <w:t>испытуемого раствора</w:t>
      </w:r>
      <w:r w:rsidRPr="00914286">
        <w:rPr>
          <w:sz w:val="28"/>
        </w:rPr>
        <w:t>.</w:t>
      </w:r>
    </w:p>
    <w:p w:rsidR="0099582C" w:rsidRPr="00190424" w:rsidRDefault="0099582C" w:rsidP="0099582C">
      <w:pPr>
        <w:widowControl/>
        <w:ind w:firstLine="720"/>
        <w:rPr>
          <w:sz w:val="28"/>
          <w:szCs w:val="28"/>
        </w:rPr>
      </w:pPr>
      <w:r w:rsidRPr="00190424">
        <w:rPr>
          <w:sz w:val="28"/>
          <w:szCs w:val="28"/>
        </w:rPr>
        <w:t>Примечание.</w:t>
      </w:r>
    </w:p>
    <w:p w:rsidR="0099582C" w:rsidRDefault="0099582C" w:rsidP="009D6ABB">
      <w:pPr>
        <w:pStyle w:val="a3"/>
        <w:widowControl/>
        <w:spacing w:after="0"/>
        <w:ind w:firstLine="720"/>
        <w:rPr>
          <w:rFonts w:asciiTheme="minorHAnsi" w:hAnsiTheme="minorHAnsi"/>
          <w:szCs w:val="24"/>
          <w:lang w:val="ru-RU"/>
        </w:rPr>
      </w:pPr>
      <w:r w:rsidRPr="0099582C">
        <w:rPr>
          <w:sz w:val="28"/>
          <w:szCs w:val="28"/>
          <w:lang w:val="ru-RU"/>
        </w:rPr>
        <w:t>Примесь</w:t>
      </w:r>
      <w:r w:rsidRPr="00190424">
        <w:rPr>
          <w:sz w:val="28"/>
          <w:szCs w:val="28"/>
        </w:rPr>
        <w:t> </w:t>
      </w:r>
      <w:r>
        <w:rPr>
          <w:sz w:val="28"/>
          <w:szCs w:val="28"/>
        </w:rPr>
        <w:t>G</w:t>
      </w:r>
      <w:r w:rsidRPr="0099582C">
        <w:rPr>
          <w:sz w:val="28"/>
          <w:szCs w:val="28"/>
          <w:lang w:val="ru-RU"/>
        </w:rPr>
        <w:t>: (3</w:t>
      </w:r>
      <w:r w:rsidRPr="00151BB0">
        <w:rPr>
          <w:i/>
          <w:sz w:val="28"/>
          <w:szCs w:val="28"/>
          <w:lang w:val="en-US"/>
        </w:rPr>
        <w:t>S</w:t>
      </w:r>
      <w:r w:rsidRPr="0099582C">
        <w:rPr>
          <w:sz w:val="28"/>
          <w:szCs w:val="28"/>
          <w:lang w:val="ru-RU"/>
        </w:rPr>
        <w:t>,5</w:t>
      </w:r>
      <w:r w:rsidRPr="00151BB0">
        <w:rPr>
          <w:i/>
          <w:sz w:val="28"/>
          <w:szCs w:val="28"/>
          <w:lang w:val="en-US"/>
        </w:rPr>
        <w:t>R</w:t>
      </w:r>
      <w:r w:rsidRPr="0099582C">
        <w:rPr>
          <w:sz w:val="28"/>
          <w:szCs w:val="28"/>
          <w:lang w:val="ru-RU"/>
        </w:rPr>
        <w:t>,6</w:t>
      </w:r>
      <w:r w:rsidRPr="00151BB0">
        <w:rPr>
          <w:i/>
          <w:sz w:val="28"/>
          <w:szCs w:val="28"/>
          <w:lang w:val="en-US"/>
        </w:rPr>
        <w:t>E</w:t>
      </w:r>
      <w:r w:rsidRPr="0099582C">
        <w:rPr>
          <w:sz w:val="28"/>
          <w:szCs w:val="28"/>
          <w:lang w:val="ru-RU"/>
        </w:rPr>
        <w:t>)-3,5-</w:t>
      </w:r>
      <w:r w:rsidRPr="0099582C">
        <w:rPr>
          <w:rFonts w:ascii="Times New Roman" w:hAnsi="Times New Roman"/>
          <w:sz w:val="28"/>
          <w:szCs w:val="28"/>
          <w:lang w:val="ru-RU"/>
        </w:rPr>
        <w:t>д</w:t>
      </w:r>
      <w:r w:rsidRPr="0099582C">
        <w:rPr>
          <w:sz w:val="28"/>
          <w:szCs w:val="28"/>
          <w:lang w:val="ru-RU"/>
        </w:rPr>
        <w:t>игидрокси-7-{2-[</w:t>
      </w:r>
      <w:r w:rsidRPr="00151BB0">
        <w:rPr>
          <w:i/>
          <w:sz w:val="28"/>
          <w:szCs w:val="28"/>
        </w:rPr>
        <w:t>N</w:t>
      </w:r>
      <w:r w:rsidRPr="0099582C">
        <w:rPr>
          <w:sz w:val="28"/>
          <w:szCs w:val="28"/>
          <w:lang w:val="ru-RU"/>
        </w:rPr>
        <w:t>-метилметансульфонами</w:t>
      </w:r>
      <w:r w:rsidRPr="0099582C">
        <w:rPr>
          <w:sz w:val="28"/>
          <w:szCs w:val="28"/>
          <w:lang w:val="ru-RU"/>
        </w:rPr>
        <w:softHyphen/>
        <w:t>до]-4-(пропан-2-ил)-6-(4-фторфенил</w:t>
      </w:r>
      <w:proofErr w:type="gramStart"/>
      <w:r w:rsidRPr="0099582C">
        <w:rPr>
          <w:sz w:val="28"/>
          <w:szCs w:val="28"/>
          <w:lang w:val="ru-RU"/>
        </w:rPr>
        <w:t>)п</w:t>
      </w:r>
      <w:proofErr w:type="gramEnd"/>
      <w:r w:rsidRPr="0099582C">
        <w:rPr>
          <w:sz w:val="28"/>
          <w:szCs w:val="28"/>
          <w:lang w:val="ru-RU"/>
        </w:rPr>
        <w:t xml:space="preserve">иримидин-5-ил}гепт-6-еновая кислота, </w:t>
      </w:r>
      <w:r w:rsidRPr="0099582C">
        <w:rPr>
          <w:sz w:val="28"/>
          <w:szCs w:val="28"/>
          <w:lang w:val="en-US"/>
        </w:rPr>
        <w:t>CAS</w:t>
      </w:r>
      <w:r w:rsidRPr="00190424">
        <w:rPr>
          <w:sz w:val="28"/>
          <w:szCs w:val="28"/>
        </w:rPr>
        <w:t> </w:t>
      </w:r>
      <w:r w:rsidRPr="00A877F5">
        <w:rPr>
          <w:sz w:val="28"/>
          <w:szCs w:val="28"/>
          <w:lang w:val="ru-RU"/>
        </w:rPr>
        <w:t>1242184-42-4</w:t>
      </w:r>
      <w:r w:rsidRPr="0099582C">
        <w:rPr>
          <w:szCs w:val="24"/>
          <w:lang w:val="ru-RU"/>
        </w:rPr>
        <w:t>.</w:t>
      </w:r>
    </w:p>
    <w:p w:rsidR="00C45FC0" w:rsidRPr="005852C6" w:rsidRDefault="00C45FC0" w:rsidP="00C45FC0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5852C6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8"/>
        <w:gridCol w:w="283"/>
        <w:gridCol w:w="6201"/>
      </w:tblGrid>
      <w:tr w:rsidR="00C45FC0" w:rsidRPr="005852C6" w:rsidTr="000758DA">
        <w:trPr>
          <w:trHeight w:val="840"/>
        </w:trPr>
        <w:tc>
          <w:tcPr>
            <w:tcW w:w="1613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45FC0" w:rsidRPr="005852C6" w:rsidRDefault="00C45FC0" w:rsidP="000521B9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15</w:t>
            </w:r>
            <w:r w:rsidR="000521B9">
              <w:rPr>
                <w:rFonts w:ascii="Times New Roman" w:hAnsi="Times New Roman"/>
                <w:sz w:val="28"/>
                <w:lang w:val="ru-RU"/>
              </w:rPr>
              <w:t>0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× </w:t>
            </w:r>
            <w:r w:rsidR="00851DBB">
              <w:rPr>
                <w:rFonts w:ascii="Times New Roman" w:hAnsi="Times New Roman"/>
                <w:sz w:val="28"/>
                <w:lang w:val="ru-RU"/>
              </w:rPr>
              <w:t>4</w:t>
            </w:r>
            <w:r w:rsidR="000521B9">
              <w:rPr>
                <w:rFonts w:ascii="Times New Roman" w:hAnsi="Times New Roman"/>
                <w:sz w:val="28"/>
                <w:lang w:val="ru-RU"/>
              </w:rPr>
              <w:t>,</w:t>
            </w:r>
            <w:r w:rsidR="00851DBB">
              <w:rPr>
                <w:rFonts w:ascii="Times New Roman" w:hAnsi="Times New Roman"/>
                <w:sz w:val="28"/>
                <w:lang w:val="ru-RU"/>
              </w:rPr>
              <w:t>6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0521B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 xml:space="preserve">м, </w:t>
            </w:r>
            <w:r w:rsidR="007A2ACE" w:rsidRPr="00272F67">
              <w:rPr>
                <w:rFonts w:ascii="Times New Roman" w:hAnsi="Times New Roman"/>
                <w:sz w:val="28"/>
                <w:szCs w:val="24"/>
                <w:lang w:val="ru-RU"/>
              </w:rPr>
              <w:t>силикагель модифицированный трис(3,5-димети</w:t>
            </w:r>
            <w:r w:rsidR="00272F67" w:rsidRPr="00272F67">
              <w:rPr>
                <w:rFonts w:ascii="Times New Roman" w:hAnsi="Times New Roman"/>
                <w:sz w:val="28"/>
                <w:szCs w:val="24"/>
                <w:lang w:val="ru-RU"/>
              </w:rPr>
              <w:t>л</w:t>
            </w:r>
            <w:r w:rsidR="007A2ACE" w:rsidRPr="00272F67">
              <w:rPr>
                <w:rFonts w:ascii="Times New Roman" w:hAnsi="Times New Roman"/>
                <w:sz w:val="28"/>
                <w:szCs w:val="24"/>
                <w:lang w:val="ru-RU"/>
              </w:rPr>
              <w:t>фенилкарбамоил</w:t>
            </w:r>
            <w:proofErr w:type="gramStart"/>
            <w:r w:rsidR="007A2ACE" w:rsidRPr="00272F67">
              <w:rPr>
                <w:rFonts w:ascii="Times New Roman" w:hAnsi="Times New Roman"/>
                <w:sz w:val="28"/>
                <w:szCs w:val="24"/>
                <w:lang w:val="ru-RU"/>
              </w:rPr>
              <w:t>)ц</w:t>
            </w:r>
            <w:proofErr w:type="gramEnd"/>
            <w:r w:rsidR="007A2ACE" w:rsidRPr="00272F67">
              <w:rPr>
                <w:rFonts w:ascii="Times New Roman" w:hAnsi="Times New Roman"/>
                <w:sz w:val="28"/>
                <w:szCs w:val="24"/>
                <w:lang w:val="ru-RU"/>
              </w:rPr>
              <w:t>еллюлозой для хроматографии</w:t>
            </w:r>
            <w:r w:rsidRPr="00272F67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="00851DBB" w:rsidRPr="00272F67">
              <w:rPr>
                <w:rFonts w:ascii="Times New Roman" w:hAnsi="Times New Roman"/>
                <w:sz w:val="28"/>
                <w:lang w:val="ru-RU"/>
              </w:rPr>
              <w:t>5</w:t>
            </w:r>
            <w:r w:rsidRPr="00272F67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C45FC0" w:rsidRPr="005852C6" w:rsidTr="005A234D">
        <w:tc>
          <w:tcPr>
            <w:tcW w:w="1613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45FC0" w:rsidRPr="005852C6" w:rsidRDefault="007E6E43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35</w:t>
            </w:r>
            <w:r w:rsidR="00C45FC0"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C45FC0" w:rsidRPr="005852C6">
              <w:rPr>
                <w:rFonts w:ascii="Times New Roman" w:hAnsi="Times New Roman"/>
                <w:sz w:val="28"/>
                <w:szCs w:val="28"/>
              </w:rPr>
              <w:t>°C</w:t>
            </w:r>
            <w:r w:rsidR="00C45FC0" w:rsidRPr="005852C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45FC0" w:rsidRPr="005852C6" w:rsidTr="005A234D">
        <w:tc>
          <w:tcPr>
            <w:tcW w:w="1613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45FC0" w:rsidRPr="005852C6" w:rsidRDefault="00C45FC0" w:rsidP="007E6E43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0,5 мл/мин;</w:t>
            </w:r>
          </w:p>
        </w:tc>
      </w:tr>
      <w:tr w:rsidR="00C45FC0" w:rsidRPr="005852C6" w:rsidTr="005A234D">
        <w:tc>
          <w:tcPr>
            <w:tcW w:w="1613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45FC0" w:rsidRPr="005852C6" w:rsidRDefault="00C45FC0" w:rsidP="005A234D">
            <w:pPr>
              <w:pStyle w:val="a3"/>
              <w:widowControl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спектрофотометрический, 242 нм;</w:t>
            </w:r>
          </w:p>
        </w:tc>
      </w:tr>
      <w:tr w:rsidR="00C45FC0" w:rsidRPr="005852C6" w:rsidTr="005A234D">
        <w:tc>
          <w:tcPr>
            <w:tcW w:w="1613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148" w:type="pct"/>
          </w:tcPr>
          <w:p w:rsidR="00C45FC0" w:rsidRPr="005852C6" w:rsidRDefault="00C45FC0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C45FC0" w:rsidRPr="003827D1" w:rsidRDefault="000521B9" w:rsidP="005A234D">
            <w:pPr>
              <w:pStyle w:val="a3"/>
              <w:widowControl/>
              <w:tabs>
                <w:tab w:val="left" w:pos="2835"/>
              </w:tabs>
              <w:spacing w:after="0"/>
              <w:ind w:firstLine="34"/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1</w:t>
            </w:r>
            <w:r w:rsidR="00C45FC0"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0 мкл</w:t>
            </w:r>
            <w:r w:rsidR="003827D1">
              <w:rPr>
                <w:rFonts w:ascii="Times New Roman" w:hAnsi="Times New Roman"/>
                <w:spacing w:val="-10"/>
                <w:sz w:val="28"/>
                <w:lang w:val="en-US"/>
              </w:rPr>
              <w:t>;</w:t>
            </w:r>
          </w:p>
        </w:tc>
      </w:tr>
      <w:tr w:rsidR="003827D1" w:rsidRPr="005852C6" w:rsidTr="005A234D">
        <w:tc>
          <w:tcPr>
            <w:tcW w:w="1613" w:type="pct"/>
          </w:tcPr>
          <w:p w:rsidR="003827D1" w:rsidRPr="005852C6" w:rsidRDefault="003827D1" w:rsidP="005A234D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148" w:type="pct"/>
          </w:tcPr>
          <w:p w:rsidR="003827D1" w:rsidRPr="003827D1" w:rsidRDefault="003827D1" w:rsidP="005A234D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39" w:type="pct"/>
          </w:tcPr>
          <w:p w:rsidR="003827D1" w:rsidRPr="003827D1" w:rsidRDefault="003827D1" w:rsidP="00E85188">
            <w:pPr>
              <w:pStyle w:val="a3"/>
              <w:widowControl/>
              <w:tabs>
                <w:tab w:val="left" w:pos="2835"/>
              </w:tabs>
              <w:spacing w:after="0"/>
              <w:ind w:firstLine="34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2,6</w:t>
            </w:r>
            <w:r w:rsidRPr="003827D1">
              <w:rPr>
                <w:rFonts w:ascii="Times New Roman" w:hAnsi="Times New Roman"/>
                <w:spacing w:val="-10"/>
                <w:sz w:val="28"/>
                <w:lang w:val="ru-RU"/>
              </w:rPr>
              <w:t>-кратное от времени удерживания основного вещества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.</w:t>
            </w:r>
          </w:p>
        </w:tc>
      </w:tr>
    </w:tbl>
    <w:p w:rsidR="00C45FC0" w:rsidRDefault="00D8098D" w:rsidP="00D8098D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D8098D">
        <w:rPr>
          <w:rFonts w:ascii="Times New Roman" w:hAnsi="Times New Roman"/>
          <w:sz w:val="28"/>
          <w:szCs w:val="24"/>
          <w:lang w:val="ru-RU"/>
        </w:rPr>
        <w:t>Хроматографируют последовательно испытуемый раствор, раствор сравнения</w:t>
      </w:r>
      <w:r w:rsidR="00655F95">
        <w:rPr>
          <w:rFonts w:ascii="Times New Roman" w:hAnsi="Times New Roman"/>
          <w:sz w:val="28"/>
          <w:szCs w:val="24"/>
          <w:lang w:val="ru-RU"/>
        </w:rPr>
        <w:t xml:space="preserve"> и</w:t>
      </w:r>
      <w:r w:rsidRPr="00D8098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9C46A1">
        <w:rPr>
          <w:rFonts w:ascii="Times New Roman" w:hAnsi="Times New Roman"/>
          <w:sz w:val="28"/>
          <w:szCs w:val="24"/>
          <w:lang w:val="ru-RU"/>
        </w:rPr>
        <w:t xml:space="preserve">раствор для проверки </w:t>
      </w:r>
      <w:r w:rsidR="009C46A1" w:rsidRPr="009C46A1">
        <w:rPr>
          <w:rFonts w:ascii="Times New Roman" w:hAnsi="Times New Roman"/>
          <w:sz w:val="28"/>
          <w:szCs w:val="24"/>
          <w:lang w:val="ru-RU"/>
        </w:rPr>
        <w:t>разделительной способности</w:t>
      </w:r>
      <w:r w:rsidRPr="009C46A1">
        <w:rPr>
          <w:rFonts w:ascii="Times New Roman" w:hAnsi="Times New Roman"/>
          <w:sz w:val="28"/>
          <w:szCs w:val="24"/>
          <w:lang w:val="ru-RU"/>
        </w:rPr>
        <w:t xml:space="preserve"> хроматографической системы.</w:t>
      </w:r>
    </w:p>
    <w:p w:rsidR="004D7240" w:rsidRPr="00D8098D" w:rsidRDefault="004D7240" w:rsidP="00D8098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4D7240">
        <w:rPr>
          <w:rFonts w:ascii="Times New Roman" w:hAnsi="Times New Roman"/>
          <w:i/>
          <w:sz w:val="28"/>
          <w:szCs w:val="24"/>
          <w:lang w:val="ru-RU"/>
        </w:rPr>
        <w:t>Идентификация примеси</w:t>
      </w:r>
      <w:r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4D7240">
        <w:rPr>
          <w:rFonts w:ascii="Times New Roman" w:hAnsi="Times New Roman"/>
          <w:sz w:val="28"/>
          <w:szCs w:val="24"/>
          <w:lang w:val="ru-RU"/>
        </w:rPr>
        <w:t>Для идентификации пик</w:t>
      </w:r>
      <w:r>
        <w:rPr>
          <w:rFonts w:ascii="Times New Roman" w:hAnsi="Times New Roman"/>
          <w:sz w:val="28"/>
          <w:szCs w:val="24"/>
          <w:lang w:val="ru-RU"/>
        </w:rPr>
        <w:t xml:space="preserve">а примеси </w:t>
      </w:r>
      <w:r>
        <w:rPr>
          <w:rFonts w:ascii="Times New Roman" w:hAnsi="Times New Roman"/>
          <w:sz w:val="28"/>
          <w:szCs w:val="24"/>
          <w:lang w:val="en-US"/>
        </w:rPr>
        <w:t>G</w:t>
      </w:r>
      <w:r w:rsidRPr="004D7240">
        <w:rPr>
          <w:rFonts w:ascii="Times New Roman" w:hAnsi="Times New Roman"/>
          <w:sz w:val="28"/>
          <w:szCs w:val="24"/>
          <w:lang w:val="ru-RU"/>
        </w:rPr>
        <w:t xml:space="preserve"> использу</w:t>
      </w:r>
      <w:r>
        <w:rPr>
          <w:rFonts w:ascii="Times New Roman" w:hAnsi="Times New Roman"/>
          <w:sz w:val="28"/>
          <w:szCs w:val="24"/>
          <w:lang w:val="ru-RU"/>
        </w:rPr>
        <w:t>е</w:t>
      </w:r>
      <w:r w:rsidRPr="004D7240">
        <w:rPr>
          <w:rFonts w:ascii="Times New Roman" w:hAnsi="Times New Roman"/>
          <w:sz w:val="28"/>
          <w:szCs w:val="24"/>
          <w:lang w:val="ru-RU"/>
        </w:rPr>
        <w:t>тся хроматограмм</w:t>
      </w:r>
      <w:r>
        <w:rPr>
          <w:rFonts w:ascii="Times New Roman" w:hAnsi="Times New Roman"/>
          <w:sz w:val="28"/>
          <w:szCs w:val="24"/>
          <w:lang w:val="ru-RU"/>
        </w:rPr>
        <w:t>а</w:t>
      </w:r>
      <w:r w:rsidRPr="004D72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93940">
        <w:rPr>
          <w:rFonts w:ascii="Times New Roman" w:hAnsi="Times New Roman"/>
          <w:sz w:val="28"/>
          <w:szCs w:val="24"/>
          <w:lang w:val="ru-RU"/>
        </w:rPr>
        <w:t xml:space="preserve">раствора для проверки </w:t>
      </w:r>
      <w:r w:rsidR="00093940" w:rsidRPr="00093940">
        <w:rPr>
          <w:rFonts w:ascii="Times New Roman" w:hAnsi="Times New Roman"/>
          <w:sz w:val="28"/>
          <w:szCs w:val="24"/>
          <w:lang w:val="ru-RU"/>
        </w:rPr>
        <w:t>разделительной способности</w:t>
      </w:r>
      <w:r w:rsidRPr="00093940">
        <w:rPr>
          <w:rFonts w:ascii="Times New Roman" w:hAnsi="Times New Roman"/>
          <w:sz w:val="28"/>
          <w:szCs w:val="24"/>
          <w:lang w:val="ru-RU"/>
        </w:rPr>
        <w:t xml:space="preserve"> хроматографической системы и хроматограмма</w:t>
      </w:r>
      <w:r w:rsidRPr="004D7240">
        <w:rPr>
          <w:rFonts w:ascii="Times New Roman" w:hAnsi="Times New Roman"/>
          <w:sz w:val="28"/>
          <w:szCs w:val="24"/>
          <w:lang w:val="ru-RU"/>
        </w:rPr>
        <w:t xml:space="preserve">  прилагаемая к стандартному образцу </w:t>
      </w:r>
      <w:r>
        <w:rPr>
          <w:rFonts w:ascii="Times New Roman" w:hAnsi="Times New Roman"/>
          <w:sz w:val="28"/>
          <w:szCs w:val="24"/>
          <w:lang w:val="ru-RU"/>
        </w:rPr>
        <w:t xml:space="preserve">розувастатина примеси </w:t>
      </w:r>
      <w:r>
        <w:rPr>
          <w:rFonts w:ascii="Times New Roman" w:hAnsi="Times New Roman"/>
          <w:sz w:val="28"/>
          <w:szCs w:val="24"/>
          <w:lang w:val="en-US"/>
        </w:rPr>
        <w:t>G</w:t>
      </w:r>
      <w:r w:rsidRPr="004D7240">
        <w:rPr>
          <w:rFonts w:ascii="Times New Roman" w:hAnsi="Times New Roman"/>
          <w:sz w:val="28"/>
          <w:szCs w:val="24"/>
          <w:lang w:val="ru-RU"/>
        </w:rPr>
        <w:t>.</w:t>
      </w:r>
    </w:p>
    <w:p w:rsidR="00C45FC0" w:rsidRPr="00A34AB1" w:rsidRDefault="00A34AB1" w:rsidP="00A34AB1">
      <w:pPr>
        <w:pStyle w:val="a3"/>
        <w:widowControl/>
        <w:spacing w:after="0" w:line="360" w:lineRule="auto"/>
        <w:ind w:firstLine="720"/>
        <w:rPr>
          <w:rFonts w:asciiTheme="minorHAnsi" w:hAnsiTheme="minorHAnsi"/>
          <w:szCs w:val="24"/>
          <w:lang w:val="ru-RU"/>
        </w:rPr>
      </w:pPr>
      <w:r w:rsidRPr="00A34AB1">
        <w:rPr>
          <w:i/>
          <w:sz w:val="28"/>
          <w:lang w:val="ru-RU"/>
        </w:rPr>
        <w:t xml:space="preserve">Относительные времена удерживания соединений. </w:t>
      </w:r>
      <w:r w:rsidRPr="00A34AB1">
        <w:rPr>
          <w:sz w:val="28"/>
          <w:lang w:val="ru-RU"/>
        </w:rPr>
        <w:t xml:space="preserve">Розувастатин – 1,0 (около </w:t>
      </w:r>
      <w:r w:rsidR="00020387">
        <w:rPr>
          <w:rFonts w:ascii="Times New Roman" w:hAnsi="Times New Roman"/>
          <w:sz w:val="28"/>
          <w:lang w:val="ru-RU"/>
        </w:rPr>
        <w:t>29</w:t>
      </w:r>
      <w:r w:rsidRPr="0062557B">
        <w:rPr>
          <w:sz w:val="28"/>
        </w:rPr>
        <w:t> </w:t>
      </w:r>
      <w:r w:rsidRPr="00A34AB1">
        <w:rPr>
          <w:sz w:val="28"/>
          <w:lang w:val="ru-RU"/>
        </w:rPr>
        <w:t>мин), примесь</w:t>
      </w:r>
      <w:r w:rsidRPr="0062557B">
        <w:rPr>
          <w:sz w:val="28"/>
        </w:rPr>
        <w:t> </w:t>
      </w:r>
      <w:r w:rsidR="005D07C7">
        <w:rPr>
          <w:sz w:val="28"/>
          <w:lang w:val="en-US"/>
        </w:rPr>
        <w:t>G</w:t>
      </w:r>
      <w:r w:rsidRPr="00A34AB1">
        <w:rPr>
          <w:sz w:val="28"/>
          <w:lang w:val="ru-RU"/>
        </w:rPr>
        <w:t xml:space="preserve"> – около 0,9.</w:t>
      </w:r>
    </w:p>
    <w:p w:rsidR="00095062" w:rsidRPr="00D26955" w:rsidRDefault="00095062" w:rsidP="00095062">
      <w:pPr>
        <w:widowControl/>
        <w:spacing w:line="360" w:lineRule="auto"/>
        <w:ind w:firstLine="720"/>
        <w:jc w:val="both"/>
        <w:rPr>
          <w:sz w:val="28"/>
        </w:rPr>
      </w:pPr>
      <w:r w:rsidRPr="00533392">
        <w:rPr>
          <w:bCs/>
          <w:i/>
          <w:sz w:val="28"/>
          <w:szCs w:val="28"/>
        </w:rPr>
        <w:t>Пригодность хроматографической системы</w:t>
      </w:r>
      <w:r>
        <w:rPr>
          <w:bCs/>
          <w:sz w:val="28"/>
          <w:szCs w:val="28"/>
        </w:rPr>
        <w:t xml:space="preserve">. </w:t>
      </w:r>
      <w:r w:rsidRPr="00D26955">
        <w:rPr>
          <w:sz w:val="28"/>
        </w:rPr>
        <w:t>Пригодность хроматографической системы определяют в соответствии с ОФС «Хроматография» со следующим дополнением.</w:t>
      </w:r>
    </w:p>
    <w:p w:rsidR="007B06E8" w:rsidRPr="00265B20" w:rsidRDefault="00095062" w:rsidP="00095062">
      <w:pPr>
        <w:spacing w:line="360" w:lineRule="auto"/>
        <w:ind w:firstLine="709"/>
        <w:jc w:val="both"/>
        <w:rPr>
          <w:color w:val="000000"/>
          <w:sz w:val="28"/>
        </w:rPr>
      </w:pPr>
      <w:r w:rsidRPr="000138C2">
        <w:rPr>
          <w:color w:val="000000"/>
          <w:sz w:val="28"/>
        </w:rPr>
        <w:t xml:space="preserve">На </w:t>
      </w:r>
      <w:r w:rsidRPr="008D6B59">
        <w:rPr>
          <w:color w:val="000000"/>
          <w:sz w:val="28"/>
        </w:rPr>
        <w:t xml:space="preserve">хроматограмме </w:t>
      </w:r>
      <w:r w:rsidRPr="008D6B59">
        <w:rPr>
          <w:sz w:val="28"/>
        </w:rPr>
        <w:t xml:space="preserve">раствора для проверки </w:t>
      </w:r>
      <w:r w:rsidR="008D6B59" w:rsidRPr="008D6B59">
        <w:rPr>
          <w:sz w:val="28"/>
        </w:rPr>
        <w:t>разделительной способности</w:t>
      </w:r>
      <w:r w:rsidRPr="008D6B59">
        <w:rPr>
          <w:sz w:val="28"/>
        </w:rPr>
        <w:t xml:space="preserve"> хроматографической системы</w:t>
      </w:r>
      <w:r>
        <w:rPr>
          <w:color w:val="000000"/>
          <w:sz w:val="28"/>
        </w:rPr>
        <w:t xml:space="preserve"> </w:t>
      </w:r>
      <w:r w:rsidR="001826FE" w:rsidRPr="001826FE">
        <w:rPr>
          <w:i/>
          <w:color w:val="000000"/>
          <w:sz w:val="28"/>
        </w:rPr>
        <w:t>разрешение (R</w:t>
      </w:r>
      <w:r w:rsidR="001826FE" w:rsidRPr="001826FE">
        <w:rPr>
          <w:i/>
          <w:color w:val="000000"/>
          <w:sz w:val="28"/>
          <w:vertAlign w:val="subscript"/>
        </w:rPr>
        <w:t>S</w:t>
      </w:r>
      <w:r w:rsidR="001826FE" w:rsidRPr="001826FE">
        <w:rPr>
          <w:i/>
          <w:color w:val="000000"/>
          <w:sz w:val="28"/>
        </w:rPr>
        <w:t>)</w:t>
      </w:r>
      <w:r w:rsidR="001826FE" w:rsidRPr="001826FE">
        <w:rPr>
          <w:color w:val="000000"/>
          <w:sz w:val="28"/>
        </w:rPr>
        <w:t xml:space="preserve"> между пиками розувастатина </w:t>
      </w:r>
      <w:r w:rsidR="001826FE" w:rsidRPr="001826FE">
        <w:rPr>
          <w:color w:val="000000"/>
          <w:sz w:val="28"/>
        </w:rPr>
        <w:lastRenderedPageBreak/>
        <w:t>и примеси G  должно быть не менее 1,5</w:t>
      </w:r>
      <w:r>
        <w:rPr>
          <w:color w:val="000000"/>
          <w:sz w:val="28"/>
        </w:rPr>
        <w:t>.</w:t>
      </w:r>
    </w:p>
    <w:p w:rsidR="00D74E4C" w:rsidRPr="009D2E86" w:rsidRDefault="009D2E86" w:rsidP="009D2E86">
      <w:pPr>
        <w:spacing w:line="360" w:lineRule="auto"/>
        <w:ind w:firstLine="708"/>
        <w:jc w:val="both"/>
        <w:rPr>
          <w:sz w:val="28"/>
        </w:rPr>
      </w:pPr>
      <w:r w:rsidRPr="006A7630">
        <w:rPr>
          <w:i/>
          <w:color w:val="000000"/>
          <w:sz w:val="28"/>
        </w:rPr>
        <w:t>Допустимое содержание примесей</w:t>
      </w:r>
      <w:r>
        <w:rPr>
          <w:i/>
          <w:color w:val="000000"/>
          <w:sz w:val="28"/>
        </w:rPr>
        <w:t xml:space="preserve">. </w:t>
      </w:r>
      <w:r w:rsidRPr="009D2E86">
        <w:rPr>
          <w:color w:val="000000"/>
          <w:sz w:val="28"/>
        </w:rPr>
        <w:t xml:space="preserve">На хроматограмме испытуемого раствора </w:t>
      </w:r>
      <w:r w:rsidRPr="000155C2">
        <w:rPr>
          <w:sz w:val="28"/>
        </w:rPr>
        <w:t xml:space="preserve">площадь пика примеси </w:t>
      </w:r>
      <w:r>
        <w:rPr>
          <w:sz w:val="28"/>
          <w:lang w:val="en-US"/>
        </w:rPr>
        <w:t>G</w:t>
      </w:r>
      <w:r w:rsidRPr="000155C2">
        <w:rPr>
          <w:sz w:val="28"/>
        </w:rPr>
        <w:t xml:space="preserve"> не должна превышать площадь основного пика на хроматограмме раствора</w:t>
      </w:r>
      <w:r>
        <w:rPr>
          <w:sz w:val="28"/>
        </w:rPr>
        <w:t xml:space="preserve"> сравнения</w:t>
      </w:r>
      <w:r w:rsidRPr="000155C2">
        <w:rPr>
          <w:sz w:val="28"/>
        </w:rPr>
        <w:t xml:space="preserve"> (не более </w:t>
      </w:r>
      <w:r>
        <w:rPr>
          <w:sz w:val="28"/>
        </w:rPr>
        <w:t>0,</w:t>
      </w:r>
      <w:r w:rsidRPr="009D2E86">
        <w:rPr>
          <w:sz w:val="28"/>
        </w:rPr>
        <w:t>1</w:t>
      </w:r>
      <w:r>
        <w:rPr>
          <w:sz w:val="28"/>
        </w:rPr>
        <w:t> %</w:t>
      </w:r>
      <w:r w:rsidRPr="000155C2">
        <w:rPr>
          <w:sz w:val="28"/>
        </w:rPr>
        <w:t>)</w:t>
      </w:r>
      <w:r w:rsidRPr="009D2E86">
        <w:rPr>
          <w:sz w:val="28"/>
        </w:rPr>
        <w:t>.</w:t>
      </w:r>
    </w:p>
    <w:p w:rsidR="00142925" w:rsidRPr="00142925" w:rsidRDefault="00C630BC" w:rsidP="00E3478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42925">
        <w:rPr>
          <w:b/>
          <w:sz w:val="28"/>
          <w:szCs w:val="28"/>
        </w:rPr>
        <w:t>Вода</w:t>
      </w:r>
      <w:r w:rsidRPr="005A5247">
        <w:rPr>
          <w:sz w:val="28"/>
          <w:szCs w:val="28"/>
        </w:rPr>
        <w:t>.</w:t>
      </w:r>
      <w:r w:rsidRPr="005A5247">
        <w:rPr>
          <w:i/>
          <w:sz w:val="28"/>
          <w:szCs w:val="28"/>
        </w:rPr>
        <w:t xml:space="preserve"> </w:t>
      </w:r>
      <w:r w:rsidRPr="00176E6E">
        <w:rPr>
          <w:sz w:val="28"/>
          <w:szCs w:val="28"/>
        </w:rPr>
        <w:t xml:space="preserve">Не более </w:t>
      </w:r>
      <w:r w:rsidR="00176E6E" w:rsidRPr="00176E6E">
        <w:rPr>
          <w:sz w:val="28"/>
          <w:szCs w:val="28"/>
        </w:rPr>
        <w:t>6</w:t>
      </w:r>
      <w:r w:rsidRPr="00176E6E">
        <w:rPr>
          <w:sz w:val="28"/>
          <w:szCs w:val="28"/>
        </w:rPr>
        <w:t>,</w:t>
      </w:r>
      <w:r w:rsidR="00176E6E" w:rsidRPr="00176E6E">
        <w:rPr>
          <w:sz w:val="28"/>
          <w:szCs w:val="28"/>
        </w:rPr>
        <w:t>0</w:t>
      </w:r>
      <w:r w:rsidR="005A5247" w:rsidRPr="00176E6E">
        <w:rPr>
          <w:sz w:val="28"/>
          <w:szCs w:val="28"/>
        </w:rPr>
        <w:t> </w:t>
      </w:r>
      <w:r w:rsidRPr="00176E6E">
        <w:rPr>
          <w:sz w:val="28"/>
          <w:szCs w:val="28"/>
        </w:rPr>
        <w:t>%</w:t>
      </w:r>
      <w:r w:rsidR="00142925" w:rsidRPr="00176E6E">
        <w:rPr>
          <w:sz w:val="28"/>
          <w:szCs w:val="28"/>
        </w:rPr>
        <w:t xml:space="preserve"> (ОФС «Определение воды»</w:t>
      </w:r>
      <w:r w:rsidR="00176E6E">
        <w:rPr>
          <w:sz w:val="28"/>
          <w:szCs w:val="28"/>
        </w:rPr>
        <w:t>, метод 1</w:t>
      </w:r>
      <w:r w:rsidR="00142925" w:rsidRPr="00176E6E">
        <w:rPr>
          <w:sz w:val="28"/>
          <w:szCs w:val="28"/>
        </w:rPr>
        <w:t>). Для определения используют около 0,</w:t>
      </w:r>
      <w:r w:rsidR="00C47485">
        <w:rPr>
          <w:sz w:val="28"/>
          <w:szCs w:val="28"/>
        </w:rPr>
        <w:t>1</w:t>
      </w:r>
      <w:r w:rsidR="005A5247" w:rsidRPr="00176E6E">
        <w:rPr>
          <w:sz w:val="28"/>
          <w:szCs w:val="28"/>
        </w:rPr>
        <w:t> </w:t>
      </w:r>
      <w:r w:rsidR="00142925" w:rsidRPr="00176E6E">
        <w:rPr>
          <w:sz w:val="28"/>
          <w:szCs w:val="28"/>
        </w:rPr>
        <w:t>г (точная навеска) субстанции.</w:t>
      </w:r>
    </w:p>
    <w:p w:rsidR="00202AD2" w:rsidRPr="00FE47D8" w:rsidRDefault="00C630BC" w:rsidP="00FE47D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925">
        <w:rPr>
          <w:rFonts w:ascii="Times New Roman" w:hAnsi="Times New Roman"/>
          <w:b/>
          <w:sz w:val="28"/>
          <w:szCs w:val="28"/>
          <w:lang w:val="ru-RU"/>
        </w:rPr>
        <w:t>Т</w:t>
      </w:r>
      <w:r w:rsidR="00A42D50" w:rsidRPr="00142925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A42D50" w:rsidRPr="0014292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2925" w:rsidRPr="00202AD2">
        <w:rPr>
          <w:rFonts w:ascii="Times New Roman" w:hAnsi="Times New Roman"/>
          <w:sz w:val="28"/>
          <w:szCs w:val="28"/>
          <w:lang w:val="ru-RU"/>
        </w:rPr>
        <w:t>Не более 0,002</w:t>
      </w:r>
      <w:r w:rsidR="005A5247" w:rsidRPr="00202AD2">
        <w:rPr>
          <w:rFonts w:ascii="Times New Roman" w:hAnsi="Times New Roman"/>
          <w:sz w:val="28"/>
          <w:szCs w:val="28"/>
          <w:lang w:val="ru-RU"/>
        </w:rPr>
        <w:t> </w:t>
      </w:r>
      <w:r w:rsidR="00142925" w:rsidRPr="00202AD2">
        <w:rPr>
          <w:rFonts w:ascii="Times New Roman" w:hAnsi="Times New Roman"/>
          <w:sz w:val="28"/>
          <w:szCs w:val="28"/>
          <w:lang w:val="ru-RU"/>
        </w:rPr>
        <w:t>%.</w:t>
      </w:r>
      <w:r w:rsidR="00142925" w:rsidRPr="000D5F3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02AD2" w:rsidRPr="00FE47D8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FE47D8" w:rsidRPr="00FE47D8">
        <w:rPr>
          <w:rFonts w:ascii="Times New Roman" w:hAnsi="Times New Roman"/>
          <w:sz w:val="28"/>
          <w:szCs w:val="28"/>
          <w:lang w:val="ru-RU"/>
        </w:rPr>
        <w:t xml:space="preserve">0,5 г </w:t>
      </w:r>
      <w:r w:rsidR="00202AD2" w:rsidRPr="00FE47D8">
        <w:rPr>
          <w:rFonts w:ascii="Times New Roman" w:hAnsi="Times New Roman"/>
          <w:sz w:val="28"/>
          <w:szCs w:val="28"/>
          <w:lang w:val="ru-RU"/>
        </w:rPr>
        <w:t xml:space="preserve">субстанции, с использованием эталонного раствора </w:t>
      </w:r>
      <w:r w:rsidR="00FE47D8" w:rsidRPr="00FE47D8">
        <w:rPr>
          <w:rFonts w:ascii="Times New Roman" w:hAnsi="Times New Roman"/>
          <w:sz w:val="28"/>
          <w:szCs w:val="28"/>
          <w:lang w:val="ru-RU"/>
        </w:rPr>
        <w:t>1</w:t>
      </w:r>
      <w:r w:rsidR="00202AD2" w:rsidRPr="00FE47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42D50" w:rsidRPr="000D5F3B" w:rsidRDefault="00A42D50" w:rsidP="00E34787">
      <w:pPr>
        <w:widowControl/>
        <w:spacing w:line="360" w:lineRule="auto"/>
        <w:ind w:firstLine="720"/>
        <w:jc w:val="both"/>
        <w:rPr>
          <w:color w:val="FF0000"/>
          <w:sz w:val="28"/>
        </w:rPr>
      </w:pPr>
      <w:r w:rsidRPr="00142925">
        <w:rPr>
          <w:b/>
          <w:sz w:val="28"/>
        </w:rPr>
        <w:t>Остаточные органические растворители</w:t>
      </w:r>
      <w:r w:rsidRPr="005A5247">
        <w:rPr>
          <w:sz w:val="28"/>
        </w:rPr>
        <w:t xml:space="preserve">. </w:t>
      </w:r>
      <w:r w:rsidRPr="003D5980">
        <w:rPr>
          <w:sz w:val="28"/>
        </w:rPr>
        <w:t>В соответствии с требованиями ОФС «Остаточные органические растворители».</w:t>
      </w:r>
    </w:p>
    <w:p w:rsidR="00184EFD" w:rsidRPr="003D5980" w:rsidRDefault="00184EFD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42925">
        <w:rPr>
          <w:rFonts w:ascii="Times New Roman" w:hAnsi="Times New Roman"/>
          <w:b/>
          <w:sz w:val="28"/>
        </w:rPr>
        <w:t>Микробиологическая чистота</w:t>
      </w:r>
      <w:r w:rsidRPr="00142925">
        <w:rPr>
          <w:rFonts w:ascii="Times New Roman" w:hAnsi="Times New Roman"/>
          <w:sz w:val="28"/>
        </w:rPr>
        <w:t>.</w:t>
      </w:r>
      <w:r w:rsidRPr="005A5247">
        <w:rPr>
          <w:rFonts w:ascii="Times New Roman" w:hAnsi="Times New Roman"/>
          <w:sz w:val="28"/>
        </w:rPr>
        <w:t xml:space="preserve"> </w:t>
      </w:r>
      <w:r w:rsidRPr="003D5980">
        <w:rPr>
          <w:rFonts w:ascii="Times New Roman" w:hAnsi="Times New Roman"/>
          <w:sz w:val="28"/>
        </w:rPr>
        <w:t>В соответствии с требованиями ОФС «Микробиологическая чистота».</w:t>
      </w:r>
    </w:p>
    <w:p w:rsidR="00C630BC" w:rsidRPr="0019619A" w:rsidRDefault="00A42D50" w:rsidP="00E3478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E33F2">
        <w:rPr>
          <w:rFonts w:ascii="Times New Roman" w:hAnsi="Times New Roman"/>
          <w:b/>
          <w:sz w:val="28"/>
        </w:rPr>
        <w:t>Количественное определение</w:t>
      </w:r>
      <w:r w:rsidRPr="004E33F2">
        <w:rPr>
          <w:rFonts w:ascii="Times New Roman" w:hAnsi="Times New Roman"/>
          <w:sz w:val="28"/>
        </w:rPr>
        <w:t xml:space="preserve">. </w:t>
      </w:r>
      <w:r w:rsidR="0019619A" w:rsidRPr="0019619A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</w:t>
      </w:r>
      <w:r w:rsidR="0019619A">
        <w:rPr>
          <w:rFonts w:ascii="Times New Roman" w:hAnsi="Times New Roman"/>
          <w:sz w:val="28"/>
        </w:rPr>
        <w:t>.</w:t>
      </w:r>
    </w:p>
    <w:p w:rsidR="006463F7" w:rsidRDefault="006463F7" w:rsidP="006463F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9619A">
        <w:rPr>
          <w:rFonts w:ascii="Times New Roman" w:hAnsi="Times New Roman"/>
          <w:i/>
          <w:sz w:val="28"/>
        </w:rPr>
        <w:t>Раствор стандартного образца розувастатина кальция</w:t>
      </w:r>
      <w:r w:rsidRPr="0019619A">
        <w:rPr>
          <w:rFonts w:ascii="Times New Roman" w:hAnsi="Times New Roman"/>
          <w:sz w:val="28"/>
        </w:rPr>
        <w:t>. В мерную колбу вместимостью 50 мл помещают около 35 мг (точная навеска) стандартного образца розувастатина кальция, растворяют в 12 мл ацетонитрила, доводят объем раствора водой до метки.</w:t>
      </w:r>
    </w:p>
    <w:p w:rsidR="0019619A" w:rsidRDefault="0019619A" w:rsidP="006463F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Хроматографируют испытуемый раствор и раствор стандартного образца розувастатина кальция.</w:t>
      </w:r>
    </w:p>
    <w:p w:rsidR="005F5926" w:rsidRPr="00D63673" w:rsidRDefault="005F5926" w:rsidP="00E3478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 xml:space="preserve">Содержание </w:t>
      </w:r>
      <w:r w:rsidR="00D63673" w:rsidRPr="00D63673">
        <w:rPr>
          <w:rFonts w:ascii="Times New Roman" w:hAnsi="Times New Roman"/>
          <w:sz w:val="28"/>
          <w:szCs w:val="28"/>
        </w:rPr>
        <w:t>розувастатина</w:t>
      </w:r>
      <w:r w:rsidRPr="00D63673">
        <w:rPr>
          <w:rFonts w:ascii="Times New Roman" w:hAnsi="Times New Roman"/>
          <w:sz w:val="28"/>
          <w:szCs w:val="28"/>
        </w:rPr>
        <w:t xml:space="preserve"> </w:t>
      </w:r>
      <w:r w:rsidR="00B459B5" w:rsidRPr="00D63673">
        <w:rPr>
          <w:rFonts w:ascii="Times New Roman" w:hAnsi="Times New Roman"/>
          <w:sz w:val="28"/>
          <w:szCs w:val="28"/>
        </w:rPr>
        <w:t xml:space="preserve">кальция </w:t>
      </w:r>
      <w:r w:rsidR="002105C2" w:rsidRPr="002105C2">
        <w:rPr>
          <w:rFonts w:ascii="Times New Roman" w:hAnsi="Times New Roman"/>
          <w:sz w:val="28"/>
          <w:szCs w:val="28"/>
        </w:rPr>
        <w:t>C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44</w:t>
      </w:r>
      <w:r w:rsidR="002105C2" w:rsidRPr="002105C2">
        <w:rPr>
          <w:rFonts w:ascii="Times New Roman" w:hAnsi="Times New Roman"/>
          <w:sz w:val="28"/>
          <w:szCs w:val="28"/>
        </w:rPr>
        <w:t>H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54</w:t>
      </w:r>
      <w:r w:rsidR="002105C2" w:rsidRPr="002105C2">
        <w:rPr>
          <w:rFonts w:ascii="Times New Roman" w:hAnsi="Times New Roman"/>
          <w:sz w:val="28"/>
          <w:szCs w:val="28"/>
        </w:rPr>
        <w:t>CaF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2</w:t>
      </w:r>
      <w:r w:rsidR="002105C2" w:rsidRPr="002105C2">
        <w:rPr>
          <w:rFonts w:ascii="Times New Roman" w:hAnsi="Times New Roman"/>
          <w:sz w:val="28"/>
          <w:szCs w:val="28"/>
        </w:rPr>
        <w:t>N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6</w:t>
      </w:r>
      <w:r w:rsidR="002105C2" w:rsidRPr="002105C2">
        <w:rPr>
          <w:rFonts w:ascii="Times New Roman" w:hAnsi="Times New Roman"/>
          <w:sz w:val="28"/>
          <w:szCs w:val="28"/>
        </w:rPr>
        <w:t>O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12</w:t>
      </w:r>
      <w:r w:rsidR="002105C2" w:rsidRPr="002105C2">
        <w:rPr>
          <w:rFonts w:ascii="Times New Roman" w:hAnsi="Times New Roman"/>
          <w:sz w:val="28"/>
          <w:szCs w:val="28"/>
        </w:rPr>
        <w:t>S</w:t>
      </w:r>
      <w:r w:rsidR="002105C2" w:rsidRPr="002105C2">
        <w:rPr>
          <w:rFonts w:ascii="Times New Roman" w:hAnsi="Times New Roman"/>
          <w:sz w:val="28"/>
          <w:szCs w:val="28"/>
          <w:vertAlign w:val="subscript"/>
        </w:rPr>
        <w:t>2</w:t>
      </w:r>
      <w:r w:rsidRPr="00D63673">
        <w:rPr>
          <w:rFonts w:ascii="Times New Roman" w:hAnsi="Times New Roman"/>
          <w:sz w:val="28"/>
          <w:szCs w:val="28"/>
        </w:rPr>
        <w:t xml:space="preserve"> в субстанции </w:t>
      </w:r>
      <w:r w:rsidR="00D63673" w:rsidRPr="00D63673">
        <w:rPr>
          <w:rFonts w:ascii="Times New Roman" w:hAnsi="Times New Roman"/>
          <w:sz w:val="28"/>
        </w:rPr>
        <w:t>в пересчете на безводное и свободное от остаточных органических растворителей вещество</w:t>
      </w:r>
      <w:r w:rsidRPr="00D63673">
        <w:rPr>
          <w:rFonts w:ascii="Times New Roman" w:hAnsi="Times New Roman"/>
          <w:sz w:val="28"/>
          <w:szCs w:val="28"/>
        </w:rPr>
        <w:t xml:space="preserve"> в процентах</w:t>
      </w:r>
      <w:proofErr w:type="gramStart"/>
      <w:r w:rsidRPr="00D63673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6367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D63673">
        <w:rPr>
          <w:rFonts w:ascii="Times New Roman" w:hAnsi="Times New Roman"/>
          <w:sz w:val="28"/>
          <w:szCs w:val="28"/>
        </w:rPr>
        <w:t>вычисляют по формуле:</w:t>
      </w:r>
    </w:p>
    <w:p w:rsidR="005F5926" w:rsidRPr="000908F3" w:rsidRDefault="005F5926" w:rsidP="00E3478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E34787" w:rsidRPr="000D5F3B" w:rsidTr="005A234D">
        <w:trPr>
          <w:cantSplit/>
        </w:trPr>
        <w:tc>
          <w:tcPr>
            <w:tcW w:w="675" w:type="dxa"/>
            <w:shd w:val="clear" w:color="auto" w:fill="auto"/>
          </w:tcPr>
          <w:p w:rsidR="00E34787" w:rsidRPr="00470839" w:rsidRDefault="00E34787" w:rsidP="00E34787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470839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34787" w:rsidRPr="00470839" w:rsidRDefault="00E34787" w:rsidP="00E34787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  <w:vertAlign w:val="subscript"/>
                <w:lang w:val="en-US" w:eastAsia="en-US"/>
              </w:rPr>
            </w:pPr>
            <w:r w:rsidRPr="00470839">
              <w:rPr>
                <w:i/>
                <w:sz w:val="28"/>
                <w:lang w:eastAsia="en-US"/>
              </w:rPr>
              <w:t>S</w:t>
            </w:r>
            <w:r w:rsidRPr="00470839">
              <w:rPr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34787" w:rsidRPr="00470839" w:rsidRDefault="00E34787" w:rsidP="00E34787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470839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E34787" w:rsidRPr="00470839" w:rsidRDefault="00E34787" w:rsidP="00FA74BA">
            <w:pPr>
              <w:keepNext/>
              <w:widowControl/>
              <w:tabs>
                <w:tab w:val="left" w:pos="567"/>
              </w:tabs>
              <w:rPr>
                <w:sz w:val="28"/>
              </w:rPr>
            </w:pPr>
            <w:r w:rsidRPr="00470839">
              <w:rPr>
                <w:sz w:val="28"/>
                <w:szCs w:val="28"/>
              </w:rPr>
              <w:t>площадь пи</w:t>
            </w:r>
            <w:r w:rsidRPr="00470839">
              <w:rPr>
                <w:spacing w:val="-4"/>
                <w:sz w:val="28"/>
                <w:szCs w:val="28"/>
              </w:rPr>
              <w:t>к</w:t>
            </w:r>
            <w:r w:rsidRPr="00470839">
              <w:rPr>
                <w:sz w:val="28"/>
                <w:szCs w:val="28"/>
              </w:rPr>
              <w:t xml:space="preserve">а </w:t>
            </w:r>
            <w:r w:rsidR="00470839" w:rsidRPr="00470839">
              <w:rPr>
                <w:sz w:val="28"/>
                <w:szCs w:val="28"/>
              </w:rPr>
              <w:t>розувастатина</w:t>
            </w:r>
            <w:r w:rsidRPr="00470839">
              <w:rPr>
                <w:sz w:val="28"/>
                <w:szCs w:val="28"/>
              </w:rPr>
              <w:t xml:space="preserve"> на хр</w:t>
            </w:r>
            <w:r w:rsidRPr="00470839">
              <w:rPr>
                <w:spacing w:val="-5"/>
                <w:sz w:val="28"/>
                <w:szCs w:val="28"/>
              </w:rPr>
              <w:t>о</w:t>
            </w:r>
            <w:r w:rsidRPr="00470839">
              <w:rPr>
                <w:spacing w:val="-2"/>
                <w:sz w:val="28"/>
                <w:szCs w:val="28"/>
              </w:rPr>
              <w:t>м</w:t>
            </w:r>
            <w:r w:rsidRPr="00470839">
              <w:rPr>
                <w:spacing w:val="-7"/>
                <w:sz w:val="28"/>
                <w:szCs w:val="28"/>
              </w:rPr>
              <w:t>а</w:t>
            </w:r>
            <w:r w:rsidRPr="00470839">
              <w:rPr>
                <w:spacing w:val="-3"/>
                <w:sz w:val="28"/>
                <w:szCs w:val="28"/>
              </w:rPr>
              <w:t>т</w:t>
            </w:r>
            <w:r w:rsidRPr="00470839">
              <w:rPr>
                <w:sz w:val="28"/>
                <w:szCs w:val="28"/>
              </w:rPr>
              <w:t>ограмме испы</w:t>
            </w:r>
            <w:r w:rsidRPr="00470839">
              <w:rPr>
                <w:spacing w:val="-3"/>
                <w:sz w:val="28"/>
                <w:szCs w:val="28"/>
              </w:rPr>
              <w:t>ту</w:t>
            </w:r>
            <w:r w:rsidRPr="00470839">
              <w:rPr>
                <w:sz w:val="28"/>
                <w:szCs w:val="28"/>
              </w:rPr>
              <w:t>емо</w:t>
            </w:r>
            <w:r w:rsidRPr="00470839">
              <w:rPr>
                <w:spacing w:val="-7"/>
                <w:sz w:val="28"/>
                <w:szCs w:val="28"/>
              </w:rPr>
              <w:t>г</w:t>
            </w:r>
            <w:r w:rsidRPr="00470839">
              <w:rPr>
                <w:sz w:val="28"/>
                <w:szCs w:val="28"/>
              </w:rPr>
              <w:t>о раст</w:t>
            </w:r>
            <w:r w:rsidRPr="00470839">
              <w:rPr>
                <w:spacing w:val="-2"/>
                <w:sz w:val="28"/>
                <w:szCs w:val="28"/>
              </w:rPr>
              <w:t>в</w:t>
            </w:r>
            <w:r w:rsidRPr="00470839">
              <w:rPr>
                <w:sz w:val="28"/>
                <w:szCs w:val="28"/>
              </w:rPr>
              <w:t>ора;</w:t>
            </w:r>
          </w:p>
        </w:tc>
      </w:tr>
      <w:tr w:rsidR="00E34787" w:rsidRPr="000D5F3B" w:rsidTr="005A234D">
        <w:trPr>
          <w:cantSplit/>
        </w:trPr>
        <w:tc>
          <w:tcPr>
            <w:tcW w:w="675" w:type="dxa"/>
          </w:tcPr>
          <w:p w:rsidR="00E34787" w:rsidRPr="000D5F3B" w:rsidRDefault="00E34787" w:rsidP="00E34787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34787" w:rsidRPr="00470839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  <w:lang w:eastAsia="en-US"/>
              </w:rPr>
            </w:pPr>
            <w:r w:rsidRPr="00470839">
              <w:rPr>
                <w:i/>
                <w:sz w:val="28"/>
                <w:lang w:eastAsia="en-US"/>
              </w:rPr>
              <w:t>S</w:t>
            </w:r>
            <w:r w:rsidRPr="00470839">
              <w:rPr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E34787" w:rsidRPr="00470839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470839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34787" w:rsidRPr="00470839" w:rsidRDefault="00E34787" w:rsidP="00FA74BA">
            <w:pPr>
              <w:widowControl/>
              <w:rPr>
                <w:sz w:val="28"/>
              </w:rPr>
            </w:pPr>
            <w:r w:rsidRPr="00470839">
              <w:rPr>
                <w:sz w:val="28"/>
                <w:szCs w:val="28"/>
              </w:rPr>
              <w:t>площадь пи</w:t>
            </w:r>
            <w:r w:rsidRPr="00470839">
              <w:rPr>
                <w:spacing w:val="-4"/>
                <w:sz w:val="28"/>
                <w:szCs w:val="28"/>
              </w:rPr>
              <w:t>к</w:t>
            </w:r>
            <w:r w:rsidRPr="00470839">
              <w:rPr>
                <w:sz w:val="28"/>
                <w:szCs w:val="28"/>
              </w:rPr>
              <w:t xml:space="preserve">а </w:t>
            </w:r>
            <w:r w:rsidR="00470839" w:rsidRPr="00470839">
              <w:rPr>
                <w:sz w:val="28"/>
                <w:szCs w:val="28"/>
              </w:rPr>
              <w:t>розувастатина</w:t>
            </w:r>
            <w:r w:rsidRPr="00470839">
              <w:rPr>
                <w:sz w:val="28"/>
                <w:szCs w:val="28"/>
              </w:rPr>
              <w:t xml:space="preserve"> на </w:t>
            </w:r>
            <w:r w:rsidRPr="0001350F">
              <w:rPr>
                <w:sz w:val="28"/>
                <w:szCs w:val="28"/>
              </w:rPr>
              <w:t>хр</w:t>
            </w:r>
            <w:r w:rsidRPr="0001350F">
              <w:rPr>
                <w:spacing w:val="-5"/>
                <w:sz w:val="28"/>
                <w:szCs w:val="28"/>
              </w:rPr>
              <w:t>о</w:t>
            </w:r>
            <w:r w:rsidRPr="0001350F">
              <w:rPr>
                <w:spacing w:val="-2"/>
                <w:sz w:val="28"/>
                <w:szCs w:val="28"/>
              </w:rPr>
              <w:t>м</w:t>
            </w:r>
            <w:r w:rsidRPr="0001350F">
              <w:rPr>
                <w:spacing w:val="-7"/>
                <w:sz w:val="28"/>
                <w:szCs w:val="28"/>
              </w:rPr>
              <w:t>а</w:t>
            </w:r>
            <w:r w:rsidRPr="0001350F">
              <w:rPr>
                <w:spacing w:val="-3"/>
                <w:sz w:val="28"/>
                <w:szCs w:val="28"/>
              </w:rPr>
              <w:t>т</w:t>
            </w:r>
            <w:r w:rsidRPr="0001350F">
              <w:rPr>
                <w:sz w:val="28"/>
                <w:szCs w:val="28"/>
              </w:rPr>
              <w:t>ограмме раст</w:t>
            </w:r>
            <w:r w:rsidRPr="0001350F">
              <w:rPr>
                <w:spacing w:val="-2"/>
                <w:sz w:val="28"/>
                <w:szCs w:val="28"/>
              </w:rPr>
              <w:t>в</w:t>
            </w:r>
            <w:r w:rsidRPr="0001350F">
              <w:rPr>
                <w:sz w:val="28"/>
                <w:szCs w:val="28"/>
              </w:rPr>
              <w:t>ора</w:t>
            </w:r>
            <w:r w:rsidR="00470839" w:rsidRPr="0001350F">
              <w:rPr>
                <w:sz w:val="28"/>
                <w:szCs w:val="28"/>
              </w:rPr>
              <w:t xml:space="preserve"> стандартного образца розувастатина кальция</w:t>
            </w:r>
            <w:r w:rsidRPr="0001350F">
              <w:rPr>
                <w:sz w:val="28"/>
                <w:szCs w:val="28"/>
              </w:rPr>
              <w:t>;</w:t>
            </w:r>
          </w:p>
        </w:tc>
      </w:tr>
      <w:tr w:rsidR="00E34787" w:rsidRPr="000D5F3B" w:rsidTr="005A234D">
        <w:trPr>
          <w:cantSplit/>
        </w:trPr>
        <w:tc>
          <w:tcPr>
            <w:tcW w:w="675" w:type="dxa"/>
          </w:tcPr>
          <w:p w:rsidR="00E34787" w:rsidRPr="000D5F3B" w:rsidRDefault="00E34787" w:rsidP="00E34787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34787" w:rsidRPr="00C96D45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  <w:vertAlign w:val="subscript"/>
                <w:lang w:val="en-US" w:eastAsia="en-US"/>
              </w:rPr>
            </w:pPr>
            <w:r w:rsidRPr="00C96D45">
              <w:rPr>
                <w:i/>
                <w:sz w:val="28"/>
                <w:lang w:eastAsia="en-US"/>
              </w:rPr>
              <w:t>а</w:t>
            </w:r>
            <w:proofErr w:type="gramStart"/>
            <w:r w:rsidRPr="00C96D45">
              <w:rPr>
                <w:sz w:val="28"/>
                <w:vertAlign w:val="subscript"/>
                <w:lang w:val="en-US"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E34787" w:rsidRPr="00C96D45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C96D45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34787" w:rsidRPr="00C96D45" w:rsidRDefault="00E34787" w:rsidP="00FA74BA">
            <w:pPr>
              <w:widowControl/>
              <w:tabs>
                <w:tab w:val="left" w:pos="567"/>
              </w:tabs>
              <w:rPr>
                <w:sz w:val="28"/>
              </w:rPr>
            </w:pPr>
            <w:r w:rsidRPr="00C96D45">
              <w:rPr>
                <w:position w:val="3"/>
                <w:sz w:val="28"/>
                <w:szCs w:val="28"/>
              </w:rPr>
              <w:t>на</w:t>
            </w:r>
            <w:r w:rsidRPr="00C96D45">
              <w:rPr>
                <w:spacing w:val="-2"/>
                <w:position w:val="3"/>
                <w:sz w:val="28"/>
                <w:szCs w:val="28"/>
              </w:rPr>
              <w:t>в</w:t>
            </w:r>
            <w:r w:rsidRPr="00C96D45">
              <w:rPr>
                <w:spacing w:val="7"/>
                <w:position w:val="3"/>
                <w:sz w:val="28"/>
                <w:szCs w:val="28"/>
              </w:rPr>
              <w:t>е</w:t>
            </w:r>
            <w:r w:rsidRPr="00C96D45">
              <w:rPr>
                <w:position w:val="3"/>
                <w:sz w:val="28"/>
                <w:szCs w:val="28"/>
              </w:rPr>
              <w:t>с</w:t>
            </w:r>
            <w:r w:rsidRPr="00C96D45">
              <w:rPr>
                <w:spacing w:val="-4"/>
                <w:position w:val="3"/>
                <w:sz w:val="28"/>
                <w:szCs w:val="28"/>
              </w:rPr>
              <w:t>к</w:t>
            </w:r>
            <w:r w:rsidRPr="00C96D45">
              <w:rPr>
                <w:position w:val="3"/>
                <w:sz w:val="28"/>
                <w:szCs w:val="28"/>
              </w:rPr>
              <w:t xml:space="preserve">а </w:t>
            </w:r>
            <w:r w:rsidRPr="00C96D45">
              <w:rPr>
                <w:spacing w:val="-3"/>
                <w:position w:val="3"/>
                <w:sz w:val="28"/>
                <w:szCs w:val="28"/>
              </w:rPr>
              <w:t>су</w:t>
            </w:r>
            <w:r w:rsidRPr="00C96D45">
              <w:rPr>
                <w:position w:val="3"/>
                <w:sz w:val="28"/>
                <w:szCs w:val="28"/>
              </w:rPr>
              <w:t>бс</w:t>
            </w:r>
            <w:r w:rsidRPr="00C96D45">
              <w:rPr>
                <w:spacing w:val="3"/>
                <w:position w:val="3"/>
                <w:sz w:val="28"/>
                <w:szCs w:val="28"/>
              </w:rPr>
              <w:t>т</w:t>
            </w:r>
            <w:r w:rsidRPr="00C96D45">
              <w:rPr>
                <w:position w:val="3"/>
                <w:sz w:val="28"/>
                <w:szCs w:val="28"/>
              </w:rPr>
              <w:t>анции, мг;</w:t>
            </w:r>
          </w:p>
        </w:tc>
      </w:tr>
      <w:tr w:rsidR="00E34787" w:rsidRPr="000D5F3B" w:rsidTr="005A234D">
        <w:trPr>
          <w:cantSplit/>
        </w:trPr>
        <w:tc>
          <w:tcPr>
            <w:tcW w:w="675" w:type="dxa"/>
          </w:tcPr>
          <w:p w:rsidR="00E34787" w:rsidRPr="000D5F3B" w:rsidRDefault="00E34787" w:rsidP="00E34787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34787" w:rsidRPr="00FF0339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FF0339">
              <w:rPr>
                <w:i/>
                <w:sz w:val="28"/>
              </w:rPr>
              <w:t>а</w:t>
            </w:r>
            <w:proofErr w:type="gramStart"/>
            <w:r w:rsidRPr="00FF0339">
              <w:rPr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E34787" w:rsidRPr="00FF0339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FF0339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34787" w:rsidRPr="00FF0339" w:rsidRDefault="00E34787" w:rsidP="00FA74BA">
            <w:pPr>
              <w:widowControl/>
              <w:tabs>
                <w:tab w:val="left" w:pos="567"/>
              </w:tabs>
              <w:rPr>
                <w:spacing w:val="-6"/>
                <w:sz w:val="28"/>
              </w:rPr>
            </w:pPr>
            <w:r w:rsidRPr="00FF0339">
              <w:rPr>
                <w:position w:val="4"/>
                <w:sz w:val="28"/>
                <w:szCs w:val="28"/>
              </w:rPr>
              <w:t>на</w:t>
            </w:r>
            <w:r w:rsidRPr="00FF0339">
              <w:rPr>
                <w:spacing w:val="-2"/>
                <w:position w:val="4"/>
                <w:sz w:val="28"/>
                <w:szCs w:val="28"/>
              </w:rPr>
              <w:t>в</w:t>
            </w:r>
            <w:r w:rsidRPr="00FF0339">
              <w:rPr>
                <w:spacing w:val="7"/>
                <w:position w:val="4"/>
                <w:sz w:val="28"/>
                <w:szCs w:val="28"/>
              </w:rPr>
              <w:t>е</w:t>
            </w:r>
            <w:r w:rsidRPr="00FF0339">
              <w:rPr>
                <w:position w:val="4"/>
                <w:sz w:val="28"/>
                <w:szCs w:val="28"/>
              </w:rPr>
              <w:t>с</w:t>
            </w:r>
            <w:r w:rsidRPr="00FF0339">
              <w:rPr>
                <w:spacing w:val="-4"/>
                <w:position w:val="4"/>
                <w:sz w:val="28"/>
                <w:szCs w:val="28"/>
              </w:rPr>
              <w:t>к</w:t>
            </w:r>
            <w:r w:rsidRPr="00FF0339">
              <w:rPr>
                <w:position w:val="4"/>
                <w:sz w:val="28"/>
                <w:szCs w:val="28"/>
              </w:rPr>
              <w:t>а с</w:t>
            </w:r>
            <w:r w:rsidRPr="00FF0339">
              <w:rPr>
                <w:spacing w:val="3"/>
                <w:position w:val="4"/>
                <w:sz w:val="28"/>
                <w:szCs w:val="28"/>
              </w:rPr>
              <w:t>т</w:t>
            </w:r>
            <w:r w:rsidRPr="00FF0339">
              <w:rPr>
                <w:position w:val="4"/>
                <w:sz w:val="28"/>
                <w:szCs w:val="28"/>
              </w:rPr>
              <w:t>анда</w:t>
            </w:r>
            <w:r w:rsidRPr="00FF0339">
              <w:rPr>
                <w:spacing w:val="-3"/>
                <w:position w:val="4"/>
                <w:sz w:val="28"/>
                <w:szCs w:val="28"/>
              </w:rPr>
              <w:t>р</w:t>
            </w:r>
            <w:r w:rsidRPr="00FF0339">
              <w:rPr>
                <w:position w:val="4"/>
                <w:sz w:val="28"/>
                <w:szCs w:val="28"/>
              </w:rPr>
              <w:t>тно</w:t>
            </w:r>
            <w:r w:rsidRPr="00FF0339">
              <w:rPr>
                <w:spacing w:val="-7"/>
                <w:position w:val="4"/>
                <w:sz w:val="28"/>
                <w:szCs w:val="28"/>
              </w:rPr>
              <w:t>г</w:t>
            </w:r>
            <w:r w:rsidRPr="00FF0339">
              <w:rPr>
                <w:position w:val="4"/>
                <w:sz w:val="28"/>
                <w:szCs w:val="28"/>
              </w:rPr>
              <w:t xml:space="preserve">о образца </w:t>
            </w:r>
            <w:r w:rsidR="00FF0339" w:rsidRPr="00FF0339">
              <w:rPr>
                <w:position w:val="4"/>
                <w:sz w:val="28"/>
                <w:szCs w:val="28"/>
              </w:rPr>
              <w:t>розувастатина</w:t>
            </w:r>
            <w:r w:rsidRPr="00FF0339">
              <w:rPr>
                <w:position w:val="4"/>
                <w:sz w:val="28"/>
                <w:szCs w:val="28"/>
              </w:rPr>
              <w:t xml:space="preserve"> кальция, мг;</w:t>
            </w:r>
          </w:p>
        </w:tc>
      </w:tr>
      <w:tr w:rsidR="00E34787" w:rsidRPr="000D5F3B" w:rsidTr="005A234D">
        <w:trPr>
          <w:cantSplit/>
        </w:trPr>
        <w:tc>
          <w:tcPr>
            <w:tcW w:w="675" w:type="dxa"/>
          </w:tcPr>
          <w:p w:rsidR="00E34787" w:rsidRPr="000D5F3B" w:rsidRDefault="00E34787" w:rsidP="00E34787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34787" w:rsidRPr="000908F3" w:rsidRDefault="00E34787" w:rsidP="00E34787">
            <w:pPr>
              <w:widowControl/>
              <w:tabs>
                <w:tab w:val="left" w:pos="567"/>
              </w:tabs>
              <w:jc w:val="both"/>
              <w:rPr>
                <w:i/>
                <w:sz w:val="28"/>
              </w:rPr>
            </w:pPr>
            <w:r w:rsidRPr="000908F3">
              <w:rPr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E34787" w:rsidRPr="000908F3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0908F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34787" w:rsidRPr="000908F3" w:rsidRDefault="00E34787" w:rsidP="00FA74BA">
            <w:pPr>
              <w:widowControl/>
              <w:tabs>
                <w:tab w:val="left" w:pos="567"/>
              </w:tabs>
              <w:rPr>
                <w:sz w:val="28"/>
              </w:rPr>
            </w:pPr>
            <w:r w:rsidRPr="000908F3">
              <w:rPr>
                <w:position w:val="1"/>
                <w:sz w:val="28"/>
                <w:szCs w:val="28"/>
              </w:rPr>
              <w:t>суммарное</w:t>
            </w:r>
            <w:r w:rsidRPr="000908F3">
              <w:rPr>
                <w:spacing w:val="18"/>
                <w:position w:val="1"/>
                <w:sz w:val="28"/>
                <w:szCs w:val="28"/>
              </w:rPr>
              <w:t xml:space="preserve"> </w:t>
            </w:r>
            <w:r w:rsidR="005A5247" w:rsidRPr="000908F3">
              <w:rPr>
                <w:position w:val="1"/>
                <w:sz w:val="28"/>
                <w:szCs w:val="28"/>
              </w:rPr>
              <w:t xml:space="preserve">содержание воды и </w:t>
            </w:r>
            <w:r w:rsidRPr="000908F3">
              <w:rPr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0908F3">
              <w:rPr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E34787" w:rsidRPr="000D5F3B" w:rsidTr="005A234D">
        <w:trPr>
          <w:cantSplit/>
        </w:trPr>
        <w:tc>
          <w:tcPr>
            <w:tcW w:w="675" w:type="dxa"/>
          </w:tcPr>
          <w:p w:rsidR="00E34787" w:rsidRPr="000D5F3B" w:rsidRDefault="00E34787" w:rsidP="00E34787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34787" w:rsidRPr="00120589" w:rsidRDefault="00E34787" w:rsidP="00E34787">
            <w:pPr>
              <w:widowControl/>
              <w:tabs>
                <w:tab w:val="left" w:pos="567"/>
              </w:tabs>
              <w:jc w:val="both"/>
              <w:rPr>
                <w:i/>
                <w:sz w:val="28"/>
              </w:rPr>
            </w:pPr>
            <w:r w:rsidRPr="00120589">
              <w:rPr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E34787" w:rsidRPr="00120589" w:rsidRDefault="00E34787" w:rsidP="00E34787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120589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34787" w:rsidRPr="00120589" w:rsidRDefault="00E34787" w:rsidP="00CD16F3">
            <w:pPr>
              <w:widowControl/>
              <w:tabs>
                <w:tab w:val="left" w:pos="709"/>
                <w:tab w:val="left" w:pos="1134"/>
                <w:tab w:val="left" w:pos="1276"/>
              </w:tabs>
            </w:pPr>
            <w:r w:rsidRPr="00120589">
              <w:rPr>
                <w:sz w:val="28"/>
                <w:szCs w:val="28"/>
              </w:rPr>
              <w:t>с</w:t>
            </w:r>
            <w:r w:rsidRPr="00120589">
              <w:rPr>
                <w:spacing w:val="-8"/>
                <w:sz w:val="28"/>
                <w:szCs w:val="28"/>
              </w:rPr>
              <w:t>о</w:t>
            </w:r>
            <w:r w:rsidRPr="00120589">
              <w:rPr>
                <w:sz w:val="28"/>
                <w:szCs w:val="28"/>
              </w:rPr>
              <w:t xml:space="preserve">держание </w:t>
            </w:r>
            <w:r w:rsidR="00CD16F3">
              <w:rPr>
                <w:sz w:val="28"/>
                <w:szCs w:val="28"/>
              </w:rPr>
              <w:t>розувастатина кальция</w:t>
            </w:r>
            <w:r w:rsidRPr="00120589">
              <w:rPr>
                <w:sz w:val="28"/>
                <w:szCs w:val="28"/>
              </w:rPr>
              <w:t xml:space="preserve"> в с</w:t>
            </w:r>
            <w:r w:rsidRPr="00120589">
              <w:rPr>
                <w:spacing w:val="3"/>
                <w:sz w:val="28"/>
                <w:szCs w:val="28"/>
              </w:rPr>
              <w:t>т</w:t>
            </w:r>
            <w:r w:rsidRPr="00120589">
              <w:rPr>
                <w:sz w:val="28"/>
                <w:szCs w:val="28"/>
              </w:rPr>
              <w:t>анда</w:t>
            </w:r>
            <w:r w:rsidRPr="00120589">
              <w:rPr>
                <w:spacing w:val="-3"/>
                <w:sz w:val="28"/>
                <w:szCs w:val="28"/>
              </w:rPr>
              <w:t>р</w:t>
            </w:r>
            <w:r w:rsidRPr="00120589">
              <w:rPr>
                <w:sz w:val="28"/>
                <w:szCs w:val="28"/>
              </w:rPr>
              <w:t>тн</w:t>
            </w:r>
            <w:r w:rsidRPr="00120589">
              <w:rPr>
                <w:spacing w:val="-5"/>
                <w:sz w:val="28"/>
                <w:szCs w:val="28"/>
              </w:rPr>
              <w:t>о</w:t>
            </w:r>
            <w:r w:rsidRPr="00120589">
              <w:rPr>
                <w:sz w:val="28"/>
                <w:szCs w:val="28"/>
              </w:rPr>
              <w:t xml:space="preserve">м образце </w:t>
            </w:r>
            <w:r w:rsidR="00120589" w:rsidRPr="00120589">
              <w:rPr>
                <w:sz w:val="28"/>
                <w:szCs w:val="28"/>
              </w:rPr>
              <w:t>розувастатина</w:t>
            </w:r>
            <w:r w:rsidRPr="00120589">
              <w:rPr>
                <w:sz w:val="28"/>
                <w:szCs w:val="28"/>
              </w:rPr>
              <w:t xml:space="preserve"> кальция, %.</w:t>
            </w:r>
          </w:p>
        </w:tc>
      </w:tr>
    </w:tbl>
    <w:p w:rsidR="00B9176D" w:rsidRDefault="00A42D50" w:rsidP="005A5247">
      <w:pPr>
        <w:widowControl/>
        <w:spacing w:before="240" w:line="360" w:lineRule="auto"/>
        <w:ind w:firstLine="720"/>
        <w:jc w:val="both"/>
        <w:rPr>
          <w:spacing w:val="-6"/>
          <w:sz w:val="28"/>
        </w:rPr>
      </w:pPr>
      <w:r w:rsidRPr="00142925">
        <w:rPr>
          <w:b/>
          <w:spacing w:val="-6"/>
          <w:sz w:val="28"/>
        </w:rPr>
        <w:t>Хранение</w:t>
      </w:r>
      <w:r w:rsidRPr="00142925">
        <w:rPr>
          <w:spacing w:val="-6"/>
          <w:sz w:val="28"/>
        </w:rPr>
        <w:t xml:space="preserve">. </w:t>
      </w:r>
      <w:r w:rsidRPr="00AA1A5D">
        <w:rPr>
          <w:spacing w:val="-6"/>
          <w:sz w:val="28"/>
        </w:rPr>
        <w:t>В защищенном от света месте</w:t>
      </w:r>
      <w:r w:rsidR="00AA1A5D" w:rsidRPr="00AA1A5D">
        <w:rPr>
          <w:spacing w:val="-6"/>
          <w:sz w:val="28"/>
        </w:rPr>
        <w:t xml:space="preserve"> при температуре от 2 до 8 </w:t>
      </w:r>
      <w:r w:rsidR="00AA1A5D" w:rsidRPr="00AA1A5D">
        <w:rPr>
          <w:spacing w:val="-6"/>
          <w:sz w:val="28"/>
          <w:vertAlign w:val="superscript"/>
        </w:rPr>
        <w:t>о</w:t>
      </w:r>
      <w:r w:rsidR="00AA1A5D" w:rsidRPr="00AA1A5D">
        <w:rPr>
          <w:spacing w:val="-6"/>
          <w:sz w:val="28"/>
        </w:rPr>
        <w:t>С</w:t>
      </w:r>
      <w:r w:rsidR="00C641F3" w:rsidRPr="00AA1A5D">
        <w:rPr>
          <w:spacing w:val="-6"/>
          <w:sz w:val="28"/>
        </w:rPr>
        <w:t>.</w:t>
      </w:r>
    </w:p>
    <w:p w:rsidR="006C272E" w:rsidRDefault="006C272E" w:rsidP="005A5247">
      <w:pPr>
        <w:widowControl/>
        <w:spacing w:line="360" w:lineRule="auto"/>
        <w:ind w:firstLine="720"/>
        <w:jc w:val="both"/>
        <w:rPr>
          <w:spacing w:val="-6"/>
          <w:sz w:val="28"/>
        </w:rPr>
      </w:pPr>
    </w:p>
    <w:p w:rsidR="006C272E" w:rsidRPr="00AA1A5D" w:rsidRDefault="005A234D" w:rsidP="005A5247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>*</w:t>
      </w:r>
      <w:r w:rsidR="006C272E">
        <w:rPr>
          <w:spacing w:val="-6"/>
          <w:sz w:val="28"/>
        </w:rPr>
        <w:t>Приводится для информации.</w:t>
      </w:r>
    </w:p>
    <w:sectPr w:rsidR="006C272E" w:rsidRPr="00AA1A5D" w:rsidSect="00C71274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4D" w:rsidRDefault="005A234D">
      <w:r>
        <w:separator/>
      </w:r>
    </w:p>
  </w:endnote>
  <w:endnote w:type="continuationSeparator" w:id="0">
    <w:p w:rsidR="005A234D" w:rsidRDefault="005A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93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A234D" w:rsidRPr="00142925" w:rsidRDefault="00F92FBD">
        <w:pPr>
          <w:pStyle w:val="a6"/>
          <w:jc w:val="center"/>
          <w:rPr>
            <w:sz w:val="28"/>
            <w:szCs w:val="28"/>
          </w:rPr>
        </w:pPr>
        <w:r w:rsidRPr="00142925">
          <w:rPr>
            <w:sz w:val="28"/>
            <w:szCs w:val="28"/>
          </w:rPr>
          <w:fldChar w:fldCharType="begin"/>
        </w:r>
        <w:r w:rsidR="005A234D" w:rsidRPr="00142925">
          <w:rPr>
            <w:sz w:val="28"/>
            <w:szCs w:val="28"/>
          </w:rPr>
          <w:instrText xml:space="preserve"> PAGE   \* MERGEFORMAT </w:instrText>
        </w:r>
        <w:r w:rsidRPr="00142925">
          <w:rPr>
            <w:sz w:val="28"/>
            <w:szCs w:val="28"/>
          </w:rPr>
          <w:fldChar w:fldCharType="separate"/>
        </w:r>
        <w:r w:rsidR="00953869">
          <w:rPr>
            <w:noProof/>
            <w:sz w:val="28"/>
            <w:szCs w:val="28"/>
          </w:rPr>
          <w:t>7</w:t>
        </w:r>
        <w:r w:rsidRPr="00142925">
          <w:rPr>
            <w:sz w:val="28"/>
            <w:szCs w:val="28"/>
          </w:rPr>
          <w:fldChar w:fldCharType="end"/>
        </w:r>
      </w:p>
    </w:sdtContent>
  </w:sdt>
  <w:p w:rsidR="005A234D" w:rsidRDefault="005A234D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4D" w:rsidRDefault="005A234D">
      <w:r>
        <w:separator/>
      </w:r>
    </w:p>
  </w:footnote>
  <w:footnote w:type="continuationSeparator" w:id="0">
    <w:p w:rsidR="005A234D" w:rsidRDefault="005A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4D" w:rsidRDefault="005A234D" w:rsidP="00262C29">
    <w:pPr>
      <w:pStyle w:val="a8"/>
      <w:jc w:val="right"/>
      <w:rPr>
        <w:sz w:val="28"/>
        <w:szCs w:val="28"/>
        <w:lang w:val="en-US"/>
      </w:rPr>
    </w:pPr>
  </w:p>
  <w:p w:rsidR="00265B20" w:rsidRPr="007051E5" w:rsidRDefault="00265B20" w:rsidP="00262C29">
    <w:pPr>
      <w:pStyle w:val="a8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42863F91"/>
    <w:multiLevelType w:val="hybridMultilevel"/>
    <w:tmpl w:val="D18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E9169E"/>
    <w:multiLevelType w:val="hybridMultilevel"/>
    <w:tmpl w:val="D11A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02BC"/>
    <w:multiLevelType w:val="hybridMultilevel"/>
    <w:tmpl w:val="F2B25B56"/>
    <w:lvl w:ilvl="0" w:tplc="1010A8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47F7"/>
    <w:rsid w:val="00010AC2"/>
    <w:rsid w:val="0001350F"/>
    <w:rsid w:val="000138C2"/>
    <w:rsid w:val="000138E0"/>
    <w:rsid w:val="000140E7"/>
    <w:rsid w:val="000155C2"/>
    <w:rsid w:val="000174E5"/>
    <w:rsid w:val="00020387"/>
    <w:rsid w:val="00023B0A"/>
    <w:rsid w:val="00023CB2"/>
    <w:rsid w:val="00024542"/>
    <w:rsid w:val="000257F3"/>
    <w:rsid w:val="0003124E"/>
    <w:rsid w:val="000332BE"/>
    <w:rsid w:val="0003356D"/>
    <w:rsid w:val="00044BDD"/>
    <w:rsid w:val="000521B9"/>
    <w:rsid w:val="00057A08"/>
    <w:rsid w:val="000639E1"/>
    <w:rsid w:val="00064081"/>
    <w:rsid w:val="000727F6"/>
    <w:rsid w:val="00073788"/>
    <w:rsid w:val="000758DA"/>
    <w:rsid w:val="000842AC"/>
    <w:rsid w:val="00084836"/>
    <w:rsid w:val="0008581A"/>
    <w:rsid w:val="000908F3"/>
    <w:rsid w:val="00093940"/>
    <w:rsid w:val="00095062"/>
    <w:rsid w:val="000B19E2"/>
    <w:rsid w:val="000B1EAF"/>
    <w:rsid w:val="000B74A7"/>
    <w:rsid w:val="000C4437"/>
    <w:rsid w:val="000C5D64"/>
    <w:rsid w:val="000C67D9"/>
    <w:rsid w:val="000C795A"/>
    <w:rsid w:val="000D0CCC"/>
    <w:rsid w:val="000D109C"/>
    <w:rsid w:val="000D5CAE"/>
    <w:rsid w:val="000D5F3B"/>
    <w:rsid w:val="000E0D45"/>
    <w:rsid w:val="000F1627"/>
    <w:rsid w:val="00101AAD"/>
    <w:rsid w:val="0010665C"/>
    <w:rsid w:val="00107ED0"/>
    <w:rsid w:val="00110DE1"/>
    <w:rsid w:val="00112222"/>
    <w:rsid w:val="00115C14"/>
    <w:rsid w:val="0011689C"/>
    <w:rsid w:val="00117D46"/>
    <w:rsid w:val="00120589"/>
    <w:rsid w:val="00126A1B"/>
    <w:rsid w:val="00127712"/>
    <w:rsid w:val="0013183C"/>
    <w:rsid w:val="001339E8"/>
    <w:rsid w:val="0014152E"/>
    <w:rsid w:val="00142925"/>
    <w:rsid w:val="00153AA7"/>
    <w:rsid w:val="00176E6E"/>
    <w:rsid w:val="001826FE"/>
    <w:rsid w:val="00184EFD"/>
    <w:rsid w:val="00190424"/>
    <w:rsid w:val="00190B72"/>
    <w:rsid w:val="00192738"/>
    <w:rsid w:val="00194F4E"/>
    <w:rsid w:val="0019619A"/>
    <w:rsid w:val="001A23BA"/>
    <w:rsid w:val="001B0F65"/>
    <w:rsid w:val="001B2646"/>
    <w:rsid w:val="001B4BA8"/>
    <w:rsid w:val="001B51C8"/>
    <w:rsid w:val="001C1DF6"/>
    <w:rsid w:val="001D1C70"/>
    <w:rsid w:val="001E3314"/>
    <w:rsid w:val="001E3491"/>
    <w:rsid w:val="001E513E"/>
    <w:rsid w:val="001E5E1A"/>
    <w:rsid w:val="001E6248"/>
    <w:rsid w:val="001E6BD5"/>
    <w:rsid w:val="001F2053"/>
    <w:rsid w:val="001F3002"/>
    <w:rsid w:val="001F4594"/>
    <w:rsid w:val="00202AD2"/>
    <w:rsid w:val="002105C2"/>
    <w:rsid w:val="00217698"/>
    <w:rsid w:val="00220205"/>
    <w:rsid w:val="0023438E"/>
    <w:rsid w:val="00234DF0"/>
    <w:rsid w:val="002413D8"/>
    <w:rsid w:val="00243341"/>
    <w:rsid w:val="00247F1C"/>
    <w:rsid w:val="00251086"/>
    <w:rsid w:val="0025416F"/>
    <w:rsid w:val="00262C29"/>
    <w:rsid w:val="00265B20"/>
    <w:rsid w:val="00270C05"/>
    <w:rsid w:val="0027106F"/>
    <w:rsid w:val="00272F67"/>
    <w:rsid w:val="00285CFD"/>
    <w:rsid w:val="00286AD6"/>
    <w:rsid w:val="00294F3C"/>
    <w:rsid w:val="002966D7"/>
    <w:rsid w:val="002A397D"/>
    <w:rsid w:val="002A6203"/>
    <w:rsid w:val="002B1A68"/>
    <w:rsid w:val="002B280C"/>
    <w:rsid w:val="002B3475"/>
    <w:rsid w:val="002C2794"/>
    <w:rsid w:val="002C65B5"/>
    <w:rsid w:val="002D0A10"/>
    <w:rsid w:val="002D305B"/>
    <w:rsid w:val="002D7259"/>
    <w:rsid w:val="002F2CB3"/>
    <w:rsid w:val="002F3540"/>
    <w:rsid w:val="002F44CE"/>
    <w:rsid w:val="002F6603"/>
    <w:rsid w:val="002F69BF"/>
    <w:rsid w:val="00300FFF"/>
    <w:rsid w:val="00303379"/>
    <w:rsid w:val="00306C8E"/>
    <w:rsid w:val="00313F3E"/>
    <w:rsid w:val="003171D9"/>
    <w:rsid w:val="0031790B"/>
    <w:rsid w:val="00321730"/>
    <w:rsid w:val="00323EDA"/>
    <w:rsid w:val="00334B56"/>
    <w:rsid w:val="003363A4"/>
    <w:rsid w:val="00344AFB"/>
    <w:rsid w:val="00346A6A"/>
    <w:rsid w:val="003536F3"/>
    <w:rsid w:val="0036558C"/>
    <w:rsid w:val="0037406E"/>
    <w:rsid w:val="003764F6"/>
    <w:rsid w:val="003827D1"/>
    <w:rsid w:val="00382DA3"/>
    <w:rsid w:val="00396F2E"/>
    <w:rsid w:val="003A32BF"/>
    <w:rsid w:val="003A7633"/>
    <w:rsid w:val="003B165D"/>
    <w:rsid w:val="003B566A"/>
    <w:rsid w:val="003B6DD6"/>
    <w:rsid w:val="003C09C4"/>
    <w:rsid w:val="003D0E92"/>
    <w:rsid w:val="003D2C99"/>
    <w:rsid w:val="003D3293"/>
    <w:rsid w:val="003D41E0"/>
    <w:rsid w:val="003D52CC"/>
    <w:rsid w:val="003D5980"/>
    <w:rsid w:val="003F2F9C"/>
    <w:rsid w:val="003F35FE"/>
    <w:rsid w:val="004063F3"/>
    <w:rsid w:val="004071BF"/>
    <w:rsid w:val="00410725"/>
    <w:rsid w:val="0041282B"/>
    <w:rsid w:val="004174FB"/>
    <w:rsid w:val="00417972"/>
    <w:rsid w:val="0042082D"/>
    <w:rsid w:val="004443A2"/>
    <w:rsid w:val="00455400"/>
    <w:rsid w:val="004575F0"/>
    <w:rsid w:val="00460592"/>
    <w:rsid w:val="00465AF5"/>
    <w:rsid w:val="00470839"/>
    <w:rsid w:val="00477D26"/>
    <w:rsid w:val="00482738"/>
    <w:rsid w:val="00491304"/>
    <w:rsid w:val="004929F9"/>
    <w:rsid w:val="004A5194"/>
    <w:rsid w:val="004A51FA"/>
    <w:rsid w:val="004B454A"/>
    <w:rsid w:val="004B57C2"/>
    <w:rsid w:val="004C4261"/>
    <w:rsid w:val="004D1473"/>
    <w:rsid w:val="004D4F63"/>
    <w:rsid w:val="004D7240"/>
    <w:rsid w:val="004D7613"/>
    <w:rsid w:val="004E33F2"/>
    <w:rsid w:val="004E45F9"/>
    <w:rsid w:val="004E63C3"/>
    <w:rsid w:val="004F1C12"/>
    <w:rsid w:val="004F4981"/>
    <w:rsid w:val="005035F9"/>
    <w:rsid w:val="00505C07"/>
    <w:rsid w:val="005069AD"/>
    <w:rsid w:val="00506C7E"/>
    <w:rsid w:val="00516083"/>
    <w:rsid w:val="005204B5"/>
    <w:rsid w:val="005307EC"/>
    <w:rsid w:val="00533392"/>
    <w:rsid w:val="005400B6"/>
    <w:rsid w:val="0054229B"/>
    <w:rsid w:val="0054235E"/>
    <w:rsid w:val="00552A65"/>
    <w:rsid w:val="00553097"/>
    <w:rsid w:val="00557883"/>
    <w:rsid w:val="0056467C"/>
    <w:rsid w:val="005852AB"/>
    <w:rsid w:val="005852C6"/>
    <w:rsid w:val="00586647"/>
    <w:rsid w:val="00597854"/>
    <w:rsid w:val="005A02B8"/>
    <w:rsid w:val="005A234D"/>
    <w:rsid w:val="005A5247"/>
    <w:rsid w:val="005B5534"/>
    <w:rsid w:val="005C0C1F"/>
    <w:rsid w:val="005C15D9"/>
    <w:rsid w:val="005C6051"/>
    <w:rsid w:val="005C709C"/>
    <w:rsid w:val="005D07C7"/>
    <w:rsid w:val="005D1FF9"/>
    <w:rsid w:val="005E5F2D"/>
    <w:rsid w:val="005F0B14"/>
    <w:rsid w:val="005F1361"/>
    <w:rsid w:val="005F3317"/>
    <w:rsid w:val="005F4815"/>
    <w:rsid w:val="005F5926"/>
    <w:rsid w:val="005F637D"/>
    <w:rsid w:val="0060391A"/>
    <w:rsid w:val="00604B4F"/>
    <w:rsid w:val="006073B1"/>
    <w:rsid w:val="00613E1C"/>
    <w:rsid w:val="00617542"/>
    <w:rsid w:val="00624D86"/>
    <w:rsid w:val="0062557B"/>
    <w:rsid w:val="006276A9"/>
    <w:rsid w:val="00630E36"/>
    <w:rsid w:val="0063282B"/>
    <w:rsid w:val="006329EE"/>
    <w:rsid w:val="00645F59"/>
    <w:rsid w:val="006463F7"/>
    <w:rsid w:val="006471C8"/>
    <w:rsid w:val="00650071"/>
    <w:rsid w:val="00655F95"/>
    <w:rsid w:val="00661C6C"/>
    <w:rsid w:val="006622BD"/>
    <w:rsid w:val="00663ED1"/>
    <w:rsid w:val="00664CD5"/>
    <w:rsid w:val="006759F1"/>
    <w:rsid w:val="006818C3"/>
    <w:rsid w:val="00692318"/>
    <w:rsid w:val="00696B8D"/>
    <w:rsid w:val="006A0931"/>
    <w:rsid w:val="006A2D88"/>
    <w:rsid w:val="006A4446"/>
    <w:rsid w:val="006A71E9"/>
    <w:rsid w:val="006A7630"/>
    <w:rsid w:val="006C0BE7"/>
    <w:rsid w:val="006C272E"/>
    <w:rsid w:val="006C4103"/>
    <w:rsid w:val="006C7FCC"/>
    <w:rsid w:val="006D165B"/>
    <w:rsid w:val="006D3656"/>
    <w:rsid w:val="006E3810"/>
    <w:rsid w:val="006E4D8D"/>
    <w:rsid w:val="006E7765"/>
    <w:rsid w:val="006F0EDC"/>
    <w:rsid w:val="006F4C81"/>
    <w:rsid w:val="007007BC"/>
    <w:rsid w:val="00703B00"/>
    <w:rsid w:val="007051E5"/>
    <w:rsid w:val="00717125"/>
    <w:rsid w:val="00724DE3"/>
    <w:rsid w:val="0073048B"/>
    <w:rsid w:val="00745411"/>
    <w:rsid w:val="00747E90"/>
    <w:rsid w:val="00763CD7"/>
    <w:rsid w:val="00764115"/>
    <w:rsid w:val="00767ABF"/>
    <w:rsid w:val="007714FA"/>
    <w:rsid w:val="00772CE1"/>
    <w:rsid w:val="00780A76"/>
    <w:rsid w:val="00784B5E"/>
    <w:rsid w:val="007A2ACE"/>
    <w:rsid w:val="007A30F6"/>
    <w:rsid w:val="007A5014"/>
    <w:rsid w:val="007A7A6F"/>
    <w:rsid w:val="007B065E"/>
    <w:rsid w:val="007B06E8"/>
    <w:rsid w:val="007C3B47"/>
    <w:rsid w:val="007D42BF"/>
    <w:rsid w:val="007E4139"/>
    <w:rsid w:val="007E6E43"/>
    <w:rsid w:val="007F4449"/>
    <w:rsid w:val="007F69E0"/>
    <w:rsid w:val="0081408B"/>
    <w:rsid w:val="0081410D"/>
    <w:rsid w:val="00816543"/>
    <w:rsid w:val="00821691"/>
    <w:rsid w:val="00824A75"/>
    <w:rsid w:val="00825A70"/>
    <w:rsid w:val="00830344"/>
    <w:rsid w:val="008308FD"/>
    <w:rsid w:val="00840650"/>
    <w:rsid w:val="00843191"/>
    <w:rsid w:val="00851DBB"/>
    <w:rsid w:val="00852DE7"/>
    <w:rsid w:val="00854FE3"/>
    <w:rsid w:val="00855FA0"/>
    <w:rsid w:val="0086321C"/>
    <w:rsid w:val="00871085"/>
    <w:rsid w:val="00874C38"/>
    <w:rsid w:val="00882B45"/>
    <w:rsid w:val="008900F5"/>
    <w:rsid w:val="008909E0"/>
    <w:rsid w:val="0089108C"/>
    <w:rsid w:val="008B3A2C"/>
    <w:rsid w:val="008C35E4"/>
    <w:rsid w:val="008C43C9"/>
    <w:rsid w:val="008D1EF5"/>
    <w:rsid w:val="008D36D6"/>
    <w:rsid w:val="008D6B59"/>
    <w:rsid w:val="008D76B3"/>
    <w:rsid w:val="009047B0"/>
    <w:rsid w:val="00905E6F"/>
    <w:rsid w:val="00914286"/>
    <w:rsid w:val="0091583C"/>
    <w:rsid w:val="0092346A"/>
    <w:rsid w:val="00923E13"/>
    <w:rsid w:val="009255DC"/>
    <w:rsid w:val="009270E5"/>
    <w:rsid w:val="00931B81"/>
    <w:rsid w:val="00934DC0"/>
    <w:rsid w:val="009458C6"/>
    <w:rsid w:val="00946DE5"/>
    <w:rsid w:val="00953869"/>
    <w:rsid w:val="0096271B"/>
    <w:rsid w:val="00965A09"/>
    <w:rsid w:val="009711C8"/>
    <w:rsid w:val="00972E42"/>
    <w:rsid w:val="0097757C"/>
    <w:rsid w:val="00993D8A"/>
    <w:rsid w:val="0099582C"/>
    <w:rsid w:val="009A6B46"/>
    <w:rsid w:val="009A79A4"/>
    <w:rsid w:val="009B73DC"/>
    <w:rsid w:val="009B79AA"/>
    <w:rsid w:val="009C46A1"/>
    <w:rsid w:val="009D2E86"/>
    <w:rsid w:val="009D4EC6"/>
    <w:rsid w:val="009D6ABB"/>
    <w:rsid w:val="009D7CCA"/>
    <w:rsid w:val="009E0D08"/>
    <w:rsid w:val="009E59D3"/>
    <w:rsid w:val="009E6247"/>
    <w:rsid w:val="009F4274"/>
    <w:rsid w:val="009F6519"/>
    <w:rsid w:val="00A01194"/>
    <w:rsid w:val="00A06A04"/>
    <w:rsid w:val="00A13275"/>
    <w:rsid w:val="00A173DF"/>
    <w:rsid w:val="00A230E7"/>
    <w:rsid w:val="00A2320A"/>
    <w:rsid w:val="00A25EBF"/>
    <w:rsid w:val="00A33640"/>
    <w:rsid w:val="00A34AB1"/>
    <w:rsid w:val="00A42D50"/>
    <w:rsid w:val="00A458C5"/>
    <w:rsid w:val="00A47C7C"/>
    <w:rsid w:val="00A643A7"/>
    <w:rsid w:val="00A71717"/>
    <w:rsid w:val="00A73AAD"/>
    <w:rsid w:val="00A75F63"/>
    <w:rsid w:val="00A838FE"/>
    <w:rsid w:val="00A87658"/>
    <w:rsid w:val="00A877F5"/>
    <w:rsid w:val="00A971B8"/>
    <w:rsid w:val="00AA1A5D"/>
    <w:rsid w:val="00AA38AA"/>
    <w:rsid w:val="00AA4887"/>
    <w:rsid w:val="00AB4A29"/>
    <w:rsid w:val="00AC7821"/>
    <w:rsid w:val="00AD29A4"/>
    <w:rsid w:val="00AD6D15"/>
    <w:rsid w:val="00AE3F8E"/>
    <w:rsid w:val="00AF1673"/>
    <w:rsid w:val="00AF2D43"/>
    <w:rsid w:val="00B123BE"/>
    <w:rsid w:val="00B12FBE"/>
    <w:rsid w:val="00B14A76"/>
    <w:rsid w:val="00B16C3E"/>
    <w:rsid w:val="00B21668"/>
    <w:rsid w:val="00B459B5"/>
    <w:rsid w:val="00B57742"/>
    <w:rsid w:val="00B63AD9"/>
    <w:rsid w:val="00B747C6"/>
    <w:rsid w:val="00B74A02"/>
    <w:rsid w:val="00B8598D"/>
    <w:rsid w:val="00B9176D"/>
    <w:rsid w:val="00B91BF2"/>
    <w:rsid w:val="00B9464B"/>
    <w:rsid w:val="00BA5A90"/>
    <w:rsid w:val="00BB33B6"/>
    <w:rsid w:val="00BB3A06"/>
    <w:rsid w:val="00BB5260"/>
    <w:rsid w:val="00BC0340"/>
    <w:rsid w:val="00BD2E3E"/>
    <w:rsid w:val="00BE1400"/>
    <w:rsid w:val="00BF0268"/>
    <w:rsid w:val="00BF293F"/>
    <w:rsid w:val="00BF794B"/>
    <w:rsid w:val="00C04927"/>
    <w:rsid w:val="00C0527F"/>
    <w:rsid w:val="00C13AD8"/>
    <w:rsid w:val="00C24133"/>
    <w:rsid w:val="00C27C5D"/>
    <w:rsid w:val="00C322F0"/>
    <w:rsid w:val="00C32AAE"/>
    <w:rsid w:val="00C45FC0"/>
    <w:rsid w:val="00C47485"/>
    <w:rsid w:val="00C50D17"/>
    <w:rsid w:val="00C630BC"/>
    <w:rsid w:val="00C641F3"/>
    <w:rsid w:val="00C65C62"/>
    <w:rsid w:val="00C71274"/>
    <w:rsid w:val="00C7381F"/>
    <w:rsid w:val="00C773C4"/>
    <w:rsid w:val="00C81BBF"/>
    <w:rsid w:val="00C85DFA"/>
    <w:rsid w:val="00C86427"/>
    <w:rsid w:val="00C8703C"/>
    <w:rsid w:val="00C87671"/>
    <w:rsid w:val="00C911FD"/>
    <w:rsid w:val="00C91550"/>
    <w:rsid w:val="00C93D34"/>
    <w:rsid w:val="00C96D45"/>
    <w:rsid w:val="00CA1B7B"/>
    <w:rsid w:val="00CA6410"/>
    <w:rsid w:val="00CB0A80"/>
    <w:rsid w:val="00CB2AB8"/>
    <w:rsid w:val="00CC5AAC"/>
    <w:rsid w:val="00CC6D8C"/>
    <w:rsid w:val="00CD16F3"/>
    <w:rsid w:val="00CD3E61"/>
    <w:rsid w:val="00CD6AF8"/>
    <w:rsid w:val="00CF2665"/>
    <w:rsid w:val="00D16024"/>
    <w:rsid w:val="00D24341"/>
    <w:rsid w:val="00D26955"/>
    <w:rsid w:val="00D3117B"/>
    <w:rsid w:val="00D42A22"/>
    <w:rsid w:val="00D472CE"/>
    <w:rsid w:val="00D535E4"/>
    <w:rsid w:val="00D554A3"/>
    <w:rsid w:val="00D56F66"/>
    <w:rsid w:val="00D57B89"/>
    <w:rsid w:val="00D63673"/>
    <w:rsid w:val="00D6415B"/>
    <w:rsid w:val="00D65243"/>
    <w:rsid w:val="00D676A6"/>
    <w:rsid w:val="00D72AB0"/>
    <w:rsid w:val="00D74E4C"/>
    <w:rsid w:val="00D75320"/>
    <w:rsid w:val="00D8098D"/>
    <w:rsid w:val="00D8530B"/>
    <w:rsid w:val="00D913FF"/>
    <w:rsid w:val="00D925DD"/>
    <w:rsid w:val="00D93929"/>
    <w:rsid w:val="00D96F6F"/>
    <w:rsid w:val="00DA6093"/>
    <w:rsid w:val="00DA7DC9"/>
    <w:rsid w:val="00DB506D"/>
    <w:rsid w:val="00DB5F18"/>
    <w:rsid w:val="00DD49A5"/>
    <w:rsid w:val="00DE11B7"/>
    <w:rsid w:val="00DE1B51"/>
    <w:rsid w:val="00DE3F8E"/>
    <w:rsid w:val="00DE7A6F"/>
    <w:rsid w:val="00DF3BFC"/>
    <w:rsid w:val="00DF70B1"/>
    <w:rsid w:val="00E03D2E"/>
    <w:rsid w:val="00E0732C"/>
    <w:rsid w:val="00E128F9"/>
    <w:rsid w:val="00E25220"/>
    <w:rsid w:val="00E30F76"/>
    <w:rsid w:val="00E34787"/>
    <w:rsid w:val="00E37C4C"/>
    <w:rsid w:val="00E54120"/>
    <w:rsid w:val="00E549A6"/>
    <w:rsid w:val="00E549DC"/>
    <w:rsid w:val="00E60237"/>
    <w:rsid w:val="00E637B6"/>
    <w:rsid w:val="00E6503A"/>
    <w:rsid w:val="00E66780"/>
    <w:rsid w:val="00E7711B"/>
    <w:rsid w:val="00E85188"/>
    <w:rsid w:val="00EA39EC"/>
    <w:rsid w:val="00EB3E26"/>
    <w:rsid w:val="00EB79C2"/>
    <w:rsid w:val="00EC03CF"/>
    <w:rsid w:val="00EC097D"/>
    <w:rsid w:val="00EC2CC2"/>
    <w:rsid w:val="00ED360A"/>
    <w:rsid w:val="00ED41CE"/>
    <w:rsid w:val="00EE4196"/>
    <w:rsid w:val="00EF3B77"/>
    <w:rsid w:val="00F0257D"/>
    <w:rsid w:val="00F1529A"/>
    <w:rsid w:val="00F22F6F"/>
    <w:rsid w:val="00F23DA0"/>
    <w:rsid w:val="00F32EF7"/>
    <w:rsid w:val="00F35798"/>
    <w:rsid w:val="00F45B06"/>
    <w:rsid w:val="00F57B25"/>
    <w:rsid w:val="00F62113"/>
    <w:rsid w:val="00F74326"/>
    <w:rsid w:val="00F744E1"/>
    <w:rsid w:val="00F92FBD"/>
    <w:rsid w:val="00FA38F1"/>
    <w:rsid w:val="00FA74BA"/>
    <w:rsid w:val="00FB44FF"/>
    <w:rsid w:val="00FB528A"/>
    <w:rsid w:val="00FC01ED"/>
    <w:rsid w:val="00FC1E37"/>
    <w:rsid w:val="00FC402E"/>
    <w:rsid w:val="00FD480C"/>
    <w:rsid w:val="00FE47D8"/>
    <w:rsid w:val="00FF0339"/>
    <w:rsid w:val="00FF04BB"/>
    <w:rsid w:val="00FF1E8A"/>
    <w:rsid w:val="00FF58C6"/>
    <w:rsid w:val="00FF6916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6A9"/>
    <w:pPr>
      <w:widowControl w:val="0"/>
    </w:pPr>
  </w:style>
  <w:style w:type="paragraph" w:styleId="1">
    <w:name w:val="heading 1"/>
    <w:basedOn w:val="a"/>
    <w:next w:val="a"/>
    <w:qFormat/>
    <w:rsid w:val="006276A9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276A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76A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276A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276A9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276A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276A9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276A9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6276A9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6276A9"/>
    <w:rPr>
      <w:sz w:val="20"/>
    </w:rPr>
  </w:style>
  <w:style w:type="character" w:customStyle="1" w:styleId="10">
    <w:name w:val="Основной шрифт абзаца1"/>
    <w:rsid w:val="006276A9"/>
    <w:rPr>
      <w:sz w:val="20"/>
    </w:rPr>
  </w:style>
  <w:style w:type="paragraph" w:styleId="a3">
    <w:name w:val="Body Text"/>
    <w:basedOn w:val="a"/>
    <w:link w:val="a4"/>
    <w:rsid w:val="006276A9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6276A9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6276A9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6276A9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6276A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276A9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6276A9"/>
  </w:style>
  <w:style w:type="paragraph" w:customStyle="1" w:styleId="11">
    <w:name w:val="Верхний колонтитул1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6276A9"/>
    <w:rPr>
      <w:rFonts w:ascii="Arial" w:hAnsi="Arial"/>
    </w:rPr>
  </w:style>
  <w:style w:type="paragraph" w:styleId="ac">
    <w:name w:val="List"/>
    <w:basedOn w:val="a"/>
    <w:rsid w:val="006276A9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6276A9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6276A9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6276A9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6276A9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6276A9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6276A9"/>
    <w:pPr>
      <w:jc w:val="both"/>
    </w:pPr>
    <w:rPr>
      <w:sz w:val="28"/>
    </w:rPr>
  </w:style>
  <w:style w:type="paragraph" w:customStyle="1" w:styleId="15">
    <w:name w:val="Список1"/>
    <w:basedOn w:val="14"/>
    <w:rsid w:val="006276A9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6276A9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6276A9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6276A9"/>
    <w:rPr>
      <w:b/>
    </w:rPr>
  </w:style>
  <w:style w:type="paragraph" w:customStyle="1" w:styleId="31">
    <w:name w:val="Заголовок 31"/>
    <w:basedOn w:val="14"/>
    <w:next w:val="14"/>
    <w:rsid w:val="006276A9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styleId="af2">
    <w:name w:val="Hyperlink"/>
    <w:rsid w:val="009D7CCA"/>
    <w:rPr>
      <w:color w:val="0000FF"/>
      <w:u w:val="single"/>
    </w:rPr>
  </w:style>
  <w:style w:type="character" w:customStyle="1" w:styleId="a4">
    <w:name w:val="Основной текст Знак"/>
    <w:link w:val="a3"/>
    <w:rsid w:val="006E3810"/>
    <w:rPr>
      <w:rFonts w:ascii="NTHarmonica" w:hAnsi="NTHarmonica"/>
      <w:sz w:val="24"/>
      <w:lang w:val="en-GB"/>
    </w:rPr>
  </w:style>
  <w:style w:type="table" w:styleId="af3">
    <w:name w:val="Table Grid"/>
    <w:basedOn w:val="a1"/>
    <w:rsid w:val="00E3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A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5">
    <w:name w:val="Font Style45"/>
    <w:rsid w:val="00E6023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3379"/>
    <w:pPr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3379"/>
    <w:pPr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033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3033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3033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uiPriority w:val="99"/>
    <w:rsid w:val="0030337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0337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3033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uiPriority w:val="99"/>
    <w:rsid w:val="0008483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uiPriority w:val="99"/>
    <w:rsid w:val="0008483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uiPriority w:val="99"/>
    <w:rsid w:val="000848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CB2AB8"/>
    <w:pPr>
      <w:autoSpaceDE w:val="0"/>
      <w:autoSpaceDN w:val="0"/>
      <w:adjustRightInd w:val="0"/>
      <w:spacing w:line="267" w:lineRule="exact"/>
      <w:ind w:hanging="398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B2AB8"/>
    <w:pPr>
      <w:autoSpaceDE w:val="0"/>
      <w:autoSpaceDN w:val="0"/>
      <w:adjustRightInd w:val="0"/>
      <w:spacing w:line="264" w:lineRule="exact"/>
      <w:ind w:hanging="187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CB2AB8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uiPriority w:val="99"/>
    <w:rsid w:val="00CB2AB8"/>
    <w:rPr>
      <w:rFonts w:ascii="Times New Roman" w:hAnsi="Times New Roman" w:cs="Times New Roman"/>
      <w:i/>
      <w:iCs/>
      <w:sz w:val="18"/>
      <w:szCs w:val="18"/>
    </w:rPr>
  </w:style>
  <w:style w:type="paragraph" w:customStyle="1" w:styleId="BodyText1">
    <w:name w:val="Body Text1"/>
    <w:basedOn w:val="a"/>
    <w:uiPriority w:val="99"/>
    <w:rsid w:val="004E33F2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142925"/>
  </w:style>
  <w:style w:type="paragraph" w:styleId="32">
    <w:name w:val="Body Text 3"/>
    <w:basedOn w:val="a"/>
    <w:link w:val="33"/>
    <w:uiPriority w:val="99"/>
    <w:unhideWhenUsed/>
    <w:rsid w:val="005F5926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5926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4">
    <w:name w:val="Balloon Text"/>
    <w:basedOn w:val="a"/>
    <w:link w:val="af5"/>
    <w:rsid w:val="005F59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F5926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1B51C8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1B51C8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1B51C8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1B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FCE6-AF01-466F-AFD9-5BAF1613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1076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9301</CharactersWithSpaces>
  <SharedDoc>false</SharedDoc>
  <HLinks>
    <vt:vector size="6" baseType="variant"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\\\\\\\\\\(5050)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336</cp:revision>
  <cp:lastPrinted>2019-03-02T07:54:00Z</cp:lastPrinted>
  <dcterms:created xsi:type="dcterms:W3CDTF">2017-10-03T08:00:00Z</dcterms:created>
  <dcterms:modified xsi:type="dcterms:W3CDTF">2019-04-05T07:45:00Z</dcterms:modified>
</cp:coreProperties>
</file>