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1B" w:rsidRPr="000D1A1B" w:rsidRDefault="000D1A1B" w:rsidP="000D1A1B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0D1A1B" w:rsidRPr="000D1A1B" w:rsidRDefault="00E81280" w:rsidP="00B21EF6">
      <w:pPr>
        <w:tabs>
          <w:tab w:val="left" w:pos="5387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Бринзоламид</w:t>
      </w:r>
      <w:r w:rsidR="000D1A1B"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B21EF6" w:rsidRPr="00B21E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21EF6"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капли глазные</w:t>
      </w:r>
      <w:r w:rsidR="000D1A1B"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ФС</w:t>
      </w:r>
    </w:p>
    <w:p w:rsidR="001857B9" w:rsidRPr="001857B9" w:rsidRDefault="00E81280" w:rsidP="00B21EF6">
      <w:pPr>
        <w:tabs>
          <w:tab w:val="left" w:pos="5387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Бринзоламид</w:t>
      </w:r>
      <w:r w:rsidR="00D549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B21EF6" w:rsidRPr="00B21E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21EF6" w:rsidRPr="00185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капли</w:t>
      </w:r>
      <w:r w:rsidR="00B21EF6" w:rsidRPr="002536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21EF6" w:rsidRPr="001857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глазные</w:t>
      </w:r>
    </w:p>
    <w:p w:rsidR="000D1A1B" w:rsidRPr="00E81280" w:rsidRDefault="00E81280" w:rsidP="00E81280">
      <w:pPr>
        <w:tabs>
          <w:tab w:val="left" w:pos="5387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812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Brinzolamidum</w:t>
      </w:r>
      <w:proofErr w:type="spellEnd"/>
      <w:r w:rsidRPr="00E812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guttae</w:t>
      </w:r>
      <w:proofErr w:type="spellEnd"/>
      <w:r w:rsidR="000D1A1B" w:rsidRPr="00E812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ophtalmicae</w:t>
      </w:r>
      <w:proofErr w:type="spellEnd"/>
      <w:proofErr w:type="gramStart"/>
      <w:r w:rsidR="000D1A1B" w:rsidRPr="00E812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водится впервые</w:t>
      </w:r>
    </w:p>
    <w:p w:rsidR="000D1A1B" w:rsidRPr="00E81280" w:rsidRDefault="000D1A1B" w:rsidP="000D1A1B">
      <w:pPr>
        <w:pBdr>
          <w:bottom w:val="single" w:sz="4" w:space="1" w:color="auto"/>
        </w:pBd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"/>
          <w:szCs w:val="2"/>
          <w:lang w:eastAsia="ru-RU"/>
        </w:rPr>
      </w:pPr>
      <w:r w:rsidRPr="00E81280">
        <w:rPr>
          <w:rFonts w:ascii="Times New Roman" w:eastAsia="Times New Roman" w:hAnsi="Times New Roman" w:cs="Times New Roman"/>
          <w:b/>
          <w:snapToGrid w:val="0"/>
          <w:color w:val="000000" w:themeColor="text1"/>
          <w:sz w:val="16"/>
          <w:szCs w:val="16"/>
          <w:lang w:eastAsia="ru-RU"/>
        </w:rPr>
        <w:tab/>
      </w:r>
    </w:p>
    <w:p w:rsidR="000D1A1B" w:rsidRPr="000D1A1B" w:rsidRDefault="000D1A1B" w:rsidP="000D1A1B">
      <w:pPr>
        <w:tabs>
          <w:tab w:val="left" w:pos="4962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фармакопейная статья распространяется на лекарственный препарат </w:t>
      </w:r>
      <w:r w:rsidR="00E812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бринзоламид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капли глазные. Препарат должен соответствовать требованиям ОФС «</w:t>
      </w:r>
      <w:r w:rsidRPr="000D1A1B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Глазные лекарственные формы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нижеприведенным требованиям.</w:t>
      </w:r>
    </w:p>
    <w:p w:rsidR="000D1A1B" w:rsidRPr="005F0D7C" w:rsidRDefault="000D1A1B" w:rsidP="000D1A1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не менее 90,0 % и не более 110,0 % от заявленного количества </w:t>
      </w:r>
      <w:r w:rsidR="00E812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бринзоламида</w:t>
      </w:r>
      <w:r w:rsidR="0091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280" w:rsidRPr="00E81280">
        <w:rPr>
          <w:rFonts w:ascii="Times New Roman" w:hAnsi="Times New Roman" w:cs="Times New Roman"/>
          <w:sz w:val="28"/>
          <w:szCs w:val="28"/>
        </w:rPr>
        <w:t>C</w:t>
      </w:r>
      <w:r w:rsidR="00E81280" w:rsidRPr="00E81280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E81280" w:rsidRPr="00E81280">
        <w:rPr>
          <w:rFonts w:ascii="Times New Roman" w:hAnsi="Times New Roman" w:cs="Times New Roman"/>
          <w:sz w:val="28"/>
          <w:szCs w:val="28"/>
        </w:rPr>
        <w:t>H</w:t>
      </w:r>
      <w:r w:rsidR="00E81280" w:rsidRPr="00E81280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E81280" w:rsidRPr="00E81280">
        <w:rPr>
          <w:rFonts w:ascii="Times New Roman" w:hAnsi="Times New Roman" w:cs="Times New Roman"/>
          <w:sz w:val="28"/>
          <w:szCs w:val="28"/>
        </w:rPr>
        <w:t>N</w:t>
      </w:r>
      <w:r w:rsidR="00E81280" w:rsidRPr="00E8128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81280" w:rsidRPr="00E81280">
        <w:rPr>
          <w:rFonts w:ascii="Times New Roman" w:hAnsi="Times New Roman" w:cs="Times New Roman"/>
          <w:sz w:val="28"/>
          <w:szCs w:val="28"/>
        </w:rPr>
        <w:t>O</w:t>
      </w:r>
      <w:r w:rsidR="00E81280" w:rsidRPr="00E8128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E81280" w:rsidRPr="00E81280">
        <w:rPr>
          <w:rFonts w:ascii="Times New Roman" w:hAnsi="Times New Roman" w:cs="Times New Roman"/>
          <w:sz w:val="28"/>
          <w:szCs w:val="28"/>
        </w:rPr>
        <w:t>S</w:t>
      </w:r>
      <w:r w:rsidR="00E81280" w:rsidRPr="00E8128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F0D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1A1B" w:rsidRPr="000D1A1B" w:rsidRDefault="000D1A1B" w:rsidP="000D1A1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1A1B" w:rsidRPr="000D1A1B" w:rsidRDefault="000D1A1B" w:rsidP="000D1A1B">
      <w:pPr>
        <w:shd w:val="clear" w:color="auto" w:fill="FFFFFF" w:themeFill="background1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 w:bidi="ru-RU"/>
        </w:rPr>
        <w:t>Описание.</w:t>
      </w:r>
      <w:r w:rsidRPr="000D1A1B">
        <w:rPr>
          <w:rFonts w:ascii="Times New Roman" w:eastAsia="Times New Roman" w:hAnsi="Times New Roman" w:cs="Times New Roman"/>
          <w:color w:val="000000" w:themeColor="text1"/>
          <w:sz w:val="28"/>
          <w:lang w:eastAsia="ru-RU" w:bidi="ru-RU"/>
        </w:rPr>
        <w:t xml:space="preserve"> </w:t>
      </w:r>
      <w:r w:rsidR="00E81280">
        <w:rPr>
          <w:rFonts w:ascii="Times New Roman" w:eastAsia="Times New Roman" w:hAnsi="Times New Roman" w:cs="Times New Roman"/>
          <w:sz w:val="28"/>
          <w:lang w:eastAsia="ru-RU"/>
        </w:rPr>
        <w:t xml:space="preserve">Белая или почти белая однородная </w:t>
      </w:r>
      <w:r w:rsidR="008E3C04">
        <w:rPr>
          <w:rFonts w:ascii="Times New Roman" w:eastAsia="Times New Roman" w:hAnsi="Times New Roman" w:cs="Times New Roman"/>
          <w:sz w:val="28"/>
          <w:lang w:eastAsia="ru-RU"/>
        </w:rPr>
        <w:t>суспензия</w:t>
      </w:r>
      <w:r w:rsidR="00E8128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63291" w:rsidRPr="005F1BE4" w:rsidRDefault="000D1A1B" w:rsidP="00B21EF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D1A1B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Подлинность</w:t>
      </w:r>
      <w:r w:rsidR="00B21EF6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.</w:t>
      </w:r>
      <w:r w:rsidR="00F65B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C7B13" w:rsidRPr="003C7B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ВЭЖХ.</w:t>
      </w:r>
      <w:r w:rsidR="003C7B1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21EF6" w:rsidRPr="003A7C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C868E1" w:rsidRPr="003A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бринзоламида </w:t>
      </w:r>
      <w:r w:rsidR="00B21EF6" w:rsidRPr="003A7C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68529E" w:rsidRPr="003A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бринзоламида </w:t>
      </w:r>
      <w:r w:rsidR="00F65BF9" w:rsidRPr="003A7C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(раздел </w:t>
      </w:r>
      <w:r w:rsidR="001857B9" w:rsidRPr="003A7CB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«</w:t>
      </w:r>
      <w:r w:rsidR="00F65BF9" w:rsidRPr="003A7CBC">
        <w:rPr>
          <w:rFonts w:ascii="Times New Roman" w:hAnsi="Times New Roman" w:cs="Times New Roman"/>
          <w:iCs/>
          <w:color w:val="000000"/>
          <w:sz w:val="28"/>
          <w:szCs w:val="28"/>
        </w:rPr>
        <w:t>Количественное определение</w:t>
      </w:r>
      <w:r w:rsidR="001857B9" w:rsidRPr="003A7CBC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»</w:t>
      </w:r>
      <w:r w:rsidR="00F65BF9" w:rsidRPr="003A7CBC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A9550B" w:rsidRPr="003A7CB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0D1A1B" w:rsidRDefault="000D1A1B" w:rsidP="000D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A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</w:t>
      </w:r>
      <w:proofErr w:type="gramEnd"/>
      <w:r w:rsidRPr="000D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="00A9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(ОФС «</w:t>
      </w:r>
      <w:proofErr w:type="spellStart"/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Ионометрия</w:t>
      </w:r>
      <w:proofErr w:type="spellEnd"/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метод 3).</w:t>
      </w:r>
    </w:p>
    <w:p w:rsidR="00506203" w:rsidRDefault="00506203" w:rsidP="00506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6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E3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смоляль</w:t>
      </w:r>
      <w:r w:rsidRPr="00506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ность</w:t>
      </w:r>
      <w:proofErr w:type="spellEnd"/>
      <w:r w:rsidRPr="00506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220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/кг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(ОФС «</w:t>
      </w:r>
      <w:proofErr w:type="spellStart"/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Осмолярность</w:t>
      </w:r>
      <w:proofErr w:type="spellEnd"/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криоскопический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Pr="005062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5D6F" w:rsidRPr="000D1A1B" w:rsidRDefault="00485D6F" w:rsidP="005062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Седиментационная</w:t>
      </w:r>
      <w:proofErr w:type="spellEnd"/>
      <w:r w:rsidRPr="00485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устойчивость.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C0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267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мин </w:t>
      </w:r>
      <w:r w:rsidRPr="00485D6F">
        <w:rPr>
          <w:rFonts w:ascii="Times New Roman" w:eastAsia="Times New Roman" w:hAnsi="Times New Roman" w:cs="Times New Roman"/>
          <w:sz w:val="28"/>
          <w:szCs w:val="28"/>
          <w:lang w:eastAsia="ru-RU"/>
        </w:rPr>
        <w:t>(ОФС «Суспензии»).</w:t>
      </w:r>
    </w:p>
    <w:p w:rsidR="008E3C04" w:rsidRDefault="000D1A1B" w:rsidP="00FC4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примеси.</w:t>
      </w:r>
      <w:r w:rsidRPr="00C25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767" w:rsidRPr="00C25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проводят методом </w:t>
      </w:r>
      <w:r w:rsidR="009C4186" w:rsidRPr="00C258BC">
        <w:rPr>
          <w:rFonts w:ascii="Times New Roman" w:hAnsi="Times New Roman" w:cs="Times New Roman"/>
          <w:sz w:val="28"/>
          <w:szCs w:val="28"/>
        </w:rPr>
        <w:t xml:space="preserve">ВЭЖХ </w:t>
      </w:r>
      <w:r w:rsidR="008E3C04">
        <w:rPr>
          <w:rFonts w:ascii="Times New Roman" w:hAnsi="Times New Roman" w:cs="Times New Roman"/>
          <w:color w:val="000000"/>
          <w:sz w:val="28"/>
          <w:szCs w:val="28"/>
        </w:rPr>
        <w:t xml:space="preserve">(ОФС </w:t>
      </w:r>
      <w:r w:rsidR="009C4186" w:rsidRPr="00C258BC">
        <w:rPr>
          <w:rFonts w:ascii="Times New Roman" w:hAnsi="Times New Roman" w:cs="Times New Roman"/>
          <w:color w:val="000000"/>
          <w:sz w:val="28"/>
          <w:szCs w:val="28"/>
        </w:rPr>
        <w:t>«Высокоэффективная жидкостная хроматография»)</w:t>
      </w:r>
      <w:r w:rsidR="009C4186" w:rsidRPr="00C258BC">
        <w:rPr>
          <w:rFonts w:ascii="Times New Roman" w:hAnsi="Times New Roman" w:cs="Times New Roman"/>
          <w:sz w:val="28"/>
          <w:szCs w:val="28"/>
        </w:rPr>
        <w:t>.</w:t>
      </w:r>
      <w:r w:rsidR="00815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67" w:rsidRDefault="00815B74" w:rsidP="00FC47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6203" w:rsidRPr="00506203" w:rsidRDefault="00506203" w:rsidP="005A58FE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0620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Примесь А.</w:t>
      </w:r>
    </w:p>
    <w:p w:rsidR="003C7B13" w:rsidRPr="003C7B13" w:rsidRDefault="003C7B13" w:rsidP="003C7B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7B1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proofErr w:type="spellStart"/>
      <w:r w:rsidR="00221752">
        <w:rPr>
          <w:rFonts w:ascii="Times New Roman" w:eastAsia="Calibri" w:hAnsi="Times New Roman" w:cs="Times New Roman"/>
          <w:color w:val="000000"/>
          <w:sz w:val="28"/>
          <w:szCs w:val="28"/>
        </w:rPr>
        <w:t>Диэтиламин</w:t>
      </w:r>
      <w:proofErr w:type="spellEnd"/>
      <w:r w:rsidR="00221752">
        <w:rPr>
          <w:rFonts w:ascii="Times New Roman" w:eastAsia="Calibri" w:hAnsi="Times New Roman" w:cs="Times New Roman"/>
          <w:color w:val="000000"/>
          <w:sz w:val="28"/>
          <w:szCs w:val="28"/>
        </w:rPr>
        <w:t>—метанол—этанол—</w:t>
      </w:r>
      <w:proofErr w:type="spellStart"/>
      <w:r w:rsidR="00221752">
        <w:rPr>
          <w:rFonts w:ascii="Times New Roman" w:eastAsia="Calibri" w:hAnsi="Times New Roman" w:cs="Times New Roman"/>
          <w:color w:val="000000"/>
          <w:sz w:val="28"/>
          <w:szCs w:val="28"/>
        </w:rPr>
        <w:t>гексан</w:t>
      </w:r>
      <w:proofErr w:type="spellEnd"/>
      <w:r w:rsidR="002217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E3C04">
        <w:rPr>
          <w:rFonts w:ascii="Times New Roman" w:eastAsia="Calibri" w:hAnsi="Times New Roman" w:cs="Times New Roman"/>
          <w:color w:val="000000"/>
          <w:sz w:val="28"/>
          <w:szCs w:val="28"/>
        </w:rPr>
        <w:t>0,4:10:30:</w:t>
      </w:r>
      <w:r w:rsidR="00221752">
        <w:rPr>
          <w:rFonts w:ascii="Times New Roman" w:eastAsia="Calibri" w:hAnsi="Times New Roman" w:cs="Times New Roman"/>
          <w:color w:val="000000"/>
          <w:sz w:val="28"/>
          <w:szCs w:val="28"/>
        </w:rPr>
        <w:t>80</w:t>
      </w:r>
      <w:r w:rsidRPr="0011148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A39BD" w:rsidRDefault="004A39BD" w:rsidP="004A39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8E3C04">
        <w:rPr>
          <w:rFonts w:ascii="Times New Roman" w:hAnsi="Times New Roman" w:cs="Times New Roman"/>
          <w:sz w:val="28"/>
          <w:szCs w:val="28"/>
        </w:rPr>
        <w:t>Навеску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147B50">
        <w:rPr>
          <w:rFonts w:ascii="Times New Roman" w:hAnsi="Times New Roman" w:cs="Times New Roman"/>
          <w:sz w:val="28"/>
          <w:szCs w:val="28"/>
        </w:rPr>
        <w:t>епарата, соответствующ</w:t>
      </w:r>
      <w:r w:rsidR="005A58FE">
        <w:rPr>
          <w:rFonts w:ascii="Times New Roman" w:hAnsi="Times New Roman" w:cs="Times New Roman"/>
          <w:sz w:val="28"/>
          <w:szCs w:val="28"/>
        </w:rPr>
        <w:t>ую</w:t>
      </w:r>
      <w:r w:rsidR="00147B50">
        <w:rPr>
          <w:rFonts w:ascii="Times New Roman" w:hAnsi="Times New Roman" w:cs="Times New Roman"/>
          <w:sz w:val="28"/>
          <w:szCs w:val="28"/>
        </w:rPr>
        <w:t xml:space="preserve"> около 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54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147B50">
        <w:rPr>
          <w:rFonts w:ascii="Times New Roman" w:hAnsi="Times New Roman" w:cs="Times New Roman"/>
          <w:sz w:val="28"/>
          <w:szCs w:val="28"/>
        </w:rPr>
        <w:t>бринзоламида</w:t>
      </w:r>
      <w:r>
        <w:rPr>
          <w:rFonts w:ascii="Times New Roman" w:hAnsi="Times New Roman" w:cs="Times New Roman"/>
          <w:sz w:val="28"/>
          <w:szCs w:val="28"/>
        </w:rPr>
        <w:t>, помещают в мерную колбу вместимостью 10</w:t>
      </w:r>
      <w:r w:rsidR="00147B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доводят объём раствора </w:t>
      </w:r>
      <w:r w:rsidR="00147B50">
        <w:rPr>
          <w:rFonts w:ascii="Times New Roman" w:hAnsi="Times New Roman" w:cs="Times New Roman"/>
          <w:sz w:val="28"/>
          <w:szCs w:val="28"/>
        </w:rPr>
        <w:t>этанолом</w:t>
      </w:r>
      <w:r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147B50">
        <w:rPr>
          <w:rFonts w:ascii="Times New Roman" w:hAnsi="Times New Roman" w:cs="Times New Roman"/>
          <w:sz w:val="28"/>
          <w:szCs w:val="28"/>
        </w:rPr>
        <w:t xml:space="preserve"> Полученный раствор центрифугируют в течение 1</w:t>
      </w:r>
      <w:r w:rsidR="008E3C04">
        <w:rPr>
          <w:rFonts w:ascii="Times New Roman" w:hAnsi="Times New Roman" w:cs="Times New Roman"/>
          <w:sz w:val="28"/>
          <w:szCs w:val="28"/>
        </w:rPr>
        <w:t>5 </w:t>
      </w:r>
      <w:r w:rsidR="00147B50">
        <w:rPr>
          <w:rFonts w:ascii="Times New Roman" w:hAnsi="Times New Roman" w:cs="Times New Roman"/>
          <w:sz w:val="28"/>
          <w:szCs w:val="28"/>
        </w:rPr>
        <w:t>мин при 2000 </w:t>
      </w:r>
      <w:proofErr w:type="gramStart"/>
      <w:r w:rsidR="00147B5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47B5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147B50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="00147B50">
        <w:rPr>
          <w:rFonts w:ascii="Times New Roman" w:hAnsi="Times New Roman" w:cs="Times New Roman"/>
          <w:sz w:val="28"/>
          <w:szCs w:val="28"/>
        </w:rPr>
        <w:t xml:space="preserve"> и используют надосадочную жидкость.</w:t>
      </w:r>
    </w:p>
    <w:p w:rsidR="003C7B13" w:rsidRDefault="009648CA" w:rsidP="002350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58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пригодности</w:t>
      </w:r>
      <w:r w:rsidRPr="00C258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хроматографической системы.</w:t>
      </w:r>
      <w:r w:rsidR="004A3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470B">
        <w:rPr>
          <w:rFonts w:ascii="Times New Roman" w:eastAsia="Calibri" w:hAnsi="Times New Roman" w:cs="Times New Roman"/>
          <w:color w:val="000000"/>
          <w:sz w:val="28"/>
          <w:szCs w:val="28"/>
        </w:rPr>
        <w:t>В мерную колбу вместимостью 25 мл</w:t>
      </w:r>
      <w:r w:rsidR="009A470B" w:rsidRPr="009A47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47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помещают </w:t>
      </w:r>
      <w:r w:rsidR="00EA20D8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4A3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мг стандартного образца </w:t>
      </w:r>
      <w:r w:rsidR="00EA20D8">
        <w:rPr>
          <w:rFonts w:ascii="Times New Roman" w:hAnsi="Times New Roman" w:cs="Times New Roman"/>
          <w:sz w:val="28"/>
          <w:szCs w:val="28"/>
        </w:rPr>
        <w:t>бринзоламида и 5 мг стандартного образца примес</w:t>
      </w:r>
      <w:r w:rsidR="00B746CA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EA20D8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5A58FE" w:rsidRPr="005A58FE">
        <w:rPr>
          <w:rFonts w:ascii="Times New Roman" w:hAnsi="Times New Roman" w:cs="Times New Roman"/>
          <w:sz w:val="28"/>
          <w:szCs w:val="28"/>
        </w:rPr>
        <w:t xml:space="preserve"> </w:t>
      </w:r>
      <w:r w:rsidR="005A58FE">
        <w:rPr>
          <w:rFonts w:ascii="Times New Roman" w:hAnsi="Times New Roman" w:cs="Times New Roman"/>
          <w:sz w:val="28"/>
          <w:szCs w:val="28"/>
        </w:rPr>
        <w:t>бринзоламида</w:t>
      </w:r>
      <w:r w:rsidR="004A3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растворяют в </w:t>
      </w:r>
      <w:r w:rsidR="00EA20D8">
        <w:rPr>
          <w:rFonts w:ascii="Times New Roman" w:eastAsia="Calibri" w:hAnsi="Times New Roman" w:cs="Times New Roman"/>
          <w:color w:val="000000"/>
          <w:sz w:val="28"/>
          <w:szCs w:val="28"/>
        </w:rPr>
        <w:t>этаноле</w:t>
      </w:r>
      <w:r w:rsidR="004A3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доводят объем раствора </w:t>
      </w:r>
      <w:r w:rsidR="00EA20D8">
        <w:rPr>
          <w:rFonts w:ascii="Times New Roman" w:eastAsia="Calibri" w:hAnsi="Times New Roman" w:cs="Times New Roman"/>
          <w:color w:val="000000"/>
          <w:sz w:val="28"/>
          <w:szCs w:val="28"/>
        </w:rPr>
        <w:t>этанолом</w:t>
      </w:r>
      <w:r w:rsidR="004A3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метки.</w:t>
      </w:r>
    </w:p>
    <w:p w:rsidR="00CE7DFB" w:rsidRPr="003C7B13" w:rsidRDefault="00C258BC" w:rsidP="002350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58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="00CE7DF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CE7DFB" w:rsidRPr="00FB472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CE7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мерную колбу вместимостью 10</w:t>
      </w:r>
      <w:r w:rsidR="00EA20D8">
        <w:rPr>
          <w:rFonts w:ascii="Times New Roman" w:eastAsia="Calibri" w:hAnsi="Times New Roman" w:cs="Times New Roman"/>
          <w:color w:val="000000"/>
          <w:sz w:val="28"/>
          <w:szCs w:val="28"/>
        </w:rPr>
        <w:t> мл помещают 0,1</w:t>
      </w:r>
      <w:r w:rsidR="00CE7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мл </w:t>
      </w:r>
      <w:r w:rsidR="00EA20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испытуемого </w:t>
      </w:r>
      <w:r w:rsidR="00CE7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раствора и доводят объем раствора </w:t>
      </w:r>
      <w:r w:rsidR="00EA20D8">
        <w:rPr>
          <w:rFonts w:ascii="Times New Roman" w:eastAsia="Calibri" w:hAnsi="Times New Roman" w:cs="Times New Roman"/>
          <w:color w:val="000000"/>
          <w:sz w:val="28"/>
          <w:szCs w:val="28"/>
        </w:rPr>
        <w:t>этанолом</w:t>
      </w:r>
      <w:r w:rsidR="00CE7D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метки.</w:t>
      </w:r>
    </w:p>
    <w:p w:rsidR="0079341A" w:rsidRPr="002647A2" w:rsidRDefault="004F6C96" w:rsidP="00C21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A2">
        <w:rPr>
          <w:rFonts w:ascii="Times New Roman" w:hAnsi="Times New Roman" w:cs="Times New Roman"/>
          <w:sz w:val="28"/>
          <w:szCs w:val="28"/>
        </w:rPr>
        <w:t>Примечание.</w:t>
      </w:r>
    </w:p>
    <w:p w:rsidR="004F6C96" w:rsidRPr="002647A2" w:rsidRDefault="009648CA" w:rsidP="007934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4F6C96" w:rsidRPr="002647A2">
        <w:rPr>
          <w:rFonts w:ascii="Times New Roman" w:hAnsi="Times New Roman" w:cs="Times New Roman"/>
          <w:sz w:val="28"/>
          <w:szCs w:val="28"/>
        </w:rPr>
        <w:t xml:space="preserve">: </w:t>
      </w:r>
      <w:r w:rsidR="00EA20D8" w:rsidRPr="00EA20D8">
        <w:rPr>
          <w:rFonts w:ascii="Times New Roman" w:hAnsi="Times New Roman" w:cs="Times New Roman"/>
          <w:sz w:val="28"/>
          <w:szCs w:val="28"/>
        </w:rPr>
        <w:t>(4S)-2-(3-Метоксипропил)-1,1-диоксо-4-(этиламино)-3,4-дигидро-1λ6-2H-тиено[3,2-e][1,2]тиазин-6-сульфонамид</w:t>
      </w:r>
      <w:r w:rsidR="004F6C96" w:rsidRPr="002647A2">
        <w:rPr>
          <w:rFonts w:ascii="Times New Roman" w:hAnsi="Times New Roman" w:cs="Times New Roman"/>
          <w:sz w:val="28"/>
          <w:szCs w:val="28"/>
        </w:rPr>
        <w:t xml:space="preserve">, </w:t>
      </w:r>
      <w:r w:rsidR="004F6C96" w:rsidRPr="002647A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4F6C96" w:rsidRPr="002647A2">
        <w:rPr>
          <w:rFonts w:ascii="Times New Roman" w:hAnsi="Times New Roman" w:cs="Times New Roman"/>
          <w:sz w:val="28"/>
          <w:szCs w:val="28"/>
        </w:rPr>
        <w:t> </w:t>
      </w:r>
      <w:r w:rsidR="00EA20D8" w:rsidRPr="00EA20D8">
        <w:rPr>
          <w:rFonts w:ascii="Times New Roman" w:hAnsi="Times New Roman" w:cs="Times New Roman"/>
          <w:sz w:val="28"/>
          <w:szCs w:val="28"/>
        </w:rPr>
        <w:t>154127-19-2</w:t>
      </w:r>
      <w:r w:rsidR="00EA20D8">
        <w:rPr>
          <w:rFonts w:ascii="Times New Roman" w:hAnsi="Times New Roman" w:cs="Times New Roman"/>
          <w:sz w:val="28"/>
          <w:szCs w:val="28"/>
        </w:rPr>
        <w:t>.</w:t>
      </w:r>
    </w:p>
    <w:p w:rsidR="00FC4767" w:rsidRPr="00B90C0A" w:rsidRDefault="00FC4767" w:rsidP="0079341A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90C0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39" w:type="dxa"/>
        <w:tblInd w:w="108" w:type="dxa"/>
        <w:tblLayout w:type="fixed"/>
        <w:tblLook w:val="0000"/>
      </w:tblPr>
      <w:tblGrid>
        <w:gridCol w:w="2977"/>
        <w:gridCol w:w="6662"/>
      </w:tblGrid>
      <w:tr w:rsidR="00FC4767" w:rsidRPr="009C4186" w:rsidTr="009648CA">
        <w:tc>
          <w:tcPr>
            <w:tcW w:w="2977" w:type="dxa"/>
          </w:tcPr>
          <w:p w:rsidR="0079341A" w:rsidRPr="00B90C0A" w:rsidRDefault="00FC4767" w:rsidP="0063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662" w:type="dxa"/>
          </w:tcPr>
          <w:p w:rsidR="00ED0106" w:rsidRPr="00B90C0A" w:rsidRDefault="00B90C0A" w:rsidP="00B746C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1778B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A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1778B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× </w:t>
            </w:r>
            <w:r w:rsidR="003B2336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A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  <w:r w:rsidR="00B7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A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FC4767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м, </w:t>
            </w:r>
            <w:r w:rsidR="009648CA" w:rsidRPr="00964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силикагель модифицированный </w:t>
            </w:r>
            <w:proofErr w:type="spellStart"/>
            <w:r w:rsidR="009648CA" w:rsidRPr="00964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трис</w:t>
            </w:r>
            <w:proofErr w:type="spellEnd"/>
            <w:r w:rsidR="009648CA" w:rsidRPr="00964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(3,5-диметифенилкарбамоил</w:t>
            </w:r>
            <w:proofErr w:type="gramStart"/>
            <w:r w:rsidR="009648CA" w:rsidRPr="00964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964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="00964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милозой</w:t>
            </w:r>
            <w:r w:rsidR="009648CA" w:rsidRPr="00964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хроматографии, 5 мкм</w:t>
            </w:r>
            <w:r w:rsidR="00FC4767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9341A" w:rsidRPr="009C4186" w:rsidTr="009648CA">
        <w:tc>
          <w:tcPr>
            <w:tcW w:w="2977" w:type="dxa"/>
          </w:tcPr>
          <w:p w:rsidR="0079341A" w:rsidRPr="00B90C0A" w:rsidRDefault="0079341A" w:rsidP="00256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</w:t>
            </w:r>
            <w:r w:rsidR="00964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колонки</w:t>
            </w:r>
          </w:p>
        </w:tc>
        <w:tc>
          <w:tcPr>
            <w:tcW w:w="6662" w:type="dxa"/>
          </w:tcPr>
          <w:p w:rsidR="0079341A" w:rsidRPr="00B90C0A" w:rsidRDefault="009648CA" w:rsidP="00EA7C7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1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="0081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°</w:t>
            </w:r>
            <w:r w:rsidR="0079341A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79341A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C4767" w:rsidRPr="009C4186" w:rsidTr="009648CA">
        <w:tc>
          <w:tcPr>
            <w:tcW w:w="2977" w:type="dxa"/>
          </w:tcPr>
          <w:p w:rsidR="00FC4767" w:rsidRPr="00B90C0A" w:rsidRDefault="00FC4767" w:rsidP="0025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662" w:type="dxa"/>
          </w:tcPr>
          <w:p w:rsidR="00FC4767" w:rsidRPr="00B90C0A" w:rsidRDefault="00ED0106" w:rsidP="00B74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  <w:r w:rsidR="00B7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C4767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мл/мин;</w:t>
            </w:r>
          </w:p>
        </w:tc>
      </w:tr>
      <w:tr w:rsidR="00FC4767" w:rsidRPr="009C4186" w:rsidTr="009648CA">
        <w:tc>
          <w:tcPr>
            <w:tcW w:w="2977" w:type="dxa"/>
          </w:tcPr>
          <w:p w:rsidR="00FC4767" w:rsidRPr="00B90C0A" w:rsidRDefault="00FC4767" w:rsidP="00256D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662" w:type="dxa"/>
          </w:tcPr>
          <w:p w:rsidR="00FC4767" w:rsidRPr="00B90C0A" w:rsidRDefault="00E1778B" w:rsidP="009648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спектрофотометрический, 2</w:t>
            </w:r>
            <w:r w:rsidR="00964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54 </w:t>
            </w:r>
            <w:r w:rsidR="00FC4767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нм;</w:t>
            </w:r>
          </w:p>
        </w:tc>
      </w:tr>
      <w:tr w:rsidR="00FC4767" w:rsidRPr="009C4186" w:rsidTr="009648CA">
        <w:tc>
          <w:tcPr>
            <w:tcW w:w="2977" w:type="dxa"/>
          </w:tcPr>
          <w:p w:rsidR="00FC4767" w:rsidRPr="00B90C0A" w:rsidRDefault="00181B77" w:rsidP="00256DC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</w:t>
            </w:r>
            <w:r w:rsidR="00FC4767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пробы</w:t>
            </w:r>
          </w:p>
        </w:tc>
        <w:tc>
          <w:tcPr>
            <w:tcW w:w="6662" w:type="dxa"/>
          </w:tcPr>
          <w:p w:rsidR="00FC4767" w:rsidRPr="00B90C0A" w:rsidRDefault="009648CA" w:rsidP="009648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</w:t>
            </w:r>
            <w:r w:rsidR="00FC4767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мкл</w:t>
            </w:r>
            <w:r w:rsidR="00B74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C4767" w:rsidRPr="00D01D55" w:rsidRDefault="00FC4767" w:rsidP="00821BF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Хроматографиру</w:t>
      </w:r>
      <w:r w:rsidR="00125EA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D01D5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613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 </w:t>
      </w:r>
      <w:r w:rsidR="00D01D5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пригодности хроматографической системы, раствор для проверки чувствительности хроматографической системы</w:t>
      </w:r>
      <w:r w:rsidR="009A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01D5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испытуемый раствор</w:t>
      </w:r>
      <w:r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BF2" w:rsidRPr="00D01D55" w:rsidRDefault="00821BF2" w:rsidP="00821B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Относительное время удерживания</w:t>
      </w:r>
      <w:r w:rsidR="00B90C0A" w:rsidRPr="00D01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соединений.</w:t>
      </w:r>
      <w:r w:rsidR="008B7F55" w:rsidRPr="00D01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648CA">
        <w:rPr>
          <w:rFonts w:ascii="Times New Roman" w:hAnsi="Times New Roman" w:cs="Times New Roman"/>
          <w:sz w:val="28"/>
          <w:szCs w:val="28"/>
        </w:rPr>
        <w:t xml:space="preserve">Бринзоламид </w:t>
      </w:r>
      <w:r w:rsidR="009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˗ 1 (около </w:t>
      </w:r>
      <w:r w:rsidR="00FF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B7F5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мин), примесь</w:t>
      </w:r>
      <w:proofErr w:type="gramStart"/>
      <w:r w:rsidR="008B7F55"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6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CC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428" w:rsidRPr="00624428" w:rsidRDefault="00FC4767" w:rsidP="00CC445C">
      <w:pPr>
        <w:pageBreakBefore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181E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 w:rsidR="00624428" w:rsidRPr="009618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48CA" w:rsidRPr="009648CA" w:rsidRDefault="009A470B" w:rsidP="009648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</w:t>
      </w:r>
      <w:r w:rsidR="009648CA" w:rsidRPr="009648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хроматограмме </w:t>
      </w:r>
      <w:r w:rsidR="009648CA"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раствора для проверки пригодности хроматографической системы:</w:t>
      </w:r>
    </w:p>
    <w:p w:rsidR="009648CA" w:rsidRPr="009648CA" w:rsidRDefault="009648CA" w:rsidP="009648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8C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648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9A470B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="009A470B" w:rsidRPr="009A470B">
        <w:rPr>
          <w:rFonts w:ascii="Times New Roman" w:hAnsi="Times New Roman" w:cs="Times New Roman"/>
          <w:i/>
          <w:lang w:val="en-US"/>
        </w:rPr>
        <w:t>s</w:t>
      </w:r>
      <w:r w:rsidRPr="009648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бринзоламида и примеси</w:t>
      </w:r>
      <w:proofErr w:type="gramStart"/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 А</w:t>
      </w:r>
      <w:proofErr w:type="gramEnd"/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1,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648CA" w:rsidRDefault="009648CA" w:rsidP="009648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48C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648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фактор асимметрии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470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пика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48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(A</w:t>
      </w:r>
      <w:r w:rsidRPr="009648CA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>S</w:t>
      </w:r>
      <w:r w:rsidRPr="009648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бринзоламида должен быть не более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2,0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A470B" w:rsidRDefault="009648CA" w:rsidP="009648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8C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815B74" w:rsidRPr="009648CA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</w:t>
      </w:r>
      <w:r w:rsidRPr="009648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15B74" w:rsidRPr="009648CA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хроматографической</w:t>
      </w:r>
      <w:r w:rsidRPr="009648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колонки (N)</w:t>
      </w:r>
      <w:r w:rsidRPr="009648CA">
        <w:rPr>
          <w:rFonts w:ascii="Times New Roman" w:hAnsi="Times New Roman" w:cs="Times New Roman"/>
          <w:i/>
          <w:color w:val="000000"/>
        </w:rPr>
        <w:t xml:space="preserve"> </w:t>
      </w:r>
      <w:r w:rsidRPr="009648CA">
        <w:rPr>
          <w:rFonts w:ascii="Times New Roman" w:hAnsi="Times New Roman" w:cs="Times New Roman"/>
          <w:color w:val="000000"/>
          <w:sz w:val="28"/>
          <w:szCs w:val="28"/>
        </w:rPr>
        <w:t>рассчитанная по пику бринзолам</w:t>
      </w:r>
      <w:r w:rsidR="002D29D1">
        <w:rPr>
          <w:rFonts w:ascii="Times New Roman" w:hAnsi="Times New Roman" w:cs="Times New Roman"/>
          <w:color w:val="000000"/>
          <w:sz w:val="28"/>
          <w:szCs w:val="28"/>
        </w:rPr>
        <w:t>ида должна составлять не менее 1</w:t>
      </w:r>
      <w:r w:rsidR="00C37D9A">
        <w:rPr>
          <w:rFonts w:ascii="Times New Roman" w:hAnsi="Times New Roman" w:cs="Times New Roman"/>
          <w:color w:val="000000"/>
          <w:sz w:val="28"/>
          <w:szCs w:val="28"/>
        </w:rPr>
        <w:t>000 теоретических тарелок</w:t>
      </w:r>
      <w:r w:rsidR="009A47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8CA" w:rsidRPr="009648CA" w:rsidRDefault="009A470B" w:rsidP="009648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="009648CA" w:rsidRPr="009648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хроматограмме </w:t>
      </w:r>
      <w:r w:rsidR="009648CA"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="009648CA" w:rsidRPr="009648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отношение сигнал/шум (S/N)</w:t>
      </w:r>
      <w:r w:rsidR="009648CA"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пика бринзоламида должно быть не менее 10.</w:t>
      </w:r>
    </w:p>
    <w:p w:rsidR="009A470B" w:rsidRDefault="009A470B" w:rsidP="009A47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70B">
        <w:rPr>
          <w:rFonts w:ascii="Times New Roman" w:hAnsi="Times New Roman" w:cs="Times New Roman"/>
          <w:color w:val="000000"/>
          <w:sz w:val="28"/>
          <w:szCs w:val="28"/>
        </w:rPr>
        <w:t>Содержание примеси</w:t>
      </w:r>
      <w:proofErr w:type="gramStart"/>
      <w:r w:rsidRPr="009A470B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A470B">
        <w:rPr>
          <w:rFonts w:ascii="Times New Roman" w:hAnsi="Times New Roman" w:cs="Times New Roman"/>
          <w:color w:val="000000"/>
          <w:sz w:val="28"/>
          <w:szCs w:val="28"/>
        </w:rPr>
        <w:t xml:space="preserve"> в субстанции в процентах вычисляют методом внутреннего нормирования.</w:t>
      </w:r>
    </w:p>
    <w:p w:rsidR="009648CA" w:rsidRPr="009648CA" w:rsidRDefault="009648CA" w:rsidP="009A470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8CA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9648CA" w:rsidRPr="009648CA" w:rsidRDefault="009648CA" w:rsidP="009648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8CA">
        <w:rPr>
          <w:rFonts w:ascii="Times New Roman" w:hAnsi="Times New Roman" w:cs="Times New Roman"/>
          <w:color w:val="000000"/>
          <w:sz w:val="28"/>
          <w:szCs w:val="28"/>
        </w:rPr>
        <w:t>– примес</w:t>
      </w:r>
      <w:r w:rsidR="00CC445C">
        <w:rPr>
          <w:rFonts w:ascii="Times New Roman" w:hAnsi="Times New Roman" w:cs="Times New Roman"/>
          <w:color w:val="000000"/>
          <w:sz w:val="28"/>
          <w:szCs w:val="28"/>
        </w:rPr>
        <w:t>ь </w:t>
      </w:r>
      <w:r w:rsidRPr="009648CA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2D29D1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1</w:t>
      </w:r>
      <w:r w:rsidR="00CC445C">
        <w:rPr>
          <w:rFonts w:ascii="Times New Roman" w:hAnsi="Times New Roman" w:cs="Times New Roman"/>
          <w:color w:val="000000"/>
          <w:sz w:val="28"/>
          <w:szCs w:val="28"/>
        </w:rPr>
        <w:t>,5 %.</w:t>
      </w:r>
    </w:p>
    <w:p w:rsidR="002D29D1" w:rsidRPr="002D29D1" w:rsidRDefault="002D29D1" w:rsidP="002D29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D29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Другие примеси.</w:t>
      </w:r>
    </w:p>
    <w:p w:rsidR="00C53CC3" w:rsidRDefault="002D29D1" w:rsidP="002D29D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29D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Буферный раствор.</w:t>
      </w:r>
      <w:r w:rsidRPr="002D29D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химический стакан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вместимостью 1 л помещают 11,75 г аммония аце</w:t>
      </w:r>
      <w:r w:rsidR="00C53C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тата, растворяют в 900 мл воды,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D29D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доводят рН раствора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уксусной кислотой</w:t>
      </w:r>
      <w:r w:rsidR="00C53C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ледяной до значения 5</w:t>
      </w:r>
      <w:r w:rsidRPr="002D29D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C53C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9A470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Pr="002D29D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±0,05</w:t>
      </w:r>
      <w:r w:rsidR="00C53C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Полученный раствор количественной переносят в мерную колбу вместимостью 1 л и доводят объем раствора водой до метки.</w:t>
      </w:r>
    </w:p>
    <w:p w:rsidR="002D29D1" w:rsidRPr="00C53CC3" w:rsidRDefault="00C53CC3" w:rsidP="002D29D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C7B1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Подвижная фаза (ПФ).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Метанол—буферный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 </w:t>
      </w:r>
      <w:r w:rsidR="009A470B">
        <w:rPr>
          <w:rFonts w:ascii="Times New Roman" w:eastAsia="Calibri" w:hAnsi="Times New Roman" w:cs="Times New Roman"/>
          <w:color w:val="000000"/>
          <w:sz w:val="28"/>
          <w:szCs w:val="28"/>
        </w:rPr>
        <w:t>350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9A470B">
        <w:rPr>
          <w:rFonts w:ascii="Times New Roman" w:eastAsia="Calibri" w:hAnsi="Times New Roman" w:cs="Times New Roman"/>
          <w:color w:val="000000"/>
          <w:sz w:val="28"/>
          <w:szCs w:val="28"/>
        </w:rPr>
        <w:t>650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D29D1" w:rsidRDefault="00FF154F" w:rsidP="002D29D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9A470B">
        <w:rPr>
          <w:rFonts w:ascii="Times New Roman" w:hAnsi="Times New Roman" w:cs="Times New Roman"/>
          <w:sz w:val="28"/>
          <w:szCs w:val="28"/>
        </w:rPr>
        <w:t xml:space="preserve">Точную навеску </w:t>
      </w:r>
      <w:r>
        <w:rPr>
          <w:rFonts w:ascii="Times New Roman" w:hAnsi="Times New Roman" w:cs="Times New Roman"/>
          <w:sz w:val="28"/>
          <w:szCs w:val="28"/>
        </w:rPr>
        <w:t>препарата, соответствующ</w:t>
      </w:r>
      <w:r w:rsidR="00CC445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26547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547C">
        <w:rPr>
          <w:rFonts w:ascii="Times New Roman" w:hAnsi="Times New Roman" w:cs="Times New Roman"/>
          <w:sz w:val="28"/>
          <w:szCs w:val="28"/>
        </w:rPr>
        <w:t>м</w:t>
      </w:r>
      <w:r w:rsidR="009A470B">
        <w:rPr>
          <w:rFonts w:ascii="Times New Roman" w:hAnsi="Times New Roman" w:cs="Times New Roman"/>
          <w:sz w:val="28"/>
          <w:szCs w:val="28"/>
        </w:rPr>
        <w:t>г бринзоламида</w:t>
      </w:r>
      <w:r>
        <w:rPr>
          <w:rFonts w:ascii="Times New Roman" w:hAnsi="Times New Roman" w:cs="Times New Roman"/>
          <w:sz w:val="28"/>
          <w:szCs w:val="28"/>
        </w:rPr>
        <w:t xml:space="preserve">, помещают в мерную колбу вместимостью </w:t>
      </w:r>
      <w:r w:rsidR="002654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 мл и доводят объём раствора </w:t>
      </w:r>
      <w:r w:rsidR="0026547C">
        <w:rPr>
          <w:rFonts w:ascii="Times New Roman" w:hAnsi="Times New Roman" w:cs="Times New Roman"/>
          <w:sz w:val="28"/>
          <w:szCs w:val="28"/>
        </w:rPr>
        <w:t>ПФ</w:t>
      </w:r>
      <w:r>
        <w:rPr>
          <w:rFonts w:ascii="Times New Roman" w:hAnsi="Times New Roman" w:cs="Times New Roman"/>
          <w:sz w:val="28"/>
          <w:szCs w:val="28"/>
        </w:rPr>
        <w:t xml:space="preserve"> до метки. Полученный рас</w:t>
      </w:r>
      <w:r w:rsidR="0026547C">
        <w:rPr>
          <w:rFonts w:ascii="Times New Roman" w:hAnsi="Times New Roman" w:cs="Times New Roman"/>
          <w:sz w:val="28"/>
          <w:szCs w:val="28"/>
        </w:rPr>
        <w:t xml:space="preserve">твор центрифугируют в течение </w:t>
      </w:r>
      <w:r w:rsidR="009A470B">
        <w:rPr>
          <w:rFonts w:ascii="Times New Roman" w:hAnsi="Times New Roman" w:cs="Times New Roman"/>
          <w:sz w:val="28"/>
          <w:szCs w:val="28"/>
        </w:rPr>
        <w:t>10 </w:t>
      </w:r>
      <w:r>
        <w:rPr>
          <w:rFonts w:ascii="Times New Roman" w:hAnsi="Times New Roman" w:cs="Times New Roman"/>
          <w:sz w:val="28"/>
          <w:szCs w:val="28"/>
        </w:rPr>
        <w:t>мин при 2000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используют надосадочную жидкость.</w:t>
      </w:r>
    </w:p>
    <w:p w:rsidR="000F0F7C" w:rsidRDefault="0026547C" w:rsidP="002654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7C">
        <w:rPr>
          <w:rFonts w:ascii="Times New Roman" w:hAnsi="Times New Roman" w:cs="Times New Roman"/>
          <w:i/>
          <w:sz w:val="28"/>
          <w:szCs w:val="28"/>
        </w:rPr>
        <w:t>Раствор стандартного образца бринзоламида</w:t>
      </w:r>
      <w:r w:rsidR="00243C03">
        <w:rPr>
          <w:rFonts w:ascii="Times New Roman" w:hAnsi="Times New Roman" w:cs="Times New Roman"/>
          <w:i/>
          <w:sz w:val="28"/>
          <w:szCs w:val="28"/>
        </w:rPr>
        <w:t xml:space="preserve"> (А)</w:t>
      </w:r>
      <w:r w:rsidRPr="00243C0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Около 20 мг</w:t>
      </w:r>
      <w:r w:rsidR="009A470B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>
        <w:rPr>
          <w:rFonts w:ascii="Times New Roman" w:hAnsi="Times New Roman" w:cs="Times New Roman"/>
          <w:sz w:val="28"/>
          <w:szCs w:val="28"/>
        </w:rPr>
        <w:t xml:space="preserve"> стандартного образца бринзоламида помещают в мерную колбу вместимостью 100 мл, растворяют в ПФ и доводя</w:t>
      </w:r>
      <w:r w:rsidR="00CC445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объем раствора тем же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растворителем до метки.</w:t>
      </w:r>
      <w:r w:rsidR="000F0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20 мл помещают 1,0 мл</w:t>
      </w:r>
      <w:r w:rsidR="000F0F7C">
        <w:rPr>
          <w:rFonts w:ascii="Times New Roman" w:hAnsi="Times New Roman" w:cs="Times New Roman"/>
          <w:sz w:val="28"/>
          <w:szCs w:val="28"/>
        </w:rPr>
        <w:t xml:space="preserve"> полученного</w:t>
      </w:r>
      <w:r>
        <w:rPr>
          <w:rFonts w:ascii="Times New Roman" w:hAnsi="Times New Roman" w:cs="Times New Roman"/>
          <w:sz w:val="28"/>
          <w:szCs w:val="28"/>
        </w:rPr>
        <w:t xml:space="preserve"> раствора и доводят объём раствора ПФ до метки.</w:t>
      </w:r>
      <w:r w:rsidRPr="00265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47C" w:rsidRDefault="009A470B" w:rsidP="002654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7C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243C03" w:rsidRPr="0026547C">
        <w:rPr>
          <w:rFonts w:ascii="Times New Roman" w:hAnsi="Times New Roman" w:cs="Times New Roman"/>
          <w:i/>
          <w:sz w:val="28"/>
          <w:szCs w:val="28"/>
        </w:rPr>
        <w:t>стандартного образца бринзоламида</w:t>
      </w:r>
      <w:r w:rsidR="00243C03">
        <w:rPr>
          <w:rFonts w:ascii="Times New Roman" w:hAnsi="Times New Roman" w:cs="Times New Roman"/>
          <w:sz w:val="28"/>
          <w:szCs w:val="28"/>
        </w:rPr>
        <w:t xml:space="preserve"> </w:t>
      </w:r>
      <w:r w:rsidR="00243C03" w:rsidRPr="00243C03">
        <w:rPr>
          <w:rFonts w:ascii="Times New Roman" w:hAnsi="Times New Roman" w:cs="Times New Roman"/>
          <w:i/>
          <w:sz w:val="28"/>
          <w:szCs w:val="28"/>
        </w:rPr>
        <w:t>(Б)</w:t>
      </w:r>
      <w:r w:rsidR="000F0F7C" w:rsidRPr="00243C03">
        <w:rPr>
          <w:rFonts w:ascii="Times New Roman" w:hAnsi="Times New Roman" w:cs="Times New Roman"/>
          <w:i/>
          <w:sz w:val="28"/>
          <w:szCs w:val="28"/>
        </w:rPr>
        <w:t>.</w:t>
      </w:r>
      <w:r w:rsidR="000F0F7C">
        <w:rPr>
          <w:rFonts w:ascii="Times New Roman" w:hAnsi="Times New Roman" w:cs="Times New Roman"/>
          <w:sz w:val="28"/>
          <w:szCs w:val="28"/>
        </w:rPr>
        <w:t xml:space="preserve"> </w:t>
      </w:r>
      <w:r w:rsidR="0026547C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1,0 мл раствора</w:t>
      </w:r>
      <w:r w:rsidR="000F0F7C">
        <w:rPr>
          <w:rFonts w:ascii="Times New Roman" w:hAnsi="Times New Roman" w:cs="Times New Roman"/>
          <w:sz w:val="28"/>
          <w:szCs w:val="28"/>
        </w:rPr>
        <w:t xml:space="preserve"> стандартного образца бринзоламида</w:t>
      </w:r>
      <w:r w:rsidR="00243C03">
        <w:rPr>
          <w:rFonts w:ascii="Times New Roman" w:hAnsi="Times New Roman" w:cs="Times New Roman"/>
          <w:sz w:val="28"/>
          <w:szCs w:val="28"/>
        </w:rPr>
        <w:t xml:space="preserve"> (А)</w:t>
      </w:r>
      <w:r w:rsidR="0026547C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</w:t>
      </w:r>
      <w:r w:rsidR="000F0F7C">
        <w:rPr>
          <w:rFonts w:ascii="Times New Roman" w:hAnsi="Times New Roman" w:cs="Times New Roman"/>
          <w:sz w:val="28"/>
          <w:szCs w:val="28"/>
        </w:rPr>
        <w:t>.</w:t>
      </w:r>
    </w:p>
    <w:p w:rsidR="00782A5C" w:rsidRDefault="00782A5C" w:rsidP="002654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7C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B4330D">
        <w:rPr>
          <w:rFonts w:ascii="Times New Roman" w:hAnsi="Times New Roman" w:cs="Times New Roman"/>
          <w:i/>
          <w:sz w:val="28"/>
          <w:szCs w:val="28"/>
        </w:rPr>
        <w:t>примес</w:t>
      </w:r>
      <w:r w:rsidR="00243C03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="00B4330D">
        <w:rPr>
          <w:rFonts w:ascii="Times New Roman" w:hAnsi="Times New Roman" w:cs="Times New Roman"/>
          <w:i/>
          <w:sz w:val="28"/>
          <w:szCs w:val="28"/>
        </w:rPr>
        <w:t> В</w:t>
      </w:r>
      <w:proofErr w:type="gramEnd"/>
      <w:r w:rsidR="000F0F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3C03">
        <w:rPr>
          <w:rFonts w:ascii="Times New Roman" w:hAnsi="Times New Roman" w:cs="Times New Roman"/>
          <w:i/>
          <w:sz w:val="28"/>
          <w:szCs w:val="28"/>
        </w:rPr>
        <w:t>(</w:t>
      </w:r>
      <w:r w:rsidR="000F0F7C">
        <w:rPr>
          <w:rFonts w:ascii="Times New Roman" w:hAnsi="Times New Roman" w:cs="Times New Roman"/>
          <w:i/>
          <w:sz w:val="28"/>
          <w:szCs w:val="28"/>
        </w:rPr>
        <w:t>А</w:t>
      </w:r>
      <w:r w:rsidR="00243C0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15B74">
        <w:rPr>
          <w:rFonts w:ascii="Times New Roman" w:hAnsi="Times New Roman" w:cs="Times New Roman"/>
          <w:sz w:val="28"/>
          <w:szCs w:val="28"/>
        </w:rPr>
        <w:t>Около 5 мг (точная навеска) стандартного образца примес</w:t>
      </w:r>
      <w:r w:rsidR="00B4330D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15B74">
        <w:rPr>
          <w:rFonts w:ascii="Times New Roman" w:hAnsi="Times New Roman" w:cs="Times New Roman"/>
          <w:sz w:val="28"/>
          <w:szCs w:val="28"/>
        </w:rPr>
        <w:t> </w:t>
      </w:r>
      <w:r w:rsidR="00B433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3C03">
        <w:rPr>
          <w:rFonts w:ascii="Times New Roman" w:hAnsi="Times New Roman" w:cs="Times New Roman"/>
          <w:sz w:val="28"/>
          <w:szCs w:val="28"/>
        </w:rPr>
        <w:t xml:space="preserve"> бринзоламида</w:t>
      </w:r>
      <w:r w:rsidR="00815B74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 мл, растворяют в ПФ и доводят объем раствора тем же растворителем до метки.</w:t>
      </w:r>
    </w:p>
    <w:p w:rsidR="00815B74" w:rsidRDefault="000F0F7C" w:rsidP="00815B7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7C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243C03">
        <w:rPr>
          <w:rFonts w:ascii="Times New Roman" w:hAnsi="Times New Roman" w:cs="Times New Roman"/>
          <w:i/>
          <w:sz w:val="28"/>
          <w:szCs w:val="28"/>
        </w:rPr>
        <w:t>примеси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 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3C0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="00243C0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B74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1,0 мл раствора стандартного образца примес</w:t>
      </w:r>
      <w:r w:rsidR="00243C0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15B74">
        <w:rPr>
          <w:rFonts w:ascii="Times New Roman" w:hAnsi="Times New Roman" w:cs="Times New Roman"/>
          <w:sz w:val="28"/>
          <w:szCs w:val="28"/>
        </w:rPr>
        <w:t> 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C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3C03">
        <w:rPr>
          <w:rFonts w:ascii="Times New Roman" w:hAnsi="Times New Roman" w:cs="Times New Roman"/>
          <w:sz w:val="28"/>
          <w:szCs w:val="28"/>
        </w:rPr>
        <w:t>)</w:t>
      </w:r>
      <w:r w:rsidR="00815B74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26547C" w:rsidRDefault="0026547C" w:rsidP="002D29D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58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 w:rsidR="009A470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разделительной способности</w:t>
      </w:r>
      <w:r w:rsidRPr="00C258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хроматографической системы.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15B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мерную колбу вместимостью 50 мл помещают 0,5 мл </w:t>
      </w:r>
      <w:r w:rsidR="00815B74">
        <w:rPr>
          <w:rFonts w:ascii="Times New Roman" w:hAnsi="Times New Roman" w:cs="Times New Roman"/>
          <w:sz w:val="28"/>
          <w:szCs w:val="28"/>
        </w:rPr>
        <w:t>раствора стандартного образца примес</w:t>
      </w:r>
      <w:r w:rsidR="00243C0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15B74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="000F0F7C">
        <w:rPr>
          <w:rFonts w:ascii="Times New Roman" w:hAnsi="Times New Roman" w:cs="Times New Roman"/>
          <w:sz w:val="28"/>
          <w:szCs w:val="28"/>
        </w:rPr>
        <w:t xml:space="preserve"> </w:t>
      </w:r>
      <w:r w:rsidR="00243C03">
        <w:rPr>
          <w:rFonts w:ascii="Times New Roman" w:hAnsi="Times New Roman" w:cs="Times New Roman"/>
          <w:sz w:val="28"/>
          <w:szCs w:val="28"/>
        </w:rPr>
        <w:t>(</w:t>
      </w:r>
      <w:r w:rsidR="000F0F7C">
        <w:rPr>
          <w:rFonts w:ascii="Times New Roman" w:hAnsi="Times New Roman" w:cs="Times New Roman"/>
          <w:sz w:val="28"/>
          <w:szCs w:val="28"/>
        </w:rPr>
        <w:t>А</w:t>
      </w:r>
      <w:r w:rsidR="00243C03">
        <w:rPr>
          <w:rFonts w:ascii="Times New Roman" w:hAnsi="Times New Roman" w:cs="Times New Roman"/>
          <w:sz w:val="28"/>
          <w:szCs w:val="28"/>
        </w:rPr>
        <w:t>)</w:t>
      </w:r>
      <w:r w:rsidR="00815B74">
        <w:rPr>
          <w:rFonts w:ascii="Times New Roman" w:hAnsi="Times New Roman" w:cs="Times New Roman"/>
          <w:sz w:val="28"/>
          <w:szCs w:val="28"/>
        </w:rPr>
        <w:t xml:space="preserve"> и доводят объем раствора раствором стандартного образца бринзоламида</w:t>
      </w:r>
      <w:r w:rsidR="00243C03">
        <w:rPr>
          <w:rFonts w:ascii="Times New Roman" w:hAnsi="Times New Roman" w:cs="Times New Roman"/>
          <w:sz w:val="28"/>
          <w:szCs w:val="28"/>
        </w:rPr>
        <w:t xml:space="preserve"> (А)</w:t>
      </w:r>
      <w:r w:rsidR="00815B74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0F0F7C" w:rsidRDefault="000F0F7C" w:rsidP="002D29D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чувствительности</w:t>
      </w:r>
      <w:r w:rsidRPr="00C258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хроматографической системы.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мерную </w:t>
      </w:r>
      <w:r>
        <w:rPr>
          <w:rFonts w:ascii="Times New Roman" w:hAnsi="Times New Roman" w:cs="Times New Roman"/>
          <w:sz w:val="28"/>
          <w:szCs w:val="28"/>
        </w:rPr>
        <w:t xml:space="preserve">колбу вместимостью 10 мл помещают 1,0 мл раствора </w:t>
      </w:r>
      <w:r w:rsidR="00243C03" w:rsidRPr="00243C03">
        <w:rPr>
          <w:rFonts w:ascii="Times New Roman" w:hAnsi="Times New Roman" w:cs="Times New Roman"/>
          <w:sz w:val="28"/>
          <w:szCs w:val="28"/>
        </w:rPr>
        <w:t xml:space="preserve">стандартного образца бринзоламида (Б) </w:t>
      </w:r>
      <w:r>
        <w:rPr>
          <w:rFonts w:ascii="Times New Roman" w:hAnsi="Times New Roman" w:cs="Times New Roman"/>
          <w:sz w:val="28"/>
          <w:szCs w:val="28"/>
        </w:rPr>
        <w:t>и доводят объём раствора ПФ до метки.</w:t>
      </w:r>
    </w:p>
    <w:p w:rsidR="00815B74" w:rsidRPr="002647A2" w:rsidRDefault="00815B74" w:rsidP="0081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A2">
        <w:rPr>
          <w:rFonts w:ascii="Times New Roman" w:hAnsi="Times New Roman" w:cs="Times New Roman"/>
          <w:sz w:val="28"/>
          <w:szCs w:val="28"/>
        </w:rPr>
        <w:t>Примечание.</w:t>
      </w:r>
    </w:p>
    <w:p w:rsidR="0026547C" w:rsidRDefault="00815B74" w:rsidP="00815B74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B433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47A2">
        <w:rPr>
          <w:rFonts w:ascii="Times New Roman" w:hAnsi="Times New Roman" w:cs="Times New Roman"/>
          <w:sz w:val="28"/>
          <w:szCs w:val="28"/>
        </w:rPr>
        <w:t xml:space="preserve">: </w:t>
      </w:r>
      <w:r w:rsidRPr="00815B74">
        <w:rPr>
          <w:rFonts w:ascii="Times New Roman" w:hAnsi="Times New Roman" w:cs="Times New Roman"/>
          <w:sz w:val="28"/>
          <w:szCs w:val="28"/>
        </w:rPr>
        <w:t>(4R)-4-Амино-2-(3-метоксипропил)-1,1-диоксо-3,4-дигидро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B74">
        <w:rPr>
          <w:rFonts w:ascii="Times New Roman" w:hAnsi="Times New Roman" w:cs="Times New Roman"/>
          <w:sz w:val="28"/>
          <w:szCs w:val="28"/>
        </w:rPr>
        <w:t>-1λ6-2H-тиено[3,2-e][1,2]тиазин-6-сульфонамид</w:t>
      </w:r>
      <w:r w:rsidRPr="002647A2">
        <w:rPr>
          <w:rFonts w:ascii="Times New Roman" w:hAnsi="Times New Roman" w:cs="Times New Roman"/>
          <w:sz w:val="28"/>
          <w:szCs w:val="28"/>
        </w:rPr>
        <w:t xml:space="preserve">, </w:t>
      </w:r>
      <w:r w:rsidRPr="002647A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2647A2">
        <w:rPr>
          <w:rFonts w:ascii="Times New Roman" w:hAnsi="Times New Roman" w:cs="Times New Roman"/>
          <w:sz w:val="28"/>
          <w:szCs w:val="28"/>
        </w:rPr>
        <w:t> </w:t>
      </w:r>
      <w:r w:rsidRPr="00815B74">
        <w:rPr>
          <w:rFonts w:ascii="Times New Roman" w:hAnsi="Times New Roman" w:cs="Times New Roman"/>
          <w:sz w:val="28"/>
          <w:szCs w:val="28"/>
        </w:rPr>
        <w:t>404034-55-5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B74" w:rsidRPr="00B90C0A" w:rsidRDefault="00815B74" w:rsidP="00342C7D">
      <w:pPr>
        <w:keepNext/>
        <w:spacing w:before="120" w:after="0" w:line="360" w:lineRule="auto"/>
        <w:ind w:firstLine="709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90C0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39" w:type="dxa"/>
        <w:tblInd w:w="108" w:type="dxa"/>
        <w:tblLayout w:type="fixed"/>
        <w:tblLook w:val="0000"/>
      </w:tblPr>
      <w:tblGrid>
        <w:gridCol w:w="2977"/>
        <w:gridCol w:w="6662"/>
      </w:tblGrid>
      <w:tr w:rsidR="00815B74" w:rsidRPr="009C4186" w:rsidTr="00815B74">
        <w:tc>
          <w:tcPr>
            <w:tcW w:w="2977" w:type="dxa"/>
          </w:tcPr>
          <w:p w:rsidR="00815B74" w:rsidRPr="00B90C0A" w:rsidRDefault="00815B74" w:rsidP="00342C7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662" w:type="dxa"/>
          </w:tcPr>
          <w:p w:rsidR="00815B74" w:rsidRPr="00B90C0A" w:rsidRDefault="00815B74" w:rsidP="00342C7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4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4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4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="0034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4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  <w:r w:rsidR="0034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243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м, </w:t>
            </w:r>
            <w:r w:rsidRPr="00964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силикагель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октадецилсилильный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эндкепированный</w:t>
            </w:r>
            <w:proofErr w:type="spellEnd"/>
            <w:r w:rsidRPr="00964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хроматографии, 5</w:t>
            </w:r>
            <w:r w:rsidR="0034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964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мкм</w:t>
            </w: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815B74" w:rsidRPr="009C4186" w:rsidTr="00815B74">
        <w:tc>
          <w:tcPr>
            <w:tcW w:w="2977" w:type="dxa"/>
          </w:tcPr>
          <w:p w:rsidR="00815B74" w:rsidRPr="00B90C0A" w:rsidRDefault="00815B74" w:rsidP="00342C7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колонки</w:t>
            </w:r>
          </w:p>
        </w:tc>
        <w:tc>
          <w:tcPr>
            <w:tcW w:w="6662" w:type="dxa"/>
          </w:tcPr>
          <w:p w:rsidR="00815B74" w:rsidRPr="00B90C0A" w:rsidRDefault="00815B74" w:rsidP="00342C7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°С</w:t>
            </w:r>
            <w:proofErr w:type="gramEnd"/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815B74" w:rsidRPr="009C4186" w:rsidTr="00815B74">
        <w:tc>
          <w:tcPr>
            <w:tcW w:w="2977" w:type="dxa"/>
          </w:tcPr>
          <w:p w:rsidR="00815B74" w:rsidRPr="00B90C0A" w:rsidRDefault="00815B74" w:rsidP="00342C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662" w:type="dxa"/>
          </w:tcPr>
          <w:p w:rsidR="00815B74" w:rsidRPr="00B90C0A" w:rsidRDefault="00815B74" w:rsidP="00342C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  <w:r w:rsidR="00342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мл/мин;</w:t>
            </w:r>
          </w:p>
        </w:tc>
      </w:tr>
      <w:tr w:rsidR="00815B74" w:rsidRPr="009C4186" w:rsidTr="00815B74">
        <w:tc>
          <w:tcPr>
            <w:tcW w:w="2977" w:type="dxa"/>
          </w:tcPr>
          <w:p w:rsidR="00815B74" w:rsidRPr="00B90C0A" w:rsidRDefault="00815B74" w:rsidP="00342C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662" w:type="dxa"/>
          </w:tcPr>
          <w:p w:rsidR="00815B74" w:rsidRPr="00B90C0A" w:rsidRDefault="00815B74" w:rsidP="00342C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спектрофотометрический,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54 </w:t>
            </w: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нм;</w:t>
            </w:r>
          </w:p>
        </w:tc>
      </w:tr>
      <w:tr w:rsidR="00815B74" w:rsidRPr="009C4186" w:rsidTr="00815B74">
        <w:tc>
          <w:tcPr>
            <w:tcW w:w="2977" w:type="dxa"/>
          </w:tcPr>
          <w:p w:rsidR="00815B74" w:rsidRPr="00B90C0A" w:rsidRDefault="00815B74" w:rsidP="00342C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662" w:type="dxa"/>
          </w:tcPr>
          <w:p w:rsidR="00815B74" w:rsidRPr="00B90C0A" w:rsidRDefault="00EA2723" w:rsidP="00342C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1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15B74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мкл;</w:t>
            </w:r>
          </w:p>
        </w:tc>
      </w:tr>
      <w:tr w:rsidR="00815B74" w:rsidRPr="009C4186" w:rsidTr="00342C7D">
        <w:tc>
          <w:tcPr>
            <w:tcW w:w="0" w:type="dxa"/>
          </w:tcPr>
          <w:p w:rsidR="00815B74" w:rsidRPr="00B90C0A" w:rsidRDefault="00815B74" w:rsidP="00342C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6662" w:type="dxa"/>
          </w:tcPr>
          <w:p w:rsidR="00CC445C" w:rsidRDefault="00CC445C" w:rsidP="003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5B74" w:rsidRPr="00B90C0A" w:rsidRDefault="00EA2723" w:rsidP="0034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81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мин</w:t>
            </w:r>
            <w:r w:rsidR="00815B74"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EA2723" w:rsidRPr="00D01D55" w:rsidRDefault="00EA2723" w:rsidP="00EA2723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Хроматографируют раствор для проверки </w:t>
      </w:r>
      <w:r w:rsidR="0024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разделительной способности</w:t>
      </w:r>
      <w:r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хроматографической системы, раствор для проверки чувствительности хроматографической системы,</w:t>
      </w:r>
      <w:r w:rsidR="00C37D9A"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 </w:t>
      </w:r>
      <w:r w:rsidR="00243C03"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стандартного образца бринзоламида</w:t>
      </w:r>
      <w:r w:rsidR="00CC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(Б)</w:t>
      </w:r>
      <w:r w:rsidR="00C37D9A"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раствор стандартн</w:t>
      </w:r>
      <w:r w:rsidR="0024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образца бринзоламида примеси</w:t>
      </w:r>
      <w:proofErr w:type="gramStart"/>
      <w:r w:rsidR="00C37D9A"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="00CC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37D9A"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4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D9A"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испытуемый раствор.</w:t>
      </w:r>
    </w:p>
    <w:p w:rsidR="00EA2723" w:rsidRPr="00D01D55" w:rsidRDefault="00EA2723" w:rsidP="00EA27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Относительное время удерживания соединений. </w:t>
      </w:r>
      <w:r>
        <w:rPr>
          <w:rFonts w:ascii="Times New Roman" w:hAnsi="Times New Roman" w:cs="Times New Roman"/>
          <w:sz w:val="28"/>
          <w:szCs w:val="28"/>
        </w:rPr>
        <w:t xml:space="preserve">Бринзоламид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˗ 1 (около 8</w:t>
      </w:r>
      <w:r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мин), примесь</w:t>
      </w:r>
      <w:proofErr w:type="gramStart"/>
      <w:r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˗</w:t>
      </w:r>
      <w:r w:rsidR="00686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0,56</w:t>
      </w:r>
      <w:r w:rsidRPr="00D0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2723" w:rsidRDefault="00EA2723" w:rsidP="00EA272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181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C37D9A" w:rsidRPr="009648CA" w:rsidRDefault="00243C03" w:rsidP="00C37D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="00C37D9A" w:rsidRPr="009648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хроматограмме </w:t>
      </w:r>
      <w:r w:rsidR="00C37D9A"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разделительной способности</w:t>
      </w:r>
      <w:r w:rsidR="00C37D9A"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хроматографической системы</w:t>
      </w:r>
      <w:r w:rsidR="00C37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7D9A" w:rsidRPr="009648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9A470B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="00CC445C" w:rsidRPr="00CC44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C37D9A" w:rsidRPr="009648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="00C37D9A"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</w:t>
      </w:r>
      <w:r w:rsidR="00C37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пиками бринзоламида и примеси</w:t>
      </w:r>
      <w:proofErr w:type="gramStart"/>
      <w:r w:rsidR="00C37D9A">
        <w:rPr>
          <w:rFonts w:ascii="Times New Roman" w:hAnsi="Times New Roman" w:cs="Times New Roman"/>
          <w:bCs/>
          <w:color w:val="000000"/>
          <w:sz w:val="28"/>
          <w:szCs w:val="28"/>
        </w:rPr>
        <w:t> В</w:t>
      </w:r>
      <w:proofErr w:type="gramEnd"/>
      <w:r w:rsidR="00C37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4,0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43C03" w:rsidRDefault="00243C03" w:rsidP="00C37D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="00C37D9A" w:rsidRPr="009648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хроматограмме </w:t>
      </w:r>
      <w:r w:rsidR="00C37D9A"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="00C37D9A" w:rsidRPr="009648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отношение сигнал/шум (S/N)</w:t>
      </w:r>
      <w:r w:rsidR="00C37D9A"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пика бринзо</w:t>
      </w:r>
      <w:r w:rsidR="00C37D9A">
        <w:rPr>
          <w:rFonts w:ascii="Times New Roman" w:hAnsi="Times New Roman" w:cs="Times New Roman"/>
          <w:bCs/>
          <w:color w:val="000000"/>
          <w:sz w:val="28"/>
          <w:szCs w:val="28"/>
        </w:rPr>
        <w:t>ламида должно быть не менее 10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37D9A" w:rsidRDefault="00243C03" w:rsidP="00C37D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</w:t>
      </w:r>
      <w:r w:rsidR="00C37D9A" w:rsidRPr="009648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хроматограмме </w:t>
      </w:r>
      <w:r w:rsidR="001821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раствора </w:t>
      </w:r>
      <w:r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стандартного образца бринзоламида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(Б)</w:t>
      </w:r>
      <w:r w:rsidR="00C37D9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C42E4" w:rsidRPr="009648CA" w:rsidRDefault="00B610F1" w:rsidP="00C37D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48C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610F1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B61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0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пика </w:t>
      </w:r>
      <w:r w:rsidRPr="00B610F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610F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B610F1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610F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бринзоламида</w:t>
      </w:r>
      <w:r w:rsidRPr="00B610F1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821A2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37D9A" w:rsidRPr="009648CA" w:rsidRDefault="00C37D9A" w:rsidP="00C37D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48C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A736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стандартное отклонение</w:t>
      </w:r>
      <w:r w:rsidRPr="002D2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площади пика 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бринзоламида</w:t>
      </w:r>
      <w:r w:rsidRPr="002D2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2,0 % (</w:t>
      </w:r>
      <w:r w:rsidR="00B610F1">
        <w:rPr>
          <w:rFonts w:ascii="Times New Roman" w:hAnsi="Times New Roman" w:cs="Times New Roman"/>
          <w:bCs/>
          <w:color w:val="000000"/>
          <w:sz w:val="28"/>
          <w:szCs w:val="28"/>
        </w:rPr>
        <w:t>6 </w:t>
      </w:r>
      <w:r w:rsidRPr="002D29D1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</w:t>
      </w:r>
      <w:r w:rsidR="00B610F1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2D29D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37D9A" w:rsidRDefault="00C37D9A" w:rsidP="00C37D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8C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648CA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9648CA">
        <w:rPr>
          <w:rFonts w:ascii="Times New Roman" w:hAnsi="Times New Roman" w:cs="Times New Roman"/>
          <w:i/>
          <w:color w:val="000000"/>
        </w:rPr>
        <w:t xml:space="preserve"> </w:t>
      </w:r>
      <w:r w:rsidRPr="009648CA">
        <w:rPr>
          <w:rFonts w:ascii="Times New Roman" w:hAnsi="Times New Roman" w:cs="Times New Roman"/>
          <w:color w:val="000000"/>
          <w:sz w:val="28"/>
          <w:szCs w:val="28"/>
        </w:rPr>
        <w:t>рассчитанная по пику бринзолам</w:t>
      </w:r>
      <w:r>
        <w:rPr>
          <w:rFonts w:ascii="Times New Roman" w:hAnsi="Times New Roman" w:cs="Times New Roman"/>
          <w:color w:val="000000"/>
          <w:sz w:val="28"/>
          <w:szCs w:val="28"/>
        </w:rPr>
        <w:t>ида должна составлять не менее 1000 теоретических тарелок</w:t>
      </w:r>
      <w:r w:rsidR="00B610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2723" w:rsidRDefault="00B610F1" w:rsidP="004C4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C37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хроматограмме </w:t>
      </w:r>
      <w:r w:rsidR="00FA73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стандартного образца </w:t>
      </w:r>
      <w:r w:rsidR="00FA736D"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бринзоламида примесь</w:t>
      </w:r>
      <w:proofErr w:type="gramStart"/>
      <w:r w:rsidR="00FA736D"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="00FA736D"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A736D" w:rsidRPr="00C3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A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A736D" w:rsidRDefault="00FA736D" w:rsidP="00FA73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48C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648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фактор асимметрии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10F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пика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48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(A</w:t>
      </w:r>
      <w:r w:rsidRPr="009648CA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>S</w:t>
      </w:r>
      <w:r w:rsidRPr="009648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примеси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 В</w:t>
      </w:r>
      <w:proofErr w:type="gramEnd"/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должен быть не более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2,0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A736D" w:rsidRPr="009648CA" w:rsidRDefault="00FA736D" w:rsidP="00FA73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48C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A736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относительное стандартное отклонение</w:t>
      </w:r>
      <w:r w:rsidRPr="002D2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 В</w:t>
      </w:r>
      <w:proofErr w:type="gramEnd"/>
      <w:r w:rsidRPr="002D2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более </w:t>
      </w:r>
      <w:r w:rsidR="00A10FD6">
        <w:rPr>
          <w:rFonts w:ascii="Times New Roman" w:hAnsi="Times New Roman" w:cs="Times New Roman"/>
          <w:bCs/>
          <w:color w:val="000000"/>
          <w:sz w:val="28"/>
          <w:szCs w:val="28"/>
        </w:rPr>
        <w:t>2,0 % (6</w:t>
      </w:r>
      <w:r w:rsidRPr="002D2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определени</w:t>
      </w:r>
      <w:r w:rsidR="00650C4F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2D29D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A736D" w:rsidRPr="009648CA" w:rsidRDefault="00FA736D" w:rsidP="00FA73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8C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648C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648CA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9648CA">
        <w:rPr>
          <w:rFonts w:ascii="Times New Roman" w:hAnsi="Times New Roman" w:cs="Times New Roman"/>
          <w:i/>
          <w:color w:val="000000"/>
        </w:rPr>
        <w:t xml:space="preserve"> </w:t>
      </w:r>
      <w:r w:rsidRPr="009648CA">
        <w:rPr>
          <w:rFonts w:ascii="Times New Roman" w:hAnsi="Times New Roman" w:cs="Times New Roman"/>
          <w:color w:val="000000"/>
          <w:sz w:val="28"/>
          <w:szCs w:val="28"/>
        </w:rPr>
        <w:t xml:space="preserve">рассчитанная по пику </w:t>
      </w:r>
      <w:r w:rsidR="001821A2" w:rsidRPr="001821A2">
        <w:rPr>
          <w:rFonts w:ascii="Times New Roman" w:hAnsi="Times New Roman" w:cs="Times New Roman"/>
          <w:bCs/>
          <w:color w:val="000000"/>
          <w:sz w:val="28"/>
          <w:szCs w:val="28"/>
        </w:rPr>
        <w:t>примеси</w:t>
      </w:r>
      <w:proofErr w:type="gramStart"/>
      <w:r w:rsidR="001821A2" w:rsidRPr="001821A2">
        <w:rPr>
          <w:rFonts w:ascii="Times New Roman" w:hAnsi="Times New Roman" w:cs="Times New Roman"/>
          <w:bCs/>
          <w:color w:val="000000"/>
          <w:sz w:val="28"/>
          <w:szCs w:val="28"/>
        </w:rPr>
        <w:t> В</w:t>
      </w:r>
      <w:proofErr w:type="gramEnd"/>
      <w:r w:rsidR="001821A2" w:rsidRPr="00182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 составлять не м</w:t>
      </w:r>
      <w:r w:rsidR="001821A2">
        <w:rPr>
          <w:rFonts w:ascii="Times New Roman" w:hAnsi="Times New Roman" w:cs="Times New Roman"/>
          <w:color w:val="000000"/>
          <w:sz w:val="28"/>
          <w:szCs w:val="28"/>
        </w:rPr>
        <w:t>енее 1000 теоретических тарелок.</w:t>
      </w:r>
    </w:p>
    <w:p w:rsidR="00FA736D" w:rsidRDefault="00B4330D" w:rsidP="00815B7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33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 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330D">
        <w:rPr>
          <w:rFonts w:ascii="Times New Roman" w:hAnsi="Times New Roman" w:cs="Times New Roman"/>
          <w:bCs/>
          <w:color w:val="000000"/>
          <w:sz w:val="28"/>
          <w:szCs w:val="28"/>
        </w:rPr>
        <w:t>в процентах (</w:t>
      </w:r>
      <w:r w:rsidRPr="00EF713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</w:t>
      </w:r>
      <w:r w:rsidRPr="00B4330D">
        <w:rPr>
          <w:rFonts w:ascii="Times New Roman" w:hAnsi="Times New Roman" w:cs="Times New Roman"/>
          <w:bCs/>
          <w:color w:val="000000"/>
          <w:sz w:val="28"/>
          <w:szCs w:val="28"/>
        </w:rPr>
        <w:t>) вычисляют по формуле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4330D" w:rsidRPr="00EF7131" w:rsidRDefault="00B4330D" w:rsidP="00815B7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ρ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ρ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W w:w="9747" w:type="dxa"/>
        <w:tblLayout w:type="fixed"/>
        <w:tblLook w:val="0000"/>
      </w:tblPr>
      <w:tblGrid>
        <w:gridCol w:w="600"/>
        <w:gridCol w:w="642"/>
        <w:gridCol w:w="358"/>
        <w:gridCol w:w="8147"/>
      </w:tblGrid>
      <w:tr w:rsidR="00B4330D" w:rsidRPr="00EF7131" w:rsidTr="006F643B">
        <w:trPr>
          <w:trHeight w:val="160"/>
        </w:trPr>
        <w:tc>
          <w:tcPr>
            <w:tcW w:w="600" w:type="dxa"/>
          </w:tcPr>
          <w:p w:rsidR="00B4330D" w:rsidRPr="00EF7131" w:rsidRDefault="00B4330D" w:rsidP="009565B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F713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42" w:type="dxa"/>
          </w:tcPr>
          <w:p w:rsidR="00B4330D" w:rsidRPr="00EF7131" w:rsidRDefault="00B4330D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8" w:type="dxa"/>
          </w:tcPr>
          <w:p w:rsidR="00B4330D" w:rsidRPr="00EF7131" w:rsidRDefault="00B4330D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B4330D" w:rsidRPr="00EF7131" w:rsidRDefault="00B4330D" w:rsidP="009565B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EF713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EF7131">
              <w:rPr>
                <w:rFonts w:ascii="Times New Roman" w:hAnsi="Times New Roman"/>
                <w:szCs w:val="28"/>
              </w:rPr>
              <w:t>примеси</w:t>
            </w:r>
            <w:proofErr w:type="gramStart"/>
            <w:r w:rsidRPr="00EF7131">
              <w:rPr>
                <w:rFonts w:ascii="Times New Roman" w:hAnsi="Times New Roman"/>
                <w:szCs w:val="28"/>
              </w:rPr>
              <w:t> В</w:t>
            </w:r>
            <w:proofErr w:type="gramEnd"/>
            <w:r w:rsidRPr="00EF7131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B4330D" w:rsidRPr="00EF7131" w:rsidTr="006F643B">
        <w:tc>
          <w:tcPr>
            <w:tcW w:w="600" w:type="dxa"/>
          </w:tcPr>
          <w:p w:rsidR="00B4330D" w:rsidRPr="00EF7131" w:rsidRDefault="00B4330D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B4330D" w:rsidRPr="00EF7131" w:rsidRDefault="00B4330D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8" w:type="dxa"/>
          </w:tcPr>
          <w:p w:rsidR="00B4330D" w:rsidRPr="00EF7131" w:rsidRDefault="00B4330D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B4330D" w:rsidRPr="00EF7131" w:rsidRDefault="00B4330D" w:rsidP="009565B9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EB0AD0" w:rsidRPr="00EF7131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proofErr w:type="gramStart"/>
            <w:r w:rsidR="00EB0AD0" w:rsidRPr="00EF71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7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F7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EB0AD0"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86D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римеси</w:t>
            </w:r>
            <w:r w:rsidR="00EB0AD0"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В </w:t>
            </w:r>
            <w:r w:rsidR="00686D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B0AD0"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686D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4330D" w:rsidRPr="00EF7131" w:rsidTr="006F643B">
        <w:tc>
          <w:tcPr>
            <w:tcW w:w="600" w:type="dxa"/>
          </w:tcPr>
          <w:p w:rsidR="00B4330D" w:rsidRPr="00EF7131" w:rsidRDefault="00B4330D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2" w:type="dxa"/>
          </w:tcPr>
          <w:p w:rsidR="00B4330D" w:rsidRPr="00EF7131" w:rsidRDefault="00B4330D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F71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358" w:type="dxa"/>
          </w:tcPr>
          <w:p w:rsidR="00B4330D" w:rsidRPr="00EF7131" w:rsidRDefault="00B4330D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B4330D" w:rsidRPr="00EF7131" w:rsidRDefault="00B4330D" w:rsidP="00AA72A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EB0AD0"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EB0AD0"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</w:t>
            </w:r>
            <w:proofErr w:type="gramEnd"/>
            <w:r w:rsidR="00947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6D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бринзоламида</w:t>
            </w: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B4330D" w:rsidRPr="00EF7131" w:rsidTr="006F643B">
        <w:trPr>
          <w:trHeight w:val="208"/>
        </w:trPr>
        <w:tc>
          <w:tcPr>
            <w:tcW w:w="600" w:type="dxa"/>
          </w:tcPr>
          <w:p w:rsidR="00B4330D" w:rsidRPr="00EF7131" w:rsidRDefault="00B4330D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2" w:type="dxa"/>
          </w:tcPr>
          <w:p w:rsidR="00B4330D" w:rsidRPr="00686D2F" w:rsidRDefault="00686D2F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6D2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686D2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58" w:type="dxa"/>
          </w:tcPr>
          <w:p w:rsidR="00B4330D" w:rsidRPr="00EF7131" w:rsidRDefault="00B4330D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B4330D" w:rsidRPr="00EF7131" w:rsidRDefault="00EB0AD0" w:rsidP="009565B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F7131">
              <w:rPr>
                <w:rFonts w:ascii="Times New Roman" w:hAnsi="Times New Roman"/>
                <w:color w:val="000000"/>
                <w:szCs w:val="28"/>
              </w:rPr>
              <w:t>навеска</w:t>
            </w:r>
            <w:r w:rsidR="00B4330D" w:rsidRPr="00EF7131">
              <w:rPr>
                <w:rFonts w:ascii="Times New Roman" w:hAnsi="Times New Roman"/>
                <w:color w:val="000000"/>
                <w:szCs w:val="28"/>
              </w:rPr>
              <w:t xml:space="preserve"> препарата,</w:t>
            </w:r>
            <w:r w:rsidRPr="00EF713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proofErr w:type="gramStart"/>
            <w:r w:rsidRPr="00EF7131">
              <w:rPr>
                <w:rFonts w:ascii="Times New Roman" w:hAnsi="Times New Roman"/>
                <w:color w:val="000000"/>
                <w:spacing w:val="-6"/>
                <w:szCs w:val="28"/>
              </w:rPr>
              <w:t>г</w:t>
            </w:r>
            <w:proofErr w:type="gramEnd"/>
            <w:r w:rsidR="00B4330D" w:rsidRPr="00EF7131"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B4330D" w:rsidRPr="00EF7131" w:rsidTr="006F643B">
        <w:tc>
          <w:tcPr>
            <w:tcW w:w="600" w:type="dxa"/>
          </w:tcPr>
          <w:p w:rsidR="00B4330D" w:rsidRPr="00EF7131" w:rsidRDefault="00B4330D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2" w:type="dxa"/>
          </w:tcPr>
          <w:p w:rsidR="00B4330D" w:rsidRPr="00EF7131" w:rsidRDefault="00B4330D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58" w:type="dxa"/>
          </w:tcPr>
          <w:p w:rsidR="00B4330D" w:rsidRPr="00EF7131" w:rsidRDefault="00B4330D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B4330D" w:rsidRPr="00EF7131" w:rsidRDefault="00B4330D" w:rsidP="00AA72A9">
            <w:pPr>
              <w:pStyle w:val="af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EB0AD0" w:rsidRPr="00EF7131">
              <w:rPr>
                <w:rFonts w:ascii="Times New Roman" w:hAnsi="Times New Roman"/>
                <w:sz w:val="28"/>
                <w:szCs w:val="28"/>
              </w:rPr>
              <w:t>примеси В</w:t>
            </w:r>
            <w:r w:rsidR="00EB0AD0" w:rsidRPr="00EF71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71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EB0AD0" w:rsidRPr="00EF7131">
              <w:rPr>
                <w:rFonts w:ascii="Times New Roman" w:hAnsi="Times New Roman"/>
                <w:sz w:val="28"/>
                <w:szCs w:val="28"/>
              </w:rPr>
              <w:t>примеси </w:t>
            </w:r>
            <w:proofErr w:type="gramStart"/>
            <w:r w:rsidR="00EB0AD0" w:rsidRPr="00EF713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F7131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6F643B" w:rsidRPr="00EF713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821A2" w:rsidRPr="00EF7131" w:rsidTr="001D3E53">
        <w:tc>
          <w:tcPr>
            <w:tcW w:w="600" w:type="dxa"/>
          </w:tcPr>
          <w:p w:rsidR="001821A2" w:rsidRPr="00EF7131" w:rsidRDefault="001821A2" w:rsidP="001D3E5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2" w:type="dxa"/>
          </w:tcPr>
          <w:p w:rsidR="001821A2" w:rsidRPr="00EF7131" w:rsidRDefault="001821A2" w:rsidP="001D3E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EF71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ρ</w:t>
            </w:r>
          </w:p>
        </w:tc>
        <w:tc>
          <w:tcPr>
            <w:tcW w:w="358" w:type="dxa"/>
          </w:tcPr>
          <w:p w:rsidR="001821A2" w:rsidRPr="00EF7131" w:rsidRDefault="001821A2" w:rsidP="001D3E5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1821A2" w:rsidRPr="00EF7131" w:rsidRDefault="001821A2" w:rsidP="001D3E53">
            <w:pPr>
              <w:pStyle w:val="af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плотность препарата, </w:t>
            </w:r>
            <w:proofErr w:type="gramStart"/>
            <w:r w:rsidRPr="00EF713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EF713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EF713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B0AD0" w:rsidRPr="00EF7131" w:rsidTr="006F643B">
        <w:tc>
          <w:tcPr>
            <w:tcW w:w="600" w:type="dxa"/>
          </w:tcPr>
          <w:p w:rsidR="00EB0AD0" w:rsidRPr="00EF7131" w:rsidRDefault="00EB0AD0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2" w:type="dxa"/>
          </w:tcPr>
          <w:p w:rsidR="00EB0AD0" w:rsidRPr="00EF7131" w:rsidRDefault="00EB0AD0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EF713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358" w:type="dxa"/>
          </w:tcPr>
          <w:p w:rsidR="00EB0AD0" w:rsidRPr="00EF7131" w:rsidRDefault="00EB0AD0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F7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EB0AD0" w:rsidRPr="00EF7131" w:rsidRDefault="00EB0AD0" w:rsidP="009565B9">
            <w:pPr>
              <w:pStyle w:val="af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131"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бринзоламида в препарате, мг/мл</w:t>
            </w:r>
            <w:r w:rsidR="006F643B" w:rsidRPr="00EF713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B4330D" w:rsidRPr="00485D6F" w:rsidRDefault="00EF7131" w:rsidP="00EF7131">
      <w:pPr>
        <w:tabs>
          <w:tab w:val="left" w:pos="1418"/>
          <w:tab w:val="left" w:pos="3119"/>
          <w:tab w:val="left" w:pos="5103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7131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любой другой примеси в процентах (</w:t>
      </w:r>
      <w:r w:rsidRPr="00EF713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</w:t>
      </w:r>
      <w:r w:rsidRPr="00EF71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вычисляют </w:t>
      </w:r>
      <w:r w:rsidRPr="00485D6F">
        <w:rPr>
          <w:rFonts w:ascii="Times New Roman" w:hAnsi="Times New Roman" w:cs="Times New Roman"/>
          <w:bCs/>
          <w:color w:val="000000"/>
          <w:sz w:val="28"/>
          <w:szCs w:val="28"/>
        </w:rPr>
        <w:t>по формуле:</w:t>
      </w:r>
    </w:p>
    <w:p w:rsidR="00EF7131" w:rsidRPr="00485D6F" w:rsidRDefault="00EF7131" w:rsidP="00EF713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ρ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ρ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400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W w:w="9747" w:type="dxa"/>
        <w:tblLayout w:type="fixed"/>
        <w:tblLook w:val="0000"/>
      </w:tblPr>
      <w:tblGrid>
        <w:gridCol w:w="600"/>
        <w:gridCol w:w="642"/>
        <w:gridCol w:w="358"/>
        <w:gridCol w:w="8147"/>
      </w:tblGrid>
      <w:tr w:rsidR="00EF7131" w:rsidRPr="002F353A" w:rsidTr="0068529E">
        <w:trPr>
          <w:trHeight w:val="160"/>
        </w:trPr>
        <w:tc>
          <w:tcPr>
            <w:tcW w:w="600" w:type="dxa"/>
          </w:tcPr>
          <w:p w:rsidR="00EF7131" w:rsidRPr="002F353A" w:rsidRDefault="00EF7131" w:rsidP="009565B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2F353A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42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8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EF7131" w:rsidRPr="002F353A" w:rsidRDefault="00EF7131" w:rsidP="009565B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2F353A">
              <w:rPr>
                <w:rFonts w:ascii="Times New Roman" w:hAnsi="Times New Roman"/>
                <w:color w:val="000000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EF7131" w:rsidRPr="002F353A" w:rsidTr="0068529E">
        <w:tc>
          <w:tcPr>
            <w:tcW w:w="600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8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EF7131" w:rsidRPr="002F353A" w:rsidRDefault="00EF7131" w:rsidP="009565B9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бринзоламида</w:t>
            </w:r>
            <w:r w:rsidRPr="002F3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</w:t>
            </w:r>
            <w:r w:rsidR="00686D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стандартного образца бринзоламида (Б)</w:t>
            </w: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F7131" w:rsidRPr="002F353A" w:rsidTr="0068529E">
        <w:tc>
          <w:tcPr>
            <w:tcW w:w="600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35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358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 бринзоламида, мг;</w:t>
            </w:r>
          </w:p>
        </w:tc>
      </w:tr>
      <w:tr w:rsidR="00EF7131" w:rsidRPr="002F353A" w:rsidTr="0068529E">
        <w:trPr>
          <w:trHeight w:val="208"/>
        </w:trPr>
        <w:tc>
          <w:tcPr>
            <w:tcW w:w="600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EF7131" w:rsidRPr="002F353A" w:rsidRDefault="00686D2F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2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686D2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58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EF7131" w:rsidRPr="002F353A" w:rsidRDefault="00EF7131" w:rsidP="009565B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2F353A">
              <w:rPr>
                <w:rFonts w:ascii="Times New Roman" w:hAnsi="Times New Roman"/>
                <w:color w:val="000000"/>
                <w:szCs w:val="28"/>
              </w:rPr>
              <w:t>навеска препарата,</w:t>
            </w:r>
            <w:r w:rsidRPr="002F353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proofErr w:type="gramStart"/>
            <w:r w:rsidRPr="002F353A">
              <w:rPr>
                <w:rFonts w:ascii="Times New Roman" w:hAnsi="Times New Roman"/>
                <w:color w:val="000000"/>
                <w:spacing w:val="-6"/>
                <w:szCs w:val="28"/>
              </w:rPr>
              <w:t>г</w:t>
            </w:r>
            <w:proofErr w:type="gramEnd"/>
            <w:r w:rsidRPr="002F353A"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EF7131" w:rsidRPr="002F353A" w:rsidTr="0068529E">
        <w:tc>
          <w:tcPr>
            <w:tcW w:w="600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58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EF7131" w:rsidRPr="002F353A" w:rsidRDefault="00EF7131" w:rsidP="009565B9">
            <w:pPr>
              <w:pStyle w:val="af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2F353A">
              <w:rPr>
                <w:rFonts w:ascii="Times New Roman" w:hAnsi="Times New Roman"/>
                <w:sz w:val="28"/>
                <w:szCs w:val="28"/>
              </w:rPr>
              <w:t>бринзоламида</w:t>
            </w:r>
            <w:r w:rsidRPr="002F35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бринзоламида</w:t>
            </w:r>
            <w:proofErr w:type="gramStart"/>
            <w:r w:rsidRPr="002F353A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1821A2" w:rsidRPr="002F353A" w:rsidTr="00B17EBD">
        <w:tc>
          <w:tcPr>
            <w:tcW w:w="600" w:type="dxa"/>
          </w:tcPr>
          <w:p w:rsidR="001821A2" w:rsidRPr="002F353A" w:rsidRDefault="001821A2" w:rsidP="00B17E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1821A2" w:rsidRPr="002F353A" w:rsidRDefault="001821A2" w:rsidP="00B17EB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2F35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ρ</w:t>
            </w:r>
          </w:p>
        </w:tc>
        <w:tc>
          <w:tcPr>
            <w:tcW w:w="358" w:type="dxa"/>
          </w:tcPr>
          <w:p w:rsidR="001821A2" w:rsidRPr="002F353A" w:rsidRDefault="001821A2" w:rsidP="00B17EB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1821A2" w:rsidRPr="00686D2F" w:rsidRDefault="001821A2" w:rsidP="00B17EBD">
            <w:pPr>
              <w:pStyle w:val="af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плотность препарата, </w:t>
            </w:r>
            <w:proofErr w:type="gramStart"/>
            <w:r w:rsidRPr="002F353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2F353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F7131" w:rsidRPr="002F353A" w:rsidTr="0068529E">
        <w:tc>
          <w:tcPr>
            <w:tcW w:w="600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2F35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358" w:type="dxa"/>
          </w:tcPr>
          <w:p w:rsidR="00EF7131" w:rsidRPr="002F353A" w:rsidRDefault="00EF7131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EF7131" w:rsidRPr="002F353A" w:rsidRDefault="00EF7131" w:rsidP="009565B9">
            <w:pPr>
              <w:pStyle w:val="af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бринзоламида в препарате, мг/мл;</w:t>
            </w:r>
          </w:p>
        </w:tc>
      </w:tr>
    </w:tbl>
    <w:p w:rsidR="00485D6F" w:rsidRPr="009648CA" w:rsidRDefault="00485D6F" w:rsidP="00485D6F">
      <w:pPr>
        <w:pStyle w:val="a3"/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8CA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485D6F" w:rsidRDefault="00485D6F" w:rsidP="00485D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примеси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 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</w:t>
      </w:r>
      <w:r w:rsidRPr="009648CA">
        <w:rPr>
          <w:rFonts w:ascii="Times New Roman" w:hAnsi="Times New Roman" w:cs="Times New Roman"/>
          <w:color w:val="000000"/>
          <w:sz w:val="28"/>
          <w:szCs w:val="28"/>
        </w:rPr>
        <w:t>,5 %;</w:t>
      </w:r>
    </w:p>
    <w:p w:rsidR="00485D6F" w:rsidRPr="00485D6F" w:rsidRDefault="00485D6F" w:rsidP="00485D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485D6F">
        <w:rPr>
          <w:rFonts w:ascii="Times New Roman" w:hAnsi="Times New Roman" w:cs="Times New Roman"/>
          <w:color w:val="000000"/>
          <w:sz w:val="28"/>
          <w:szCs w:val="28"/>
        </w:rPr>
        <w:t xml:space="preserve">любая другая примесь –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="001821A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5D6F">
        <w:rPr>
          <w:rFonts w:ascii="Times New Roman" w:hAnsi="Times New Roman" w:cs="Times New Roman"/>
          <w:color w:val="000000"/>
          <w:sz w:val="28"/>
          <w:szCs w:val="28"/>
        </w:rPr>
        <w:t>% для каждой примеси;</w:t>
      </w:r>
    </w:p>
    <w:p w:rsidR="00485D6F" w:rsidRPr="009648CA" w:rsidRDefault="00485D6F" w:rsidP="00485D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сумма примесей – не более 2,0 </w:t>
      </w:r>
      <w:r w:rsidRPr="00485D6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1821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A1B" w:rsidRDefault="00181B77" w:rsidP="00DF499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Объём</w:t>
      </w:r>
      <w:r w:rsidR="000D1A1B" w:rsidRPr="000D1A1B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 xml:space="preserve"> содержимого упаковки.</w:t>
      </w:r>
      <w:r w:rsidR="000D1A1B" w:rsidRPr="000D1A1B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В соответствии с ОФС «Масса (</w:t>
      </w:r>
      <w:r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объём</w:t>
      </w:r>
      <w:r w:rsidR="000D1A1B" w:rsidRPr="000D1A1B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) содержимого упаковки».</w:t>
      </w:r>
    </w:p>
    <w:p w:rsidR="000D1A1B" w:rsidRPr="000D1A1B" w:rsidRDefault="000D1A1B" w:rsidP="000D1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1B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lastRenderedPageBreak/>
        <w:t>Стерильность.</w:t>
      </w:r>
      <w:r w:rsidRPr="000D1A1B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Препарат должен быть стерильным (ОФС «Стерильность»).</w:t>
      </w:r>
    </w:p>
    <w:p w:rsidR="000D1A1B" w:rsidRDefault="000D1A1B" w:rsidP="000D1A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D9F">
        <w:rPr>
          <w:rFonts w:ascii="Times New Roman" w:hAnsi="Times New Roman" w:cs="Times New Roman"/>
          <w:b/>
          <w:sz w:val="28"/>
        </w:rPr>
        <w:t>Количественное определение.</w:t>
      </w:r>
      <w:r w:rsidRPr="000D1A1B">
        <w:rPr>
          <w:rFonts w:ascii="Times New Roman" w:hAnsi="Times New Roman" w:cs="Times New Roman"/>
          <w:sz w:val="28"/>
        </w:rPr>
        <w:t xml:space="preserve"> </w:t>
      </w:r>
      <w:r w:rsidRPr="000D1A1B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9C4186">
        <w:rPr>
          <w:rFonts w:ascii="Times New Roman" w:hAnsi="Times New Roman" w:cs="Times New Roman"/>
          <w:sz w:val="28"/>
          <w:szCs w:val="28"/>
        </w:rPr>
        <w:t xml:space="preserve">ВЭЖХ </w:t>
      </w:r>
      <w:r w:rsidR="009C4186" w:rsidRPr="008556D1">
        <w:rPr>
          <w:rFonts w:ascii="Times New Roman" w:hAnsi="Times New Roman" w:cs="Times New Roman"/>
          <w:color w:val="000000"/>
          <w:sz w:val="28"/>
          <w:szCs w:val="28"/>
        </w:rPr>
        <w:t>(ОФС «Высокоэффективная жидкостная хроматография»)</w:t>
      </w:r>
      <w:r w:rsidR="009C4186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испытания «Родственные примеси</w:t>
      </w:r>
      <w:r w:rsidR="00485D6F">
        <w:rPr>
          <w:rFonts w:ascii="Times New Roman" w:hAnsi="Times New Roman" w:cs="Times New Roman"/>
          <w:color w:val="000000"/>
          <w:sz w:val="28"/>
          <w:szCs w:val="28"/>
        </w:rPr>
        <w:t>. Другие примеси</w:t>
      </w:r>
      <w:r w:rsidR="009C4186">
        <w:rPr>
          <w:rFonts w:ascii="Times New Roman" w:hAnsi="Times New Roman" w:cs="Times New Roman"/>
          <w:color w:val="000000"/>
          <w:sz w:val="28"/>
          <w:szCs w:val="28"/>
        </w:rPr>
        <w:t>» со следующими изменениями</w:t>
      </w:r>
      <w:r w:rsidR="007E7075">
        <w:rPr>
          <w:rFonts w:ascii="Times New Roman" w:hAnsi="Times New Roman" w:cs="Times New Roman"/>
          <w:sz w:val="28"/>
          <w:szCs w:val="28"/>
        </w:rPr>
        <w:t>.</w:t>
      </w:r>
    </w:p>
    <w:p w:rsidR="000F0F7C" w:rsidRDefault="000F0F7C" w:rsidP="000F0F7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 мл помещают 1,0 мл </w:t>
      </w:r>
      <w:r w:rsidR="001821A2">
        <w:rPr>
          <w:rFonts w:ascii="Times New Roman" w:hAnsi="Times New Roman" w:cs="Times New Roman"/>
          <w:sz w:val="28"/>
          <w:szCs w:val="28"/>
        </w:rPr>
        <w:t>испытуемого раствора</w:t>
      </w:r>
      <w:r w:rsidR="00C00F84">
        <w:rPr>
          <w:rFonts w:ascii="Times New Roman" w:hAnsi="Times New Roman" w:cs="Times New Roman"/>
          <w:sz w:val="28"/>
          <w:szCs w:val="28"/>
        </w:rPr>
        <w:t xml:space="preserve"> (раздел «Родственные примеси.</w:t>
      </w:r>
      <w:proofErr w:type="gramEnd"/>
      <w:r w:rsidR="00C00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F84">
        <w:rPr>
          <w:rFonts w:ascii="Times New Roman" w:hAnsi="Times New Roman" w:cs="Times New Roman"/>
          <w:sz w:val="28"/>
          <w:szCs w:val="28"/>
        </w:rPr>
        <w:t>Другие примеси»)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объем раствора ПФ до метки.</w:t>
      </w:r>
      <w:proofErr w:type="gramEnd"/>
    </w:p>
    <w:p w:rsidR="00CC691C" w:rsidRPr="003A7CBC" w:rsidRDefault="00CC691C" w:rsidP="00CC691C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A7C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686"/>
        <w:gridCol w:w="5670"/>
      </w:tblGrid>
      <w:tr w:rsidR="00485D6F" w:rsidRPr="00C37D9A" w:rsidTr="00CC691C">
        <w:tc>
          <w:tcPr>
            <w:tcW w:w="3686" w:type="dxa"/>
          </w:tcPr>
          <w:p w:rsidR="00485D6F" w:rsidRPr="00B90C0A" w:rsidRDefault="00485D6F" w:rsidP="00182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5670" w:type="dxa"/>
          </w:tcPr>
          <w:p w:rsidR="001821A2" w:rsidRDefault="001821A2" w:rsidP="0018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5D6F" w:rsidRPr="00B90C0A" w:rsidRDefault="00485D6F" w:rsidP="0018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мин</w:t>
            </w:r>
            <w:r w:rsidRPr="00B90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5365D" w:rsidRPr="00485D6F" w:rsidRDefault="0025365D" w:rsidP="00CC691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Хроматографируют раствор стандартного образца </w:t>
      </w:r>
      <w:r w:rsidR="00485D6F" w:rsidRPr="00485D6F">
        <w:rPr>
          <w:rFonts w:ascii="Times New Roman" w:hAnsi="Times New Roman" w:cs="Times New Roman"/>
          <w:color w:val="000000"/>
          <w:sz w:val="28"/>
          <w:szCs w:val="28"/>
        </w:rPr>
        <w:t>бринзоламида</w:t>
      </w:r>
      <w:r w:rsidR="00686D2F">
        <w:rPr>
          <w:rFonts w:ascii="Times New Roman" w:hAnsi="Times New Roman" w:cs="Times New Roman"/>
          <w:color w:val="000000"/>
          <w:sz w:val="28"/>
          <w:szCs w:val="28"/>
        </w:rPr>
        <w:t xml:space="preserve"> (А)</w:t>
      </w:r>
      <w:r w:rsidR="00485D6F" w:rsidRPr="0048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испытуемый раствор.</w:t>
      </w:r>
    </w:p>
    <w:p w:rsidR="00686D2F" w:rsidRDefault="00CC691C" w:rsidP="002536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C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C691C" w:rsidRPr="003A7CBC" w:rsidRDefault="00CC691C" w:rsidP="002536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="003A7CBC" w:rsidRPr="002F353A">
        <w:rPr>
          <w:rFonts w:ascii="Times New Roman" w:hAnsi="Times New Roman" w:cs="Times New Roman"/>
          <w:color w:val="000000"/>
          <w:sz w:val="28"/>
          <w:szCs w:val="28"/>
        </w:rPr>
        <w:t>бринзоламида</w:t>
      </w:r>
      <w:proofErr w:type="spellEnd"/>
      <w:r w:rsidR="00FF435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415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F435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C691C" w:rsidRPr="003A7CBC" w:rsidRDefault="00CC691C" w:rsidP="00CC69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>˗ </w:t>
      </w:r>
      <w:r w:rsidRPr="003A7C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86D2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пика</w:t>
      </w: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A7C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Pr="003A7CBC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3A7CBC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A7C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7CBC" w:rsidRPr="003A7CBC">
        <w:rPr>
          <w:rFonts w:ascii="Times New Roman" w:hAnsi="Times New Roman" w:cs="Times New Roman"/>
          <w:color w:val="000000"/>
          <w:sz w:val="28"/>
          <w:szCs w:val="28"/>
        </w:rPr>
        <w:t>бринзоламида</w:t>
      </w:r>
      <w:r w:rsidR="003A7CBC"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>должен быть не более 2,0;</w:t>
      </w:r>
    </w:p>
    <w:p w:rsidR="00CC691C" w:rsidRPr="003A7CBC" w:rsidRDefault="00CC691C" w:rsidP="00CC69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>˗ </w:t>
      </w:r>
      <w:r w:rsidRPr="003A7C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</w:t>
      </w:r>
      <w:r w:rsidR="00485D6F" w:rsidRPr="003A7CBC">
        <w:rPr>
          <w:rFonts w:ascii="Times New Roman" w:hAnsi="Times New Roman" w:cs="Times New Roman"/>
          <w:color w:val="000000"/>
          <w:sz w:val="28"/>
          <w:szCs w:val="28"/>
        </w:rPr>
        <w:t>бринзоламида</w:t>
      </w:r>
      <w:r w:rsidR="00485D6F"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>должно быть не более 2</w:t>
      </w:r>
      <w:r w:rsidR="0096181E"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>,0</w:t>
      </w: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> %</w:t>
      </w:r>
      <w:r w:rsidR="0096181E"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686D2F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1821A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50C4F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определений</w:t>
      </w:r>
      <w:r w:rsidR="0096181E"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C691C" w:rsidRPr="003A7CBC" w:rsidRDefault="00CC691C" w:rsidP="00CC69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>˗ </w:t>
      </w:r>
      <w:r w:rsidRPr="003A7C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</w:t>
      </w: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A7C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Pr="003A7CBC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3A7CB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рассчитанная по пику </w:t>
      </w:r>
      <w:r w:rsidR="00485D6F" w:rsidRPr="003A7CBC">
        <w:rPr>
          <w:rFonts w:ascii="Times New Roman" w:hAnsi="Times New Roman" w:cs="Times New Roman"/>
          <w:color w:val="000000"/>
          <w:sz w:val="28"/>
          <w:szCs w:val="28"/>
        </w:rPr>
        <w:t>бринзоламида</w:t>
      </w:r>
      <w:r w:rsidR="00485D6F"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>, должна составлять не менее 1</w:t>
      </w:r>
      <w:r w:rsidRPr="003A7CBC">
        <w:rPr>
          <w:rFonts w:ascii="Times New Roman" w:eastAsia="Calibri" w:hAnsi="Times New Roman" w:cs="Times New Roman"/>
          <w:color w:val="000000"/>
          <w:sz w:val="28"/>
          <w:szCs w:val="28"/>
        </w:rPr>
        <w:t>000 теоретических тарелок.</w:t>
      </w:r>
    </w:p>
    <w:p w:rsidR="00CC691C" w:rsidRPr="003A7CBC" w:rsidRDefault="005F0D7C" w:rsidP="005F0D7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CB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A7CBC" w:rsidRPr="003A7CBC">
        <w:rPr>
          <w:rFonts w:ascii="Times New Roman" w:hAnsi="Times New Roman" w:cs="Times New Roman"/>
          <w:color w:val="000000"/>
          <w:sz w:val="28"/>
          <w:szCs w:val="28"/>
        </w:rPr>
        <w:t>бринзоламида</w:t>
      </w:r>
      <w:r w:rsidR="003A7CBC" w:rsidRPr="003A7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CBC" w:rsidRPr="003A7CBC">
        <w:rPr>
          <w:rFonts w:ascii="Times New Roman" w:hAnsi="Times New Roman" w:cs="Times New Roman"/>
          <w:sz w:val="28"/>
          <w:szCs w:val="28"/>
        </w:rPr>
        <w:t>C</w:t>
      </w:r>
      <w:r w:rsidR="003A7CBC" w:rsidRPr="003A7CBC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3A7CBC" w:rsidRPr="003A7CBC">
        <w:rPr>
          <w:rFonts w:ascii="Times New Roman" w:hAnsi="Times New Roman" w:cs="Times New Roman"/>
          <w:sz w:val="28"/>
          <w:szCs w:val="28"/>
        </w:rPr>
        <w:t>H</w:t>
      </w:r>
      <w:r w:rsidR="003A7CBC" w:rsidRPr="003A7CBC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="003A7CBC" w:rsidRPr="003A7CBC">
        <w:rPr>
          <w:rFonts w:ascii="Times New Roman" w:hAnsi="Times New Roman" w:cs="Times New Roman"/>
          <w:sz w:val="28"/>
          <w:szCs w:val="28"/>
        </w:rPr>
        <w:t>N</w:t>
      </w:r>
      <w:r w:rsidR="003A7CBC" w:rsidRPr="003A7CB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A7CBC" w:rsidRPr="003A7CBC">
        <w:rPr>
          <w:rFonts w:ascii="Times New Roman" w:hAnsi="Times New Roman" w:cs="Times New Roman"/>
          <w:sz w:val="28"/>
          <w:szCs w:val="28"/>
        </w:rPr>
        <w:t>O</w:t>
      </w:r>
      <w:r w:rsidR="003A7CBC" w:rsidRPr="003A7CB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A7CBC" w:rsidRPr="003A7CBC">
        <w:rPr>
          <w:rFonts w:ascii="Times New Roman" w:hAnsi="Times New Roman" w:cs="Times New Roman"/>
          <w:sz w:val="28"/>
          <w:szCs w:val="28"/>
        </w:rPr>
        <w:t>S</w:t>
      </w:r>
      <w:r w:rsidR="003A7CBC" w:rsidRPr="003A7CB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821A2">
        <w:rPr>
          <w:rFonts w:ascii="Times New Roman" w:hAnsi="Times New Roman" w:cs="Times New Roman"/>
          <w:color w:val="000000"/>
          <w:sz w:val="20"/>
        </w:rPr>
        <w:t xml:space="preserve"> </w:t>
      </w:r>
      <w:r w:rsidRPr="003A7CB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10FD6">
        <w:rPr>
          <w:rFonts w:ascii="Times New Roman" w:hAnsi="Times New Roman" w:cs="Times New Roman"/>
          <w:color w:val="000000"/>
          <w:sz w:val="28"/>
          <w:szCs w:val="28"/>
        </w:rPr>
        <w:t>препарате</w:t>
      </w:r>
      <w:r w:rsidRPr="003A7CBC">
        <w:rPr>
          <w:rFonts w:ascii="Times New Roman" w:hAnsi="Times New Roman" w:cs="Times New Roman"/>
          <w:color w:val="000000"/>
          <w:sz w:val="28"/>
          <w:szCs w:val="28"/>
        </w:rPr>
        <w:t xml:space="preserve"> в процентах</w:t>
      </w:r>
      <w:r w:rsidR="00A10FD6">
        <w:rPr>
          <w:rFonts w:ascii="Times New Roman" w:hAnsi="Times New Roman" w:cs="Times New Roman"/>
          <w:color w:val="000000"/>
          <w:sz w:val="28"/>
          <w:szCs w:val="28"/>
        </w:rPr>
        <w:t xml:space="preserve"> от заявленного количества</w:t>
      </w:r>
      <w:r w:rsidRPr="003A7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FD6" w:rsidRPr="00EF7131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A10FD6" w:rsidRPr="00EF713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</w:t>
      </w:r>
      <w:r w:rsidR="00A10FD6" w:rsidRPr="00EF713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A7CBC">
        <w:rPr>
          <w:rFonts w:ascii="Times New Roman" w:hAnsi="Times New Roman" w:cs="Times New Roman"/>
          <w:color w:val="000000"/>
          <w:sz w:val="28"/>
          <w:szCs w:val="28"/>
        </w:rPr>
        <w:t xml:space="preserve"> вычисляют по формуле:</w:t>
      </w:r>
    </w:p>
    <w:p w:rsidR="005F0D7C" w:rsidRPr="00C37D9A" w:rsidRDefault="003A7CBC" w:rsidP="005F0D7C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ρ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ρ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2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501"/>
        <w:gridCol w:w="358"/>
        <w:gridCol w:w="8147"/>
      </w:tblGrid>
      <w:tr w:rsidR="004940A6" w:rsidRPr="00C37D9A" w:rsidTr="004940A6">
        <w:trPr>
          <w:trHeight w:val="160"/>
        </w:trPr>
        <w:tc>
          <w:tcPr>
            <w:tcW w:w="600" w:type="dxa"/>
          </w:tcPr>
          <w:p w:rsidR="004940A6" w:rsidRPr="003A7CBC" w:rsidRDefault="004940A6" w:rsidP="009565B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A7CBC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4940A6" w:rsidRPr="003A7CBC" w:rsidRDefault="004940A6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C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3A7CB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8" w:type="dxa"/>
          </w:tcPr>
          <w:p w:rsidR="004940A6" w:rsidRPr="003A7CBC" w:rsidRDefault="004940A6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4940A6" w:rsidRPr="003A7CBC" w:rsidRDefault="004940A6" w:rsidP="009565B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3A7CBC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3A7CBC" w:rsidRPr="003A7CBC">
              <w:rPr>
                <w:rFonts w:ascii="Times New Roman" w:hAnsi="Times New Roman"/>
                <w:color w:val="000000"/>
                <w:szCs w:val="28"/>
              </w:rPr>
              <w:t>бринзоламида</w:t>
            </w:r>
            <w:r w:rsidR="003A7CBC" w:rsidRPr="003A7CBC"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3A7CBC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4940A6" w:rsidRPr="00C37D9A" w:rsidTr="004940A6">
        <w:tc>
          <w:tcPr>
            <w:tcW w:w="600" w:type="dxa"/>
          </w:tcPr>
          <w:p w:rsidR="004940A6" w:rsidRPr="003A7CBC" w:rsidRDefault="004940A6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4940A6" w:rsidRPr="003A7CBC" w:rsidRDefault="004940A6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C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3A7CB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8" w:type="dxa"/>
          </w:tcPr>
          <w:p w:rsidR="004940A6" w:rsidRPr="003A7CBC" w:rsidRDefault="004940A6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4940A6" w:rsidRPr="003A7CBC" w:rsidRDefault="004940A6" w:rsidP="001821A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3A7CBC" w:rsidRPr="003A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бринзоламида</w:t>
            </w:r>
            <w:r w:rsidR="003A7CBC" w:rsidRPr="003A7C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1821A2"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раствора </w:t>
            </w:r>
            <w:r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</w:t>
            </w:r>
            <w:r w:rsidR="001821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образца </w:t>
            </w:r>
            <w:r w:rsidR="003A7CBC" w:rsidRPr="003A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бринзоламида</w:t>
            </w:r>
            <w:r w:rsidR="009565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(А)</w:t>
            </w:r>
            <w:r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940A6" w:rsidRPr="00C37D9A" w:rsidTr="004940A6">
        <w:tc>
          <w:tcPr>
            <w:tcW w:w="600" w:type="dxa"/>
          </w:tcPr>
          <w:p w:rsidR="004940A6" w:rsidRPr="003A7CBC" w:rsidRDefault="004940A6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4940A6" w:rsidRPr="003A7CBC" w:rsidRDefault="004940A6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A7C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3A7CBC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358" w:type="dxa"/>
          </w:tcPr>
          <w:p w:rsidR="004940A6" w:rsidRPr="003A7CBC" w:rsidRDefault="004940A6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4940A6" w:rsidRPr="003A7CBC" w:rsidRDefault="004940A6" w:rsidP="009565B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3A7CBC" w:rsidRPr="003A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бринзоламида</w:t>
            </w:r>
            <w:r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3A7CBC" w:rsidRPr="00C37D9A" w:rsidTr="004940A6">
        <w:trPr>
          <w:trHeight w:val="208"/>
        </w:trPr>
        <w:tc>
          <w:tcPr>
            <w:tcW w:w="600" w:type="dxa"/>
          </w:tcPr>
          <w:p w:rsidR="003A7CBC" w:rsidRPr="003A7CBC" w:rsidRDefault="003A7CBC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A7CBC" w:rsidRPr="003A7CBC" w:rsidRDefault="003A7CBC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7CB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="009565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58" w:type="dxa"/>
          </w:tcPr>
          <w:p w:rsidR="003A7CBC" w:rsidRPr="003A7CBC" w:rsidRDefault="003A7CBC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3A7CBC" w:rsidRPr="003A7CBC" w:rsidRDefault="003A7CBC" w:rsidP="009565B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3A7CBC">
              <w:rPr>
                <w:rFonts w:ascii="Times New Roman" w:hAnsi="Times New Roman"/>
                <w:color w:val="000000"/>
                <w:szCs w:val="28"/>
              </w:rPr>
              <w:t>навеска препарата,</w:t>
            </w:r>
            <w:r w:rsidRPr="003A7CBC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proofErr w:type="gramStart"/>
            <w:r w:rsidRPr="003A7CBC">
              <w:rPr>
                <w:rFonts w:ascii="Times New Roman" w:hAnsi="Times New Roman"/>
                <w:color w:val="000000"/>
                <w:spacing w:val="-6"/>
                <w:szCs w:val="28"/>
              </w:rPr>
              <w:t>г</w:t>
            </w:r>
            <w:proofErr w:type="gramEnd"/>
            <w:r w:rsidRPr="003A7CBC"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4940A6" w:rsidRPr="00C37D9A" w:rsidTr="004940A6">
        <w:tc>
          <w:tcPr>
            <w:tcW w:w="600" w:type="dxa"/>
          </w:tcPr>
          <w:p w:rsidR="004940A6" w:rsidRPr="003A7CBC" w:rsidRDefault="004940A6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4940A6" w:rsidRPr="003A7CBC" w:rsidRDefault="004940A6" w:rsidP="009565B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A7C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358" w:type="dxa"/>
          </w:tcPr>
          <w:p w:rsidR="004940A6" w:rsidRPr="003A7CBC" w:rsidRDefault="004940A6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4940A6" w:rsidRPr="003A7CBC" w:rsidRDefault="004940A6" w:rsidP="009565B9">
            <w:pPr>
              <w:pStyle w:val="af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3A7CBC"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>бринзоламида</w:t>
            </w:r>
            <w:r w:rsidR="003A7CBC" w:rsidRPr="003A7CB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3A7CBC"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>бринзоламида</w:t>
            </w:r>
            <w:proofErr w:type="gramStart"/>
            <w:r w:rsidR="009565B9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1821A2" w:rsidRPr="00C37D9A" w:rsidTr="00224A72">
        <w:tc>
          <w:tcPr>
            <w:tcW w:w="600" w:type="dxa"/>
          </w:tcPr>
          <w:p w:rsidR="001821A2" w:rsidRPr="003A7CBC" w:rsidRDefault="001821A2" w:rsidP="00224A7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1821A2" w:rsidRPr="002F353A" w:rsidRDefault="001821A2" w:rsidP="00224A7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2F35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ρ</w:t>
            </w:r>
          </w:p>
        </w:tc>
        <w:tc>
          <w:tcPr>
            <w:tcW w:w="358" w:type="dxa"/>
          </w:tcPr>
          <w:p w:rsidR="001821A2" w:rsidRPr="002F353A" w:rsidRDefault="001821A2" w:rsidP="00224A7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1821A2" w:rsidRPr="00686D2F" w:rsidRDefault="001821A2" w:rsidP="00224A72">
            <w:pPr>
              <w:pStyle w:val="af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5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плотность препарата, </w:t>
            </w:r>
            <w:proofErr w:type="gramStart"/>
            <w:r w:rsidRPr="002F353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2F353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565B9" w:rsidRPr="00C37D9A" w:rsidTr="004940A6">
        <w:tc>
          <w:tcPr>
            <w:tcW w:w="600" w:type="dxa"/>
          </w:tcPr>
          <w:p w:rsidR="009565B9" w:rsidRPr="003A7CBC" w:rsidRDefault="009565B9" w:rsidP="009565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9565B9" w:rsidRPr="009565B9" w:rsidRDefault="009565B9" w:rsidP="009565B9">
            <w:pPr>
              <w:pStyle w:val="af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B9"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358" w:type="dxa"/>
          </w:tcPr>
          <w:p w:rsidR="009565B9" w:rsidRPr="009565B9" w:rsidRDefault="009565B9" w:rsidP="009565B9">
            <w:pPr>
              <w:pStyle w:val="af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5B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47" w:type="dxa"/>
          </w:tcPr>
          <w:p w:rsidR="009565B9" w:rsidRPr="009565B9" w:rsidRDefault="009565B9" w:rsidP="009565B9">
            <w:pPr>
              <w:pStyle w:val="af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5B9"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</w:t>
            </w:r>
            <w:r w:rsidRPr="003A7CBC">
              <w:rPr>
                <w:rFonts w:ascii="Times New Roman" w:hAnsi="Times New Roman"/>
                <w:color w:val="000000"/>
                <w:sz w:val="28"/>
                <w:szCs w:val="28"/>
              </w:rPr>
              <w:t>бринзоламида</w:t>
            </w:r>
            <w:r w:rsidRPr="003A7CB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565B9">
              <w:rPr>
                <w:rFonts w:ascii="Times New Roman" w:hAnsi="Times New Roman"/>
                <w:sz w:val="28"/>
                <w:szCs w:val="28"/>
              </w:rPr>
              <w:t>в препарате, мг/мл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0E2801" w:rsidRPr="004F3D23" w:rsidRDefault="000D1A1B" w:rsidP="004940A6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CF5164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Хранение.</w:t>
      </w:r>
      <w:r w:rsidRPr="00CF5164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</w:t>
      </w:r>
      <w:r w:rsidR="004F3D23" w:rsidRPr="004F3D23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Не требует специальных условий хранения</w:t>
      </w:r>
      <w:r w:rsidR="00D95DB3" w:rsidRPr="00CF5164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.</w:t>
      </w:r>
    </w:p>
    <w:sectPr w:rsidR="000E2801" w:rsidRPr="004F3D23" w:rsidSect="00915C7D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45C" w:rsidRDefault="00CC445C" w:rsidP="000D1A1B">
      <w:pPr>
        <w:spacing w:after="0" w:line="240" w:lineRule="auto"/>
      </w:pPr>
      <w:r>
        <w:separator/>
      </w:r>
    </w:p>
  </w:endnote>
  <w:endnote w:type="continuationSeparator" w:id="0">
    <w:p w:rsidR="00CC445C" w:rsidRDefault="00CC445C" w:rsidP="000D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CC445C" w:rsidRDefault="00691A0C" w:rsidP="00915C7D">
        <w:pPr>
          <w:pStyle w:val="a5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445C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21D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45C" w:rsidRDefault="00CC445C" w:rsidP="000D1A1B">
      <w:pPr>
        <w:spacing w:after="0" w:line="240" w:lineRule="auto"/>
      </w:pPr>
      <w:r>
        <w:separator/>
      </w:r>
    </w:p>
  </w:footnote>
  <w:footnote w:type="continuationSeparator" w:id="0">
    <w:p w:rsidR="00CC445C" w:rsidRDefault="00CC445C" w:rsidP="000D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3A2"/>
    <w:multiLevelType w:val="hybridMultilevel"/>
    <w:tmpl w:val="FCDAF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4A12A1"/>
    <w:multiLevelType w:val="hybridMultilevel"/>
    <w:tmpl w:val="1BB69B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A1B"/>
    <w:rsid w:val="0000173D"/>
    <w:rsid w:val="0001233A"/>
    <w:rsid w:val="0002508D"/>
    <w:rsid w:val="00054A26"/>
    <w:rsid w:val="00063291"/>
    <w:rsid w:val="00070B0C"/>
    <w:rsid w:val="00075163"/>
    <w:rsid w:val="0007779F"/>
    <w:rsid w:val="00090723"/>
    <w:rsid w:val="000C1746"/>
    <w:rsid w:val="000C3D78"/>
    <w:rsid w:val="000D1A1B"/>
    <w:rsid w:val="000E2801"/>
    <w:rsid w:val="000F01AE"/>
    <w:rsid w:val="000F0F7C"/>
    <w:rsid w:val="000F64E2"/>
    <w:rsid w:val="001029A1"/>
    <w:rsid w:val="0011148E"/>
    <w:rsid w:val="00121FC5"/>
    <w:rsid w:val="00125EA5"/>
    <w:rsid w:val="0013269D"/>
    <w:rsid w:val="001415FA"/>
    <w:rsid w:val="0014274F"/>
    <w:rsid w:val="00147B50"/>
    <w:rsid w:val="001515C3"/>
    <w:rsid w:val="0015308D"/>
    <w:rsid w:val="00181B77"/>
    <w:rsid w:val="001821A2"/>
    <w:rsid w:val="00185759"/>
    <w:rsid w:val="001857B9"/>
    <w:rsid w:val="001A7D76"/>
    <w:rsid w:val="001B7FF2"/>
    <w:rsid w:val="001C3760"/>
    <w:rsid w:val="001D4398"/>
    <w:rsid w:val="001E193C"/>
    <w:rsid w:val="001E1B45"/>
    <w:rsid w:val="001F544E"/>
    <w:rsid w:val="001F6B6B"/>
    <w:rsid w:val="00200865"/>
    <w:rsid w:val="00221752"/>
    <w:rsid w:val="00225560"/>
    <w:rsid w:val="002312DD"/>
    <w:rsid w:val="002350D3"/>
    <w:rsid w:val="00243C03"/>
    <w:rsid w:val="0025365D"/>
    <w:rsid w:val="00256DC6"/>
    <w:rsid w:val="002647A2"/>
    <w:rsid w:val="0026547C"/>
    <w:rsid w:val="00266A88"/>
    <w:rsid w:val="002A220F"/>
    <w:rsid w:val="002D29D1"/>
    <w:rsid w:val="002D2DCF"/>
    <w:rsid w:val="002E30D7"/>
    <w:rsid w:val="002F353A"/>
    <w:rsid w:val="0030145C"/>
    <w:rsid w:val="00303445"/>
    <w:rsid w:val="00305409"/>
    <w:rsid w:val="00314DB3"/>
    <w:rsid w:val="00332263"/>
    <w:rsid w:val="00342C7D"/>
    <w:rsid w:val="003512E1"/>
    <w:rsid w:val="00352053"/>
    <w:rsid w:val="00363849"/>
    <w:rsid w:val="00377E1F"/>
    <w:rsid w:val="003800F0"/>
    <w:rsid w:val="0038323D"/>
    <w:rsid w:val="00384D7B"/>
    <w:rsid w:val="003A7CBC"/>
    <w:rsid w:val="003B2336"/>
    <w:rsid w:val="003B498D"/>
    <w:rsid w:val="003C7B13"/>
    <w:rsid w:val="004064D0"/>
    <w:rsid w:val="00420EE3"/>
    <w:rsid w:val="004321D1"/>
    <w:rsid w:val="00445448"/>
    <w:rsid w:val="004757B2"/>
    <w:rsid w:val="00484070"/>
    <w:rsid w:val="00485D6F"/>
    <w:rsid w:val="004940A6"/>
    <w:rsid w:val="004A39BD"/>
    <w:rsid w:val="004A3BFF"/>
    <w:rsid w:val="004C42E4"/>
    <w:rsid w:val="004E36E1"/>
    <w:rsid w:val="004F3D23"/>
    <w:rsid w:val="004F6C96"/>
    <w:rsid w:val="00506203"/>
    <w:rsid w:val="00535C5E"/>
    <w:rsid w:val="00545739"/>
    <w:rsid w:val="00546C7C"/>
    <w:rsid w:val="005A58FE"/>
    <w:rsid w:val="005B3452"/>
    <w:rsid w:val="005B4953"/>
    <w:rsid w:val="005C51A7"/>
    <w:rsid w:val="005D22D1"/>
    <w:rsid w:val="005E7A76"/>
    <w:rsid w:val="005F0D7C"/>
    <w:rsid w:val="005F1BE4"/>
    <w:rsid w:val="006242E2"/>
    <w:rsid w:val="00624428"/>
    <w:rsid w:val="00633FE1"/>
    <w:rsid w:val="00650C4F"/>
    <w:rsid w:val="00651D44"/>
    <w:rsid w:val="006666CF"/>
    <w:rsid w:val="0068529E"/>
    <w:rsid w:val="00686D2F"/>
    <w:rsid w:val="00687C20"/>
    <w:rsid w:val="00691A0C"/>
    <w:rsid w:val="006C2833"/>
    <w:rsid w:val="006E2260"/>
    <w:rsid w:val="006F643B"/>
    <w:rsid w:val="006F7210"/>
    <w:rsid w:val="00701084"/>
    <w:rsid w:val="00721FBF"/>
    <w:rsid w:val="007567F3"/>
    <w:rsid w:val="007706E9"/>
    <w:rsid w:val="00773273"/>
    <w:rsid w:val="007813E1"/>
    <w:rsid w:val="00782A5C"/>
    <w:rsid w:val="007923B9"/>
    <w:rsid w:val="0079341A"/>
    <w:rsid w:val="007A0180"/>
    <w:rsid w:val="007A0F4B"/>
    <w:rsid w:val="007B4329"/>
    <w:rsid w:val="007C1E6D"/>
    <w:rsid w:val="007D7B13"/>
    <w:rsid w:val="007E3AA9"/>
    <w:rsid w:val="007E7075"/>
    <w:rsid w:val="007F479C"/>
    <w:rsid w:val="007F4C51"/>
    <w:rsid w:val="008100C1"/>
    <w:rsid w:val="008149FA"/>
    <w:rsid w:val="00815B74"/>
    <w:rsid w:val="00821BF2"/>
    <w:rsid w:val="00822FEE"/>
    <w:rsid w:val="008267C8"/>
    <w:rsid w:val="00853732"/>
    <w:rsid w:val="0085704A"/>
    <w:rsid w:val="0087095B"/>
    <w:rsid w:val="0087697C"/>
    <w:rsid w:val="008A6354"/>
    <w:rsid w:val="008B7F55"/>
    <w:rsid w:val="008C423D"/>
    <w:rsid w:val="008D6290"/>
    <w:rsid w:val="008E3C04"/>
    <w:rsid w:val="008E7499"/>
    <w:rsid w:val="008F41CE"/>
    <w:rsid w:val="00915C7D"/>
    <w:rsid w:val="009306FA"/>
    <w:rsid w:val="009328DA"/>
    <w:rsid w:val="009418C9"/>
    <w:rsid w:val="00947B92"/>
    <w:rsid w:val="009565B9"/>
    <w:rsid w:val="0096181E"/>
    <w:rsid w:val="009648CA"/>
    <w:rsid w:val="00967B4F"/>
    <w:rsid w:val="00990B01"/>
    <w:rsid w:val="009A470B"/>
    <w:rsid w:val="009C4186"/>
    <w:rsid w:val="009C615B"/>
    <w:rsid w:val="009E0BF6"/>
    <w:rsid w:val="00A10FD6"/>
    <w:rsid w:val="00A15A63"/>
    <w:rsid w:val="00A26F7F"/>
    <w:rsid w:val="00A4224A"/>
    <w:rsid w:val="00A46101"/>
    <w:rsid w:val="00A47A44"/>
    <w:rsid w:val="00A659D6"/>
    <w:rsid w:val="00A92922"/>
    <w:rsid w:val="00A9550B"/>
    <w:rsid w:val="00AA72A9"/>
    <w:rsid w:val="00AB6A66"/>
    <w:rsid w:val="00AD177F"/>
    <w:rsid w:val="00AF0C95"/>
    <w:rsid w:val="00B0649B"/>
    <w:rsid w:val="00B1597C"/>
    <w:rsid w:val="00B21DC2"/>
    <w:rsid w:val="00B21EF6"/>
    <w:rsid w:val="00B32BE8"/>
    <w:rsid w:val="00B4330D"/>
    <w:rsid w:val="00B540C3"/>
    <w:rsid w:val="00B606DF"/>
    <w:rsid w:val="00B610F1"/>
    <w:rsid w:val="00B705E2"/>
    <w:rsid w:val="00B746CA"/>
    <w:rsid w:val="00B86BB7"/>
    <w:rsid w:val="00B878F0"/>
    <w:rsid w:val="00B90C0A"/>
    <w:rsid w:val="00B9223C"/>
    <w:rsid w:val="00BA49DB"/>
    <w:rsid w:val="00BB13F4"/>
    <w:rsid w:val="00BC2AF8"/>
    <w:rsid w:val="00C00539"/>
    <w:rsid w:val="00C00F84"/>
    <w:rsid w:val="00C219C8"/>
    <w:rsid w:val="00C23805"/>
    <w:rsid w:val="00C257EE"/>
    <w:rsid w:val="00C258BC"/>
    <w:rsid w:val="00C37D9A"/>
    <w:rsid w:val="00C53CC3"/>
    <w:rsid w:val="00C56E86"/>
    <w:rsid w:val="00C868E1"/>
    <w:rsid w:val="00C86CD8"/>
    <w:rsid w:val="00C927A1"/>
    <w:rsid w:val="00CC2C00"/>
    <w:rsid w:val="00CC445C"/>
    <w:rsid w:val="00CC4A9F"/>
    <w:rsid w:val="00CC691C"/>
    <w:rsid w:val="00CE7DFB"/>
    <w:rsid w:val="00CF01FF"/>
    <w:rsid w:val="00CF5164"/>
    <w:rsid w:val="00D01D55"/>
    <w:rsid w:val="00D027B6"/>
    <w:rsid w:val="00D210AF"/>
    <w:rsid w:val="00D33B87"/>
    <w:rsid w:val="00D36219"/>
    <w:rsid w:val="00D4694E"/>
    <w:rsid w:val="00D549EA"/>
    <w:rsid w:val="00D61DFF"/>
    <w:rsid w:val="00D6758C"/>
    <w:rsid w:val="00D81D1E"/>
    <w:rsid w:val="00D95DB3"/>
    <w:rsid w:val="00DA41B9"/>
    <w:rsid w:val="00DC0B14"/>
    <w:rsid w:val="00DC5EAD"/>
    <w:rsid w:val="00DD765C"/>
    <w:rsid w:val="00DE2265"/>
    <w:rsid w:val="00DF4994"/>
    <w:rsid w:val="00E1778B"/>
    <w:rsid w:val="00E2121E"/>
    <w:rsid w:val="00E80F1D"/>
    <w:rsid w:val="00E81280"/>
    <w:rsid w:val="00E93A36"/>
    <w:rsid w:val="00EA20D8"/>
    <w:rsid w:val="00EA2723"/>
    <w:rsid w:val="00EA3607"/>
    <w:rsid w:val="00EA7C74"/>
    <w:rsid w:val="00EB0695"/>
    <w:rsid w:val="00EB0AD0"/>
    <w:rsid w:val="00EB7D0D"/>
    <w:rsid w:val="00ED0106"/>
    <w:rsid w:val="00EF7131"/>
    <w:rsid w:val="00F053FD"/>
    <w:rsid w:val="00F05C17"/>
    <w:rsid w:val="00F102E0"/>
    <w:rsid w:val="00F142BF"/>
    <w:rsid w:val="00F21D9F"/>
    <w:rsid w:val="00F31105"/>
    <w:rsid w:val="00F65BF9"/>
    <w:rsid w:val="00F66AFD"/>
    <w:rsid w:val="00F81613"/>
    <w:rsid w:val="00F85064"/>
    <w:rsid w:val="00FA736D"/>
    <w:rsid w:val="00FB0348"/>
    <w:rsid w:val="00FB4720"/>
    <w:rsid w:val="00FC4767"/>
    <w:rsid w:val="00FF154F"/>
    <w:rsid w:val="00FF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D1A1B"/>
  </w:style>
  <w:style w:type="paragraph" w:styleId="a5">
    <w:name w:val="footer"/>
    <w:basedOn w:val="a"/>
    <w:link w:val="a6"/>
    <w:uiPriority w:val="99"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A1B"/>
  </w:style>
  <w:style w:type="table" w:styleId="a7">
    <w:name w:val="Table Grid"/>
    <w:basedOn w:val="a1"/>
    <w:rsid w:val="000D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8A635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C927A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D76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765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765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76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765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65C"/>
    <w:rPr>
      <w:rFonts w:ascii="Tahoma" w:hAnsi="Tahoma" w:cs="Tahoma"/>
      <w:sz w:val="16"/>
      <w:szCs w:val="16"/>
    </w:rPr>
  </w:style>
  <w:style w:type="paragraph" w:styleId="af0">
    <w:name w:val="Plain Text"/>
    <w:aliases w:val="Plain Text Char"/>
    <w:basedOn w:val="a"/>
    <w:link w:val="af1"/>
    <w:rsid w:val="0049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Plain Text Char Знак"/>
    <w:basedOn w:val="a0"/>
    <w:link w:val="af0"/>
    <w:rsid w:val="004940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4940A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4940A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940A6"/>
    <w:rPr>
      <w:rFonts w:ascii="Calibri" w:eastAsia="Calibri" w:hAnsi="Calibri" w:cs="Times New Roman"/>
    </w:rPr>
  </w:style>
  <w:style w:type="character" w:customStyle="1" w:styleId="b1">
    <w:name w:val="b1"/>
    <w:basedOn w:val="a0"/>
    <w:uiPriority w:val="99"/>
    <w:rsid w:val="004940A6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4940A6"/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4940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940A6"/>
    <w:rPr>
      <w:rFonts w:ascii="Calibri" w:eastAsia="Calibri" w:hAnsi="Calibri" w:cs="Times New Roman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648C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648CA"/>
  </w:style>
  <w:style w:type="paragraph" w:customStyle="1" w:styleId="Default">
    <w:name w:val="Default"/>
    <w:rsid w:val="004F3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3C15-434F-4CD0-9FA4-EC2D61AB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2018-04-23T10:07:00Z</cp:lastPrinted>
  <dcterms:created xsi:type="dcterms:W3CDTF">2019-03-04T13:01:00Z</dcterms:created>
  <dcterms:modified xsi:type="dcterms:W3CDTF">2019-04-05T05:44:00Z</dcterms:modified>
</cp:coreProperties>
</file>