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0" w:rsidRPr="002976ED" w:rsidRDefault="001C2F10" w:rsidP="001C2F10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976ED">
        <w:rPr>
          <w:rFonts w:ascii="Times New Roman" w:hAnsi="Times New Roman" w:cs="Times New Roman"/>
          <w:color w:val="FFFFFF" w:themeColor="background1"/>
          <w:sz w:val="28"/>
          <w:szCs w:val="28"/>
        </w:rPr>
        <w:t>ФАРМАКОПЕЙНАЯ СТАТЬЯ</w:t>
      </w:r>
    </w:p>
    <w:p w:rsidR="001C2F10" w:rsidRPr="00792756" w:rsidRDefault="001C2F10" w:rsidP="002976ED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2756">
        <w:rPr>
          <w:rFonts w:ascii="Times New Roman" w:hAnsi="Times New Roman" w:cs="Times New Roman"/>
          <w:b/>
          <w:sz w:val="28"/>
          <w:szCs w:val="28"/>
        </w:rPr>
        <w:t>Иммуноглобулин</w:t>
      </w:r>
      <w:r w:rsidRPr="00792756">
        <w:rPr>
          <w:rFonts w:ascii="Times New Roman" w:hAnsi="Times New Roman" w:cs="Times New Roman"/>
          <w:b/>
          <w:sz w:val="28"/>
          <w:szCs w:val="28"/>
        </w:rPr>
        <w:tab/>
      </w:r>
      <w:r w:rsidR="002976ED" w:rsidRPr="00792756">
        <w:rPr>
          <w:rFonts w:ascii="Times New Roman" w:hAnsi="Times New Roman" w:cs="Times New Roman"/>
          <w:b/>
          <w:sz w:val="28"/>
          <w:szCs w:val="28"/>
        </w:rPr>
        <w:tab/>
      </w:r>
      <w:r w:rsidR="002976ED" w:rsidRPr="00792756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1C2F10" w:rsidRPr="00792756" w:rsidRDefault="001C2F10" w:rsidP="001C2F10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792756">
        <w:rPr>
          <w:b/>
          <w:szCs w:val="28"/>
        </w:rPr>
        <w:t xml:space="preserve">человека </w:t>
      </w:r>
      <w:proofErr w:type="gramStart"/>
      <w:r w:rsidRPr="00792756">
        <w:rPr>
          <w:b/>
          <w:szCs w:val="28"/>
        </w:rPr>
        <w:t>нормальный</w:t>
      </w:r>
      <w:proofErr w:type="gramEnd"/>
      <w:r w:rsidRPr="00792756">
        <w:rPr>
          <w:b/>
          <w:szCs w:val="28"/>
        </w:rPr>
        <w:t xml:space="preserve"> [</w:t>
      </w:r>
      <w:proofErr w:type="spellStart"/>
      <w:r w:rsidRPr="00792756">
        <w:rPr>
          <w:b/>
          <w:szCs w:val="28"/>
          <w:lang w:val="en-US"/>
        </w:rPr>
        <w:t>IgG</w:t>
      </w:r>
      <w:proofErr w:type="spellEnd"/>
      <w:r w:rsidRPr="00792756">
        <w:rPr>
          <w:b/>
          <w:szCs w:val="28"/>
        </w:rPr>
        <w:t>+</w:t>
      </w:r>
      <w:proofErr w:type="spellStart"/>
      <w:r w:rsidRPr="00792756">
        <w:rPr>
          <w:b/>
          <w:szCs w:val="28"/>
          <w:lang w:val="en-US"/>
        </w:rPr>
        <w:t>IgM</w:t>
      </w:r>
      <w:proofErr w:type="spellEnd"/>
      <w:r w:rsidRPr="00792756">
        <w:rPr>
          <w:b/>
          <w:szCs w:val="28"/>
        </w:rPr>
        <w:t>+</w:t>
      </w:r>
      <w:proofErr w:type="spellStart"/>
      <w:r w:rsidRPr="00792756">
        <w:rPr>
          <w:b/>
          <w:szCs w:val="28"/>
          <w:lang w:val="en-US"/>
        </w:rPr>
        <w:t>IgA</w:t>
      </w:r>
      <w:proofErr w:type="spellEnd"/>
      <w:r w:rsidRPr="00792756">
        <w:rPr>
          <w:b/>
          <w:szCs w:val="28"/>
        </w:rPr>
        <w:t>],</w:t>
      </w:r>
    </w:p>
    <w:p w:rsidR="001C2F10" w:rsidRPr="00792756" w:rsidRDefault="001C2F10" w:rsidP="001C2F10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792756">
        <w:rPr>
          <w:b/>
          <w:szCs w:val="28"/>
        </w:rPr>
        <w:t>субстанция</w:t>
      </w:r>
      <w:proofErr w:type="gramStart"/>
      <w:r w:rsidRPr="00792756">
        <w:rPr>
          <w:b/>
          <w:szCs w:val="28"/>
        </w:rPr>
        <w:t xml:space="preserve"> </w:t>
      </w:r>
      <w:r w:rsidRPr="00792756">
        <w:rPr>
          <w:b/>
          <w:szCs w:val="28"/>
        </w:rPr>
        <w:tab/>
      </w:r>
      <w:r w:rsidR="002976ED" w:rsidRPr="00792756">
        <w:rPr>
          <w:b/>
          <w:szCs w:val="28"/>
        </w:rPr>
        <w:tab/>
      </w:r>
      <w:r w:rsidR="002976ED" w:rsidRPr="00792756">
        <w:rPr>
          <w:b/>
          <w:szCs w:val="28"/>
        </w:rPr>
        <w:tab/>
      </w:r>
      <w:r w:rsidRPr="00792756">
        <w:rPr>
          <w:b/>
          <w:szCs w:val="28"/>
        </w:rPr>
        <w:t>В</w:t>
      </w:r>
      <w:proofErr w:type="gramEnd"/>
      <w:r w:rsidRPr="00792756">
        <w:rPr>
          <w:b/>
          <w:szCs w:val="28"/>
        </w:rPr>
        <w:t>водится впервые</w:t>
      </w:r>
    </w:p>
    <w:p w:rsidR="001C2F10" w:rsidRDefault="001C2F10" w:rsidP="001C2F10">
      <w:pPr>
        <w:spacing w:line="240" w:lineRule="auto"/>
        <w:ind w:left="34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073" w:rsidRDefault="001C2F10" w:rsidP="00ED6073">
      <w:pPr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166C9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 иммуноглоб</w:t>
      </w:r>
      <w:r w:rsidRPr="001166C9">
        <w:rPr>
          <w:rFonts w:ascii="Times New Roman" w:eastAsia="Calibri" w:hAnsi="Times New Roman" w:cs="Times New Roman"/>
          <w:sz w:val="28"/>
          <w:szCs w:val="28"/>
        </w:rPr>
        <w:t>у</w:t>
      </w:r>
      <w:r w:rsidRPr="001166C9">
        <w:rPr>
          <w:rFonts w:ascii="Times New Roman" w:eastAsia="Calibri" w:hAnsi="Times New Roman" w:cs="Times New Roman"/>
          <w:sz w:val="28"/>
          <w:szCs w:val="28"/>
        </w:rPr>
        <w:t>лин человека нормального</w:t>
      </w:r>
      <w:r w:rsidRPr="001166C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166C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1166C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1166C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1166C9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субстанцию, предназначенную для </w:t>
      </w:r>
      <w:r w:rsidR="000769B3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готовых лекарственных средств. Субстанция содержит иммуноглобулины классов 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1C5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="001C5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6C9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="00DF19A9">
        <w:rPr>
          <w:rFonts w:ascii="Times New Roman" w:hAnsi="Times New Roman" w:cs="Times New Roman"/>
          <w:sz w:val="28"/>
          <w:szCs w:val="28"/>
        </w:rPr>
        <w:t>.</w:t>
      </w:r>
    </w:p>
    <w:p w:rsidR="001C2F10" w:rsidRDefault="002976ED" w:rsidP="00ED6073">
      <w:pPr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субстанции </w:t>
      </w:r>
      <w:r w:rsidR="00811B88">
        <w:rPr>
          <w:rFonts w:ascii="Times New Roman" w:hAnsi="Times New Roman" w:cs="Times New Roman"/>
          <w:sz w:val="28"/>
          <w:szCs w:val="28"/>
        </w:rPr>
        <w:t>могут входить неспецифические примеси.</w:t>
      </w:r>
    </w:p>
    <w:p w:rsidR="002976ED" w:rsidRDefault="002976ED" w:rsidP="002976ED">
      <w:pPr>
        <w:spacing w:after="0" w:line="360" w:lineRule="auto"/>
        <w:ind w:left="34"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DF19A9" w:rsidRDefault="00DF19A9" w:rsidP="002976ED">
      <w:pPr>
        <w:spacing w:after="0" w:line="360" w:lineRule="auto"/>
        <w:ind w:left="34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0C">
        <w:rPr>
          <w:rFonts w:ascii="Times New Roman" w:eastAsia="Calibri" w:hAnsi="Times New Roman" w:cs="Times New Roman"/>
          <w:sz w:val="28"/>
          <w:szCs w:val="28"/>
        </w:rPr>
        <w:t xml:space="preserve">Для производства </w:t>
      </w:r>
      <w:r>
        <w:rPr>
          <w:rFonts w:ascii="Times New Roman" w:eastAsia="Calibri" w:hAnsi="Times New Roman" w:cs="Times New Roman"/>
          <w:sz w:val="28"/>
          <w:szCs w:val="28"/>
        </w:rPr>
        <w:t>субстанции</w:t>
      </w:r>
      <w:r w:rsidRPr="0002480C">
        <w:rPr>
          <w:rFonts w:ascii="Times New Roman" w:eastAsia="Calibri" w:hAnsi="Times New Roman" w:cs="Times New Roman"/>
          <w:sz w:val="28"/>
          <w:szCs w:val="28"/>
        </w:rPr>
        <w:t xml:space="preserve"> иммуноглобулина человека  нормального </w:t>
      </w:r>
      <w:r w:rsidRPr="0002480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]</w:t>
      </w:r>
      <w:r w:rsidRPr="0002480C">
        <w:rPr>
          <w:rFonts w:ascii="Times New Roman" w:hAnsi="Times New Roman" w:cs="Times New Roman"/>
        </w:rPr>
        <w:t xml:space="preserve"> </w:t>
      </w:r>
      <w:r w:rsidRPr="001A19A1">
        <w:rPr>
          <w:rFonts w:ascii="Times New Roman" w:eastAsia="Calibri" w:hAnsi="Times New Roman" w:cs="Times New Roman"/>
          <w:sz w:val="28"/>
          <w:szCs w:val="28"/>
        </w:rPr>
        <w:t>используется плазма крови,</w:t>
      </w:r>
      <w:r w:rsidRPr="005467E0">
        <w:rPr>
          <w:rFonts w:eastAsia="Calibri"/>
          <w:sz w:val="28"/>
          <w:szCs w:val="28"/>
        </w:rPr>
        <w:t xml:space="preserve"> </w:t>
      </w:r>
      <w:r w:rsidRPr="001A19A1">
        <w:rPr>
          <w:rFonts w:ascii="Times New Roman" w:eastAsia="Calibri" w:hAnsi="Times New Roman" w:cs="Times New Roman"/>
          <w:sz w:val="28"/>
          <w:szCs w:val="28"/>
        </w:rPr>
        <w:t>полученная не менее чем от 1000 здоровых доноров, соответствующая требованиям ФС «Плазма человека для фракционирования</w:t>
      </w:r>
      <w:r w:rsidRPr="005467E0">
        <w:rPr>
          <w:rFonts w:eastAsia="Calibri"/>
          <w:sz w:val="28"/>
          <w:szCs w:val="28"/>
        </w:rPr>
        <w:t xml:space="preserve">» </w:t>
      </w:r>
      <w:r w:rsidRPr="001A19A1">
        <w:rPr>
          <w:rFonts w:ascii="Times New Roman" w:eastAsia="Calibri" w:hAnsi="Times New Roman" w:cs="Times New Roman"/>
          <w:sz w:val="28"/>
          <w:szCs w:val="28"/>
        </w:rPr>
        <w:t xml:space="preserve">методами с доказанной эффективностью выделения </w:t>
      </w:r>
      <w:proofErr w:type="spellStart"/>
      <w:r w:rsidRPr="001A19A1">
        <w:rPr>
          <w:rFonts w:ascii="Times New Roman" w:eastAsia="Calibri" w:hAnsi="Times New Roman" w:cs="Times New Roman"/>
          <w:sz w:val="28"/>
          <w:szCs w:val="28"/>
        </w:rPr>
        <w:t>и</w:t>
      </w:r>
      <w:r w:rsidRPr="001A19A1">
        <w:rPr>
          <w:rFonts w:ascii="Times New Roman" w:eastAsia="Calibri" w:hAnsi="Times New Roman" w:cs="Times New Roman"/>
          <w:sz w:val="28"/>
          <w:szCs w:val="28"/>
        </w:rPr>
        <w:t>м</w:t>
      </w:r>
      <w:r w:rsidRPr="001A19A1">
        <w:rPr>
          <w:rFonts w:ascii="Times New Roman" w:eastAsia="Calibri" w:hAnsi="Times New Roman" w:cs="Times New Roman"/>
          <w:sz w:val="28"/>
          <w:szCs w:val="28"/>
        </w:rPr>
        <w:t>муноглобулиновой</w:t>
      </w:r>
      <w:proofErr w:type="spellEnd"/>
      <w:r w:rsidRPr="001A19A1">
        <w:rPr>
          <w:rFonts w:ascii="Times New Roman" w:eastAsia="Calibri" w:hAnsi="Times New Roman" w:cs="Times New Roman"/>
          <w:sz w:val="28"/>
          <w:szCs w:val="28"/>
        </w:rPr>
        <w:t xml:space="preserve"> фракции и обеспечения вирусной и специфической без</w:t>
      </w:r>
      <w:r w:rsidRPr="001A19A1">
        <w:rPr>
          <w:rFonts w:ascii="Times New Roman" w:eastAsia="Calibri" w:hAnsi="Times New Roman" w:cs="Times New Roman"/>
          <w:sz w:val="28"/>
          <w:szCs w:val="28"/>
        </w:rPr>
        <w:t>о</w:t>
      </w:r>
      <w:r w:rsidRPr="001A19A1">
        <w:rPr>
          <w:rFonts w:ascii="Times New Roman" w:eastAsia="Calibri" w:hAnsi="Times New Roman" w:cs="Times New Roman"/>
          <w:sz w:val="28"/>
          <w:szCs w:val="28"/>
        </w:rPr>
        <w:t xml:space="preserve">пасности. </w:t>
      </w:r>
    </w:p>
    <w:p w:rsidR="002E7C8C" w:rsidRPr="001A19A1" w:rsidRDefault="002E7C8C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 субстанции</w:t>
      </w:r>
      <w:r w:rsidRPr="002E7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80C">
        <w:rPr>
          <w:rFonts w:ascii="Times New Roman" w:eastAsia="Calibri" w:hAnsi="Times New Roman" w:cs="Times New Roman"/>
          <w:sz w:val="28"/>
          <w:szCs w:val="28"/>
        </w:rPr>
        <w:t xml:space="preserve">иммуноглобулина человека  нормального </w:t>
      </w:r>
      <w:r w:rsidRPr="0002480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2480C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0248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с соблюдением надлежащих треб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76ED">
        <w:rPr>
          <w:rFonts w:ascii="Times New Roman" w:hAnsi="Times New Roman" w:cs="Times New Roman"/>
          <w:sz w:val="28"/>
          <w:szCs w:val="28"/>
        </w:rPr>
        <w:t>ваний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ОФС «Иммуноглобулины человека».</w:t>
      </w:r>
    </w:p>
    <w:p w:rsidR="000110ED" w:rsidRPr="001A19A1" w:rsidRDefault="000110ED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816FF2" w:rsidRDefault="00DF19A9" w:rsidP="002976ED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A9">
        <w:rPr>
          <w:rFonts w:ascii="Times New Roman" w:hAnsi="Times New Roman" w:cs="Times New Roman"/>
          <w:sz w:val="28"/>
          <w:szCs w:val="28"/>
        </w:rPr>
        <w:t>ИСПЫТАНИЯ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E26">
        <w:rPr>
          <w:rFonts w:ascii="Times New Roman" w:hAnsi="Times New Roman" w:cs="Times New Roman"/>
          <w:sz w:val="28"/>
          <w:szCs w:val="28"/>
        </w:rPr>
        <w:t>Пастообразная</w:t>
      </w:r>
      <w:r>
        <w:rPr>
          <w:rFonts w:ascii="Times New Roman" w:hAnsi="Times New Roman" w:cs="Times New Roman"/>
          <w:sz w:val="28"/>
          <w:szCs w:val="28"/>
        </w:rPr>
        <w:t xml:space="preserve"> масса белого или голубого цвета.</w:t>
      </w:r>
      <w:r w:rsidRPr="00E23EE8">
        <w:rPr>
          <w:rFonts w:ascii="Times New Roman" w:hAnsi="Times New Roman" w:cs="Times New Roman"/>
          <w:sz w:val="28"/>
          <w:szCs w:val="28"/>
        </w:rPr>
        <w:t xml:space="preserve"> </w:t>
      </w:r>
      <w:r w:rsidR="008F4E26">
        <w:rPr>
          <w:rFonts w:ascii="Times New Roman" w:hAnsi="Times New Roman" w:cs="Times New Roman"/>
          <w:sz w:val="28"/>
          <w:szCs w:val="28"/>
        </w:rPr>
        <w:t>Допуск</w:t>
      </w:r>
      <w:r w:rsidR="008F4E26">
        <w:rPr>
          <w:rFonts w:ascii="Times New Roman" w:hAnsi="Times New Roman" w:cs="Times New Roman"/>
          <w:sz w:val="28"/>
          <w:szCs w:val="28"/>
        </w:rPr>
        <w:t>а</w:t>
      </w:r>
      <w:r w:rsidR="008F4E26">
        <w:rPr>
          <w:rFonts w:ascii="Times New Roman" w:hAnsi="Times New Roman" w:cs="Times New Roman"/>
          <w:sz w:val="28"/>
          <w:szCs w:val="28"/>
        </w:rPr>
        <w:t xml:space="preserve">ется желтоватый или зеленоватый оттенок. </w:t>
      </w:r>
      <w:r w:rsidRPr="00E23EE8">
        <w:rPr>
          <w:rFonts w:ascii="Times New Roman" w:hAnsi="Times New Roman" w:cs="Times New Roman"/>
          <w:sz w:val="28"/>
          <w:szCs w:val="28"/>
        </w:rPr>
        <w:t>Определение проводят визуально.</w:t>
      </w:r>
    </w:p>
    <w:p w:rsidR="009959AA" w:rsidRDefault="008F4E26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Восстановленная суспензия. </w:t>
      </w:r>
      <w:r w:rsidR="002E7C8C">
        <w:rPr>
          <w:rFonts w:ascii="Times New Roman" w:hAnsi="Times New Roman" w:cs="Times New Roman"/>
          <w:sz w:val="28"/>
          <w:szCs w:val="28"/>
        </w:rPr>
        <w:t xml:space="preserve">Прозрачная </w:t>
      </w:r>
      <w:r w:rsidR="009959AA">
        <w:rPr>
          <w:rFonts w:ascii="Times New Roman" w:hAnsi="Times New Roman" w:cs="Times New Roman"/>
          <w:sz w:val="28"/>
          <w:szCs w:val="28"/>
        </w:rPr>
        <w:t>жидкость.</w:t>
      </w:r>
    </w:p>
    <w:p w:rsidR="009959AA" w:rsidRDefault="009959AA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8F4E26" w:rsidRDefault="008F4E26" w:rsidP="0099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содержимому бутылки вместимостью 500 мл приливают 300 мл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рильного 0,9 % раствора натрия хлорида и перемешивают при встряхивании до полного растворения</w:t>
      </w:r>
      <w:r w:rsidR="002E7C8C">
        <w:rPr>
          <w:rFonts w:ascii="Times New Roman" w:hAnsi="Times New Roman" w:cs="Times New Roman"/>
          <w:sz w:val="28"/>
          <w:szCs w:val="28"/>
        </w:rPr>
        <w:t>.</w:t>
      </w:r>
    </w:p>
    <w:p w:rsidR="009959AA" w:rsidRDefault="009959AA" w:rsidP="0099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Подлинность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3EE8">
        <w:rPr>
          <w:rFonts w:ascii="Times New Roman" w:hAnsi="Times New Roman" w:cs="Times New Roman"/>
          <w:sz w:val="28"/>
          <w:szCs w:val="28"/>
        </w:rPr>
        <w:t xml:space="preserve"> Подтверждается наличием белков только сыворотки крови человека.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в соответствии </w:t>
      </w:r>
      <w:r w:rsidRPr="00E23EE8">
        <w:rPr>
          <w:rFonts w:ascii="Times New Roman" w:hAnsi="Times New Roman" w:cs="Times New Roman"/>
          <w:sz w:val="28"/>
          <w:szCs w:val="28"/>
        </w:rPr>
        <w:t>с ОФС «</w:t>
      </w:r>
      <w:proofErr w:type="spellStart"/>
      <w:r w:rsidRPr="00E23EE8">
        <w:rPr>
          <w:rFonts w:ascii="Times New Roman" w:hAnsi="Times New Roman" w:cs="Times New Roman"/>
          <w:sz w:val="28"/>
          <w:szCs w:val="28"/>
        </w:rPr>
        <w:t>Иммуноэле</w:t>
      </w:r>
      <w:r w:rsidRPr="00E23EE8">
        <w:rPr>
          <w:rFonts w:ascii="Times New Roman" w:hAnsi="Times New Roman" w:cs="Times New Roman"/>
          <w:sz w:val="28"/>
          <w:szCs w:val="28"/>
        </w:rPr>
        <w:t>к</w:t>
      </w:r>
      <w:r w:rsidRPr="00E23EE8">
        <w:rPr>
          <w:rFonts w:ascii="Times New Roman" w:hAnsi="Times New Roman" w:cs="Times New Roman"/>
          <w:sz w:val="28"/>
          <w:szCs w:val="28"/>
        </w:rPr>
        <w:t>трофорез</w:t>
      </w:r>
      <w:proofErr w:type="spellEnd"/>
      <w:r w:rsidRPr="00E23EE8">
        <w:rPr>
          <w:rFonts w:ascii="Times New Roman" w:hAnsi="Times New Roman" w:cs="Times New Roman"/>
          <w:sz w:val="28"/>
          <w:szCs w:val="28"/>
        </w:rPr>
        <w:t xml:space="preserve"> в агаровом геле»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23EE8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E23EE8"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 w:rsidRPr="00E23EE8">
        <w:rPr>
          <w:rFonts w:ascii="Times New Roman" w:hAnsi="Times New Roman" w:cs="Times New Roman"/>
          <w:sz w:val="28"/>
          <w:szCs w:val="28"/>
        </w:rPr>
        <w:t xml:space="preserve"> в геле в </w:t>
      </w:r>
      <w:r w:rsidRPr="00E23EE8">
        <w:rPr>
          <w:rFonts w:ascii="Times New Roman" w:hAnsi="Times New Roman" w:cs="Times New Roman"/>
          <w:color w:val="000000"/>
          <w:spacing w:val="-5"/>
          <w:sz w:val="29"/>
          <w:szCs w:val="29"/>
        </w:rPr>
        <w:t>соответс</w:t>
      </w:r>
      <w:r w:rsidRPr="00E23EE8">
        <w:rPr>
          <w:rFonts w:ascii="Times New Roman" w:hAnsi="Times New Roman" w:cs="Times New Roman"/>
          <w:color w:val="000000"/>
          <w:spacing w:val="-5"/>
          <w:sz w:val="29"/>
          <w:szCs w:val="29"/>
        </w:rPr>
        <w:t>т</w:t>
      </w:r>
      <w:r w:rsidRPr="00E23E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вии с ОФС </w:t>
      </w:r>
      <w:r w:rsidRPr="00E23EE8">
        <w:rPr>
          <w:rFonts w:ascii="Times New Roman" w:hAnsi="Times New Roman" w:cs="Times New Roman"/>
          <w:spacing w:val="-5"/>
          <w:sz w:val="29"/>
          <w:szCs w:val="29"/>
        </w:rPr>
        <w:t>«</w:t>
      </w:r>
      <w:proofErr w:type="spellStart"/>
      <w:r w:rsidRPr="00E23EE8">
        <w:rPr>
          <w:rFonts w:ascii="Times New Roman" w:hAnsi="Times New Roman" w:cs="Times New Roman"/>
          <w:spacing w:val="-5"/>
          <w:sz w:val="29"/>
          <w:szCs w:val="29"/>
        </w:rPr>
        <w:t>Иммунодиффузия</w:t>
      </w:r>
      <w:proofErr w:type="spellEnd"/>
      <w:r w:rsidRPr="00E23EE8">
        <w:rPr>
          <w:rFonts w:ascii="Times New Roman" w:hAnsi="Times New Roman" w:cs="Times New Roman"/>
          <w:spacing w:val="-5"/>
          <w:sz w:val="29"/>
          <w:szCs w:val="29"/>
        </w:rPr>
        <w:t xml:space="preserve"> в геле»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19A9" w:rsidRPr="00E23EE8" w:rsidRDefault="00DF19A9" w:rsidP="001F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Белок.</w:t>
      </w:r>
      <w:r w:rsidRPr="00E23EE8">
        <w:rPr>
          <w:rFonts w:ascii="Times New Roman" w:hAnsi="Times New Roman" w:cs="Times New Roman"/>
          <w:sz w:val="28"/>
          <w:szCs w:val="28"/>
        </w:rPr>
        <w:t xml:space="preserve"> От</w:t>
      </w:r>
      <w:r w:rsidRPr="00E23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EE8">
        <w:rPr>
          <w:rFonts w:ascii="Times New Roman" w:hAnsi="Times New Roman" w:cs="Times New Roman"/>
          <w:sz w:val="28"/>
          <w:szCs w:val="28"/>
        </w:rPr>
        <w:t>5</w:t>
      </w:r>
      <w:r w:rsidR="009959AA">
        <w:rPr>
          <w:rFonts w:ascii="Times New Roman" w:hAnsi="Times New Roman" w:cs="Times New Roman"/>
          <w:sz w:val="28"/>
          <w:szCs w:val="28"/>
        </w:rPr>
        <w:t>0</w:t>
      </w:r>
      <w:r w:rsidRPr="00E23EE8">
        <w:rPr>
          <w:rFonts w:ascii="Times New Roman" w:hAnsi="Times New Roman" w:cs="Times New Roman"/>
          <w:sz w:val="28"/>
          <w:szCs w:val="28"/>
        </w:rPr>
        <w:t xml:space="preserve"> до </w:t>
      </w:r>
      <w:r w:rsidR="001F1CB8">
        <w:rPr>
          <w:rFonts w:ascii="Times New Roman" w:hAnsi="Times New Roman" w:cs="Times New Roman"/>
          <w:sz w:val="28"/>
          <w:szCs w:val="28"/>
        </w:rPr>
        <w:t>7</w:t>
      </w:r>
      <w:r w:rsidR="009959AA">
        <w:rPr>
          <w:rFonts w:ascii="Times New Roman" w:hAnsi="Times New Roman" w:cs="Times New Roman"/>
          <w:sz w:val="28"/>
          <w:szCs w:val="28"/>
        </w:rPr>
        <w:t>0 мг/мл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EE8">
        <w:rPr>
          <w:rFonts w:ascii="Times New Roman" w:hAnsi="Times New Roman" w:cs="Times New Roman"/>
          <w:sz w:val="28"/>
          <w:szCs w:val="28"/>
        </w:rPr>
        <w:t xml:space="preserve"> Определение проводят колориметрическим методом </w:t>
      </w:r>
      <w:r w:rsidRPr="00E23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E8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E23EE8">
        <w:rPr>
          <w:rFonts w:ascii="Times New Roman" w:hAnsi="Times New Roman" w:cs="Times New Roman"/>
          <w:sz w:val="28"/>
          <w:szCs w:val="28"/>
        </w:rPr>
        <w:t xml:space="preserve"> реактивом в соответствии с ОФС</w:t>
      </w:r>
      <w:bookmarkStart w:id="0" w:name="_GoBack"/>
      <w:bookmarkEnd w:id="0"/>
      <w:r w:rsidRPr="00E23EE8">
        <w:rPr>
          <w:rFonts w:ascii="Times New Roman" w:hAnsi="Times New Roman" w:cs="Times New Roman"/>
          <w:sz w:val="28"/>
          <w:szCs w:val="28"/>
        </w:rPr>
        <w:t xml:space="preserve"> «Количественное определение белка колориметрическим методом с </w:t>
      </w:r>
      <w:proofErr w:type="spellStart"/>
      <w:r w:rsidRPr="00E23EE8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E23EE8">
        <w:rPr>
          <w:rFonts w:ascii="Times New Roman" w:hAnsi="Times New Roman" w:cs="Times New Roman"/>
          <w:sz w:val="28"/>
          <w:szCs w:val="28"/>
        </w:rPr>
        <w:t xml:space="preserve"> реактивом в препаратах крови человека и животных».</w:t>
      </w:r>
      <w:r>
        <w:rPr>
          <w:rFonts w:ascii="Times New Roman" w:hAnsi="Times New Roman" w:cs="Times New Roman"/>
          <w:sz w:val="28"/>
          <w:szCs w:val="28"/>
        </w:rPr>
        <w:t xml:space="preserve"> Метод А.</w:t>
      </w:r>
    </w:p>
    <w:p w:rsidR="00DF19A9" w:rsidRPr="00E23EE8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Электрофоретическая однородность.</w:t>
      </w:r>
      <w:r w:rsidRPr="00E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ракция иммуноглобулинов </w:t>
      </w:r>
      <w:r w:rsidRPr="001A19A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A19A1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1A19A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A19A1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1A19A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A19A1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1A19A1">
        <w:rPr>
          <w:rFonts w:ascii="Times New Roman" w:hAnsi="Times New Roman" w:cs="Times New Roman"/>
          <w:sz w:val="28"/>
          <w:szCs w:val="28"/>
        </w:rPr>
        <w:t>]</w:t>
      </w:r>
      <w:r w:rsidRPr="001A19A1">
        <w:rPr>
          <w:rFonts w:ascii="Times New Roman" w:hAnsi="Times New Roman" w:cs="Times New Roman"/>
        </w:rPr>
        <w:t xml:space="preserve"> </w:t>
      </w:r>
      <w:r w:rsidRPr="00E23EE8">
        <w:rPr>
          <w:rFonts w:ascii="Times New Roman" w:eastAsia="Calibri" w:hAnsi="Times New Roman" w:cs="Times New Roman"/>
          <w:sz w:val="28"/>
          <w:szCs w:val="28"/>
        </w:rPr>
        <w:t>должна составлять не менее 9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23EE8">
        <w:rPr>
          <w:rFonts w:ascii="Times New Roman" w:eastAsia="Calibri" w:hAnsi="Times New Roman" w:cs="Times New Roman"/>
          <w:sz w:val="28"/>
          <w:szCs w:val="28"/>
        </w:rPr>
        <w:t> % от общего белка</w:t>
      </w:r>
      <w:r w:rsidR="009959AA">
        <w:rPr>
          <w:rFonts w:ascii="Times New Roman" w:eastAsia="Calibri" w:hAnsi="Times New Roman" w:cs="Times New Roman"/>
          <w:sz w:val="28"/>
          <w:szCs w:val="28"/>
        </w:rPr>
        <w:t>, альбум</w:t>
      </w:r>
      <w:r w:rsidR="009959AA">
        <w:rPr>
          <w:rFonts w:ascii="Times New Roman" w:eastAsia="Calibri" w:hAnsi="Times New Roman" w:cs="Times New Roman"/>
          <w:sz w:val="28"/>
          <w:szCs w:val="28"/>
        </w:rPr>
        <w:t>и</w:t>
      </w:r>
      <w:r w:rsidR="009959AA">
        <w:rPr>
          <w:rFonts w:ascii="Times New Roman" w:eastAsia="Calibri" w:hAnsi="Times New Roman" w:cs="Times New Roman"/>
          <w:sz w:val="28"/>
          <w:szCs w:val="28"/>
        </w:rPr>
        <w:t>на не более 3 %.</w:t>
      </w:r>
      <w:r w:rsidRPr="00E23EE8">
        <w:rPr>
          <w:rFonts w:ascii="Times New Roman" w:hAnsi="Times New Roman" w:cs="Times New Roman"/>
          <w:sz w:val="28"/>
          <w:szCs w:val="28"/>
        </w:rPr>
        <w:t xml:space="preserve"> Испытание проводят в соответствии с ОФС «Определение однородности лекарственных препаратов из сыворотки крови человека и ж</w:t>
      </w:r>
      <w:r w:rsidRPr="00E23EE8">
        <w:rPr>
          <w:rFonts w:ascii="Times New Roman" w:hAnsi="Times New Roman" w:cs="Times New Roman"/>
          <w:sz w:val="28"/>
          <w:szCs w:val="28"/>
        </w:rPr>
        <w:t>и</w:t>
      </w:r>
      <w:r w:rsidRPr="00E23EE8">
        <w:rPr>
          <w:rFonts w:ascii="Times New Roman" w:hAnsi="Times New Roman" w:cs="Times New Roman"/>
          <w:sz w:val="28"/>
          <w:szCs w:val="28"/>
        </w:rPr>
        <w:t>вотных методом электрофореза на пленках из ацетата целлюлозы» с испол</w:t>
      </w:r>
      <w:r w:rsidRPr="00E23EE8">
        <w:rPr>
          <w:rFonts w:ascii="Times New Roman" w:hAnsi="Times New Roman" w:cs="Times New Roman"/>
          <w:sz w:val="28"/>
          <w:szCs w:val="28"/>
        </w:rPr>
        <w:t>ь</w:t>
      </w:r>
      <w:r w:rsidRPr="00E23EE8">
        <w:rPr>
          <w:rFonts w:ascii="Times New Roman" w:hAnsi="Times New Roman" w:cs="Times New Roman"/>
          <w:sz w:val="28"/>
          <w:szCs w:val="28"/>
        </w:rPr>
        <w:t>зованием соответствующего стандартного образца.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 иммуноглобулинов. </w:t>
      </w:r>
      <w:r w:rsidRPr="00F45E3C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муноглобулинов должно составлять: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50 до 70 %,</w:t>
      </w:r>
      <w:r w:rsidRPr="00E409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 до 25 %,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409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 до 25 %.</w:t>
      </w:r>
    </w:p>
    <w:p w:rsidR="00DF19A9" w:rsidRPr="0083709D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/>
          <w:sz w:val="28"/>
          <w:szCs w:val="28"/>
        </w:rPr>
        <w:t>в соответствии с ОФС «К</w:t>
      </w:r>
      <w:r w:rsidRPr="00737678">
        <w:rPr>
          <w:rFonts w:ascii="Times New Roman" w:hAnsi="Times New Roman"/>
          <w:sz w:val="28"/>
          <w:szCs w:val="28"/>
        </w:rPr>
        <w:t>оличественно</w:t>
      </w:r>
      <w:r>
        <w:rPr>
          <w:rFonts w:ascii="Times New Roman" w:hAnsi="Times New Roman"/>
          <w:sz w:val="28"/>
          <w:szCs w:val="28"/>
        </w:rPr>
        <w:t>е</w:t>
      </w:r>
      <w:r w:rsidRPr="00737678">
        <w:rPr>
          <w:rFonts w:ascii="Times New Roman" w:hAnsi="Times New Roman"/>
          <w:sz w:val="28"/>
          <w:szCs w:val="28"/>
        </w:rPr>
        <w:t xml:space="preserve"> опр</w:t>
      </w:r>
      <w:r w:rsidRPr="00737678">
        <w:rPr>
          <w:rFonts w:ascii="Times New Roman" w:hAnsi="Times New Roman"/>
          <w:sz w:val="28"/>
          <w:szCs w:val="28"/>
        </w:rPr>
        <w:t>е</w:t>
      </w:r>
      <w:r w:rsidRPr="00737678">
        <w:rPr>
          <w:rFonts w:ascii="Times New Roman" w:hAnsi="Times New Roman"/>
          <w:sz w:val="28"/>
          <w:szCs w:val="28"/>
        </w:rPr>
        <w:t>делени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37678">
        <w:rPr>
          <w:rFonts w:ascii="Times New Roman" w:hAnsi="Times New Roman"/>
          <w:sz w:val="28"/>
          <w:szCs w:val="28"/>
        </w:rPr>
        <w:t xml:space="preserve">содержания иммуноглобулинов классов </w:t>
      </w:r>
      <w:r w:rsidRPr="00737678">
        <w:rPr>
          <w:rFonts w:ascii="Times New Roman" w:hAnsi="Times New Roman"/>
          <w:bCs/>
          <w:sz w:val="28"/>
          <w:szCs w:val="28"/>
        </w:rPr>
        <w:t>G, М и</w:t>
      </w:r>
      <w:proofErr w:type="gramStart"/>
      <w:r w:rsidRPr="00737678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737678">
        <w:rPr>
          <w:rFonts w:ascii="Times New Roman" w:hAnsi="Times New Roman"/>
          <w:sz w:val="28"/>
          <w:szCs w:val="28"/>
        </w:rPr>
        <w:t xml:space="preserve"> в препаратах и</w:t>
      </w:r>
      <w:r w:rsidRPr="00737678">
        <w:rPr>
          <w:rFonts w:ascii="Times New Roman" w:hAnsi="Times New Roman"/>
          <w:sz w:val="28"/>
          <w:szCs w:val="28"/>
        </w:rPr>
        <w:t>м</w:t>
      </w:r>
      <w:r w:rsidRPr="00737678">
        <w:rPr>
          <w:rFonts w:ascii="Times New Roman" w:hAnsi="Times New Roman"/>
          <w:sz w:val="28"/>
          <w:szCs w:val="28"/>
        </w:rPr>
        <w:t>муноглобулина человека</w:t>
      </w:r>
      <w:r>
        <w:rPr>
          <w:rFonts w:ascii="Times New Roman" w:hAnsi="Times New Roman"/>
          <w:sz w:val="28"/>
          <w:szCs w:val="28"/>
        </w:rPr>
        <w:t>»</w:t>
      </w:r>
      <w:r w:rsidR="009959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9A9" w:rsidRPr="00E23EE8" w:rsidRDefault="00DF19A9" w:rsidP="003E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="003E1552">
        <w:rPr>
          <w:rFonts w:ascii="Times New Roman" w:hAnsi="Times New Roman" w:cs="Times New Roman"/>
          <w:sz w:val="28"/>
          <w:szCs w:val="28"/>
        </w:rPr>
        <w:t>Д</w:t>
      </w:r>
      <w:r w:rsidRPr="00E23EE8">
        <w:rPr>
          <w:rFonts w:ascii="Times New Roman" w:hAnsi="Times New Roman" w:cs="Times New Roman"/>
          <w:sz w:val="28"/>
          <w:szCs w:val="28"/>
        </w:rPr>
        <w:t>олжн</w:t>
      </w:r>
      <w:r w:rsidR="003E1552">
        <w:rPr>
          <w:rFonts w:ascii="Times New Roman" w:hAnsi="Times New Roman" w:cs="Times New Roman"/>
          <w:sz w:val="28"/>
          <w:szCs w:val="28"/>
        </w:rPr>
        <w:t>а</w:t>
      </w:r>
      <w:r w:rsidRPr="00E23EE8">
        <w:rPr>
          <w:rFonts w:ascii="Times New Roman" w:hAnsi="Times New Roman" w:cs="Times New Roman"/>
          <w:sz w:val="28"/>
          <w:szCs w:val="28"/>
        </w:rPr>
        <w:t xml:space="preserve"> быть стерильным. Испытание проводят в соо</w:t>
      </w:r>
      <w:r w:rsidRPr="00E23EE8">
        <w:rPr>
          <w:rFonts w:ascii="Times New Roman" w:hAnsi="Times New Roman" w:cs="Times New Roman"/>
          <w:sz w:val="28"/>
          <w:szCs w:val="28"/>
        </w:rPr>
        <w:t>т</w:t>
      </w:r>
      <w:r w:rsidRPr="00E23EE8">
        <w:rPr>
          <w:rFonts w:ascii="Times New Roman" w:hAnsi="Times New Roman" w:cs="Times New Roman"/>
          <w:sz w:val="28"/>
          <w:szCs w:val="28"/>
        </w:rPr>
        <w:t>ветствии с ОФС «Стерильность».</w:t>
      </w:r>
    </w:p>
    <w:p w:rsidR="00DF19A9" w:rsidRDefault="00DF19A9" w:rsidP="003E1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E8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токсичность.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3E1552">
        <w:rPr>
          <w:rFonts w:ascii="Times New Roman" w:eastAsia="Calibri" w:hAnsi="Times New Roman" w:cs="Times New Roman"/>
          <w:sz w:val="28"/>
          <w:szCs w:val="28"/>
        </w:rPr>
        <w:t>а</w:t>
      </w:r>
      <w:r w:rsidRPr="00E23E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3EE8">
        <w:rPr>
          <w:rFonts w:ascii="Times New Roman" w:eastAsia="Calibri" w:hAnsi="Times New Roman" w:cs="Times New Roman"/>
          <w:sz w:val="28"/>
          <w:szCs w:val="28"/>
        </w:rPr>
        <w:t>быть нетоксичн</w:t>
      </w:r>
      <w:r w:rsidR="003E1552">
        <w:rPr>
          <w:rFonts w:ascii="Times New Roman" w:eastAsia="Calibri" w:hAnsi="Times New Roman" w:cs="Times New Roman"/>
          <w:sz w:val="28"/>
          <w:szCs w:val="28"/>
        </w:rPr>
        <w:t>а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. Определение проводят в соответствии с ОФС «Аномальная токсичность». 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6D">
        <w:rPr>
          <w:rFonts w:ascii="Times New Roman" w:eastAsia="Calibri" w:hAnsi="Times New Roman" w:cs="Times New Roman"/>
          <w:b/>
          <w:sz w:val="28"/>
          <w:szCs w:val="28"/>
        </w:rPr>
        <w:t>Специфическая активность</w:t>
      </w:r>
      <w:r w:rsidR="00995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59AA" w:rsidRPr="009959AA">
        <w:rPr>
          <w:rFonts w:ascii="Times New Roman" w:eastAsia="Calibri" w:hAnsi="Times New Roman" w:cs="Times New Roman"/>
          <w:sz w:val="28"/>
          <w:szCs w:val="28"/>
        </w:rPr>
        <w:t>(содержание антител)</w:t>
      </w:r>
      <w:r w:rsidRPr="0069166D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66D">
        <w:rPr>
          <w:rFonts w:ascii="Times New Roman" w:eastAsia="Calibri" w:hAnsi="Times New Roman" w:cs="Times New Roman"/>
          <w:sz w:val="28"/>
          <w:szCs w:val="28"/>
        </w:rPr>
        <w:t>Титры антител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против сальмонелл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шигелл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должны быть не менее 1:320.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Титры антител против сальмонелл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шигелл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Флекснера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определяют в реакции пассивной гемагглютинации (РПГА). Определение проводят с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мощью коммерческого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эритроцитарного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сальмонелезного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антигенного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жидкого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комплесного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диагностикума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эритроцитарного</w:t>
      </w:r>
      <w:proofErr w:type="spellEnd"/>
      <w:r w:rsidRPr="00E23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166D">
        <w:rPr>
          <w:rFonts w:ascii="Times New Roman" w:hAnsi="Times New Roman" w:cs="Times New Roman"/>
          <w:sz w:val="28"/>
          <w:szCs w:val="28"/>
        </w:rPr>
        <w:t>шигелезного</w:t>
      </w:r>
      <w:proofErr w:type="spellEnd"/>
      <w:r w:rsidRPr="0069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Флекснера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–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антигенного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жидкого в соответствии с инструкциями по применению. Методика и подготовка и разведение испытуемых образцов должны быть указаны в нормативной документации.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Титром антител испытуемых проб считается последнее разведение, в котором наблюдается положительная реакция агглютинации эритроцитов.</w:t>
      </w:r>
    </w:p>
    <w:p w:rsidR="00ED6073" w:rsidRDefault="00811B88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B88">
        <w:rPr>
          <w:rFonts w:ascii="Times New Roman" w:eastAsia="Calibri" w:hAnsi="Times New Roman" w:cs="Times New Roman"/>
          <w:b/>
          <w:sz w:val="28"/>
          <w:szCs w:val="28"/>
        </w:rPr>
        <w:t>Неспецифические пр</w:t>
      </w:r>
      <w:r w:rsidR="007856C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11B88">
        <w:rPr>
          <w:rFonts w:ascii="Times New Roman" w:eastAsia="Calibri" w:hAnsi="Times New Roman" w:cs="Times New Roman"/>
          <w:b/>
          <w:sz w:val="28"/>
          <w:szCs w:val="28"/>
        </w:rPr>
        <w:t>меси</w:t>
      </w:r>
      <w:r w:rsidRPr="007856CD">
        <w:rPr>
          <w:rFonts w:ascii="Times New Roman" w:eastAsia="Calibri" w:hAnsi="Times New Roman" w:cs="Times New Roman"/>
          <w:sz w:val="28"/>
          <w:szCs w:val="28"/>
        </w:rPr>
        <w:t>.</w:t>
      </w:r>
      <w:r w:rsidR="007856CD" w:rsidRPr="007856CD">
        <w:rPr>
          <w:rFonts w:ascii="Times New Roman" w:eastAsia="Calibri" w:hAnsi="Times New Roman" w:cs="Times New Roman"/>
          <w:sz w:val="28"/>
          <w:szCs w:val="28"/>
        </w:rPr>
        <w:t xml:space="preserve"> Не более 1 %</w:t>
      </w:r>
      <w:r w:rsidR="007856CD">
        <w:rPr>
          <w:rFonts w:ascii="Times New Roman" w:eastAsia="Calibri" w:hAnsi="Times New Roman" w:cs="Times New Roman"/>
          <w:sz w:val="28"/>
          <w:szCs w:val="28"/>
        </w:rPr>
        <w:t xml:space="preserve"> остаточного </w:t>
      </w:r>
      <w:proofErr w:type="spellStart"/>
      <w:r w:rsidR="007856CD">
        <w:rPr>
          <w:rFonts w:ascii="Times New Roman" w:eastAsia="Calibri" w:hAnsi="Times New Roman" w:cs="Times New Roman"/>
          <w:sz w:val="28"/>
          <w:szCs w:val="28"/>
        </w:rPr>
        <w:t>полиэтилен</w:t>
      </w:r>
      <w:r w:rsidR="007856CD">
        <w:rPr>
          <w:rFonts w:ascii="Times New Roman" w:eastAsia="Calibri" w:hAnsi="Times New Roman" w:cs="Times New Roman"/>
          <w:sz w:val="28"/>
          <w:szCs w:val="28"/>
        </w:rPr>
        <w:t>г</w:t>
      </w:r>
      <w:r w:rsidR="002976ED">
        <w:rPr>
          <w:rFonts w:ascii="Times New Roman" w:eastAsia="Calibri" w:hAnsi="Times New Roman" w:cs="Times New Roman"/>
          <w:sz w:val="28"/>
          <w:szCs w:val="28"/>
        </w:rPr>
        <w:t>ликоля</w:t>
      </w:r>
      <w:proofErr w:type="spellEnd"/>
      <w:r w:rsidR="002976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6073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="00ED6073" w:rsidRPr="00ED6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073">
        <w:rPr>
          <w:rFonts w:ascii="Times New Roman" w:eastAsia="Calibri" w:hAnsi="Times New Roman" w:cs="Times New Roman"/>
          <w:sz w:val="28"/>
          <w:szCs w:val="28"/>
        </w:rPr>
        <w:t xml:space="preserve">проводят подходящим </w:t>
      </w:r>
      <w:proofErr w:type="spellStart"/>
      <w:r w:rsidR="00ED6073">
        <w:rPr>
          <w:rFonts w:ascii="Times New Roman" w:eastAsia="Calibri" w:hAnsi="Times New Roman" w:cs="Times New Roman"/>
          <w:sz w:val="28"/>
          <w:szCs w:val="28"/>
        </w:rPr>
        <w:t>валидированным</w:t>
      </w:r>
      <w:proofErr w:type="spellEnd"/>
      <w:r w:rsidR="00ED6073">
        <w:rPr>
          <w:rFonts w:ascii="Times New Roman" w:eastAsia="Calibri" w:hAnsi="Times New Roman" w:cs="Times New Roman"/>
          <w:sz w:val="28"/>
          <w:szCs w:val="28"/>
        </w:rPr>
        <w:t xml:space="preserve"> методом</w:t>
      </w:r>
      <w:r w:rsidR="0084413A">
        <w:rPr>
          <w:rFonts w:ascii="Times New Roman" w:eastAsia="Calibri" w:hAnsi="Times New Roman" w:cs="Times New Roman"/>
          <w:sz w:val="28"/>
          <w:szCs w:val="28"/>
        </w:rPr>
        <w:t>, н</w:t>
      </w:r>
      <w:r w:rsidR="0084413A">
        <w:rPr>
          <w:rFonts w:ascii="Times New Roman" w:eastAsia="Calibri" w:hAnsi="Times New Roman" w:cs="Times New Roman"/>
          <w:sz w:val="28"/>
          <w:szCs w:val="28"/>
        </w:rPr>
        <w:t>а</w:t>
      </w:r>
      <w:r w:rsidR="0084413A">
        <w:rPr>
          <w:rFonts w:ascii="Times New Roman" w:eastAsia="Calibri" w:hAnsi="Times New Roman" w:cs="Times New Roman"/>
          <w:sz w:val="28"/>
          <w:szCs w:val="28"/>
        </w:rPr>
        <w:t>пример спектрофотометрическим</w:t>
      </w:r>
      <w:r w:rsidR="00ED60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Испытуемый образец предварительно разводят в 4 раза 0,9 % раств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ром натрия хлорида. 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1 мл испытуемого образца добавляют при перемешивании 4 мл воды, 0,5 мл 10 % раствора бария хлорида, 1 мл суспензии бария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1 мл 5 % раствора цинка сульфата. Полученную смесь перемешивают 2-3 мин, выдерживают 18 - 20 мин в кипящей водяной бане и фильтруют через дво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обеззоленный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фильтр (если фильтрат не прозрачен, фильтрование повт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ряют). Параллельно аналогично готовят контрольный фильтрат, в котором вместо 1 мл испытуемого образца используют 1 мл воды очищенной. Далее к 2 мл фильтрата добавляют 2 мл раствора «А». Одновременно к 2 мл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раствора ПЭГ добавляют равное количество раствора «А». Смесь тщател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 перемешивают, выдерживают 5-6 мин при температуре 18-20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изм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ряют оптическую плотность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испытуемоего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образца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референс-раствора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длине волны 365 нм в видимой области  против контрольной пробы, состо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щей  из 2 мл контрольного фильтрата  и 2 мл раствора «А»</w:t>
      </w:r>
      <w:r w:rsidRPr="00165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испытуемого образца, а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референс-раствора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ПЭГ – из 2 мл воды и 2 мл раствора «А», в кюветах с толщиной слоя 10 мм.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Рекомендуется использовать образцы фильтратов, которые позволяют выявить ПЭГ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экстинции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менее 0,600. Если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экстинция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превышает указа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ную величину, фильтрат следует развести дополнительно. 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анализа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13A" w:rsidRDefault="0084413A" w:rsidP="008441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Концентрацию ПЭГ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в исследуемом образце субстанции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/л рассчитывают по формуле:</w:t>
      </w:r>
    </w:p>
    <w:p w:rsidR="0084413A" w:rsidRDefault="0084413A" w:rsidP="002976ED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Pr="004D7B6D">
        <w:rPr>
          <w:rFonts w:ascii="Times New Roman" w:eastAsia="Calibri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Еоп ∙7,5 ∙0,0030 ∙</m:t>
            </m:r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Р</m:t>
            </m:r>
            <w:proofErr w:type="gramEnd"/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Е р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·10</m:t>
        </m:r>
      </m:oMath>
      <w:r w:rsidRPr="004D7B6D">
        <w:rPr>
          <w:rFonts w:ascii="Times New Roman" w:eastAsia="Calibri" w:hAnsi="Times New Roman" w:cs="Times New Roman"/>
          <w:sz w:val="36"/>
          <w:szCs w:val="36"/>
        </w:rPr>
        <w:t>,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B104B1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экстинция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раствора;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7,5 – степень разведения 1,0 мл испытуемого образца;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0,0030 – концентрация ПЭГ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референс-растворе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, %;</w:t>
      </w:r>
      <w:proofErr w:type="gramEnd"/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степень разведения фильтрата;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Ер – экстинкция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референс-раствора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ПЭГ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– коэффициент перевода процентной концентрации  ПЭГ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/л</w:t>
      </w:r>
    </w:p>
    <w:p w:rsidR="0084413A" w:rsidRDefault="0084413A" w:rsidP="008441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Примечания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B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Приготовление </w:t>
      </w:r>
      <w:proofErr w:type="spellStart"/>
      <w:r w:rsidRPr="004D7B6D">
        <w:rPr>
          <w:rFonts w:ascii="Times New Roman" w:eastAsia="Calibri" w:hAnsi="Times New Roman" w:cs="Times New Roman"/>
          <w:sz w:val="28"/>
          <w:szCs w:val="28"/>
          <w:u w:val="single"/>
        </w:rPr>
        <w:t>референс-раствора</w:t>
      </w:r>
      <w:proofErr w:type="spellEnd"/>
      <w:r w:rsidRPr="004D7B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ПЭГ.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приготовления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референс-раствора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используют ПЭГ с молекулярной массой 4000-6000. Навеску ПЭГ 0,03 г вносят в мерную колбу вместимостью 1000 мл, растворяют в 500 мл воды и после полного растворения  ПЭГ доводят объем раствора до метки водой, и перемешивают. Раствор хранят при температуре 15- 25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более месяца. 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A4A">
        <w:rPr>
          <w:rFonts w:ascii="Times New Roman" w:eastAsia="Calibri" w:hAnsi="Times New Roman" w:cs="Times New Roman"/>
          <w:sz w:val="28"/>
          <w:szCs w:val="28"/>
          <w:u w:val="single"/>
        </w:rPr>
        <w:t>При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готовление раствора «А».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80 % раствора трихлоруксусной 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слоты (ТХУ) готовят 30 % раствор ТХУ. 5 г безводного бария хлорида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творяют в 30 % растворе ТХУ в мерной колбе вместимостью 100 мл, доводят объем раствора до метки и перемешивают. Раствор хранят при температуре для испытуемого образца в течение 2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емкости из темного стекла. </w:t>
      </w:r>
    </w:p>
    <w:p w:rsidR="0084413A" w:rsidRDefault="0084413A" w:rsidP="00844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Приготовление суспензии бария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гидроксида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4,73 г бария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proofErr w:type="spellEnd"/>
      <w:r w:rsidRPr="00B31B5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B31B59">
        <w:rPr>
          <w:rFonts w:ascii="Times New Roman" w:eastAsia="Calibri" w:hAnsi="Times New Roman" w:cs="Times New Roman"/>
          <w:sz w:val="28"/>
          <w:szCs w:val="28"/>
        </w:rPr>
        <w:t>)</w:t>
      </w:r>
      <w:r w:rsidRPr="00B31B5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31B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ˑ</w:t>
      </w:r>
      <w:r w:rsidRPr="00B31B59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31B5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31B5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вносят в мерную колбу вместимостью 100 мл и растворяют в 50 мл воды, перемешивают, доводят водой до метки и вновь перемешив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ют. Перед употреблением реактив необходимо  взбалтывать. Раствор хранят при температуре  15- 25 ºС в течение 2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емкости из темного стекла.</w:t>
      </w:r>
    </w:p>
    <w:p w:rsidR="0084413A" w:rsidRDefault="0084413A" w:rsidP="00DF1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9A9" w:rsidRPr="00E23EE8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E23EE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23E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23EE8">
        <w:rPr>
          <w:rFonts w:ascii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E23EE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E23EE8">
        <w:rPr>
          <w:rFonts w:ascii="Times New Roman" w:hAnsi="Times New Roman" w:cs="Times New Roman"/>
          <w:sz w:val="28"/>
          <w:szCs w:val="28"/>
        </w:rPr>
        <w:t>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 w:rsidRPr="00E23EE8">
        <w:rPr>
          <w:rFonts w:ascii="Times New Roman" w:hAnsi="Times New Roman" w:cs="Times New Roman"/>
          <w:sz w:val="28"/>
          <w:szCs w:val="28"/>
        </w:rPr>
        <w:t>з</w:t>
      </w:r>
      <w:r w:rsidRPr="00E23EE8">
        <w:rPr>
          <w:rFonts w:ascii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</w:t>
      </w:r>
      <w:r w:rsidRPr="00E23EE8">
        <w:rPr>
          <w:rFonts w:ascii="Times New Roman" w:eastAsia="Calibri" w:hAnsi="Times New Roman" w:cs="Times New Roman"/>
          <w:sz w:val="28"/>
          <w:szCs w:val="28"/>
        </w:rPr>
        <w:t>к</w:t>
      </w:r>
      <w:r w:rsidRPr="00E23EE8">
        <w:rPr>
          <w:rFonts w:ascii="Times New Roman" w:eastAsia="Calibri" w:hAnsi="Times New Roman" w:cs="Times New Roman"/>
          <w:sz w:val="28"/>
          <w:szCs w:val="28"/>
        </w:rPr>
        <w:t>циями по применению</w:t>
      </w:r>
      <w:r w:rsidRPr="00E23EE8">
        <w:rPr>
          <w:rFonts w:ascii="Times New Roman" w:hAnsi="Times New Roman" w:cs="Times New Roman"/>
          <w:sz w:val="28"/>
          <w:szCs w:val="28"/>
        </w:rPr>
        <w:t>.</w:t>
      </w:r>
    </w:p>
    <w:p w:rsidR="00DF19A9" w:rsidRPr="00E23EE8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Антитела к вирусу гепатита С. </w:t>
      </w:r>
      <w:r w:rsidRPr="00E23EE8">
        <w:rPr>
          <w:rFonts w:ascii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E23EE8">
        <w:rPr>
          <w:rFonts w:ascii="Times New Roman" w:hAnsi="Times New Roman" w:cs="Times New Roman"/>
          <w:sz w:val="28"/>
          <w:szCs w:val="28"/>
        </w:rPr>
        <w:t>с</w:t>
      </w:r>
      <w:r w:rsidRPr="00E23EE8">
        <w:rPr>
          <w:rFonts w:ascii="Times New Roman" w:hAnsi="Times New Roman" w:cs="Times New Roman"/>
          <w:sz w:val="28"/>
          <w:szCs w:val="28"/>
        </w:rPr>
        <w:t>пользованием тест-систем, разрешенных к применению в практике здрав</w:t>
      </w:r>
      <w:r w:rsidRPr="00E23EE8">
        <w:rPr>
          <w:rFonts w:ascii="Times New Roman" w:hAnsi="Times New Roman" w:cs="Times New Roman"/>
          <w:sz w:val="28"/>
          <w:szCs w:val="28"/>
        </w:rPr>
        <w:t>о</w:t>
      </w:r>
      <w:r w:rsidRPr="00E23EE8">
        <w:rPr>
          <w:rFonts w:ascii="Times New Roman" w:hAnsi="Times New Roman" w:cs="Times New Roman"/>
          <w:sz w:val="28"/>
          <w:szCs w:val="28"/>
        </w:rPr>
        <w:t>охранения Российской Федерации и имеющих 100 % чувствительность и специфичность,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E23EE8">
        <w:rPr>
          <w:rFonts w:ascii="Times New Roman" w:hAnsi="Times New Roman" w:cs="Times New Roman"/>
          <w:sz w:val="28"/>
          <w:szCs w:val="28"/>
        </w:rPr>
        <w:t>.</w:t>
      </w:r>
    </w:p>
    <w:p w:rsidR="00DF19A9" w:rsidRPr="00E23EE8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Антитела к вирусу иммунодефицита человека (ВИЧ-1и ВИЧ-2)</w:t>
      </w:r>
      <w:r w:rsidRPr="00E23EE8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E23EE8">
        <w:rPr>
          <w:rFonts w:ascii="Times New Roman" w:hAnsi="Times New Roman" w:cs="Times New Roman"/>
          <w:sz w:val="28"/>
          <w:szCs w:val="28"/>
        </w:rPr>
        <w:t xml:space="preserve"> </w:t>
      </w:r>
      <w:r w:rsidR="00E311DB">
        <w:rPr>
          <w:rFonts w:ascii="Times New Roman" w:hAnsi="Times New Roman" w:cs="Times New Roman"/>
          <w:sz w:val="28"/>
          <w:szCs w:val="28"/>
        </w:rPr>
        <w:t>Н</w:t>
      </w:r>
      <w:r w:rsidRPr="00E23EE8">
        <w:rPr>
          <w:rFonts w:ascii="Times New Roman" w:hAnsi="Times New Roman" w:cs="Times New Roman"/>
          <w:sz w:val="28"/>
          <w:szCs w:val="28"/>
        </w:rPr>
        <w:t>е должн</w:t>
      </w:r>
      <w:r w:rsidR="00E311DB">
        <w:rPr>
          <w:rFonts w:ascii="Times New Roman" w:hAnsi="Times New Roman" w:cs="Times New Roman"/>
          <w:sz w:val="28"/>
          <w:szCs w:val="28"/>
        </w:rPr>
        <w:t>а</w:t>
      </w:r>
      <w:r w:rsidRPr="00E23EE8">
        <w:rPr>
          <w:rFonts w:ascii="Times New Roman" w:hAnsi="Times New Roman" w:cs="Times New Roman"/>
          <w:sz w:val="28"/>
          <w:szCs w:val="28"/>
        </w:rPr>
        <w:t xml:space="preserve"> содержать антител к вирусу иммунодефиц</w:t>
      </w:r>
      <w:r w:rsidRPr="00E23EE8">
        <w:rPr>
          <w:rFonts w:ascii="Times New Roman" w:hAnsi="Times New Roman" w:cs="Times New Roman"/>
          <w:sz w:val="28"/>
          <w:szCs w:val="28"/>
        </w:rPr>
        <w:t>и</w:t>
      </w:r>
      <w:r w:rsidRPr="00E23EE8">
        <w:rPr>
          <w:rFonts w:ascii="Times New Roman" w:hAnsi="Times New Roman" w:cs="Times New Roman"/>
          <w:sz w:val="28"/>
          <w:szCs w:val="28"/>
        </w:rPr>
        <w:t xml:space="preserve">та человека (ВИЧ-1 и ВИЧ-2) </w:t>
      </w:r>
      <w:r w:rsidRPr="00E23EE8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E23EE8">
        <w:rPr>
          <w:rFonts w:ascii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100 % чувствительность и специфичность,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E23EE8">
        <w:rPr>
          <w:rFonts w:ascii="Times New Roman" w:hAnsi="Times New Roman" w:cs="Times New Roman"/>
          <w:sz w:val="28"/>
          <w:szCs w:val="28"/>
        </w:rPr>
        <w:t>.</w:t>
      </w:r>
    </w:p>
    <w:p w:rsidR="00DF19A9" w:rsidRDefault="00DF19A9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E8">
        <w:rPr>
          <w:rFonts w:ascii="Times New Roman" w:hAnsi="Times New Roman" w:cs="Times New Roman"/>
          <w:b/>
          <w:sz w:val="28"/>
          <w:szCs w:val="28"/>
        </w:rPr>
        <w:t>Упаковка</w:t>
      </w:r>
      <w:r w:rsidRPr="00E23EE8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 w:rsidRPr="00E23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EE8">
        <w:rPr>
          <w:rFonts w:ascii="Times New Roman" w:hAnsi="Times New Roman" w:cs="Times New Roman"/>
          <w:sz w:val="28"/>
          <w:szCs w:val="28"/>
        </w:rPr>
        <w:t>В соответствии с ОФС «Лекарственные препараты из плазмы крови человека».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E8">
        <w:rPr>
          <w:rFonts w:ascii="Times New Roman" w:hAnsi="Times New Roman" w:cs="Times New Roman"/>
          <w:sz w:val="28"/>
          <w:szCs w:val="28"/>
        </w:rPr>
        <w:t>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E23EE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3EE8">
        <w:rPr>
          <w:rFonts w:ascii="Times New Roman" w:hAnsi="Times New Roman" w:cs="Times New Roman"/>
          <w:sz w:val="28"/>
          <w:szCs w:val="28"/>
        </w:rPr>
        <w:t xml:space="preserve"> и поверхностный антиген вируса гепат</w:t>
      </w:r>
      <w:r w:rsidRPr="00E23EE8">
        <w:rPr>
          <w:rFonts w:ascii="Times New Roman" w:hAnsi="Times New Roman" w:cs="Times New Roman"/>
          <w:sz w:val="28"/>
          <w:szCs w:val="28"/>
        </w:rPr>
        <w:t>и</w:t>
      </w:r>
      <w:r w:rsidRPr="00E23EE8">
        <w:rPr>
          <w:rFonts w:ascii="Times New Roman" w:hAnsi="Times New Roman" w:cs="Times New Roman"/>
          <w:sz w:val="28"/>
          <w:szCs w:val="28"/>
        </w:rPr>
        <w:t>та В отсутствуют».</w:t>
      </w:r>
    </w:p>
    <w:p w:rsidR="002976ED" w:rsidRDefault="00DF19A9" w:rsidP="00DF19A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66D">
        <w:rPr>
          <w:rFonts w:ascii="Times New Roman" w:hAnsi="Times New Roman" w:cs="Times New Roman"/>
          <w:b/>
          <w:sz w:val="28"/>
          <w:szCs w:val="28"/>
        </w:rPr>
        <w:t>Транспортирование и х</w:t>
      </w:r>
      <w:r w:rsidRPr="00691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ранен</w:t>
      </w:r>
      <w:r w:rsidRPr="00E2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ие.</w:t>
      </w:r>
      <w:r w:rsidRPr="00E23E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59A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23E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температуре </w:t>
      </w:r>
      <w:r w:rsidR="009959A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выше минус</w:t>
      </w:r>
    </w:p>
    <w:p w:rsidR="00DF19A9" w:rsidRPr="00E23EE8" w:rsidRDefault="009959AA" w:rsidP="00DF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</w:t>
      </w:r>
      <w:r w:rsidR="00DF19A9" w:rsidRPr="00E23E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° С. </w:t>
      </w:r>
    </w:p>
    <w:p w:rsidR="00DF19A9" w:rsidRPr="00DF19A9" w:rsidRDefault="00DF19A9" w:rsidP="00DF19A9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19A9" w:rsidRPr="00DF19A9" w:rsidSect="002A5A6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76" w:rsidRDefault="00AA4476" w:rsidP="002A5A6B">
      <w:pPr>
        <w:spacing w:after="0" w:line="240" w:lineRule="auto"/>
      </w:pPr>
      <w:r>
        <w:separator/>
      </w:r>
    </w:p>
  </w:endnote>
  <w:endnote w:type="continuationSeparator" w:id="0">
    <w:p w:rsidR="00AA4476" w:rsidRDefault="00AA4476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24"/>
      <w:docPartObj>
        <w:docPartGallery w:val="Page Numbers (Bottom of Page)"/>
        <w:docPartUnique/>
      </w:docPartObj>
    </w:sdtPr>
    <w:sdtContent>
      <w:p w:rsidR="00792756" w:rsidRDefault="00792756">
        <w:pPr>
          <w:pStyle w:val="a7"/>
          <w:jc w:val="center"/>
        </w:pPr>
        <w:r w:rsidRPr="007927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27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27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927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5A6B" w:rsidRDefault="002A5A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76" w:rsidRDefault="00AA4476" w:rsidP="002A5A6B">
      <w:pPr>
        <w:spacing w:after="0" w:line="240" w:lineRule="auto"/>
      </w:pPr>
      <w:r>
        <w:separator/>
      </w:r>
    </w:p>
  </w:footnote>
  <w:footnote w:type="continuationSeparator" w:id="0">
    <w:p w:rsidR="00AA4476" w:rsidRDefault="00AA4476" w:rsidP="002A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110ED"/>
    <w:rsid w:val="00061C2D"/>
    <w:rsid w:val="000769B3"/>
    <w:rsid w:val="001C2F10"/>
    <w:rsid w:val="001C59B9"/>
    <w:rsid w:val="001D0C58"/>
    <w:rsid w:val="001F1CB8"/>
    <w:rsid w:val="00221AB1"/>
    <w:rsid w:val="002976ED"/>
    <w:rsid w:val="002A5A6B"/>
    <w:rsid w:val="002E7C8C"/>
    <w:rsid w:val="003301EC"/>
    <w:rsid w:val="00372A48"/>
    <w:rsid w:val="003D35BA"/>
    <w:rsid w:val="003E1552"/>
    <w:rsid w:val="005B4C2D"/>
    <w:rsid w:val="00694C3E"/>
    <w:rsid w:val="006E0427"/>
    <w:rsid w:val="00731478"/>
    <w:rsid w:val="007856CD"/>
    <w:rsid w:val="00792756"/>
    <w:rsid w:val="00802FE3"/>
    <w:rsid w:val="00811B88"/>
    <w:rsid w:val="00816FF2"/>
    <w:rsid w:val="0084413A"/>
    <w:rsid w:val="0087007E"/>
    <w:rsid w:val="008907D9"/>
    <w:rsid w:val="008E55D5"/>
    <w:rsid w:val="008F4E26"/>
    <w:rsid w:val="009959AA"/>
    <w:rsid w:val="00AA4476"/>
    <w:rsid w:val="00AD7CBE"/>
    <w:rsid w:val="00B31B8B"/>
    <w:rsid w:val="00C50B48"/>
    <w:rsid w:val="00C66CFA"/>
    <w:rsid w:val="00CB4E54"/>
    <w:rsid w:val="00DF19A9"/>
    <w:rsid w:val="00E311DB"/>
    <w:rsid w:val="00E97A73"/>
    <w:rsid w:val="00ED6073"/>
    <w:rsid w:val="00F40E1A"/>
    <w:rsid w:val="00FC3E94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paragraph" w:styleId="a9">
    <w:name w:val="Balloon Text"/>
    <w:basedOn w:val="a"/>
    <w:link w:val="aa"/>
    <w:uiPriority w:val="99"/>
    <w:semiHidden/>
    <w:unhideWhenUsed/>
    <w:rsid w:val="008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14</cp:revision>
  <dcterms:created xsi:type="dcterms:W3CDTF">2018-07-13T08:19:00Z</dcterms:created>
  <dcterms:modified xsi:type="dcterms:W3CDTF">2019-03-12T10:29:00Z</dcterms:modified>
</cp:coreProperties>
</file>