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758" w:rsidRPr="001B5F47" w:rsidRDefault="00B55758" w:rsidP="00B55758">
      <w:pPr>
        <w:pStyle w:val="3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</w:rPr>
      </w:pPr>
    </w:p>
    <w:p w:rsidR="001162FD" w:rsidRDefault="00B55758" w:rsidP="00B55758">
      <w:pPr>
        <w:tabs>
          <w:tab w:val="left" w:pos="5040"/>
        </w:tabs>
        <w:spacing w:before="120"/>
        <w:rPr>
          <w:b/>
          <w:sz w:val="28"/>
          <w:szCs w:val="28"/>
        </w:rPr>
      </w:pPr>
      <w:r w:rsidRPr="00AF290A">
        <w:rPr>
          <w:b/>
          <w:sz w:val="28"/>
          <w:szCs w:val="28"/>
        </w:rPr>
        <w:t xml:space="preserve">Оценка подлинности структуры </w:t>
      </w:r>
      <w:r w:rsidR="001162FD">
        <w:rPr>
          <w:b/>
          <w:sz w:val="28"/>
          <w:szCs w:val="28"/>
        </w:rPr>
        <w:tab/>
      </w:r>
      <w:r w:rsidR="001162FD">
        <w:rPr>
          <w:b/>
          <w:sz w:val="28"/>
          <w:szCs w:val="28"/>
        </w:rPr>
        <w:tab/>
      </w:r>
      <w:r w:rsidR="001162FD">
        <w:rPr>
          <w:b/>
          <w:sz w:val="28"/>
          <w:szCs w:val="28"/>
        </w:rPr>
        <w:tab/>
      </w:r>
      <w:r w:rsidR="001162FD" w:rsidRPr="00AF290A">
        <w:rPr>
          <w:b/>
          <w:sz w:val="28"/>
          <w:szCs w:val="28"/>
        </w:rPr>
        <w:t>ОФС</w:t>
      </w:r>
    </w:p>
    <w:p w:rsidR="001162FD" w:rsidRDefault="001162FD" w:rsidP="00B55758">
      <w:pPr>
        <w:tabs>
          <w:tab w:val="left" w:pos="5040"/>
        </w:tabs>
        <w:spacing w:before="1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</w:t>
      </w:r>
      <w:r w:rsidR="00B55758" w:rsidRPr="00AF290A">
        <w:rPr>
          <w:b/>
          <w:sz w:val="28"/>
          <w:szCs w:val="28"/>
        </w:rPr>
        <w:t>екомбинантного</w:t>
      </w:r>
      <w:proofErr w:type="spellEnd"/>
      <w:r>
        <w:rPr>
          <w:b/>
          <w:sz w:val="28"/>
          <w:szCs w:val="28"/>
        </w:rPr>
        <w:t xml:space="preserve"> </w:t>
      </w:r>
    </w:p>
    <w:p w:rsidR="00AF290A" w:rsidRDefault="00B55758" w:rsidP="00B55758">
      <w:pPr>
        <w:tabs>
          <w:tab w:val="left" w:pos="5040"/>
        </w:tabs>
        <w:spacing w:before="120"/>
        <w:rPr>
          <w:b/>
          <w:sz w:val="28"/>
          <w:szCs w:val="28"/>
        </w:rPr>
      </w:pPr>
      <w:r w:rsidRPr="00AF290A">
        <w:rPr>
          <w:b/>
          <w:sz w:val="28"/>
          <w:szCs w:val="28"/>
        </w:rPr>
        <w:t>интерферона альфа-2</w:t>
      </w:r>
      <w:r w:rsidR="00703ED2" w:rsidRPr="00AF290A">
        <w:rPr>
          <w:b/>
          <w:sz w:val="28"/>
          <w:szCs w:val="28"/>
          <w:lang w:val="en-US"/>
        </w:rPr>
        <w:t>b</w:t>
      </w:r>
      <w:r w:rsidR="00703ED2" w:rsidRPr="00AF290A">
        <w:rPr>
          <w:b/>
          <w:sz w:val="28"/>
          <w:szCs w:val="28"/>
        </w:rPr>
        <w:t xml:space="preserve"> </w:t>
      </w:r>
      <w:r w:rsidRPr="00AF290A">
        <w:rPr>
          <w:b/>
          <w:sz w:val="28"/>
          <w:szCs w:val="28"/>
        </w:rPr>
        <w:t xml:space="preserve">методом </w:t>
      </w:r>
    </w:p>
    <w:p w:rsidR="00B55758" w:rsidRPr="00AF290A" w:rsidRDefault="00B55758" w:rsidP="00AF290A">
      <w:pPr>
        <w:tabs>
          <w:tab w:val="left" w:pos="5040"/>
        </w:tabs>
        <w:spacing w:before="120"/>
        <w:rPr>
          <w:b/>
          <w:szCs w:val="28"/>
        </w:rPr>
      </w:pPr>
      <w:r w:rsidRPr="00AF290A">
        <w:rPr>
          <w:b/>
          <w:sz w:val="28"/>
          <w:szCs w:val="28"/>
        </w:rPr>
        <w:t>пептидного картирования</w:t>
      </w:r>
      <w:proofErr w:type="gramStart"/>
      <w:r w:rsidRPr="00AF290A">
        <w:rPr>
          <w:b/>
          <w:szCs w:val="28"/>
        </w:rPr>
        <w:tab/>
      </w:r>
      <w:r w:rsidRPr="00AF290A">
        <w:rPr>
          <w:b/>
          <w:szCs w:val="28"/>
        </w:rPr>
        <w:tab/>
      </w:r>
      <w:r w:rsidRPr="00AF290A">
        <w:rPr>
          <w:b/>
          <w:szCs w:val="28"/>
        </w:rPr>
        <w:tab/>
      </w:r>
      <w:r w:rsidRPr="00AF290A">
        <w:rPr>
          <w:b/>
          <w:sz w:val="28"/>
          <w:szCs w:val="28"/>
        </w:rPr>
        <w:t>В</w:t>
      </w:r>
      <w:proofErr w:type="gramEnd"/>
      <w:r w:rsidRPr="00AF290A">
        <w:rPr>
          <w:b/>
          <w:sz w:val="28"/>
          <w:szCs w:val="28"/>
        </w:rPr>
        <w:t>водится впервые</w:t>
      </w:r>
    </w:p>
    <w:p w:rsidR="00B55758" w:rsidRPr="001B5F47" w:rsidRDefault="00B55758" w:rsidP="00B55758">
      <w:pPr>
        <w:jc w:val="both"/>
        <w:rPr>
          <w:b/>
          <w:sz w:val="20"/>
          <w:szCs w:val="20"/>
        </w:rPr>
      </w:pPr>
      <w:r w:rsidRPr="001B5F47">
        <w:rPr>
          <w:b/>
          <w:sz w:val="20"/>
          <w:szCs w:val="20"/>
        </w:rPr>
        <w:t>_____________________________________________________________________________________________</w:t>
      </w:r>
    </w:p>
    <w:p w:rsidR="00B55758" w:rsidRPr="001B5F47" w:rsidRDefault="00B55758" w:rsidP="00B55758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BB2" w:rsidRPr="001B5F47" w:rsidRDefault="00B55758" w:rsidP="00C1403C">
      <w:pPr>
        <w:spacing w:line="360" w:lineRule="auto"/>
        <w:ind w:firstLine="708"/>
        <w:rPr>
          <w:sz w:val="28"/>
          <w:szCs w:val="28"/>
        </w:rPr>
      </w:pPr>
      <w:r w:rsidRPr="001B5F47">
        <w:rPr>
          <w:sz w:val="28"/>
          <w:szCs w:val="28"/>
        </w:rPr>
        <w:t>Настоящая общая фармакопейная статья  предназначена для оценки подлинности структуры рекомбинантного интерферона альфа-2</w:t>
      </w:r>
      <w:r w:rsidR="00703ED2" w:rsidRPr="001B5F47">
        <w:rPr>
          <w:sz w:val="28"/>
          <w:szCs w:val="28"/>
          <w:lang w:val="en-US"/>
        </w:rPr>
        <w:t>b</w:t>
      </w:r>
      <w:r w:rsidR="00294E4B" w:rsidRPr="001B5F47">
        <w:rPr>
          <w:sz w:val="28"/>
          <w:szCs w:val="28"/>
        </w:rPr>
        <w:t xml:space="preserve"> </w:t>
      </w:r>
      <w:r w:rsidRPr="001B5F47">
        <w:rPr>
          <w:sz w:val="28"/>
          <w:szCs w:val="28"/>
        </w:rPr>
        <w:t xml:space="preserve"> методом пептидного карт</w:t>
      </w:r>
      <w:r w:rsidR="005208CA" w:rsidRPr="001B5F47">
        <w:rPr>
          <w:sz w:val="28"/>
          <w:szCs w:val="28"/>
        </w:rPr>
        <w:t>ирования с использованием высокоэффективной жидкостной хроматографии.</w:t>
      </w:r>
    </w:p>
    <w:p w:rsidR="00D90D41" w:rsidRPr="001B5F47" w:rsidRDefault="00D90D41" w:rsidP="00D90D41">
      <w:pPr>
        <w:spacing w:line="360" w:lineRule="auto"/>
        <w:ind w:firstLine="709"/>
        <w:jc w:val="both"/>
        <w:rPr>
          <w:sz w:val="28"/>
          <w:szCs w:val="28"/>
        </w:rPr>
      </w:pPr>
      <w:r w:rsidRPr="001B5F47">
        <w:rPr>
          <w:sz w:val="28"/>
          <w:szCs w:val="28"/>
        </w:rPr>
        <w:t>Профиль хроматограммы испытуемого раствора после ферментативного гидролиза трипсином должен принципиально соответствовать профилю хроматограммы стандартного раствора после ферментативного гидролиза трипсином. А</w:t>
      </w:r>
      <w:r w:rsidRPr="001B5F47">
        <w:rPr>
          <w:kern w:val="24"/>
          <w:sz w:val="28"/>
          <w:szCs w:val="28"/>
        </w:rPr>
        <w:t xml:space="preserve">ктивность и чистота  различных серий и производителей трипсина может отличаться и, соответственно,  влиять на степень и характер гидролиза. Необходимо использовать </w:t>
      </w:r>
      <w:r w:rsidR="00AE654A" w:rsidRPr="001B5F47">
        <w:rPr>
          <w:kern w:val="24"/>
          <w:sz w:val="28"/>
          <w:szCs w:val="28"/>
        </w:rPr>
        <w:t xml:space="preserve">свободный от химотрипсина </w:t>
      </w:r>
      <w:r w:rsidRPr="001B5F47">
        <w:rPr>
          <w:kern w:val="24"/>
          <w:sz w:val="28"/>
          <w:szCs w:val="28"/>
        </w:rPr>
        <w:t xml:space="preserve">трипсин достаточной активности (рекомендуемая активность не менее 8000 МЕ/мг). Пептидная карта должна быть информативной и содержать пептиды, специфически характеризующие исследуемый белок. В случае использования стандартного образца, охарактеризованного по временам удерживания реперных пиков, процедура его применения должна содержать информацию о трипсине, использованном при его аттестации.  </w:t>
      </w:r>
    </w:p>
    <w:p w:rsidR="00D90D41" w:rsidRPr="001B5F47" w:rsidRDefault="00D90D41" w:rsidP="00D90D41">
      <w:pPr>
        <w:spacing w:line="360" w:lineRule="auto"/>
        <w:ind w:firstLine="708"/>
        <w:jc w:val="both"/>
        <w:rPr>
          <w:sz w:val="28"/>
          <w:szCs w:val="28"/>
        </w:rPr>
      </w:pPr>
      <w:r w:rsidRPr="001B5F47">
        <w:rPr>
          <w:sz w:val="28"/>
          <w:szCs w:val="28"/>
        </w:rPr>
        <w:t>Хроматограммы метиониновой  и безметиониновой форм интерферона альфа-2</w:t>
      </w:r>
      <w:r w:rsidRPr="001B5F47">
        <w:rPr>
          <w:sz w:val="28"/>
          <w:szCs w:val="28"/>
          <w:lang w:val="en-US"/>
        </w:rPr>
        <w:t>b</w:t>
      </w:r>
      <w:r w:rsidRPr="001B5F47">
        <w:rPr>
          <w:sz w:val="28"/>
          <w:szCs w:val="28"/>
        </w:rPr>
        <w:t xml:space="preserve"> различаются. Для оценки подлинности безметиониновой формы интерферона рекомендуется использовать соответствующий международный стандартный образец интерферона  альфа-2</w:t>
      </w:r>
      <w:r w:rsidRPr="001B5F47">
        <w:rPr>
          <w:sz w:val="28"/>
          <w:szCs w:val="28"/>
          <w:lang w:val="en-US"/>
        </w:rPr>
        <w:t>b</w:t>
      </w:r>
      <w:r w:rsidRPr="001B5F47">
        <w:rPr>
          <w:sz w:val="28"/>
          <w:szCs w:val="28"/>
        </w:rPr>
        <w:t xml:space="preserve">  </w:t>
      </w:r>
      <w:r w:rsidRPr="001B5F47">
        <w:rPr>
          <w:sz w:val="28"/>
          <w:szCs w:val="28"/>
          <w:lang w:val="en-US"/>
        </w:rPr>
        <w:t>CRS</w:t>
      </w:r>
      <w:r w:rsidRPr="001B5F47">
        <w:rPr>
          <w:sz w:val="28"/>
          <w:szCs w:val="28"/>
        </w:rPr>
        <w:t xml:space="preserve"> . Для оценки подлинности метиониновой формы интерферона альфа-2</w:t>
      </w:r>
      <w:r w:rsidRPr="001B5F47">
        <w:rPr>
          <w:sz w:val="28"/>
          <w:szCs w:val="28"/>
          <w:lang w:val="en-US"/>
        </w:rPr>
        <w:t>b</w:t>
      </w:r>
      <w:r w:rsidRPr="001B5F47">
        <w:rPr>
          <w:sz w:val="28"/>
          <w:szCs w:val="28"/>
        </w:rPr>
        <w:t xml:space="preserve"> рекомендуется использовать отраслевой/национальный стандартный образец или  стандартный образец предприятия, аттестованный соответствующим образом.</w:t>
      </w:r>
    </w:p>
    <w:p w:rsidR="00294E4B" w:rsidRPr="001B5F47" w:rsidRDefault="00294E4B" w:rsidP="00C1403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B5F47">
        <w:rPr>
          <w:b/>
          <w:sz w:val="28"/>
          <w:szCs w:val="28"/>
        </w:rPr>
        <w:lastRenderedPageBreak/>
        <w:t>Пептидное картирование</w:t>
      </w:r>
    </w:p>
    <w:p w:rsidR="00294E4B" w:rsidRPr="001B5F47" w:rsidRDefault="00294E4B" w:rsidP="00294E4B">
      <w:pPr>
        <w:spacing w:line="360" w:lineRule="auto"/>
        <w:ind w:firstLine="708"/>
        <w:jc w:val="both"/>
        <w:rPr>
          <w:sz w:val="28"/>
          <w:szCs w:val="28"/>
        </w:rPr>
      </w:pPr>
      <w:r w:rsidRPr="001B5F47">
        <w:rPr>
          <w:sz w:val="28"/>
          <w:szCs w:val="28"/>
        </w:rPr>
        <w:t>Концентрации испытуемого и стандартного раствора должны быть одинаковыми в диапазоне 0,3-1,0 мг/м</w:t>
      </w:r>
      <w:r w:rsidR="00027ECD" w:rsidRPr="001B5F47">
        <w:rPr>
          <w:sz w:val="28"/>
          <w:szCs w:val="28"/>
        </w:rPr>
        <w:t>л. Допустимую концентрацию данных растворов определяют при валидации методики.</w:t>
      </w:r>
    </w:p>
    <w:p w:rsidR="00294E4B" w:rsidRPr="001B5F47" w:rsidRDefault="00294E4B" w:rsidP="00672AEA">
      <w:pPr>
        <w:spacing w:line="360" w:lineRule="auto"/>
        <w:ind w:firstLine="708"/>
        <w:jc w:val="both"/>
        <w:rPr>
          <w:sz w:val="28"/>
          <w:szCs w:val="28"/>
        </w:rPr>
      </w:pPr>
      <w:r w:rsidRPr="001B5F47">
        <w:rPr>
          <w:sz w:val="28"/>
          <w:szCs w:val="28"/>
        </w:rPr>
        <w:t>К 0,050 мл испытуемого и стандартного раствора прибавляют 0,016 мл раствора для протеолитического расщепления, перемешивают и помещают в термостат при температуре (37±1)</w:t>
      </w:r>
      <w:r w:rsidR="00DF555C" w:rsidRPr="001B5F47">
        <w:rPr>
          <w:sz w:val="28"/>
          <w:szCs w:val="28"/>
        </w:rPr>
        <w:t xml:space="preserve"> </w:t>
      </w:r>
      <w:r w:rsidRPr="001B5F47">
        <w:rPr>
          <w:sz w:val="28"/>
          <w:szCs w:val="28"/>
          <w:vertAlign w:val="superscript"/>
        </w:rPr>
        <w:t>0</w:t>
      </w:r>
      <w:r w:rsidRPr="001B5F47">
        <w:rPr>
          <w:sz w:val="28"/>
          <w:szCs w:val="28"/>
        </w:rPr>
        <w:t>С. Через 18 ч прибавляют 0,2 мл 6М раствора гуанидина гидрохлорида, перемешивают и прибавляют 0,007 мл 2М раствора дитиотреитола</w:t>
      </w:r>
      <w:r w:rsidR="00DF555C" w:rsidRPr="001B5F47">
        <w:rPr>
          <w:sz w:val="28"/>
          <w:szCs w:val="28"/>
        </w:rPr>
        <w:t xml:space="preserve"> и 0,007 мл воды, перемешивают </w:t>
      </w:r>
      <w:r w:rsidRPr="001B5F47">
        <w:rPr>
          <w:sz w:val="28"/>
          <w:szCs w:val="28"/>
        </w:rPr>
        <w:t>и помещают пробирку в термостат при температуре (99±1)</w:t>
      </w:r>
      <w:r w:rsidR="00DF555C" w:rsidRPr="001B5F47">
        <w:rPr>
          <w:sz w:val="28"/>
          <w:szCs w:val="28"/>
        </w:rPr>
        <w:t xml:space="preserve"> </w:t>
      </w:r>
      <w:r w:rsidRPr="001B5F47">
        <w:rPr>
          <w:sz w:val="28"/>
          <w:szCs w:val="28"/>
          <w:vertAlign w:val="superscript"/>
        </w:rPr>
        <w:t>0</w:t>
      </w:r>
      <w:r w:rsidRPr="001B5F47">
        <w:rPr>
          <w:sz w:val="28"/>
          <w:szCs w:val="28"/>
        </w:rPr>
        <w:t>С на 1 мин. Через 1 мин пробирку вынимают из термостата, охлаждают до температуры (2-8)</w:t>
      </w:r>
      <w:r w:rsidR="00DF555C" w:rsidRPr="001B5F47">
        <w:rPr>
          <w:sz w:val="28"/>
          <w:szCs w:val="28"/>
        </w:rPr>
        <w:t xml:space="preserve"> </w:t>
      </w:r>
      <w:r w:rsidRPr="001B5F47">
        <w:rPr>
          <w:sz w:val="28"/>
          <w:szCs w:val="28"/>
          <w:vertAlign w:val="superscript"/>
        </w:rPr>
        <w:t>0</w:t>
      </w:r>
      <w:r w:rsidRPr="001B5F47">
        <w:rPr>
          <w:sz w:val="28"/>
          <w:szCs w:val="28"/>
        </w:rPr>
        <w:t xml:space="preserve">С. Срок годности раствора 7 сут при хранении при температуре от 2 до 8 </w:t>
      </w:r>
      <w:r w:rsidRPr="001B5F47">
        <w:rPr>
          <w:sz w:val="28"/>
          <w:szCs w:val="28"/>
          <w:vertAlign w:val="superscript"/>
        </w:rPr>
        <w:t>0</w:t>
      </w:r>
      <w:r w:rsidRPr="001B5F47">
        <w:rPr>
          <w:sz w:val="28"/>
          <w:szCs w:val="28"/>
        </w:rPr>
        <w:t>С.</w:t>
      </w:r>
    </w:p>
    <w:p w:rsidR="005A6AFC" w:rsidRPr="001B5F47" w:rsidRDefault="005A6AFC" w:rsidP="005A6AFC">
      <w:pPr>
        <w:spacing w:line="360" w:lineRule="auto"/>
        <w:ind w:firstLine="709"/>
        <w:jc w:val="both"/>
        <w:rPr>
          <w:iCs/>
          <w:sz w:val="28"/>
          <w:szCs w:val="28"/>
          <w:u w:val="single"/>
        </w:rPr>
      </w:pPr>
      <w:r w:rsidRPr="001B5F47">
        <w:rPr>
          <w:iCs/>
          <w:sz w:val="28"/>
          <w:szCs w:val="28"/>
          <w:u w:val="single"/>
        </w:rPr>
        <w:t>Хроматографические условия: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1"/>
        <w:gridCol w:w="6379"/>
      </w:tblGrid>
      <w:tr w:rsidR="005A6AFC" w:rsidRPr="001B5F47" w:rsidTr="009C3C4C">
        <w:tc>
          <w:tcPr>
            <w:tcW w:w="3191" w:type="dxa"/>
          </w:tcPr>
          <w:p w:rsidR="005A6AFC" w:rsidRPr="001B5F47" w:rsidRDefault="005A6AFC" w:rsidP="00AC5C47">
            <w:pPr>
              <w:jc w:val="both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5A6AFC" w:rsidRPr="001B5F47" w:rsidRDefault="005A6AFC" w:rsidP="00AC5C47">
            <w:pPr>
              <w:jc w:val="both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 xml:space="preserve">100 × 4,6 мм, </w:t>
            </w:r>
            <w:proofErr w:type="gramStart"/>
            <w:r w:rsidRPr="001B5F47">
              <w:rPr>
                <w:sz w:val="28"/>
                <w:szCs w:val="28"/>
              </w:rPr>
              <w:t>заполненная</w:t>
            </w:r>
            <w:proofErr w:type="gramEnd"/>
            <w:r w:rsidRPr="001B5F47">
              <w:rPr>
                <w:sz w:val="28"/>
                <w:szCs w:val="28"/>
              </w:rPr>
              <w:t xml:space="preserve"> октадецилсилил (C18) силикагелем, диаметр частиц 5 мкм, размер пор 300Å.</w:t>
            </w:r>
          </w:p>
        </w:tc>
      </w:tr>
      <w:tr w:rsidR="005A6AFC" w:rsidRPr="001B5F47" w:rsidTr="009C3C4C">
        <w:tc>
          <w:tcPr>
            <w:tcW w:w="3191" w:type="dxa"/>
          </w:tcPr>
          <w:p w:rsidR="005A6AFC" w:rsidRPr="001B5F47" w:rsidRDefault="005A6AFC" w:rsidP="00AC5C47">
            <w:pPr>
              <w:jc w:val="both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5A6AFC" w:rsidRPr="001B5F47" w:rsidRDefault="005A6AFC" w:rsidP="00AC5C47">
            <w:pPr>
              <w:jc w:val="both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>1 мл/мин</w:t>
            </w:r>
          </w:p>
        </w:tc>
      </w:tr>
      <w:tr w:rsidR="005A6AFC" w:rsidRPr="001B5F47" w:rsidTr="009C3C4C">
        <w:tc>
          <w:tcPr>
            <w:tcW w:w="3191" w:type="dxa"/>
          </w:tcPr>
          <w:p w:rsidR="005A6AFC" w:rsidRPr="001B5F47" w:rsidRDefault="005A6AFC" w:rsidP="00AC5C47">
            <w:pPr>
              <w:jc w:val="both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5A6AFC" w:rsidRPr="001B5F47" w:rsidRDefault="005A6AFC" w:rsidP="00AC5C47">
            <w:pPr>
              <w:jc w:val="both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>(30 ± 1) °С</w:t>
            </w:r>
          </w:p>
        </w:tc>
      </w:tr>
      <w:tr w:rsidR="005A6AFC" w:rsidRPr="001B5F47" w:rsidTr="009C3C4C">
        <w:tc>
          <w:tcPr>
            <w:tcW w:w="3191" w:type="dxa"/>
          </w:tcPr>
          <w:p w:rsidR="005A6AFC" w:rsidRPr="001B5F47" w:rsidRDefault="005A6AFC" w:rsidP="00AC5C47">
            <w:pPr>
              <w:jc w:val="both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>Детектор</w:t>
            </w:r>
          </w:p>
        </w:tc>
        <w:tc>
          <w:tcPr>
            <w:tcW w:w="6379" w:type="dxa"/>
          </w:tcPr>
          <w:p w:rsidR="005A6AFC" w:rsidRPr="001B5F47" w:rsidRDefault="005A6AFC" w:rsidP="00AC5C47">
            <w:pPr>
              <w:jc w:val="both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 xml:space="preserve">УФ детектор, длина волны 214 нм </w:t>
            </w:r>
          </w:p>
        </w:tc>
      </w:tr>
      <w:tr w:rsidR="005A6AFC" w:rsidRPr="001B5F47" w:rsidTr="009C3C4C">
        <w:tc>
          <w:tcPr>
            <w:tcW w:w="3191" w:type="dxa"/>
          </w:tcPr>
          <w:p w:rsidR="005A6AFC" w:rsidRPr="001B5F47" w:rsidRDefault="005A6AFC" w:rsidP="00AC5C47">
            <w:pPr>
              <w:jc w:val="both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 xml:space="preserve">Объем пробы </w:t>
            </w:r>
          </w:p>
        </w:tc>
        <w:tc>
          <w:tcPr>
            <w:tcW w:w="6379" w:type="dxa"/>
          </w:tcPr>
          <w:p w:rsidR="005A6AFC" w:rsidRPr="001B5F47" w:rsidRDefault="005A6AFC" w:rsidP="00AC5C47">
            <w:pPr>
              <w:jc w:val="both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>100 мкл</w:t>
            </w:r>
          </w:p>
        </w:tc>
      </w:tr>
      <w:tr w:rsidR="005A6AFC" w:rsidRPr="001B5F47" w:rsidTr="009C3C4C">
        <w:tc>
          <w:tcPr>
            <w:tcW w:w="3191" w:type="dxa"/>
          </w:tcPr>
          <w:p w:rsidR="005A6AFC" w:rsidRPr="001B5F47" w:rsidRDefault="005A6AFC" w:rsidP="00AC5C47">
            <w:pPr>
              <w:jc w:val="both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>Порядок проведения анализа</w:t>
            </w:r>
          </w:p>
        </w:tc>
        <w:tc>
          <w:tcPr>
            <w:tcW w:w="6379" w:type="dxa"/>
          </w:tcPr>
          <w:p w:rsidR="005A6AFC" w:rsidRPr="001B5F47" w:rsidRDefault="005A6AFC" w:rsidP="00AC5C47">
            <w:pPr>
              <w:jc w:val="both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 xml:space="preserve">По одной инжекции: </w:t>
            </w:r>
          </w:p>
          <w:p w:rsidR="005A6AFC" w:rsidRPr="001B5F47" w:rsidRDefault="005A6AFC" w:rsidP="00AC5C47">
            <w:pPr>
              <w:jc w:val="both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 xml:space="preserve">стандартный раствор, </w:t>
            </w:r>
          </w:p>
          <w:p w:rsidR="005A6AFC" w:rsidRPr="001B5F47" w:rsidRDefault="005A6AFC" w:rsidP="00AC5C47">
            <w:pPr>
              <w:jc w:val="both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 xml:space="preserve">испытуемый раствор, </w:t>
            </w:r>
          </w:p>
          <w:p w:rsidR="005A6AFC" w:rsidRPr="001B5F47" w:rsidRDefault="005A6AFC" w:rsidP="00AC5C47">
            <w:pPr>
              <w:jc w:val="both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 xml:space="preserve">стандартный раствор </w:t>
            </w:r>
          </w:p>
        </w:tc>
      </w:tr>
    </w:tbl>
    <w:p w:rsidR="005A6AFC" w:rsidRPr="001B5F47" w:rsidRDefault="005A6AFC" w:rsidP="00994BCE">
      <w:pPr>
        <w:spacing w:before="120" w:line="360" w:lineRule="auto"/>
        <w:ind w:firstLine="709"/>
        <w:rPr>
          <w:iCs/>
          <w:sz w:val="28"/>
          <w:szCs w:val="28"/>
          <w:u w:val="single"/>
        </w:rPr>
      </w:pPr>
      <w:r w:rsidRPr="001B5F47">
        <w:rPr>
          <w:iCs/>
          <w:sz w:val="28"/>
          <w:szCs w:val="28"/>
          <w:u w:val="single"/>
        </w:rPr>
        <w:t>Программа градиента: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3055"/>
        <w:gridCol w:w="3234"/>
        <w:gridCol w:w="3146"/>
      </w:tblGrid>
      <w:tr w:rsidR="005A6AFC" w:rsidRPr="001B5F47" w:rsidTr="009C3C4C">
        <w:tc>
          <w:tcPr>
            <w:tcW w:w="1619" w:type="pct"/>
            <w:tcBorders>
              <w:right w:val="single" w:sz="6" w:space="0" w:color="auto"/>
            </w:tcBorders>
          </w:tcPr>
          <w:p w:rsidR="005A6AFC" w:rsidRPr="001B5F47" w:rsidRDefault="005A6AFC" w:rsidP="00AC5C4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B5F47">
              <w:rPr>
                <w:bCs/>
                <w:sz w:val="28"/>
                <w:szCs w:val="28"/>
              </w:rPr>
              <w:t xml:space="preserve">Интервал, </w:t>
            </w:r>
            <w:r w:rsidRPr="001B5F47">
              <w:rPr>
                <w:sz w:val="28"/>
                <w:szCs w:val="28"/>
              </w:rPr>
              <w:t>мин</w:t>
            </w:r>
          </w:p>
        </w:tc>
        <w:tc>
          <w:tcPr>
            <w:tcW w:w="1714" w:type="pct"/>
            <w:tcBorders>
              <w:left w:val="single" w:sz="6" w:space="0" w:color="auto"/>
              <w:right w:val="single" w:sz="6" w:space="0" w:color="auto"/>
            </w:tcBorders>
          </w:tcPr>
          <w:p w:rsidR="005A6AFC" w:rsidRPr="001B5F47" w:rsidRDefault="005A6AFC" w:rsidP="00AC5C4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B5F47">
              <w:rPr>
                <w:bCs/>
                <w:sz w:val="28"/>
                <w:szCs w:val="28"/>
              </w:rPr>
              <w:t>Элюент А, %</w:t>
            </w:r>
            <w:r w:rsidRPr="001B5F47">
              <w:rPr>
                <w:iCs/>
                <w:sz w:val="28"/>
                <w:szCs w:val="28"/>
              </w:rPr>
              <w:t xml:space="preserve"> об</w:t>
            </w:r>
            <w:proofErr w:type="gramStart"/>
            <w:r w:rsidRPr="001B5F47">
              <w:rPr>
                <w:iCs/>
                <w:sz w:val="28"/>
                <w:szCs w:val="28"/>
              </w:rPr>
              <w:t>.</w:t>
            </w:r>
            <w:proofErr w:type="gramEnd"/>
            <w:r w:rsidRPr="001B5F47">
              <w:rPr>
                <w:iCs/>
                <w:sz w:val="28"/>
                <w:szCs w:val="28"/>
              </w:rPr>
              <w:t>/</w:t>
            </w:r>
            <w:proofErr w:type="gramStart"/>
            <w:r w:rsidRPr="001B5F47">
              <w:rPr>
                <w:iCs/>
                <w:sz w:val="28"/>
                <w:szCs w:val="28"/>
              </w:rPr>
              <w:t>о</w:t>
            </w:r>
            <w:proofErr w:type="gramEnd"/>
            <w:r w:rsidRPr="001B5F47">
              <w:rPr>
                <w:iCs/>
                <w:sz w:val="28"/>
                <w:szCs w:val="28"/>
              </w:rPr>
              <w:t>б.</w:t>
            </w:r>
          </w:p>
        </w:tc>
        <w:tc>
          <w:tcPr>
            <w:tcW w:w="1667" w:type="pct"/>
            <w:tcBorders>
              <w:left w:val="single" w:sz="6" w:space="0" w:color="auto"/>
              <w:right w:val="single" w:sz="6" w:space="0" w:color="auto"/>
            </w:tcBorders>
          </w:tcPr>
          <w:p w:rsidR="005A6AFC" w:rsidRPr="001B5F47" w:rsidRDefault="005A6AFC" w:rsidP="00AC5C47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1B5F47">
              <w:rPr>
                <w:bCs/>
                <w:sz w:val="28"/>
                <w:szCs w:val="28"/>
              </w:rPr>
              <w:t>Элюент В, %</w:t>
            </w:r>
            <w:r w:rsidRPr="001B5F47">
              <w:rPr>
                <w:iCs/>
                <w:sz w:val="28"/>
                <w:szCs w:val="28"/>
              </w:rPr>
              <w:t xml:space="preserve"> об</w:t>
            </w:r>
            <w:proofErr w:type="gramStart"/>
            <w:r w:rsidRPr="001B5F47">
              <w:rPr>
                <w:iCs/>
                <w:sz w:val="28"/>
                <w:szCs w:val="28"/>
              </w:rPr>
              <w:t>.</w:t>
            </w:r>
            <w:proofErr w:type="gramEnd"/>
            <w:r w:rsidRPr="001B5F47">
              <w:rPr>
                <w:iCs/>
                <w:sz w:val="28"/>
                <w:szCs w:val="28"/>
              </w:rPr>
              <w:t>/</w:t>
            </w:r>
            <w:proofErr w:type="gramStart"/>
            <w:r w:rsidRPr="001B5F47">
              <w:rPr>
                <w:iCs/>
                <w:sz w:val="28"/>
                <w:szCs w:val="28"/>
              </w:rPr>
              <w:t>о</w:t>
            </w:r>
            <w:proofErr w:type="gramEnd"/>
            <w:r w:rsidRPr="001B5F47">
              <w:rPr>
                <w:iCs/>
                <w:sz w:val="28"/>
                <w:szCs w:val="28"/>
              </w:rPr>
              <w:t>б.</w:t>
            </w:r>
          </w:p>
        </w:tc>
      </w:tr>
      <w:tr w:rsidR="005A6AFC" w:rsidRPr="001B5F47" w:rsidTr="009C3C4C">
        <w:trPr>
          <w:trHeight w:hRule="exact" w:val="340"/>
        </w:trPr>
        <w:tc>
          <w:tcPr>
            <w:tcW w:w="1619" w:type="pct"/>
            <w:vAlign w:val="center"/>
          </w:tcPr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>0→8</w:t>
            </w:r>
          </w:p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pct"/>
            <w:vAlign w:val="center"/>
          </w:tcPr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>100</w:t>
            </w:r>
          </w:p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>0</w:t>
            </w:r>
          </w:p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6AFC" w:rsidRPr="001B5F47" w:rsidTr="009C3C4C">
        <w:trPr>
          <w:trHeight w:hRule="exact" w:val="340"/>
        </w:trPr>
        <w:tc>
          <w:tcPr>
            <w:tcW w:w="1619" w:type="pct"/>
            <w:vAlign w:val="center"/>
          </w:tcPr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>8→68</w:t>
            </w:r>
          </w:p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pct"/>
            <w:vAlign w:val="center"/>
          </w:tcPr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>100→40</w:t>
            </w:r>
          </w:p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>0→60</w:t>
            </w:r>
          </w:p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6AFC" w:rsidRPr="001B5F47" w:rsidTr="009C3C4C">
        <w:trPr>
          <w:trHeight w:hRule="exact" w:val="340"/>
        </w:trPr>
        <w:tc>
          <w:tcPr>
            <w:tcW w:w="1619" w:type="pct"/>
            <w:vAlign w:val="center"/>
          </w:tcPr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>68→72</w:t>
            </w:r>
          </w:p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pct"/>
            <w:vAlign w:val="center"/>
          </w:tcPr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>40</w:t>
            </w:r>
          </w:p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>60</w:t>
            </w:r>
          </w:p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6AFC" w:rsidRPr="001B5F47" w:rsidTr="009C3C4C">
        <w:trPr>
          <w:trHeight w:hRule="exact" w:val="321"/>
        </w:trPr>
        <w:tc>
          <w:tcPr>
            <w:tcW w:w="1619" w:type="pct"/>
            <w:vAlign w:val="center"/>
          </w:tcPr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>72→75</w:t>
            </w:r>
          </w:p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pct"/>
            <w:vAlign w:val="center"/>
          </w:tcPr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>40→100</w:t>
            </w:r>
          </w:p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>60→0</w:t>
            </w:r>
          </w:p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5A6AFC" w:rsidRPr="001B5F47" w:rsidTr="009C3C4C">
        <w:trPr>
          <w:trHeight w:hRule="exact" w:val="331"/>
        </w:trPr>
        <w:tc>
          <w:tcPr>
            <w:tcW w:w="1619" w:type="pct"/>
            <w:vAlign w:val="center"/>
          </w:tcPr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>75→80</w:t>
            </w:r>
          </w:p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14" w:type="pct"/>
            <w:vAlign w:val="center"/>
          </w:tcPr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>100</w:t>
            </w:r>
          </w:p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vAlign w:val="center"/>
          </w:tcPr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B5F47">
              <w:rPr>
                <w:sz w:val="28"/>
                <w:szCs w:val="28"/>
              </w:rPr>
              <w:t>0</w:t>
            </w:r>
          </w:p>
          <w:p w:rsidR="005A6AFC" w:rsidRPr="001B5F47" w:rsidRDefault="005A6AFC" w:rsidP="00AC5C4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FF4156" w:rsidRPr="001B5F47" w:rsidRDefault="00FF4156" w:rsidP="00FF4156">
      <w:pPr>
        <w:spacing w:line="360" w:lineRule="auto"/>
        <w:ind w:firstLine="708"/>
        <w:jc w:val="both"/>
        <w:rPr>
          <w:sz w:val="28"/>
          <w:szCs w:val="28"/>
          <w:u w:val="single"/>
        </w:rPr>
      </w:pPr>
    </w:p>
    <w:p w:rsidR="00FF4156" w:rsidRPr="001B5F47" w:rsidRDefault="00FF4156" w:rsidP="00FF4156">
      <w:pPr>
        <w:spacing w:line="360" w:lineRule="auto"/>
        <w:ind w:firstLine="708"/>
        <w:jc w:val="both"/>
        <w:rPr>
          <w:sz w:val="28"/>
          <w:szCs w:val="28"/>
        </w:rPr>
      </w:pPr>
      <w:r w:rsidRPr="001B5F47">
        <w:rPr>
          <w:sz w:val="28"/>
          <w:szCs w:val="28"/>
          <w:u w:val="single"/>
        </w:rPr>
        <w:t>Критерии пригодности хроматографической системы</w:t>
      </w:r>
      <w:r w:rsidRPr="001B5F47">
        <w:rPr>
          <w:i/>
          <w:sz w:val="28"/>
          <w:szCs w:val="28"/>
        </w:rPr>
        <w:t>.</w:t>
      </w:r>
      <w:r w:rsidRPr="001B5F47">
        <w:rPr>
          <w:sz w:val="28"/>
          <w:szCs w:val="28"/>
        </w:rPr>
        <w:t xml:space="preserve"> Для оценки пригодности хроматографической системы необходимо выполнение</w:t>
      </w:r>
      <w:r w:rsidR="00AC3782" w:rsidRPr="001B5F47">
        <w:rPr>
          <w:sz w:val="28"/>
          <w:szCs w:val="28"/>
        </w:rPr>
        <w:t xml:space="preserve"> </w:t>
      </w:r>
      <w:r w:rsidR="00994BCE" w:rsidRPr="001B5F47">
        <w:rPr>
          <w:sz w:val="28"/>
          <w:szCs w:val="28"/>
        </w:rPr>
        <w:lastRenderedPageBreak/>
        <w:t xml:space="preserve">требований </w:t>
      </w:r>
      <w:r w:rsidR="001F1582" w:rsidRPr="001B5F47">
        <w:rPr>
          <w:sz w:val="28"/>
          <w:szCs w:val="28"/>
        </w:rPr>
        <w:t xml:space="preserve"> </w:t>
      </w:r>
      <w:r w:rsidR="00AC3782" w:rsidRPr="001B5F47">
        <w:rPr>
          <w:sz w:val="28"/>
          <w:szCs w:val="28"/>
        </w:rPr>
        <w:t>ОФ</w:t>
      </w:r>
      <w:r w:rsidR="001F1582" w:rsidRPr="001B5F47">
        <w:rPr>
          <w:sz w:val="28"/>
          <w:szCs w:val="28"/>
        </w:rPr>
        <w:t>С.1</w:t>
      </w:r>
      <w:r w:rsidR="00AC3782" w:rsidRPr="001B5F47">
        <w:rPr>
          <w:sz w:val="28"/>
          <w:szCs w:val="28"/>
        </w:rPr>
        <w:t>.7.2.0035.18 «Пептидное картирование», а также</w:t>
      </w:r>
      <w:r w:rsidRPr="001B5F47">
        <w:rPr>
          <w:sz w:val="28"/>
          <w:szCs w:val="28"/>
        </w:rPr>
        <w:t xml:space="preserve"> следующих условий:</w:t>
      </w:r>
    </w:p>
    <w:p w:rsidR="00FF4156" w:rsidRPr="001B5F47" w:rsidRDefault="00FF4156" w:rsidP="00FF4156">
      <w:pPr>
        <w:spacing w:line="360" w:lineRule="auto"/>
        <w:ind w:firstLine="709"/>
        <w:jc w:val="both"/>
        <w:rPr>
          <w:sz w:val="28"/>
          <w:szCs w:val="28"/>
        </w:rPr>
      </w:pPr>
      <w:r w:rsidRPr="001B5F47">
        <w:rPr>
          <w:sz w:val="28"/>
          <w:szCs w:val="28"/>
        </w:rPr>
        <w:t>- абсолютное (для 1-го или 2-х характеристических пиков) и относительное (для остальных  характеристических пиков)  время удерживания на хроматограмме стандартного раствора должно соответствовать установленным величинам*;</w:t>
      </w:r>
    </w:p>
    <w:p w:rsidR="00FF4156" w:rsidRPr="001B5F47" w:rsidRDefault="00FF4156" w:rsidP="00FF4156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1B5F47">
        <w:rPr>
          <w:sz w:val="28"/>
          <w:szCs w:val="28"/>
        </w:rPr>
        <w:t xml:space="preserve">- различие времен удерживания любого из  пиков на хроматограмме стандартного раствора в начале и в конце серии измерений не должно быть более величины, </w:t>
      </w:r>
      <w:r w:rsidR="00AE654A" w:rsidRPr="001B5F47">
        <w:rPr>
          <w:sz w:val="28"/>
          <w:szCs w:val="28"/>
        </w:rPr>
        <w:t xml:space="preserve">обоснованной материалами по валидации. </w:t>
      </w:r>
    </w:p>
    <w:p w:rsidR="00D611D7" w:rsidRPr="001B5F47" w:rsidRDefault="00AC5C47" w:rsidP="00AC5C4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1B5F47">
        <w:rPr>
          <w:sz w:val="28"/>
          <w:szCs w:val="28"/>
          <w:u w:val="single"/>
        </w:rPr>
        <w:t>Учет результатов</w:t>
      </w:r>
      <w:r w:rsidRPr="001B5F47">
        <w:rPr>
          <w:sz w:val="28"/>
          <w:szCs w:val="28"/>
        </w:rPr>
        <w:t>.</w:t>
      </w:r>
      <w:r w:rsidRPr="001B5F47">
        <w:rPr>
          <w:i/>
          <w:sz w:val="28"/>
          <w:szCs w:val="28"/>
        </w:rPr>
        <w:t xml:space="preserve"> </w:t>
      </w:r>
    </w:p>
    <w:p w:rsidR="005A6AFC" w:rsidRPr="001B5F47" w:rsidRDefault="00D611D7" w:rsidP="00AC5C47">
      <w:pPr>
        <w:spacing w:line="360" w:lineRule="auto"/>
        <w:ind w:firstLine="709"/>
        <w:jc w:val="both"/>
        <w:rPr>
          <w:strike/>
          <w:sz w:val="28"/>
          <w:szCs w:val="28"/>
        </w:rPr>
      </w:pPr>
      <w:r w:rsidRPr="001B5F47">
        <w:rPr>
          <w:sz w:val="28"/>
          <w:szCs w:val="28"/>
        </w:rPr>
        <w:t xml:space="preserve">Профиль хроматограммы испытуемого раствора после ферментативного гидролиза трипсином должен принципиально соответствовать профилю хроматограммы стандартного раствора. </w:t>
      </w:r>
      <w:r w:rsidR="00AC5C47" w:rsidRPr="001B5F47">
        <w:rPr>
          <w:sz w:val="28"/>
          <w:szCs w:val="28"/>
        </w:rPr>
        <w:t xml:space="preserve">Характеристические пики на хроматограмме испытуемого </w:t>
      </w:r>
      <w:r w:rsidR="00AE654A" w:rsidRPr="001B5F47">
        <w:rPr>
          <w:sz w:val="28"/>
          <w:szCs w:val="28"/>
        </w:rPr>
        <w:t xml:space="preserve">образца должны соответствовать  </w:t>
      </w:r>
      <w:r w:rsidR="00AC5C47" w:rsidRPr="001B5F47">
        <w:rPr>
          <w:sz w:val="28"/>
          <w:szCs w:val="28"/>
        </w:rPr>
        <w:t>требованиям</w:t>
      </w:r>
      <w:r w:rsidR="00AC5C47" w:rsidRPr="001B5F47">
        <w:rPr>
          <w:i/>
          <w:sz w:val="28"/>
          <w:szCs w:val="28"/>
        </w:rPr>
        <w:t xml:space="preserve">, </w:t>
      </w:r>
      <w:r w:rsidR="00AE654A" w:rsidRPr="001B5F47">
        <w:rPr>
          <w:sz w:val="28"/>
          <w:szCs w:val="28"/>
        </w:rPr>
        <w:t xml:space="preserve">установленным  </w:t>
      </w:r>
      <w:r w:rsidRPr="001B5F47">
        <w:rPr>
          <w:sz w:val="28"/>
          <w:szCs w:val="28"/>
        </w:rPr>
        <w:t xml:space="preserve">на основании </w:t>
      </w:r>
      <w:proofErr w:type="spellStart"/>
      <w:r w:rsidRPr="001B5F47">
        <w:rPr>
          <w:sz w:val="28"/>
          <w:szCs w:val="28"/>
        </w:rPr>
        <w:t>валидации</w:t>
      </w:r>
      <w:proofErr w:type="spellEnd"/>
      <w:r w:rsidRPr="001B5F47">
        <w:rPr>
          <w:sz w:val="28"/>
          <w:szCs w:val="28"/>
        </w:rPr>
        <w:t xml:space="preserve"> методики.</w:t>
      </w:r>
      <w:r w:rsidR="00AC5C47" w:rsidRPr="001B5F47">
        <w:rPr>
          <w:sz w:val="28"/>
          <w:szCs w:val="28"/>
        </w:rPr>
        <w:t xml:space="preserve"> Различие времен удерживания характеристических пиков на хроматограмме испытуемого и стандартного растворов  должны быть не более величины, </w:t>
      </w:r>
      <w:r w:rsidR="00AE654A" w:rsidRPr="001B5F47">
        <w:rPr>
          <w:sz w:val="28"/>
          <w:szCs w:val="28"/>
        </w:rPr>
        <w:t xml:space="preserve">обоснованной материалами по валидации. </w:t>
      </w:r>
    </w:p>
    <w:p w:rsidR="00294E4B" w:rsidRPr="001B5F47" w:rsidRDefault="00294E4B" w:rsidP="00C1403C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1B5F47">
        <w:rPr>
          <w:b/>
          <w:sz w:val="28"/>
          <w:szCs w:val="28"/>
        </w:rPr>
        <w:t>Примечания.</w:t>
      </w:r>
    </w:p>
    <w:p w:rsidR="00294E4B" w:rsidRPr="001B5F47" w:rsidRDefault="00294E4B" w:rsidP="00294E4B">
      <w:pPr>
        <w:spacing w:line="360" w:lineRule="auto"/>
        <w:ind w:firstLine="708"/>
        <w:jc w:val="both"/>
        <w:rPr>
          <w:sz w:val="28"/>
          <w:szCs w:val="28"/>
        </w:rPr>
      </w:pPr>
      <w:r w:rsidRPr="001B5F47">
        <w:rPr>
          <w:iCs/>
          <w:sz w:val="28"/>
          <w:szCs w:val="28"/>
        </w:rPr>
        <w:t>1</w:t>
      </w:r>
      <w:r w:rsidRPr="001B5F47">
        <w:rPr>
          <w:i/>
          <w:iCs/>
          <w:sz w:val="28"/>
          <w:szCs w:val="28"/>
        </w:rPr>
        <w:t>.</w:t>
      </w:r>
      <w:r w:rsidR="001162FD">
        <w:rPr>
          <w:i/>
          <w:iCs/>
          <w:sz w:val="28"/>
          <w:szCs w:val="28"/>
        </w:rPr>
        <w:t xml:space="preserve"> </w:t>
      </w:r>
      <w:r w:rsidRPr="001B5F47">
        <w:rPr>
          <w:iCs/>
          <w:sz w:val="28"/>
          <w:szCs w:val="28"/>
          <w:u w:val="single"/>
        </w:rPr>
        <w:t>Элюент А</w:t>
      </w:r>
      <w:r w:rsidRPr="001B5F47">
        <w:rPr>
          <w:i/>
          <w:iCs/>
          <w:sz w:val="28"/>
          <w:szCs w:val="28"/>
        </w:rPr>
        <w:t>.</w:t>
      </w:r>
      <w:r w:rsidRPr="001B5F47">
        <w:rPr>
          <w:b/>
          <w:i/>
          <w:iCs/>
          <w:sz w:val="28"/>
          <w:szCs w:val="28"/>
        </w:rPr>
        <w:t xml:space="preserve"> </w:t>
      </w:r>
      <w:r w:rsidRPr="001B5F47">
        <w:rPr>
          <w:sz w:val="28"/>
          <w:szCs w:val="28"/>
        </w:rPr>
        <w:t>50 - 80 мл воды помещают в мерную колбу вместимостью 1000 мл, прибавляют 1 мл (1,48 г) трифторуксусной кислоты, доводят объем раствора водой до метки и перемешивают. Перед использованием раствор дегазируют любым удобным способом. Срок годности раствора - 7 сут при хранении п</w:t>
      </w:r>
      <w:r w:rsidR="00A87BC0" w:rsidRPr="001B5F47">
        <w:rPr>
          <w:sz w:val="28"/>
          <w:szCs w:val="28"/>
        </w:rPr>
        <w:t>ри температуре от 15 до 25</w:t>
      </w:r>
      <w:proofErr w:type="gramStart"/>
      <w:r w:rsidRPr="001B5F47">
        <w:rPr>
          <w:sz w:val="28"/>
          <w:szCs w:val="28"/>
        </w:rPr>
        <w:t> °</w:t>
      </w:r>
      <w:r w:rsidR="00A87BC0" w:rsidRPr="001B5F47">
        <w:rPr>
          <w:sz w:val="28"/>
          <w:szCs w:val="28"/>
        </w:rPr>
        <w:t>С</w:t>
      </w:r>
      <w:proofErr w:type="gramEnd"/>
      <w:r w:rsidRPr="001B5F47">
        <w:rPr>
          <w:sz w:val="28"/>
          <w:szCs w:val="28"/>
        </w:rPr>
        <w:t xml:space="preserve"> плотно укупоренном флаконе.</w:t>
      </w:r>
    </w:p>
    <w:p w:rsidR="00294E4B" w:rsidRPr="001B5F47" w:rsidRDefault="00294E4B" w:rsidP="00294E4B">
      <w:pPr>
        <w:spacing w:line="360" w:lineRule="auto"/>
        <w:ind w:firstLine="709"/>
        <w:jc w:val="both"/>
        <w:rPr>
          <w:sz w:val="28"/>
          <w:szCs w:val="28"/>
        </w:rPr>
      </w:pPr>
      <w:r w:rsidRPr="001B5F47">
        <w:rPr>
          <w:iCs/>
          <w:sz w:val="28"/>
          <w:szCs w:val="28"/>
        </w:rPr>
        <w:t>2.</w:t>
      </w:r>
      <w:r w:rsidR="001162FD">
        <w:rPr>
          <w:iCs/>
          <w:sz w:val="28"/>
          <w:szCs w:val="28"/>
        </w:rPr>
        <w:t xml:space="preserve"> </w:t>
      </w:r>
      <w:r w:rsidRPr="001B5F47">
        <w:rPr>
          <w:iCs/>
          <w:sz w:val="28"/>
          <w:szCs w:val="28"/>
          <w:u w:val="single"/>
        </w:rPr>
        <w:t>Элюент В</w:t>
      </w:r>
      <w:r w:rsidRPr="001B5F47">
        <w:rPr>
          <w:i/>
          <w:iCs/>
          <w:sz w:val="28"/>
          <w:szCs w:val="28"/>
        </w:rPr>
        <w:t xml:space="preserve">. </w:t>
      </w:r>
      <w:r w:rsidRPr="001B5F47">
        <w:rPr>
          <w:sz w:val="28"/>
          <w:szCs w:val="28"/>
        </w:rPr>
        <w:t xml:space="preserve">50 - 80 мл воды помещают в мерную колбу вместимостью 100 мл, прибавляют 1 мл (1,48 г) трифторуксусной кислоты, доводят объем раствора водой до метки и перемешивают. Полученный раствор помещают в мерную колбу вместимостью 1000 мл, доводят объем раствора ацетонитрилом до метки и перемешивают. Перед использованием раствор </w:t>
      </w:r>
      <w:r w:rsidRPr="001B5F47">
        <w:rPr>
          <w:sz w:val="28"/>
          <w:szCs w:val="28"/>
        </w:rPr>
        <w:lastRenderedPageBreak/>
        <w:t>дегазируют любым удобным способом. Срок годности раствора - 7 сут при хранении при температуре от 15 до 30</w:t>
      </w:r>
      <w:proofErr w:type="gramStart"/>
      <w:r w:rsidRPr="001B5F47">
        <w:rPr>
          <w:sz w:val="28"/>
          <w:szCs w:val="28"/>
        </w:rPr>
        <w:t> °С</w:t>
      </w:r>
      <w:proofErr w:type="gramEnd"/>
      <w:r w:rsidRPr="001B5F47">
        <w:rPr>
          <w:sz w:val="28"/>
          <w:szCs w:val="28"/>
        </w:rPr>
        <w:t xml:space="preserve"> в плотно укупоренном флаконе. </w:t>
      </w:r>
    </w:p>
    <w:p w:rsidR="00294E4B" w:rsidRPr="001B5F47" w:rsidRDefault="00294E4B" w:rsidP="00294E4B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B5F47">
        <w:rPr>
          <w:iCs/>
          <w:sz w:val="28"/>
          <w:szCs w:val="28"/>
        </w:rPr>
        <w:t>3.</w:t>
      </w:r>
      <w:r w:rsidR="001162FD">
        <w:rPr>
          <w:iCs/>
          <w:sz w:val="28"/>
          <w:szCs w:val="28"/>
        </w:rPr>
        <w:t xml:space="preserve"> </w:t>
      </w:r>
      <w:r w:rsidRPr="001B5F47">
        <w:rPr>
          <w:iCs/>
          <w:sz w:val="28"/>
          <w:szCs w:val="28"/>
          <w:u w:val="single"/>
        </w:rPr>
        <w:t>0,01 М раствор кислоты хлористоводородной</w:t>
      </w:r>
      <w:r w:rsidRPr="001B5F47">
        <w:rPr>
          <w:i/>
          <w:iCs/>
          <w:sz w:val="28"/>
          <w:szCs w:val="28"/>
        </w:rPr>
        <w:t xml:space="preserve">. </w:t>
      </w:r>
      <w:r w:rsidRPr="001B5F47">
        <w:rPr>
          <w:sz w:val="28"/>
          <w:szCs w:val="28"/>
        </w:rPr>
        <w:t xml:space="preserve">50 - 70 мл воды помещают в мерную колбу вместимостью 100 мл, прибавляют 8 мл </w:t>
      </w:r>
      <w:r w:rsidRPr="001B5F47">
        <w:rPr>
          <w:sz w:val="28"/>
          <w:szCs w:val="28"/>
        </w:rPr>
        <w:br/>
        <w:t>37 % хлористоводородной кислоты, доводят объем раствора водой до метки и перемешивают. 1 мл полученного раствора помещают в мерную колбу вместимостью 100 мл, доводят объем раствора водой до метки и перемешивают. Срок годности раствора - 6 мес. при хранении при температуре от 15 до 30 °С.</w:t>
      </w:r>
    </w:p>
    <w:p w:rsidR="00D11B44" w:rsidRPr="001B5F47" w:rsidRDefault="00294E4B" w:rsidP="00D11B44">
      <w:pPr>
        <w:spacing w:line="360" w:lineRule="auto"/>
        <w:ind w:firstLine="708"/>
        <w:jc w:val="both"/>
        <w:rPr>
          <w:sz w:val="28"/>
          <w:szCs w:val="28"/>
        </w:rPr>
      </w:pPr>
      <w:r w:rsidRPr="001B5F47">
        <w:rPr>
          <w:sz w:val="28"/>
          <w:szCs w:val="28"/>
        </w:rPr>
        <w:t>4.</w:t>
      </w:r>
      <w:r w:rsidR="001162FD">
        <w:rPr>
          <w:sz w:val="28"/>
          <w:szCs w:val="28"/>
        </w:rPr>
        <w:t xml:space="preserve"> </w:t>
      </w:r>
      <w:r w:rsidRPr="001B5F47">
        <w:rPr>
          <w:sz w:val="28"/>
          <w:szCs w:val="28"/>
          <w:u w:val="single"/>
        </w:rPr>
        <w:t>Раствор трипсина с концентрацией 1 мг/мл</w:t>
      </w:r>
      <w:r w:rsidRPr="001B5F47">
        <w:rPr>
          <w:i/>
          <w:sz w:val="28"/>
          <w:szCs w:val="28"/>
        </w:rPr>
        <w:t xml:space="preserve">. </w:t>
      </w:r>
      <w:r w:rsidRPr="001B5F47">
        <w:rPr>
          <w:sz w:val="28"/>
          <w:szCs w:val="28"/>
        </w:rPr>
        <w:t xml:space="preserve">13,5 мл воды помещают в пробирку, прибавляют 1,5 мл 0,01 М раствора хлористоводородной кислоты и перемешивают. Растворяют трипсин в данном  растворе для получения раствора с концентрацией 1 мг/мл. Срок годности раствора - 1 год при хранении при температуре </w:t>
      </w:r>
      <w:r w:rsidR="007A2631" w:rsidRPr="001B5F47">
        <w:rPr>
          <w:sz w:val="28"/>
          <w:szCs w:val="28"/>
        </w:rPr>
        <w:t xml:space="preserve">не выше </w:t>
      </w:r>
      <w:r w:rsidRPr="001B5F47">
        <w:rPr>
          <w:sz w:val="28"/>
          <w:szCs w:val="28"/>
        </w:rPr>
        <w:t xml:space="preserve">минус </w:t>
      </w:r>
      <w:r w:rsidR="007A2631" w:rsidRPr="001B5F47">
        <w:rPr>
          <w:sz w:val="28"/>
          <w:szCs w:val="28"/>
        </w:rPr>
        <w:t>18</w:t>
      </w:r>
      <w:r w:rsidR="00EC2D75" w:rsidRPr="001B5F47">
        <w:rPr>
          <w:sz w:val="28"/>
          <w:szCs w:val="28"/>
        </w:rPr>
        <w:t xml:space="preserve"> </w:t>
      </w:r>
      <w:r w:rsidRPr="001B5F47">
        <w:rPr>
          <w:sz w:val="28"/>
          <w:szCs w:val="28"/>
          <w:vertAlign w:val="superscript"/>
        </w:rPr>
        <w:t>0</w:t>
      </w:r>
      <w:r w:rsidRPr="001B5F47">
        <w:rPr>
          <w:sz w:val="28"/>
          <w:szCs w:val="28"/>
        </w:rPr>
        <w:t>С. Перед применением раствор размораживают при температуре от 15</w:t>
      </w:r>
      <w:r w:rsidR="00EC2D75" w:rsidRPr="001B5F47">
        <w:rPr>
          <w:sz w:val="28"/>
          <w:szCs w:val="28"/>
        </w:rPr>
        <w:t xml:space="preserve">  до </w:t>
      </w:r>
      <w:r w:rsidRPr="001B5F47">
        <w:rPr>
          <w:sz w:val="28"/>
          <w:szCs w:val="28"/>
        </w:rPr>
        <w:t>30</w:t>
      </w:r>
      <w:r w:rsidR="00EC2D75" w:rsidRPr="001B5F47">
        <w:rPr>
          <w:sz w:val="28"/>
          <w:szCs w:val="28"/>
        </w:rPr>
        <w:t xml:space="preserve"> </w:t>
      </w:r>
      <w:r w:rsidRPr="001B5F47">
        <w:rPr>
          <w:sz w:val="28"/>
          <w:szCs w:val="28"/>
          <w:vertAlign w:val="superscript"/>
        </w:rPr>
        <w:t>0</w:t>
      </w:r>
      <w:r w:rsidRPr="001B5F47">
        <w:rPr>
          <w:sz w:val="28"/>
          <w:szCs w:val="28"/>
        </w:rPr>
        <w:t>С. Повторное замораживание не допускается.</w:t>
      </w:r>
    </w:p>
    <w:p w:rsidR="00EC2D75" w:rsidRPr="001B5F47" w:rsidRDefault="00EC2D75" w:rsidP="003B09EF">
      <w:pPr>
        <w:spacing w:line="360" w:lineRule="auto"/>
        <w:ind w:firstLine="708"/>
        <w:jc w:val="both"/>
        <w:rPr>
          <w:sz w:val="28"/>
          <w:szCs w:val="28"/>
        </w:rPr>
      </w:pPr>
      <w:r w:rsidRPr="001B5F47">
        <w:rPr>
          <w:sz w:val="28"/>
          <w:szCs w:val="28"/>
        </w:rPr>
        <w:t xml:space="preserve">5. </w:t>
      </w:r>
      <w:r w:rsidRPr="001B5F47">
        <w:rPr>
          <w:sz w:val="28"/>
          <w:szCs w:val="28"/>
          <w:u w:val="single"/>
        </w:rPr>
        <w:t>1 М фосфатный буферный раствор рН 8,0</w:t>
      </w:r>
      <w:r w:rsidR="00D11B44" w:rsidRPr="001B5F47">
        <w:rPr>
          <w:sz w:val="28"/>
          <w:szCs w:val="28"/>
          <w:u w:val="single"/>
        </w:rPr>
        <w:t>.</w:t>
      </w:r>
      <w:r w:rsidR="00D11B44" w:rsidRPr="001B5F47">
        <w:rPr>
          <w:sz w:val="28"/>
          <w:szCs w:val="28"/>
        </w:rPr>
        <w:t xml:space="preserve"> </w:t>
      </w:r>
      <w:r w:rsidR="00D11B44" w:rsidRPr="001B5F47">
        <w:rPr>
          <w:bCs/>
          <w:sz w:val="28"/>
          <w:szCs w:val="28"/>
        </w:rPr>
        <w:t>13,61</w:t>
      </w:r>
      <w:r w:rsidR="00D11B44" w:rsidRPr="001B5F47">
        <w:rPr>
          <w:sz w:val="28"/>
          <w:szCs w:val="28"/>
        </w:rPr>
        <w:t xml:space="preserve"> г дигидрофосфата калия помещают в стеклянный стакан вместимостью 100 мл, прибавляют </w:t>
      </w:r>
      <w:r w:rsidR="00291D63" w:rsidRPr="001B5F47">
        <w:rPr>
          <w:sz w:val="28"/>
          <w:szCs w:val="28"/>
        </w:rPr>
        <w:t xml:space="preserve">   </w:t>
      </w:r>
      <w:r w:rsidR="00D11B44" w:rsidRPr="001B5F47">
        <w:rPr>
          <w:bCs/>
          <w:sz w:val="28"/>
          <w:szCs w:val="28"/>
        </w:rPr>
        <w:t>60</w:t>
      </w:r>
      <w:r w:rsidR="00D11B44" w:rsidRPr="001B5F47">
        <w:rPr>
          <w:sz w:val="28"/>
          <w:szCs w:val="28"/>
        </w:rPr>
        <w:t xml:space="preserve"> мл воды </w:t>
      </w:r>
      <w:r w:rsidR="00291D63" w:rsidRPr="001B5F47">
        <w:rPr>
          <w:sz w:val="28"/>
          <w:szCs w:val="28"/>
        </w:rPr>
        <w:t xml:space="preserve">и растворяют при </w:t>
      </w:r>
      <w:r w:rsidR="00D11B44" w:rsidRPr="001B5F47">
        <w:rPr>
          <w:sz w:val="28"/>
          <w:szCs w:val="28"/>
        </w:rPr>
        <w:t>перемешивании на магнитной мешалке и нагревании до 40 – 70</w:t>
      </w:r>
      <w:r w:rsidR="003B09EF" w:rsidRPr="001B5F47">
        <w:rPr>
          <w:sz w:val="28"/>
          <w:szCs w:val="28"/>
          <w:vertAlign w:val="superscript"/>
        </w:rPr>
        <w:t xml:space="preserve"> </w:t>
      </w:r>
      <w:r w:rsidR="003B09EF" w:rsidRPr="001B5F47">
        <w:rPr>
          <w:sz w:val="28"/>
          <w:szCs w:val="28"/>
        </w:rPr>
        <w:t>°</w:t>
      </w:r>
      <w:r w:rsidR="00D11B44" w:rsidRPr="001B5F47">
        <w:rPr>
          <w:sz w:val="28"/>
          <w:szCs w:val="28"/>
        </w:rPr>
        <w:t>С.</w:t>
      </w:r>
      <w:r w:rsidR="003B09EF" w:rsidRPr="001B5F47">
        <w:rPr>
          <w:sz w:val="28"/>
          <w:szCs w:val="28"/>
        </w:rPr>
        <w:t xml:space="preserve"> Доводят</w:t>
      </w:r>
      <w:r w:rsidR="00D11B44" w:rsidRPr="001B5F47">
        <w:rPr>
          <w:sz w:val="28"/>
          <w:szCs w:val="28"/>
        </w:rPr>
        <w:t xml:space="preserve"> рН </w:t>
      </w:r>
      <w:r w:rsidR="003B09EF" w:rsidRPr="001B5F47">
        <w:rPr>
          <w:sz w:val="28"/>
          <w:szCs w:val="28"/>
        </w:rPr>
        <w:t xml:space="preserve">(потенциометрически) </w:t>
      </w:r>
      <w:r w:rsidR="00D11B44" w:rsidRPr="001B5F47">
        <w:rPr>
          <w:sz w:val="28"/>
          <w:szCs w:val="28"/>
        </w:rPr>
        <w:t xml:space="preserve">до значения </w:t>
      </w:r>
      <w:r w:rsidR="00291D63" w:rsidRPr="001B5F47">
        <w:rPr>
          <w:sz w:val="28"/>
          <w:szCs w:val="28"/>
        </w:rPr>
        <w:t>8</w:t>
      </w:r>
      <w:r w:rsidR="00D11B44" w:rsidRPr="001B5F47">
        <w:rPr>
          <w:sz w:val="28"/>
          <w:szCs w:val="28"/>
        </w:rPr>
        <w:t>,</w:t>
      </w:r>
      <w:r w:rsidR="00291D63" w:rsidRPr="001B5F47">
        <w:rPr>
          <w:sz w:val="28"/>
          <w:szCs w:val="28"/>
        </w:rPr>
        <w:t>0</w:t>
      </w:r>
      <w:r w:rsidR="00D11B44" w:rsidRPr="001B5F47">
        <w:rPr>
          <w:sz w:val="28"/>
          <w:szCs w:val="28"/>
        </w:rPr>
        <w:t xml:space="preserve"> раство</w:t>
      </w:r>
      <w:r w:rsidR="003B09EF" w:rsidRPr="001B5F47">
        <w:rPr>
          <w:sz w:val="28"/>
          <w:szCs w:val="28"/>
        </w:rPr>
        <w:t xml:space="preserve">ром </w:t>
      </w:r>
      <w:r w:rsidR="00D11B44" w:rsidRPr="001B5F47">
        <w:rPr>
          <w:sz w:val="28"/>
          <w:szCs w:val="28"/>
        </w:rPr>
        <w:t>натрия гидроксида 5М.</w:t>
      </w:r>
      <w:r w:rsidR="003B09EF" w:rsidRPr="001B5F47">
        <w:rPr>
          <w:sz w:val="28"/>
          <w:szCs w:val="28"/>
        </w:rPr>
        <w:t xml:space="preserve"> Помещают</w:t>
      </w:r>
      <w:r w:rsidR="00D11B44" w:rsidRPr="001B5F47">
        <w:rPr>
          <w:sz w:val="28"/>
          <w:szCs w:val="28"/>
        </w:rPr>
        <w:t xml:space="preserve"> раствор в мерную </w:t>
      </w:r>
      <w:r w:rsidR="003B09EF" w:rsidRPr="001B5F47">
        <w:rPr>
          <w:sz w:val="28"/>
          <w:szCs w:val="28"/>
        </w:rPr>
        <w:t>колбу вместимостью 100 мл, доводят</w:t>
      </w:r>
      <w:r w:rsidR="00D11B44" w:rsidRPr="001B5F47">
        <w:rPr>
          <w:sz w:val="28"/>
          <w:szCs w:val="28"/>
        </w:rPr>
        <w:t xml:space="preserve"> объем раствора водой </w:t>
      </w:r>
      <w:r w:rsidR="00291D63" w:rsidRPr="001B5F47">
        <w:rPr>
          <w:sz w:val="28"/>
          <w:szCs w:val="28"/>
        </w:rPr>
        <w:t xml:space="preserve">до метки </w:t>
      </w:r>
      <w:r w:rsidR="003B09EF" w:rsidRPr="001B5F47">
        <w:rPr>
          <w:sz w:val="28"/>
          <w:szCs w:val="28"/>
        </w:rPr>
        <w:t xml:space="preserve">и перемешивают. </w:t>
      </w:r>
      <w:r w:rsidR="00D11B44" w:rsidRPr="001B5F47">
        <w:rPr>
          <w:sz w:val="28"/>
          <w:szCs w:val="28"/>
        </w:rPr>
        <w:t>Раствор годен в течение 1 месяц</w:t>
      </w:r>
      <w:r w:rsidR="003B09EF" w:rsidRPr="001B5F47">
        <w:rPr>
          <w:sz w:val="28"/>
          <w:szCs w:val="28"/>
        </w:rPr>
        <w:t xml:space="preserve">а при хранении при температуре от 2 до </w:t>
      </w:r>
      <w:r w:rsidR="00D11B44" w:rsidRPr="001B5F47">
        <w:rPr>
          <w:sz w:val="28"/>
          <w:szCs w:val="28"/>
        </w:rPr>
        <w:t>8</w:t>
      </w:r>
      <w:r w:rsidR="003B09EF" w:rsidRPr="001B5F47">
        <w:rPr>
          <w:sz w:val="28"/>
          <w:szCs w:val="28"/>
        </w:rPr>
        <w:t xml:space="preserve"> º</w:t>
      </w:r>
      <w:r w:rsidR="00D11B44" w:rsidRPr="001B5F47">
        <w:rPr>
          <w:sz w:val="28"/>
          <w:szCs w:val="28"/>
        </w:rPr>
        <w:t>С.</w:t>
      </w:r>
    </w:p>
    <w:p w:rsidR="00294E4B" w:rsidRPr="001B5F47" w:rsidRDefault="00EC2D75" w:rsidP="00294E4B">
      <w:pPr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1B5F47">
        <w:rPr>
          <w:iCs/>
          <w:sz w:val="28"/>
          <w:szCs w:val="28"/>
        </w:rPr>
        <w:t>6</w:t>
      </w:r>
      <w:r w:rsidR="00294E4B" w:rsidRPr="001B5F47">
        <w:rPr>
          <w:iCs/>
          <w:sz w:val="28"/>
          <w:szCs w:val="28"/>
        </w:rPr>
        <w:t>.</w:t>
      </w:r>
      <w:r w:rsidR="001162FD">
        <w:rPr>
          <w:iCs/>
          <w:sz w:val="28"/>
          <w:szCs w:val="28"/>
        </w:rPr>
        <w:t xml:space="preserve"> </w:t>
      </w:r>
      <w:r w:rsidR="00294E4B" w:rsidRPr="001B5F47">
        <w:rPr>
          <w:iCs/>
          <w:sz w:val="28"/>
          <w:szCs w:val="28"/>
          <w:u w:val="single"/>
        </w:rPr>
        <w:t>Раствор для протеолитического расщепления</w:t>
      </w:r>
      <w:r w:rsidR="00294E4B" w:rsidRPr="001B5F47">
        <w:rPr>
          <w:i/>
          <w:iCs/>
          <w:sz w:val="28"/>
          <w:szCs w:val="28"/>
        </w:rPr>
        <w:t xml:space="preserve">. </w:t>
      </w:r>
      <w:r w:rsidR="00294E4B" w:rsidRPr="001B5F47">
        <w:rPr>
          <w:sz w:val="28"/>
          <w:szCs w:val="28"/>
        </w:rPr>
        <w:t xml:space="preserve">0,016 мл </w:t>
      </w:r>
      <w:r w:rsidR="00294E4B" w:rsidRPr="001B5F47">
        <w:rPr>
          <w:sz w:val="28"/>
          <w:szCs w:val="28"/>
        </w:rPr>
        <w:br/>
        <w:t>1 М фосфатного буферного раствора рН 8,0 помещают в пробирку вместимо</w:t>
      </w:r>
      <w:r w:rsidR="00291D63" w:rsidRPr="001B5F47">
        <w:rPr>
          <w:sz w:val="28"/>
          <w:szCs w:val="28"/>
        </w:rPr>
        <w:t xml:space="preserve">стью </w:t>
      </w:r>
      <w:r w:rsidR="00294E4B" w:rsidRPr="001B5F47">
        <w:rPr>
          <w:sz w:val="28"/>
          <w:szCs w:val="28"/>
        </w:rPr>
        <w:t xml:space="preserve">0,6 мл, прибавляют 0,028 мл раствора трипсина с концентрацией 1 мг/мл, 0,036 мл воды и перемешивают. Раствор используют </w:t>
      </w:r>
      <w:proofErr w:type="gramStart"/>
      <w:r w:rsidR="00294E4B" w:rsidRPr="001B5F47">
        <w:rPr>
          <w:sz w:val="28"/>
          <w:szCs w:val="28"/>
        </w:rPr>
        <w:t>свежеприготовленным</w:t>
      </w:r>
      <w:proofErr w:type="gramEnd"/>
      <w:r w:rsidR="00294E4B" w:rsidRPr="001B5F47">
        <w:rPr>
          <w:sz w:val="28"/>
          <w:szCs w:val="28"/>
        </w:rPr>
        <w:t>.</w:t>
      </w:r>
    </w:p>
    <w:p w:rsidR="00294E4B" w:rsidRPr="001B5F47" w:rsidRDefault="00EC2D75" w:rsidP="00294E4B">
      <w:pPr>
        <w:spacing w:line="360" w:lineRule="auto"/>
        <w:ind w:firstLine="709"/>
        <w:jc w:val="both"/>
        <w:rPr>
          <w:sz w:val="28"/>
          <w:szCs w:val="28"/>
        </w:rPr>
      </w:pPr>
      <w:r w:rsidRPr="001B5F47">
        <w:rPr>
          <w:iCs/>
          <w:sz w:val="28"/>
          <w:szCs w:val="28"/>
        </w:rPr>
        <w:lastRenderedPageBreak/>
        <w:t>7</w:t>
      </w:r>
      <w:r w:rsidR="00294E4B" w:rsidRPr="001B5F47">
        <w:rPr>
          <w:iCs/>
          <w:sz w:val="28"/>
          <w:szCs w:val="28"/>
        </w:rPr>
        <w:t>.</w:t>
      </w:r>
      <w:r w:rsidR="001162FD">
        <w:rPr>
          <w:iCs/>
          <w:sz w:val="28"/>
          <w:szCs w:val="28"/>
        </w:rPr>
        <w:t xml:space="preserve"> </w:t>
      </w:r>
      <w:r w:rsidR="00294E4B" w:rsidRPr="001B5F47">
        <w:rPr>
          <w:iCs/>
          <w:sz w:val="28"/>
          <w:szCs w:val="28"/>
          <w:u w:val="single"/>
        </w:rPr>
        <w:t xml:space="preserve">2 М раствор </w:t>
      </w:r>
      <w:proofErr w:type="spellStart"/>
      <w:r w:rsidR="00294E4B" w:rsidRPr="001B5F47">
        <w:rPr>
          <w:iCs/>
          <w:sz w:val="28"/>
          <w:szCs w:val="28"/>
          <w:u w:val="single"/>
        </w:rPr>
        <w:t>дитиотреитола</w:t>
      </w:r>
      <w:proofErr w:type="spellEnd"/>
      <w:r w:rsidR="00294E4B" w:rsidRPr="001B5F47">
        <w:rPr>
          <w:iCs/>
          <w:sz w:val="28"/>
          <w:szCs w:val="28"/>
          <w:u w:val="single"/>
        </w:rPr>
        <w:t xml:space="preserve"> (ДТТ).</w:t>
      </w:r>
      <w:r w:rsidR="00294E4B" w:rsidRPr="001B5F47">
        <w:rPr>
          <w:i/>
          <w:iCs/>
          <w:sz w:val="28"/>
          <w:szCs w:val="28"/>
        </w:rPr>
        <w:t xml:space="preserve"> </w:t>
      </w:r>
      <w:r w:rsidR="00294E4B" w:rsidRPr="001B5F47">
        <w:rPr>
          <w:sz w:val="28"/>
          <w:szCs w:val="28"/>
        </w:rPr>
        <w:t>0,308 г дитиотреитола помещают в пробирку центрифужную вместимостью 1,7 мл, прибавляют воду до массы 1,0 г и перемешивают. Срок годности раствора - 6 мес. при хранении при температуре не выше минус 18 °С.</w:t>
      </w:r>
    </w:p>
    <w:p w:rsidR="00294E4B" w:rsidRPr="001B5F47" w:rsidRDefault="00EC2D75" w:rsidP="00EC2D75">
      <w:pPr>
        <w:spacing w:line="360" w:lineRule="auto"/>
        <w:ind w:firstLine="709"/>
        <w:jc w:val="both"/>
        <w:rPr>
          <w:sz w:val="28"/>
          <w:szCs w:val="28"/>
        </w:rPr>
      </w:pPr>
      <w:r w:rsidRPr="001B5F47">
        <w:rPr>
          <w:iCs/>
          <w:sz w:val="28"/>
          <w:szCs w:val="28"/>
        </w:rPr>
        <w:t>8</w:t>
      </w:r>
      <w:r w:rsidR="00294E4B" w:rsidRPr="001B5F47">
        <w:rPr>
          <w:iCs/>
          <w:sz w:val="28"/>
          <w:szCs w:val="28"/>
        </w:rPr>
        <w:t>.</w:t>
      </w:r>
      <w:r w:rsidR="001162FD">
        <w:rPr>
          <w:iCs/>
          <w:sz w:val="28"/>
          <w:szCs w:val="28"/>
        </w:rPr>
        <w:t xml:space="preserve"> </w:t>
      </w:r>
      <w:r w:rsidR="00294E4B" w:rsidRPr="001B5F47">
        <w:rPr>
          <w:iCs/>
          <w:sz w:val="28"/>
          <w:szCs w:val="28"/>
          <w:u w:val="single"/>
        </w:rPr>
        <w:t xml:space="preserve">6 М раствор </w:t>
      </w:r>
      <w:proofErr w:type="spellStart"/>
      <w:r w:rsidR="00294E4B" w:rsidRPr="001B5F47">
        <w:rPr>
          <w:iCs/>
          <w:sz w:val="28"/>
          <w:szCs w:val="28"/>
          <w:u w:val="single"/>
        </w:rPr>
        <w:t>гуанидина</w:t>
      </w:r>
      <w:proofErr w:type="spellEnd"/>
      <w:r w:rsidR="00294E4B" w:rsidRPr="001B5F47">
        <w:rPr>
          <w:iCs/>
          <w:sz w:val="28"/>
          <w:szCs w:val="28"/>
          <w:u w:val="single"/>
        </w:rPr>
        <w:t xml:space="preserve"> гидрохлорида</w:t>
      </w:r>
      <w:r w:rsidR="00294E4B" w:rsidRPr="001B5F47">
        <w:rPr>
          <w:i/>
          <w:iCs/>
          <w:sz w:val="28"/>
          <w:szCs w:val="28"/>
        </w:rPr>
        <w:t xml:space="preserve">. </w:t>
      </w:r>
      <w:r w:rsidR="00294E4B" w:rsidRPr="001B5F47">
        <w:rPr>
          <w:sz w:val="28"/>
          <w:szCs w:val="28"/>
        </w:rPr>
        <w:t>57,3 г гуанидина гидрохлорида помещают в мерную колбу вместимостью 100 мл, прибавляют 50 мл воды и перемешивают до полного растворения, доводят объем раствора водой до метки и перемешивают. Срок годности раствора - 6 мес. при хранении при температуре от 2 до 8 °С.</w:t>
      </w:r>
    </w:p>
    <w:p w:rsidR="00294E4B" w:rsidRPr="001B5F47" w:rsidRDefault="00294E4B" w:rsidP="00294E4B">
      <w:pPr>
        <w:spacing w:line="360" w:lineRule="auto"/>
        <w:ind w:firstLine="709"/>
        <w:jc w:val="both"/>
        <w:rPr>
          <w:sz w:val="28"/>
          <w:szCs w:val="28"/>
        </w:rPr>
      </w:pPr>
    </w:p>
    <w:p w:rsidR="00294E4B" w:rsidRPr="008D7F91" w:rsidRDefault="00294E4B" w:rsidP="00294E4B">
      <w:pPr>
        <w:ind w:firstLine="709"/>
        <w:jc w:val="both"/>
        <w:rPr>
          <w:sz w:val="28"/>
          <w:szCs w:val="28"/>
        </w:rPr>
      </w:pPr>
      <w:r w:rsidRPr="001B5F47">
        <w:rPr>
          <w:sz w:val="28"/>
          <w:szCs w:val="28"/>
        </w:rPr>
        <w:t xml:space="preserve">*Поскольку профиль пептидной карты может меняться в зависимости от </w:t>
      </w:r>
      <w:r w:rsidR="00D611D7" w:rsidRPr="001B5F47">
        <w:rPr>
          <w:sz w:val="28"/>
          <w:szCs w:val="28"/>
        </w:rPr>
        <w:t xml:space="preserve">чистоты и активности </w:t>
      </w:r>
      <w:r w:rsidRPr="001B5F47">
        <w:rPr>
          <w:sz w:val="28"/>
          <w:szCs w:val="28"/>
        </w:rPr>
        <w:t>трипсина, времена удерживания характеристических пиков должны быть указаны в нормативной документации производителя. Рекомендованное количество обоснованных характеристических пиков  не менее 4-х.</w:t>
      </w:r>
    </w:p>
    <w:p w:rsidR="00294E4B" w:rsidRPr="00294E4B" w:rsidRDefault="00294E4B" w:rsidP="00C1403C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C1403C" w:rsidRDefault="00C1403C" w:rsidP="00B55758"/>
    <w:sectPr w:rsidR="00C1403C" w:rsidSect="009C3C4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32E" w:rsidRDefault="000B432E" w:rsidP="009C3C4C">
      <w:r>
        <w:separator/>
      </w:r>
    </w:p>
  </w:endnote>
  <w:endnote w:type="continuationSeparator" w:id="0">
    <w:p w:rsidR="000B432E" w:rsidRDefault="000B432E" w:rsidP="009C3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2FD" w:rsidRPr="001162FD" w:rsidRDefault="001162FD">
    <w:pPr>
      <w:pStyle w:val="af"/>
      <w:jc w:val="center"/>
      <w:rPr>
        <w:sz w:val="28"/>
        <w:szCs w:val="28"/>
      </w:rPr>
    </w:pPr>
    <w:r w:rsidRPr="001162FD">
      <w:rPr>
        <w:sz w:val="28"/>
        <w:szCs w:val="28"/>
      </w:rPr>
      <w:fldChar w:fldCharType="begin"/>
    </w:r>
    <w:r w:rsidRPr="001162FD">
      <w:rPr>
        <w:sz w:val="28"/>
        <w:szCs w:val="28"/>
      </w:rPr>
      <w:instrText xml:space="preserve"> PAGE   \* MERGEFORMAT </w:instrText>
    </w:r>
    <w:r w:rsidRPr="001162FD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1162FD">
      <w:rPr>
        <w:sz w:val="28"/>
        <w:szCs w:val="28"/>
      </w:rPr>
      <w:fldChar w:fldCharType="end"/>
    </w:r>
  </w:p>
  <w:p w:rsidR="009C3C4C" w:rsidRDefault="009C3C4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32E" w:rsidRDefault="000B432E" w:rsidP="009C3C4C">
      <w:r>
        <w:separator/>
      </w:r>
    </w:p>
  </w:footnote>
  <w:footnote w:type="continuationSeparator" w:id="0">
    <w:p w:rsidR="000B432E" w:rsidRDefault="000B432E" w:rsidP="009C3C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97B"/>
    <w:multiLevelType w:val="hybridMultilevel"/>
    <w:tmpl w:val="6204BA10"/>
    <w:lvl w:ilvl="0" w:tplc="64D6EB2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8B27E7"/>
    <w:multiLevelType w:val="multilevel"/>
    <w:tmpl w:val="2220958E"/>
    <w:lvl w:ilvl="0">
      <w:start w:val="1"/>
      <w:numFmt w:val="decimal"/>
      <w:lvlText w:val="%1."/>
      <w:lvlJc w:val="left"/>
      <w:pPr>
        <w:tabs>
          <w:tab w:val="num" w:pos="113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1418" w:hanging="681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5758"/>
    <w:rsid w:val="00020707"/>
    <w:rsid w:val="00027ECD"/>
    <w:rsid w:val="0004592C"/>
    <w:rsid w:val="000B432E"/>
    <w:rsid w:val="001162FD"/>
    <w:rsid w:val="001458D9"/>
    <w:rsid w:val="001B5F47"/>
    <w:rsid w:val="001C0E3E"/>
    <w:rsid w:val="001F1582"/>
    <w:rsid w:val="00226FCC"/>
    <w:rsid w:val="00291D63"/>
    <w:rsid w:val="00294E4B"/>
    <w:rsid w:val="002B73CC"/>
    <w:rsid w:val="002D3938"/>
    <w:rsid w:val="002F74E1"/>
    <w:rsid w:val="003218E9"/>
    <w:rsid w:val="00382743"/>
    <w:rsid w:val="003938D8"/>
    <w:rsid w:val="003B09EF"/>
    <w:rsid w:val="003C2FD7"/>
    <w:rsid w:val="004144C6"/>
    <w:rsid w:val="004224D6"/>
    <w:rsid w:val="00470442"/>
    <w:rsid w:val="004B4DB8"/>
    <w:rsid w:val="00514FF0"/>
    <w:rsid w:val="005208CA"/>
    <w:rsid w:val="005705F4"/>
    <w:rsid w:val="0058785A"/>
    <w:rsid w:val="005A6AFC"/>
    <w:rsid w:val="005A7B0C"/>
    <w:rsid w:val="005E5BB2"/>
    <w:rsid w:val="00667F89"/>
    <w:rsid w:val="00672AEA"/>
    <w:rsid w:val="00703ED2"/>
    <w:rsid w:val="00742DE3"/>
    <w:rsid w:val="007A2631"/>
    <w:rsid w:val="00805338"/>
    <w:rsid w:val="008450F7"/>
    <w:rsid w:val="008B5214"/>
    <w:rsid w:val="008B6EDE"/>
    <w:rsid w:val="00992FD7"/>
    <w:rsid w:val="00994BCE"/>
    <w:rsid w:val="00994DCD"/>
    <w:rsid w:val="009C3C4C"/>
    <w:rsid w:val="009F62F9"/>
    <w:rsid w:val="00A0312B"/>
    <w:rsid w:val="00A46D6B"/>
    <w:rsid w:val="00A87BC0"/>
    <w:rsid w:val="00A970A9"/>
    <w:rsid w:val="00AB6423"/>
    <w:rsid w:val="00AC3782"/>
    <w:rsid w:val="00AC5C47"/>
    <w:rsid w:val="00AE654A"/>
    <w:rsid w:val="00AF290A"/>
    <w:rsid w:val="00B21D20"/>
    <w:rsid w:val="00B55758"/>
    <w:rsid w:val="00C104DE"/>
    <w:rsid w:val="00C1403C"/>
    <w:rsid w:val="00C308AE"/>
    <w:rsid w:val="00C623C2"/>
    <w:rsid w:val="00D11B44"/>
    <w:rsid w:val="00D611D7"/>
    <w:rsid w:val="00D90D41"/>
    <w:rsid w:val="00DB0C2A"/>
    <w:rsid w:val="00DF555C"/>
    <w:rsid w:val="00EC2D75"/>
    <w:rsid w:val="00ED36DC"/>
    <w:rsid w:val="00F47D63"/>
    <w:rsid w:val="00FB1D95"/>
    <w:rsid w:val="00FF4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75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55758"/>
    <w:pPr>
      <w:spacing w:line="360" w:lineRule="auto"/>
    </w:pPr>
    <w:rPr>
      <w:sz w:val="28"/>
      <w:szCs w:val="20"/>
      <w:lang/>
    </w:rPr>
  </w:style>
  <w:style w:type="character" w:customStyle="1" w:styleId="a4">
    <w:name w:val="Основной текст Знак"/>
    <w:link w:val="a3"/>
    <w:rsid w:val="00B557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557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">
    <w:name w:val="Основной текст3"/>
    <w:basedOn w:val="a"/>
    <w:rsid w:val="00B55758"/>
    <w:pPr>
      <w:spacing w:after="120"/>
    </w:pPr>
    <w:rPr>
      <w:rFonts w:ascii="NTHarmonica" w:hAnsi="NTHarmonica"/>
      <w:szCs w:val="20"/>
    </w:rPr>
  </w:style>
  <w:style w:type="paragraph" w:styleId="a5">
    <w:name w:val="List Paragraph"/>
    <w:basedOn w:val="a"/>
    <w:uiPriority w:val="34"/>
    <w:qFormat/>
    <w:rsid w:val="00294E4B"/>
    <w:pPr>
      <w:ind w:left="720"/>
      <w:contextualSpacing/>
    </w:pPr>
  </w:style>
  <w:style w:type="character" w:styleId="a6">
    <w:name w:val="annotation reference"/>
    <w:uiPriority w:val="99"/>
    <w:semiHidden/>
    <w:unhideWhenUsed/>
    <w:rsid w:val="00DF555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555C"/>
    <w:rPr>
      <w:sz w:val="20"/>
      <w:szCs w:val="20"/>
      <w:lang/>
    </w:rPr>
  </w:style>
  <w:style w:type="character" w:customStyle="1" w:styleId="a8">
    <w:name w:val="Текст примечания Знак"/>
    <w:link w:val="a7"/>
    <w:uiPriority w:val="99"/>
    <w:semiHidden/>
    <w:rsid w:val="00DF555C"/>
    <w:rPr>
      <w:rFonts w:ascii="Times New Roman" w:eastAsia="Times New Roman" w:hAnsi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555C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DF555C"/>
    <w:rPr>
      <w:rFonts w:ascii="Times New Roman" w:eastAsia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F555C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DF555C"/>
    <w:rPr>
      <w:rFonts w:ascii="Tahoma" w:eastAsia="Times New Roman" w:hAnsi="Tahoma" w:cs="Tahoma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9C3C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C3C4C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9C3C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C3C4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71582-34FD-484D-B5D1-EC9811822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goloshapova</dc:creator>
  <cp:lastModifiedBy>Razov</cp:lastModifiedBy>
  <cp:revision>3</cp:revision>
  <cp:lastPrinted>2019-03-12T10:01:00Z</cp:lastPrinted>
  <dcterms:created xsi:type="dcterms:W3CDTF">2019-03-13T12:17:00Z</dcterms:created>
  <dcterms:modified xsi:type="dcterms:W3CDTF">2019-03-13T12:21:00Z</dcterms:modified>
</cp:coreProperties>
</file>