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69" w:rsidRPr="00231C17" w:rsidRDefault="00082569" w:rsidP="00082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82569" w:rsidTr="00082569">
        <w:tc>
          <w:tcPr>
            <w:tcW w:w="9356" w:type="dxa"/>
          </w:tcPr>
          <w:p w:rsidR="00082569" w:rsidRDefault="00082569" w:rsidP="0008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569" w:rsidRDefault="00082569" w:rsidP="0008256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82569" w:rsidRPr="00F57AED" w:rsidTr="00082569">
        <w:tc>
          <w:tcPr>
            <w:tcW w:w="5920" w:type="dxa"/>
          </w:tcPr>
          <w:p w:rsidR="00082569" w:rsidRPr="00121CB3" w:rsidRDefault="00082569" w:rsidP="000825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69">
              <w:rPr>
                <w:rFonts w:ascii="Times New Roman" w:hAnsi="Times New Roman"/>
                <w:b/>
                <w:sz w:val="28"/>
                <w:szCs w:val="28"/>
              </w:rPr>
              <w:t xml:space="preserve">Серебра </w:t>
            </w:r>
            <w:proofErr w:type="spellStart"/>
            <w:r w:rsidRPr="00082569">
              <w:rPr>
                <w:rFonts w:ascii="Times New Roman" w:hAnsi="Times New Roman"/>
                <w:b/>
                <w:sz w:val="28"/>
                <w:szCs w:val="28"/>
              </w:rPr>
              <w:t>протеинат</w:t>
            </w:r>
            <w:proofErr w:type="spellEnd"/>
          </w:p>
        </w:tc>
        <w:tc>
          <w:tcPr>
            <w:tcW w:w="460" w:type="dxa"/>
          </w:tcPr>
          <w:p w:rsidR="00082569" w:rsidRPr="00121CB3" w:rsidRDefault="00082569" w:rsidP="000825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82569" w:rsidRPr="00F57AED" w:rsidRDefault="00082569" w:rsidP="000825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82569" w:rsidRPr="00121CB3" w:rsidTr="00082569">
        <w:tc>
          <w:tcPr>
            <w:tcW w:w="5920" w:type="dxa"/>
          </w:tcPr>
          <w:p w:rsidR="00082569" w:rsidRPr="00121CB3" w:rsidRDefault="00082569" w:rsidP="000825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69">
              <w:rPr>
                <w:rFonts w:ascii="Times New Roman" w:hAnsi="Times New Roman"/>
                <w:b/>
                <w:sz w:val="28"/>
                <w:szCs w:val="28"/>
              </w:rPr>
              <w:t xml:space="preserve">Серебра </w:t>
            </w:r>
            <w:proofErr w:type="spellStart"/>
            <w:r w:rsidRPr="00082569">
              <w:rPr>
                <w:rFonts w:ascii="Times New Roman" w:hAnsi="Times New Roman"/>
                <w:b/>
                <w:sz w:val="28"/>
                <w:szCs w:val="28"/>
              </w:rPr>
              <w:t>протеинат</w:t>
            </w:r>
            <w:proofErr w:type="spellEnd"/>
          </w:p>
        </w:tc>
        <w:tc>
          <w:tcPr>
            <w:tcW w:w="460" w:type="dxa"/>
          </w:tcPr>
          <w:p w:rsidR="00082569" w:rsidRPr="00121CB3" w:rsidRDefault="00082569" w:rsidP="000825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82569" w:rsidRPr="00121CB3" w:rsidRDefault="00082569" w:rsidP="000825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2569" w:rsidRPr="00A70813" w:rsidTr="00082569">
        <w:tc>
          <w:tcPr>
            <w:tcW w:w="5920" w:type="dxa"/>
          </w:tcPr>
          <w:p w:rsidR="00082569" w:rsidRPr="00121CB3" w:rsidRDefault="007223E3" w:rsidP="000825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223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Argenti</w:t>
            </w:r>
            <w:proofErr w:type="spellEnd"/>
            <w:r w:rsidRPr="007223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23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proteinas</w:t>
            </w:r>
            <w:proofErr w:type="spellEnd"/>
          </w:p>
        </w:tc>
        <w:tc>
          <w:tcPr>
            <w:tcW w:w="460" w:type="dxa"/>
          </w:tcPr>
          <w:p w:rsidR="00082569" w:rsidRPr="00121CB3" w:rsidRDefault="00082569" w:rsidP="00082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82569" w:rsidRPr="00A70813" w:rsidRDefault="007B3D78" w:rsidP="008E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ФС</w:t>
            </w:r>
            <w:r w:rsidR="008E52DC">
              <w:rPr>
                <w:rFonts w:ascii="Times New Roman" w:hAnsi="Times New Roman"/>
                <w:b/>
                <w:sz w:val="28"/>
                <w:szCs w:val="28"/>
              </w:rPr>
              <w:t xml:space="preserve"> 42-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1573-88</w:t>
            </w:r>
          </w:p>
        </w:tc>
      </w:tr>
    </w:tbl>
    <w:p w:rsidR="00082569" w:rsidRDefault="00082569" w:rsidP="0008256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82569" w:rsidTr="00082569">
        <w:tc>
          <w:tcPr>
            <w:tcW w:w="9356" w:type="dxa"/>
          </w:tcPr>
          <w:p w:rsidR="00082569" w:rsidRDefault="007223E3" w:rsidP="0072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3E3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</w:tr>
    </w:tbl>
    <w:p w:rsidR="007223E3" w:rsidRPr="008A233A" w:rsidRDefault="007223E3" w:rsidP="007223E3">
      <w:pPr>
        <w:spacing w:before="24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</w:pPr>
      <w:proofErr w:type="spellStart"/>
      <w:r w:rsidRPr="007223E3">
        <w:rPr>
          <w:rFonts w:ascii="Times New Roman" w:hAnsi="Times New Roman"/>
          <w:snapToGrid w:val="0"/>
          <w:color w:val="000000"/>
          <w:sz w:val="28"/>
          <w:szCs w:val="28"/>
        </w:rPr>
        <w:t>Ag</w:t>
      </w:r>
      <w:proofErr w:type="spellEnd"/>
    </w:p>
    <w:tbl>
      <w:tblPr>
        <w:tblW w:w="9498" w:type="dxa"/>
        <w:tblInd w:w="108" w:type="dxa"/>
        <w:tblLayout w:type="fixed"/>
        <w:tblLook w:val="0000"/>
      </w:tblPr>
      <w:tblGrid>
        <w:gridCol w:w="4536"/>
        <w:gridCol w:w="4962"/>
      </w:tblGrid>
      <w:tr w:rsidR="007223E3" w:rsidRPr="007223E3" w:rsidTr="007B3D78">
        <w:tc>
          <w:tcPr>
            <w:tcW w:w="4536" w:type="dxa"/>
            <w:shd w:val="clear" w:color="auto" w:fill="auto"/>
          </w:tcPr>
          <w:p w:rsidR="007223E3" w:rsidRPr="007223E3" w:rsidRDefault="007223E3" w:rsidP="00722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3E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223E3" w:rsidRPr="007223E3" w:rsidRDefault="007223E3" w:rsidP="007B3D7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23E3">
              <w:rPr>
                <w:rFonts w:ascii="Times New Roman" w:hAnsi="Times New Roman" w:cs="Times New Roman"/>
                <w:sz w:val="28"/>
                <w:szCs w:val="28"/>
              </w:rPr>
              <w:t>М.м. 107</w:t>
            </w:r>
            <w:r w:rsidRPr="00722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,87</w:t>
            </w:r>
          </w:p>
        </w:tc>
      </w:tr>
    </w:tbl>
    <w:p w:rsidR="00714D24" w:rsidRPr="006170F7" w:rsidRDefault="006170F7" w:rsidP="009B14D0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170F7">
        <w:rPr>
          <w:b w:val="0"/>
          <w:color w:val="000000"/>
          <w:szCs w:val="28"/>
        </w:rPr>
        <w:t xml:space="preserve">Протаргол представляет собой продукт взаимодействия натриевых солей пептидов с окисью серебра и применяемых в качестве лекарственного средства. Сырьём для производства является казеин, полученный из обезжиренного молока путём коагуляции содержащегося в нём белка с последующей обработкой. Казеин для производства поступает из хозяйств от животных, у которых отсутствуют заболевания вирусной, </w:t>
      </w:r>
      <w:proofErr w:type="spellStart"/>
      <w:r w:rsidRPr="006170F7">
        <w:rPr>
          <w:b w:val="0"/>
          <w:color w:val="000000"/>
          <w:szCs w:val="28"/>
        </w:rPr>
        <w:t>прионовой</w:t>
      </w:r>
      <w:proofErr w:type="spellEnd"/>
      <w:r w:rsidRPr="006170F7">
        <w:rPr>
          <w:b w:val="0"/>
          <w:color w:val="000000"/>
          <w:szCs w:val="28"/>
        </w:rPr>
        <w:t xml:space="preserve">, бактериальной и </w:t>
      </w:r>
      <w:proofErr w:type="spellStart"/>
      <w:r w:rsidRPr="006170F7">
        <w:rPr>
          <w:b w:val="0"/>
          <w:color w:val="000000"/>
          <w:szCs w:val="28"/>
        </w:rPr>
        <w:t>микоплазменной</w:t>
      </w:r>
      <w:proofErr w:type="spellEnd"/>
      <w:r w:rsidRPr="006170F7">
        <w:rPr>
          <w:b w:val="0"/>
          <w:color w:val="000000"/>
          <w:szCs w:val="28"/>
        </w:rPr>
        <w:t xml:space="preserve"> этиологии, патогенной для человека.</w:t>
      </w:r>
    </w:p>
    <w:p w:rsidR="007223E3" w:rsidRPr="000B64A8" w:rsidRDefault="007223E3" w:rsidP="00714D2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A233A">
        <w:rPr>
          <w:rFonts w:ascii="Times New Roman" w:hAnsi="Times New Roman"/>
          <w:b w:val="0"/>
          <w:szCs w:val="28"/>
          <w:lang w:val="en-US"/>
        </w:rPr>
        <w:t>C</w:t>
      </w:r>
      <w:r w:rsidRPr="008A233A">
        <w:rPr>
          <w:rFonts w:ascii="Times New Roman" w:hAnsi="Times New Roman"/>
          <w:b w:val="0"/>
          <w:szCs w:val="28"/>
        </w:rPr>
        <w:t xml:space="preserve">одержит не менее </w:t>
      </w:r>
      <w:r w:rsidR="007B3D78">
        <w:rPr>
          <w:rFonts w:ascii="Times New Roman" w:hAnsi="Times New Roman"/>
          <w:b w:val="0"/>
          <w:szCs w:val="28"/>
        </w:rPr>
        <w:t>7</w:t>
      </w:r>
      <w:proofErr w:type="gramStart"/>
      <w:r w:rsidR="007B3D78">
        <w:rPr>
          <w:rFonts w:ascii="Times New Roman" w:hAnsi="Times New Roman"/>
          <w:b w:val="0"/>
          <w:szCs w:val="28"/>
        </w:rPr>
        <w:t>,5</w:t>
      </w:r>
      <w:proofErr w:type="gramEnd"/>
      <w:r w:rsidR="007B3D78">
        <w:rPr>
          <w:rFonts w:ascii="Times New Roman" w:hAnsi="Times New Roman"/>
          <w:b w:val="0"/>
          <w:szCs w:val="28"/>
        </w:rPr>
        <w:t> </w:t>
      </w:r>
      <w:r w:rsidRPr="008A233A">
        <w:rPr>
          <w:rFonts w:ascii="Times New Roman" w:hAnsi="Times New Roman"/>
          <w:b w:val="0"/>
          <w:szCs w:val="28"/>
        </w:rPr>
        <w:t xml:space="preserve">% и не более </w:t>
      </w:r>
      <w:r w:rsidR="007B3D78">
        <w:rPr>
          <w:rFonts w:ascii="Times New Roman" w:hAnsi="Times New Roman"/>
          <w:b w:val="0"/>
          <w:szCs w:val="28"/>
        </w:rPr>
        <w:t>8,</w:t>
      </w:r>
      <w:r>
        <w:rPr>
          <w:rFonts w:ascii="Times New Roman" w:hAnsi="Times New Roman"/>
          <w:b w:val="0"/>
          <w:szCs w:val="28"/>
        </w:rPr>
        <w:t>5</w:t>
      </w:r>
      <w:r w:rsidR="0021582E">
        <w:rPr>
          <w:rFonts w:ascii="Times New Roman" w:hAnsi="Times New Roman"/>
          <w:b w:val="0"/>
          <w:szCs w:val="28"/>
        </w:rPr>
        <w:t> </w:t>
      </w:r>
      <w:r w:rsidRPr="008A233A">
        <w:rPr>
          <w:rFonts w:ascii="Times New Roman" w:hAnsi="Times New Roman"/>
          <w:b w:val="0"/>
          <w:szCs w:val="28"/>
        </w:rPr>
        <w:t xml:space="preserve">% </w:t>
      </w:r>
      <w:r>
        <w:rPr>
          <w:rFonts w:ascii="Times New Roman" w:hAnsi="Times New Roman"/>
          <w:b w:val="0"/>
          <w:szCs w:val="28"/>
        </w:rPr>
        <w:t xml:space="preserve">серебра </w:t>
      </w:r>
      <w:proofErr w:type="spellStart"/>
      <w:r w:rsidRPr="000B64A8">
        <w:rPr>
          <w:rFonts w:ascii="Times New Roman" w:hAnsi="Times New Roman"/>
          <w:b w:val="0"/>
          <w:snapToGrid w:val="0"/>
          <w:color w:val="000000"/>
          <w:szCs w:val="28"/>
        </w:rPr>
        <w:t>Ag</w:t>
      </w:r>
      <w:proofErr w:type="spellEnd"/>
      <w:r w:rsidRPr="000B64A8">
        <w:rPr>
          <w:b w:val="0"/>
        </w:rPr>
        <w:t xml:space="preserve"> в пересчёте на сухое вещество</w:t>
      </w:r>
      <w:r w:rsidRPr="000B64A8">
        <w:rPr>
          <w:rFonts w:ascii="Times New Roman" w:hAnsi="Times New Roman"/>
          <w:b w:val="0"/>
          <w:szCs w:val="28"/>
        </w:rPr>
        <w:t>.</w:t>
      </w:r>
    </w:p>
    <w:p w:rsidR="007223E3" w:rsidRDefault="007223E3" w:rsidP="007223E3">
      <w:pPr>
        <w:pStyle w:val="37"/>
        <w:widowControl/>
        <w:shd w:val="clear" w:color="auto" w:fill="FFFFFF"/>
        <w:tabs>
          <w:tab w:val="left" w:pos="0"/>
        </w:tabs>
        <w:spacing w:before="0" w:after="56" w:line="360" w:lineRule="auto"/>
        <w:ind w:right="60" w:firstLine="709"/>
        <w:rPr>
          <w:rStyle w:val="8"/>
          <w:b/>
        </w:rPr>
      </w:pPr>
    </w:p>
    <w:p w:rsidR="007223E3" w:rsidRDefault="007223E3" w:rsidP="007B3D78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  <w:rPr>
          <w:rStyle w:val="8"/>
        </w:rPr>
      </w:pPr>
      <w:r w:rsidRPr="000E42C2">
        <w:rPr>
          <w:rStyle w:val="8"/>
          <w:b/>
        </w:rPr>
        <w:t>Описание.</w:t>
      </w:r>
      <w:r w:rsidRPr="003054F5">
        <w:rPr>
          <w:rStyle w:val="8"/>
        </w:rPr>
        <w:t xml:space="preserve"> </w:t>
      </w:r>
      <w:r w:rsidR="007B3D78">
        <w:rPr>
          <w:rStyle w:val="8"/>
        </w:rPr>
        <w:t>Легкий аморфный коричневый или коричнево-жёлтый порошок без запаха.</w:t>
      </w:r>
    </w:p>
    <w:p w:rsidR="007B3D78" w:rsidRDefault="007B3D78" w:rsidP="007B3D78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  <w:rPr>
          <w:rStyle w:val="8"/>
        </w:rPr>
      </w:pPr>
      <w:r>
        <w:rPr>
          <w:rStyle w:val="8"/>
        </w:rPr>
        <w:t xml:space="preserve">* </w:t>
      </w:r>
      <w:r w:rsidR="00CF7F1B">
        <w:rPr>
          <w:rStyle w:val="8"/>
        </w:rPr>
        <w:t>Г</w:t>
      </w:r>
      <w:r>
        <w:rPr>
          <w:rStyle w:val="8"/>
        </w:rPr>
        <w:t>игроскопичен. Внешний вид меняется под действием света.</w:t>
      </w:r>
    </w:p>
    <w:p w:rsidR="007B3D78" w:rsidRDefault="007B3D78" w:rsidP="007B3D78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</w:pPr>
      <w:r w:rsidRPr="007B3D78">
        <w:rPr>
          <w:b/>
        </w:rPr>
        <w:t xml:space="preserve">Растворимость. </w:t>
      </w:r>
      <w:r w:rsidR="00507594">
        <w:t>Легко</w:t>
      </w:r>
      <w:r w:rsidR="00C4062E">
        <w:t xml:space="preserve"> растворим в воде</w:t>
      </w:r>
      <w:r w:rsidR="00507594">
        <w:t xml:space="preserve"> (медленно)</w:t>
      </w:r>
      <w:r w:rsidR="00C4062E">
        <w:t xml:space="preserve">, практически </w:t>
      </w:r>
      <w:proofErr w:type="gramStart"/>
      <w:r w:rsidR="00C4062E">
        <w:t>нерастворим</w:t>
      </w:r>
      <w:proofErr w:type="gramEnd"/>
      <w:r w:rsidR="00C4062E">
        <w:t xml:space="preserve"> в спирте 96 % и хлороформе.</w:t>
      </w:r>
    </w:p>
    <w:p w:rsidR="00C4062E" w:rsidRDefault="00C4062E" w:rsidP="006170F7">
      <w:pPr>
        <w:pStyle w:val="37"/>
        <w:keepNext/>
        <w:widowControl/>
        <w:shd w:val="clear" w:color="auto" w:fill="FFFFFF"/>
        <w:tabs>
          <w:tab w:val="left" w:pos="0"/>
        </w:tabs>
        <w:spacing w:before="0" w:line="360" w:lineRule="auto"/>
        <w:ind w:firstLine="709"/>
        <w:rPr>
          <w:b/>
        </w:rPr>
      </w:pPr>
      <w:r>
        <w:rPr>
          <w:b/>
        </w:rPr>
        <w:t>Подлинность</w:t>
      </w:r>
    </w:p>
    <w:p w:rsidR="006170F7" w:rsidRDefault="006170F7" w:rsidP="006170F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1. Качественная реакция.</w:t>
      </w:r>
      <w:r>
        <w:rPr>
          <w:color w:val="000000"/>
          <w:sz w:val="28"/>
          <w:szCs w:val="28"/>
          <w:shd w:val="clear" w:color="auto" w:fill="FFFFFF"/>
        </w:rPr>
        <w:t xml:space="preserve"> Прокаливают до полного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озоления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0,1 г субстанции. Полученный остаток растворяют в 10 мл азотной кислоты и фильтруют. 1 мл фильтрата должен давать реакцию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серебро (ОФС «Общие реакции на подлинность»).</w:t>
      </w:r>
    </w:p>
    <w:p w:rsidR="006170F7" w:rsidRDefault="006170F7" w:rsidP="006170F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lastRenderedPageBreak/>
        <w:t>2. Качественная реакция.</w:t>
      </w:r>
      <w:r>
        <w:rPr>
          <w:color w:val="000000"/>
          <w:sz w:val="28"/>
          <w:szCs w:val="28"/>
          <w:shd w:val="clear" w:color="auto" w:fill="FFFFFF"/>
        </w:rPr>
        <w:t xml:space="preserve"> Растворяют 0,1 г субстанции в 5 мл воды, прибавляют 2 мл хлористоводородной кислоты разведённой 8,3 %, нагревают до начала кипения, охлаждают и фильтруют. К полученному фильтрату прибавляют 5 мл натрия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гидроксида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раствора 10 % и 0,2 мл меди(II) сульфата раствора 10 %; должно появиться фиолетовое окрашивание.</w:t>
      </w:r>
    </w:p>
    <w:p w:rsidR="00F17DCC" w:rsidRDefault="00F17DCC" w:rsidP="007B3D78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</w:pPr>
      <w:r w:rsidRPr="00F17DCC">
        <w:rPr>
          <w:b/>
        </w:rPr>
        <w:t>Прозрачность раствора.</w:t>
      </w:r>
      <w:r>
        <w:rPr>
          <w:b/>
        </w:rPr>
        <w:t xml:space="preserve"> </w:t>
      </w:r>
      <w:r w:rsidR="00233CC7">
        <w:t>Раствор 0,2 г субстанции в 10 мл воды</w:t>
      </w:r>
      <w:r w:rsidR="00CF7F1B">
        <w:t xml:space="preserve"> выдерживают в течение 30 мин. Полученный раствор</w:t>
      </w:r>
      <w:r w:rsidR="00233CC7">
        <w:t xml:space="preserve"> должен быть прозрачным в проходящем свете и </w:t>
      </w:r>
      <w:proofErr w:type="spellStart"/>
      <w:r w:rsidR="00233CC7">
        <w:t>опалесцирующим</w:t>
      </w:r>
      <w:proofErr w:type="spellEnd"/>
      <w:r w:rsidR="00233CC7">
        <w:t xml:space="preserve"> в отраженном. Определение проводят при отборе части раствора стеклянным капилляром или пипеткой на 1-2 мл (ОФС «Прозрачность и степень мутности жидкостей»).</w:t>
      </w:r>
    </w:p>
    <w:p w:rsidR="00233CC7" w:rsidRDefault="00DE4729" w:rsidP="007B3D78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</w:pPr>
      <w:r w:rsidRPr="00DE4729">
        <w:rPr>
          <w:b/>
        </w:rPr>
        <w:t>Щелочность.</w:t>
      </w:r>
      <w:r>
        <w:t xml:space="preserve"> При нанесении раствора, полученного в испытании «Прозрачность раствора», на сухую фильтровальную бумагу, с предварительно нанесенным фенолфталеина раствором 1 %, не должно появляться розовое окрашивание.</w:t>
      </w:r>
    </w:p>
    <w:p w:rsidR="00CF7409" w:rsidRDefault="00CF7409" w:rsidP="007B3D78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  <w:rPr>
          <w:b/>
        </w:rPr>
      </w:pPr>
      <w:r>
        <w:rPr>
          <w:b/>
        </w:rPr>
        <w:t>Родственные примеси</w:t>
      </w:r>
    </w:p>
    <w:p w:rsidR="00DE4729" w:rsidRDefault="00CF7409" w:rsidP="007B3D78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</w:pPr>
      <w:r w:rsidRPr="00CF7409">
        <w:rPr>
          <w:b/>
          <w:i/>
        </w:rPr>
        <w:t>Посторонние соединения серебра.</w:t>
      </w:r>
      <w:r w:rsidR="00AF33D3">
        <w:t xml:space="preserve"> </w:t>
      </w:r>
      <w:r w:rsidR="00DE4729">
        <w:t>В коническую колбу помещают 0,5 г субстанци</w:t>
      </w:r>
      <w:r>
        <w:t>и, прибавляют 5 мл спирта 96 %,</w:t>
      </w:r>
      <w:r w:rsidR="00DE4729">
        <w:t xml:space="preserve"> взбалтывают в течение 1 мин</w:t>
      </w:r>
      <w:r>
        <w:t xml:space="preserve"> и фильтруют. К полученному фильтрату прибавляют 1 мл хлористоводородной кислоты 8,3 %; </w:t>
      </w:r>
      <w:r w:rsidR="006170F7">
        <w:t>не должно наблюдаться помутнения</w:t>
      </w:r>
      <w:r>
        <w:t xml:space="preserve"> раствора.</w:t>
      </w:r>
    </w:p>
    <w:p w:rsidR="00CF7409" w:rsidRDefault="00CF7409" w:rsidP="007B3D78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</w:pPr>
      <w:r w:rsidRPr="00CF7409">
        <w:rPr>
          <w:b/>
          <w:i/>
        </w:rPr>
        <w:t xml:space="preserve">Продукты разложения белка. </w:t>
      </w:r>
      <w:r w:rsidR="006170F7">
        <w:rPr>
          <w:color w:val="000000"/>
          <w:shd w:val="clear" w:color="auto" w:fill="FFFFFF"/>
        </w:rPr>
        <w:t xml:space="preserve">Разбавляют 4,0 мл раствора, полученного в испытании «Прозрачность раствора», водой до 10,0 мл. К полученному раствору прибавляют 0,5 мл натрия </w:t>
      </w:r>
      <w:proofErr w:type="spellStart"/>
      <w:r w:rsidR="006170F7">
        <w:rPr>
          <w:color w:val="000000"/>
          <w:shd w:val="clear" w:color="auto" w:fill="FFFFFF"/>
        </w:rPr>
        <w:t>гидроксида</w:t>
      </w:r>
      <w:proofErr w:type="spellEnd"/>
      <w:r w:rsidR="006170F7">
        <w:rPr>
          <w:color w:val="000000"/>
          <w:shd w:val="clear" w:color="auto" w:fill="FFFFFF"/>
        </w:rPr>
        <w:t xml:space="preserve"> раствора 10 % и нагревают до начала кипения; не должен ощущаться запах аммиака.</w:t>
      </w:r>
    </w:p>
    <w:p w:rsidR="007F4015" w:rsidRDefault="007F4015" w:rsidP="007B3D78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</w:pPr>
      <w:r w:rsidRPr="007F4015">
        <w:rPr>
          <w:b/>
        </w:rPr>
        <w:t>Потеря в массе при высушивании.</w:t>
      </w:r>
      <w:r>
        <w:t xml:space="preserve"> Не более 6,0 % (ОФС «Потеря в массе при высушивании», способ</w:t>
      </w:r>
      <w:r w:rsidR="00432B7F">
        <w:t> </w:t>
      </w:r>
      <w:r>
        <w:t>1). Около 1,0 г (точная навеска) субстанции высушивают до постоянной массы при температуре 80ºС</w:t>
      </w:r>
      <w:r w:rsidR="0049110F">
        <w:t>.</w:t>
      </w:r>
    </w:p>
    <w:p w:rsidR="0049110F" w:rsidRPr="006170F7" w:rsidRDefault="0049110F" w:rsidP="006170F7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</w:pPr>
      <w:r w:rsidRPr="006170F7">
        <w:rPr>
          <w:b/>
        </w:rPr>
        <w:t>Микробиологическая чистота.</w:t>
      </w:r>
      <w:r w:rsidRPr="006170F7">
        <w:t xml:space="preserve"> В соответствии с ОФС «Микробиологическая чистота».</w:t>
      </w:r>
    </w:p>
    <w:p w:rsidR="006170F7" w:rsidRPr="006170F7" w:rsidRDefault="0049110F" w:rsidP="006170F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70F7">
        <w:rPr>
          <w:b/>
          <w:sz w:val="28"/>
          <w:szCs w:val="28"/>
        </w:rPr>
        <w:lastRenderedPageBreak/>
        <w:t xml:space="preserve">Количественное определение. </w:t>
      </w:r>
      <w:r w:rsidR="006170F7" w:rsidRPr="006170F7">
        <w:rPr>
          <w:color w:val="000000"/>
          <w:sz w:val="28"/>
          <w:szCs w:val="28"/>
          <w:shd w:val="clear" w:color="auto" w:fill="FFFFFF"/>
        </w:rPr>
        <w:t xml:space="preserve">Определение проводят методом </w:t>
      </w:r>
      <w:proofErr w:type="spellStart"/>
      <w:r w:rsidR="006170F7" w:rsidRPr="006170F7">
        <w:rPr>
          <w:color w:val="000000"/>
          <w:sz w:val="28"/>
          <w:szCs w:val="28"/>
          <w:shd w:val="clear" w:color="auto" w:fill="FFFFFF"/>
        </w:rPr>
        <w:t>титриметрии</w:t>
      </w:r>
      <w:proofErr w:type="spellEnd"/>
      <w:r w:rsidR="006170F7" w:rsidRPr="006170F7">
        <w:rPr>
          <w:color w:val="000000"/>
          <w:sz w:val="28"/>
          <w:szCs w:val="28"/>
          <w:shd w:val="clear" w:color="auto" w:fill="FFFFFF"/>
        </w:rPr>
        <w:t>.</w:t>
      </w:r>
    </w:p>
    <w:p w:rsidR="006170F7" w:rsidRPr="006170F7" w:rsidRDefault="006170F7" w:rsidP="006170F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70F7">
        <w:rPr>
          <w:color w:val="000000"/>
          <w:sz w:val="28"/>
          <w:szCs w:val="28"/>
          <w:shd w:val="clear" w:color="auto" w:fill="FFFFFF"/>
        </w:rPr>
        <w:t xml:space="preserve">В колбу </w:t>
      </w:r>
      <w:proofErr w:type="spellStart"/>
      <w:r w:rsidRPr="006170F7">
        <w:rPr>
          <w:color w:val="000000"/>
          <w:sz w:val="28"/>
          <w:szCs w:val="28"/>
          <w:shd w:val="clear" w:color="auto" w:fill="FFFFFF"/>
        </w:rPr>
        <w:t>Кьельдаля</w:t>
      </w:r>
      <w:proofErr w:type="spellEnd"/>
      <w:r w:rsidRPr="006170F7">
        <w:rPr>
          <w:color w:val="000000"/>
          <w:sz w:val="28"/>
          <w:szCs w:val="28"/>
          <w:shd w:val="clear" w:color="auto" w:fill="FFFFFF"/>
        </w:rPr>
        <w:t xml:space="preserve"> вместимостью 250 мл помещают около 1,0 г (точная </w:t>
      </w:r>
      <w:proofErr w:type="gramStart"/>
      <w:r w:rsidRPr="006170F7">
        <w:rPr>
          <w:color w:val="000000"/>
          <w:sz w:val="28"/>
          <w:szCs w:val="28"/>
          <w:shd w:val="clear" w:color="auto" w:fill="FFFFFF"/>
        </w:rPr>
        <w:t xml:space="preserve">навеска) </w:t>
      </w:r>
      <w:proofErr w:type="gramEnd"/>
      <w:r w:rsidRPr="006170F7">
        <w:rPr>
          <w:color w:val="000000"/>
          <w:sz w:val="28"/>
          <w:szCs w:val="28"/>
          <w:shd w:val="clear" w:color="auto" w:fill="FFFFFF"/>
        </w:rPr>
        <w:t>субстанции, прибавляют 10 мл серной кислоты концентрированной и кипятят в течение 5 мин. По каплям прибавляют 3 мл азотной кислоты концентрированной и нагревают в течение 30</w:t>
      </w:r>
      <w:r w:rsidR="00AF33D3">
        <w:rPr>
          <w:color w:val="000000"/>
          <w:sz w:val="28"/>
          <w:szCs w:val="28"/>
          <w:shd w:val="clear" w:color="auto" w:fill="FFFFFF"/>
        </w:rPr>
        <w:t> </w:t>
      </w:r>
      <w:r w:rsidRPr="006170F7">
        <w:rPr>
          <w:color w:val="000000"/>
          <w:sz w:val="28"/>
          <w:szCs w:val="28"/>
          <w:shd w:val="clear" w:color="auto" w:fill="FFFFFF"/>
        </w:rPr>
        <w:t>мин, не допуская кипения. К полученному раствору прибавляют 10</w:t>
      </w:r>
      <w:r w:rsidR="00AF33D3">
        <w:rPr>
          <w:color w:val="000000"/>
          <w:sz w:val="28"/>
          <w:szCs w:val="28"/>
          <w:shd w:val="clear" w:color="auto" w:fill="FFFFFF"/>
        </w:rPr>
        <w:t> </w:t>
      </w:r>
      <w:r w:rsidRPr="006170F7">
        <w:rPr>
          <w:color w:val="000000"/>
          <w:sz w:val="28"/>
          <w:szCs w:val="28"/>
          <w:shd w:val="clear" w:color="auto" w:fill="FFFFFF"/>
        </w:rPr>
        <w:t xml:space="preserve">мл азотной кислоты концентрированной и кипятят до перехода окраски в </w:t>
      </w:r>
      <w:proofErr w:type="gramStart"/>
      <w:r w:rsidRPr="006170F7">
        <w:rPr>
          <w:color w:val="000000"/>
          <w:sz w:val="28"/>
          <w:szCs w:val="28"/>
          <w:shd w:val="clear" w:color="auto" w:fill="FFFFFF"/>
        </w:rPr>
        <w:t>светло-жёлтую</w:t>
      </w:r>
      <w:proofErr w:type="gramEnd"/>
      <w:r w:rsidRPr="006170F7">
        <w:rPr>
          <w:color w:val="000000"/>
          <w:sz w:val="28"/>
          <w:szCs w:val="28"/>
          <w:shd w:val="clear" w:color="auto" w:fill="FFFFFF"/>
        </w:rPr>
        <w:t xml:space="preserve">; после охлаждения до комнатной температуры, раствор должен обесцветиться. Полученный раствор переносят в коническую колбу вместимостью 250 мл. Колбу </w:t>
      </w:r>
      <w:proofErr w:type="spellStart"/>
      <w:r w:rsidRPr="006170F7">
        <w:rPr>
          <w:color w:val="000000"/>
          <w:sz w:val="28"/>
          <w:szCs w:val="28"/>
          <w:shd w:val="clear" w:color="auto" w:fill="FFFFFF"/>
        </w:rPr>
        <w:t>Кьельдаля</w:t>
      </w:r>
      <w:proofErr w:type="spellEnd"/>
      <w:r w:rsidRPr="006170F7">
        <w:rPr>
          <w:color w:val="000000"/>
          <w:sz w:val="28"/>
          <w:szCs w:val="28"/>
          <w:shd w:val="clear" w:color="auto" w:fill="FFFFFF"/>
        </w:rPr>
        <w:t xml:space="preserve"> дважды промывают водой порциями по 20 мл, объединяя их с раствором в конической колбе, прибавляют 60 мл воды и титруют 0,1 М раствором аммония </w:t>
      </w:r>
      <w:proofErr w:type="spellStart"/>
      <w:r w:rsidRPr="006170F7">
        <w:rPr>
          <w:color w:val="000000"/>
          <w:sz w:val="28"/>
          <w:szCs w:val="28"/>
          <w:shd w:val="clear" w:color="auto" w:fill="FFFFFF"/>
        </w:rPr>
        <w:t>тиоцианата</w:t>
      </w:r>
      <w:proofErr w:type="spellEnd"/>
      <w:r w:rsidRPr="006170F7">
        <w:rPr>
          <w:color w:val="000000"/>
          <w:sz w:val="28"/>
          <w:szCs w:val="28"/>
          <w:shd w:val="clear" w:color="auto" w:fill="FFFFFF"/>
        </w:rPr>
        <w:t xml:space="preserve"> до появления жёлто-розового окрашивания (индикатор – 2 мл железа(III) аммония сульфата раствор 0,2 %).</w:t>
      </w:r>
    </w:p>
    <w:p w:rsidR="006170F7" w:rsidRPr="006170F7" w:rsidRDefault="006170F7" w:rsidP="006170F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70F7">
        <w:rPr>
          <w:color w:val="000000"/>
          <w:sz w:val="28"/>
          <w:szCs w:val="28"/>
          <w:shd w:val="clear" w:color="auto" w:fill="FFFFFF"/>
        </w:rPr>
        <w:t>Параллельно проводят контрольный опыт.</w:t>
      </w:r>
    </w:p>
    <w:p w:rsidR="006170F7" w:rsidRPr="006170F7" w:rsidRDefault="006170F7" w:rsidP="006170F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70F7">
        <w:rPr>
          <w:color w:val="000000"/>
          <w:sz w:val="28"/>
          <w:szCs w:val="28"/>
          <w:shd w:val="clear" w:color="auto" w:fill="FFFFFF"/>
        </w:rPr>
        <w:t xml:space="preserve">1 мл 0,1 М раствора аммония </w:t>
      </w:r>
      <w:proofErr w:type="spellStart"/>
      <w:r w:rsidRPr="006170F7">
        <w:rPr>
          <w:color w:val="000000"/>
          <w:sz w:val="28"/>
          <w:szCs w:val="28"/>
          <w:shd w:val="clear" w:color="auto" w:fill="FFFFFF"/>
        </w:rPr>
        <w:t>тиоцианата</w:t>
      </w:r>
      <w:proofErr w:type="spellEnd"/>
      <w:r w:rsidRPr="006170F7">
        <w:rPr>
          <w:color w:val="000000"/>
          <w:sz w:val="28"/>
          <w:szCs w:val="28"/>
          <w:shd w:val="clear" w:color="auto" w:fill="FFFFFF"/>
        </w:rPr>
        <w:t xml:space="preserve"> соответствует 10,79 мг </w:t>
      </w:r>
      <w:proofErr w:type="spellStart"/>
      <w:r w:rsidRPr="006170F7">
        <w:rPr>
          <w:color w:val="000000"/>
          <w:sz w:val="28"/>
          <w:szCs w:val="28"/>
          <w:shd w:val="clear" w:color="auto" w:fill="FFFFFF"/>
        </w:rPr>
        <w:t>Ag</w:t>
      </w:r>
      <w:proofErr w:type="spellEnd"/>
      <w:r w:rsidRPr="006170F7">
        <w:rPr>
          <w:color w:val="000000"/>
          <w:sz w:val="28"/>
          <w:szCs w:val="28"/>
          <w:shd w:val="clear" w:color="auto" w:fill="FFFFFF"/>
        </w:rPr>
        <w:t>.</w:t>
      </w:r>
    </w:p>
    <w:p w:rsidR="009A2279" w:rsidRPr="006170F7" w:rsidRDefault="009A2279" w:rsidP="006170F7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</w:pPr>
      <w:r w:rsidRPr="006170F7">
        <w:rPr>
          <w:b/>
        </w:rPr>
        <w:t>Хранение.</w:t>
      </w:r>
      <w:r w:rsidRPr="006170F7">
        <w:t xml:space="preserve"> В сухом, защищённом от света </w:t>
      </w:r>
      <w:bookmarkStart w:id="0" w:name="_GoBack"/>
      <w:bookmarkEnd w:id="0"/>
      <w:r w:rsidRPr="006170F7">
        <w:t>месте.</w:t>
      </w:r>
    </w:p>
    <w:sectPr w:rsidR="009A2279" w:rsidRPr="006170F7" w:rsidSect="003F05A8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19" w:rsidRDefault="00054619" w:rsidP="00082569">
      <w:pPr>
        <w:spacing w:after="0" w:line="240" w:lineRule="auto"/>
      </w:pPr>
      <w:r>
        <w:separator/>
      </w:r>
    </w:p>
  </w:endnote>
  <w:endnote w:type="continuationSeparator" w:id="0">
    <w:p w:rsidR="00054619" w:rsidRDefault="00054619" w:rsidP="0008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9751"/>
      <w:docPartObj>
        <w:docPartGallery w:val="Page Numbers (Bottom of Page)"/>
        <w:docPartUnique/>
      </w:docPartObj>
    </w:sdtPr>
    <w:sdtContent>
      <w:p w:rsidR="003F05A8" w:rsidRDefault="003F05A8">
        <w:pPr>
          <w:pStyle w:val="a8"/>
          <w:jc w:val="center"/>
        </w:pPr>
        <w:r w:rsidRPr="003F05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5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05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05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2819" w:rsidRDefault="00BE28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9750"/>
      <w:docPartObj>
        <w:docPartGallery w:val="Page Numbers (Bottom of Page)"/>
        <w:docPartUnique/>
      </w:docPartObj>
    </w:sdtPr>
    <w:sdtContent>
      <w:p w:rsidR="003F05A8" w:rsidRDefault="003F05A8">
        <w:pPr>
          <w:pStyle w:val="a8"/>
          <w:jc w:val="center"/>
        </w:pPr>
      </w:p>
    </w:sdtContent>
  </w:sdt>
  <w:p w:rsidR="00BE2819" w:rsidRDefault="00BE28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19" w:rsidRDefault="00054619" w:rsidP="00082569">
      <w:pPr>
        <w:spacing w:after="0" w:line="240" w:lineRule="auto"/>
      </w:pPr>
      <w:r>
        <w:separator/>
      </w:r>
    </w:p>
  </w:footnote>
  <w:footnote w:type="continuationSeparator" w:id="0">
    <w:p w:rsidR="00054619" w:rsidRDefault="00054619" w:rsidP="0008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69" w:rsidRPr="00274620" w:rsidRDefault="000D5C69" w:rsidP="00274620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569"/>
    <w:rsid w:val="00054619"/>
    <w:rsid w:val="00082569"/>
    <w:rsid w:val="000B3909"/>
    <w:rsid w:val="000D5C69"/>
    <w:rsid w:val="000E6E86"/>
    <w:rsid w:val="001168C7"/>
    <w:rsid w:val="00133283"/>
    <w:rsid w:val="0014744C"/>
    <w:rsid w:val="001B7A12"/>
    <w:rsid w:val="0021582E"/>
    <w:rsid w:val="00233CC7"/>
    <w:rsid w:val="00270DD2"/>
    <w:rsid w:val="00274620"/>
    <w:rsid w:val="002B7180"/>
    <w:rsid w:val="0039419C"/>
    <w:rsid w:val="003F05A8"/>
    <w:rsid w:val="00432B7F"/>
    <w:rsid w:val="004333EB"/>
    <w:rsid w:val="0049110F"/>
    <w:rsid w:val="004964AB"/>
    <w:rsid w:val="004A2C9A"/>
    <w:rsid w:val="004C0983"/>
    <w:rsid w:val="00507594"/>
    <w:rsid w:val="0053088B"/>
    <w:rsid w:val="00540B4B"/>
    <w:rsid w:val="00585128"/>
    <w:rsid w:val="006170F7"/>
    <w:rsid w:val="00654D56"/>
    <w:rsid w:val="00711601"/>
    <w:rsid w:val="00714D24"/>
    <w:rsid w:val="007223E3"/>
    <w:rsid w:val="00734EA5"/>
    <w:rsid w:val="007B3D78"/>
    <w:rsid w:val="007F4015"/>
    <w:rsid w:val="008257C5"/>
    <w:rsid w:val="008530E0"/>
    <w:rsid w:val="008975BF"/>
    <w:rsid w:val="008E52DC"/>
    <w:rsid w:val="009210D9"/>
    <w:rsid w:val="009A2279"/>
    <w:rsid w:val="009B14D0"/>
    <w:rsid w:val="009F60FD"/>
    <w:rsid w:val="00A923BC"/>
    <w:rsid w:val="00AF33D3"/>
    <w:rsid w:val="00B44BE0"/>
    <w:rsid w:val="00BA7B40"/>
    <w:rsid w:val="00BB06AF"/>
    <w:rsid w:val="00BB7590"/>
    <w:rsid w:val="00BE2819"/>
    <w:rsid w:val="00BE766E"/>
    <w:rsid w:val="00C4062E"/>
    <w:rsid w:val="00CF7409"/>
    <w:rsid w:val="00CF7F1B"/>
    <w:rsid w:val="00D96543"/>
    <w:rsid w:val="00DE4729"/>
    <w:rsid w:val="00E223AF"/>
    <w:rsid w:val="00E427B8"/>
    <w:rsid w:val="00E51F13"/>
    <w:rsid w:val="00EE2599"/>
    <w:rsid w:val="00F17DCC"/>
    <w:rsid w:val="00F21321"/>
    <w:rsid w:val="00F71CB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69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69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8256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2569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2569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8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569"/>
    <w:rPr>
      <w:rFonts w:asciiTheme="minorHAnsi" w:hAnsiTheme="minorHAnsi" w:cstheme="minorBidi"/>
      <w:sz w:val="22"/>
      <w:szCs w:val="22"/>
    </w:rPr>
  </w:style>
  <w:style w:type="character" w:customStyle="1" w:styleId="aa">
    <w:name w:val="Основной текст_"/>
    <w:basedOn w:val="a0"/>
    <w:link w:val="37"/>
    <w:rsid w:val="007223E3"/>
    <w:rPr>
      <w:rFonts w:eastAsia="Times New Roman"/>
    </w:rPr>
  </w:style>
  <w:style w:type="character" w:customStyle="1" w:styleId="8">
    <w:name w:val="Основной текст8"/>
    <w:basedOn w:val="aa"/>
    <w:rsid w:val="007223E3"/>
    <w:rPr>
      <w:rFonts w:eastAsia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a"/>
    <w:rsid w:val="007223E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4333E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33E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333EB"/>
    <w:rPr>
      <w:rFonts w:asciiTheme="minorHAnsi" w:hAnsiTheme="minorHAnsi" w:cstheme="minorBid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33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33EB"/>
    <w:rPr>
      <w:rFonts w:asciiTheme="minorHAnsi" w:hAnsiTheme="minorHAnsi" w:cstheme="minorBid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3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33EB"/>
    <w:rPr>
      <w:rFonts w:ascii="Tahoma" w:hAnsi="Tahoma" w:cs="Tahoma"/>
      <w:sz w:val="16"/>
      <w:szCs w:val="16"/>
    </w:rPr>
  </w:style>
  <w:style w:type="paragraph" w:customStyle="1" w:styleId="normal">
    <w:name w:val="normal"/>
    <w:basedOn w:val="a"/>
    <w:rsid w:val="0061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11</cp:revision>
  <dcterms:created xsi:type="dcterms:W3CDTF">2019-01-30T08:39:00Z</dcterms:created>
  <dcterms:modified xsi:type="dcterms:W3CDTF">2019-03-06T11:29:00Z</dcterms:modified>
</cp:coreProperties>
</file>