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3" w:rsidRPr="007B751F" w:rsidRDefault="007661F3" w:rsidP="002A40E3">
      <w:pPr>
        <w:pStyle w:val="a3"/>
        <w:spacing w:line="360" w:lineRule="auto"/>
        <w:ind w:firstLine="0"/>
        <w:jc w:val="center"/>
      </w:pPr>
    </w:p>
    <w:p w:rsidR="007661F3" w:rsidRPr="007B751F" w:rsidRDefault="007661F3" w:rsidP="007661F3">
      <w:pPr>
        <w:pStyle w:val="a3"/>
        <w:spacing w:line="360" w:lineRule="auto"/>
        <w:jc w:val="both"/>
        <w:rPr>
          <w:b w:val="0"/>
        </w:rPr>
      </w:pPr>
    </w:p>
    <w:p w:rsidR="007661F3" w:rsidRPr="007B751F" w:rsidRDefault="007661F3" w:rsidP="006906C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</w:p>
    <w:p w:rsidR="006906CD" w:rsidRPr="007B751F" w:rsidRDefault="006906CD" w:rsidP="006906C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7B751F">
        <w:rPr>
          <w:b/>
          <w:sz w:val="28"/>
          <w:szCs w:val="28"/>
        </w:rPr>
        <w:t xml:space="preserve"> </w:t>
      </w:r>
      <w:r w:rsidR="00A94583" w:rsidRPr="007B751F">
        <w:rPr>
          <w:b/>
          <w:sz w:val="28"/>
          <w:szCs w:val="28"/>
        </w:rPr>
        <w:t>Сенны листья</w:t>
      </w:r>
      <w:r w:rsidR="00FE65AA" w:rsidRPr="007B751F">
        <w:rPr>
          <w:b/>
          <w:sz w:val="28"/>
          <w:szCs w:val="28"/>
        </w:rPr>
        <w:tab/>
      </w:r>
      <w:r w:rsidR="00FE65AA" w:rsidRPr="007B751F">
        <w:rPr>
          <w:b/>
          <w:sz w:val="28"/>
          <w:szCs w:val="28"/>
        </w:rPr>
        <w:tab/>
      </w:r>
      <w:r w:rsidR="00FE65AA" w:rsidRPr="007B751F">
        <w:rPr>
          <w:b/>
          <w:sz w:val="28"/>
          <w:szCs w:val="28"/>
        </w:rPr>
        <w:tab/>
      </w:r>
      <w:r w:rsidR="00FE65AA" w:rsidRPr="007B751F">
        <w:rPr>
          <w:b/>
          <w:sz w:val="28"/>
          <w:szCs w:val="28"/>
        </w:rPr>
        <w:tab/>
      </w:r>
      <w:r w:rsidR="00FE65AA" w:rsidRPr="007B751F">
        <w:rPr>
          <w:b/>
          <w:sz w:val="28"/>
          <w:szCs w:val="28"/>
        </w:rPr>
        <w:tab/>
      </w:r>
      <w:r w:rsidR="00FE65AA" w:rsidRPr="007B751F">
        <w:rPr>
          <w:b/>
          <w:sz w:val="28"/>
          <w:szCs w:val="28"/>
        </w:rPr>
        <w:tab/>
      </w:r>
      <w:r w:rsidR="00FE65AA" w:rsidRPr="007B751F">
        <w:rPr>
          <w:b/>
          <w:sz w:val="28"/>
          <w:szCs w:val="28"/>
        </w:rPr>
        <w:tab/>
      </w:r>
      <w:r w:rsidR="00FE65AA" w:rsidRPr="007B751F">
        <w:rPr>
          <w:b/>
          <w:sz w:val="28"/>
          <w:szCs w:val="28"/>
        </w:rPr>
        <w:tab/>
      </w:r>
      <w:r w:rsidRPr="007B751F">
        <w:rPr>
          <w:b/>
          <w:sz w:val="28"/>
          <w:szCs w:val="28"/>
        </w:rPr>
        <w:t>ФС</w:t>
      </w:r>
    </w:p>
    <w:p w:rsidR="007B751F" w:rsidRPr="007B751F" w:rsidRDefault="006906CD" w:rsidP="007B751F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7B751F">
        <w:rPr>
          <w:b/>
          <w:sz w:val="28"/>
          <w:szCs w:val="28"/>
        </w:rPr>
        <w:t xml:space="preserve"> </w:t>
      </w:r>
      <w:proofErr w:type="gramStart"/>
      <w:r w:rsidR="007B751F" w:rsidRPr="007B751F">
        <w:rPr>
          <w:b/>
          <w:sz w:val="28"/>
          <w:szCs w:val="28"/>
        </w:rPr>
        <w:t>измельченные</w:t>
      </w:r>
      <w:proofErr w:type="gramEnd"/>
      <w:r w:rsidR="007B751F" w:rsidRPr="007B751F">
        <w:rPr>
          <w:b/>
          <w:sz w:val="28"/>
          <w:szCs w:val="28"/>
        </w:rPr>
        <w:t xml:space="preserve"> и порошок дозированный, </w:t>
      </w:r>
    </w:p>
    <w:p w:rsidR="006906CD" w:rsidRPr="007B751F" w:rsidRDefault="007B751F" w:rsidP="007B751F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7B751F">
        <w:rPr>
          <w:b/>
          <w:sz w:val="28"/>
          <w:szCs w:val="28"/>
        </w:rPr>
        <w:t>для приготовления отвара</w:t>
      </w:r>
      <w:r w:rsidR="007661F3" w:rsidRPr="007B751F">
        <w:rPr>
          <w:b/>
          <w:sz w:val="28"/>
          <w:szCs w:val="28"/>
        </w:rPr>
        <w:tab/>
      </w:r>
      <w:r w:rsidR="007661F3" w:rsidRPr="007B751F">
        <w:rPr>
          <w:b/>
          <w:sz w:val="28"/>
          <w:szCs w:val="28"/>
        </w:rPr>
        <w:tab/>
      </w:r>
    </w:p>
    <w:p w:rsidR="007661F3" w:rsidRPr="007B751F" w:rsidRDefault="006906CD" w:rsidP="006906C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bCs/>
          <w:sz w:val="28"/>
          <w:szCs w:val="28"/>
        </w:rPr>
      </w:pPr>
      <w:r w:rsidRPr="007B751F">
        <w:rPr>
          <w:b/>
          <w:bCs/>
          <w:i/>
          <w:iCs/>
          <w:sz w:val="28"/>
          <w:szCs w:val="28"/>
        </w:rPr>
        <w:t xml:space="preserve"> </w:t>
      </w:r>
      <w:r w:rsidR="00A94583" w:rsidRPr="007B751F">
        <w:rPr>
          <w:b/>
          <w:i/>
          <w:sz w:val="28"/>
          <w:szCs w:val="28"/>
        </w:rPr>
        <w:t>Sennae folia</w:t>
      </w:r>
      <w:proofErr w:type="gramStart"/>
      <w:r w:rsidR="007661F3" w:rsidRPr="007B751F">
        <w:rPr>
          <w:b/>
          <w:sz w:val="28"/>
          <w:szCs w:val="28"/>
          <w:lang w:eastAsia="ar-SA"/>
        </w:rPr>
        <w:tab/>
      </w:r>
      <w:r w:rsidR="007661F3" w:rsidRPr="007B751F">
        <w:rPr>
          <w:b/>
          <w:sz w:val="28"/>
          <w:szCs w:val="28"/>
          <w:lang w:eastAsia="ar-SA"/>
        </w:rPr>
        <w:tab/>
      </w:r>
      <w:r w:rsidR="007661F3" w:rsidRPr="007B751F">
        <w:rPr>
          <w:b/>
          <w:sz w:val="28"/>
          <w:szCs w:val="28"/>
          <w:lang w:eastAsia="ar-SA"/>
        </w:rPr>
        <w:tab/>
      </w:r>
      <w:r w:rsidR="00FE65AA" w:rsidRPr="007B751F">
        <w:rPr>
          <w:b/>
          <w:sz w:val="28"/>
          <w:szCs w:val="28"/>
          <w:lang w:eastAsia="ar-SA"/>
        </w:rPr>
        <w:tab/>
      </w:r>
      <w:r w:rsidR="00FE65AA" w:rsidRPr="007B751F">
        <w:rPr>
          <w:b/>
          <w:sz w:val="28"/>
          <w:szCs w:val="28"/>
          <w:lang w:eastAsia="ar-SA"/>
        </w:rPr>
        <w:tab/>
      </w:r>
      <w:r w:rsidR="00FE65AA" w:rsidRPr="007B751F">
        <w:rPr>
          <w:b/>
          <w:sz w:val="28"/>
          <w:szCs w:val="28"/>
          <w:lang w:eastAsia="ar-SA"/>
        </w:rPr>
        <w:tab/>
      </w:r>
      <w:r w:rsidR="00FE65AA" w:rsidRPr="007B751F">
        <w:rPr>
          <w:b/>
          <w:sz w:val="28"/>
          <w:szCs w:val="28"/>
          <w:lang w:eastAsia="ar-SA"/>
        </w:rPr>
        <w:tab/>
      </w:r>
      <w:r w:rsidR="007661F3" w:rsidRPr="007B751F">
        <w:rPr>
          <w:b/>
          <w:sz w:val="28"/>
          <w:szCs w:val="28"/>
          <w:lang w:eastAsia="ar-SA"/>
        </w:rPr>
        <w:t>В</w:t>
      </w:r>
      <w:proofErr w:type="gramEnd"/>
      <w:r w:rsidR="007661F3" w:rsidRPr="007B751F">
        <w:rPr>
          <w:b/>
          <w:sz w:val="28"/>
          <w:szCs w:val="28"/>
          <w:lang w:eastAsia="ar-SA"/>
        </w:rPr>
        <w:t>водится впервые</w:t>
      </w:r>
    </w:p>
    <w:p w:rsidR="007661F3" w:rsidRPr="007B751F" w:rsidRDefault="007661F3" w:rsidP="007661F3">
      <w:pPr>
        <w:pStyle w:val="a3"/>
        <w:spacing w:line="360" w:lineRule="auto"/>
        <w:jc w:val="both"/>
        <w:rPr>
          <w:b w:val="0"/>
        </w:rPr>
      </w:pPr>
    </w:p>
    <w:p w:rsidR="007661F3" w:rsidRPr="007B751F" w:rsidRDefault="007661F3" w:rsidP="007661F3">
      <w:pPr>
        <w:pStyle w:val="a3"/>
        <w:spacing w:line="360" w:lineRule="auto"/>
        <w:jc w:val="both"/>
        <w:rPr>
          <w:b w:val="0"/>
        </w:rPr>
      </w:pPr>
      <w:r w:rsidRPr="007B751F">
        <w:rPr>
          <w:b w:val="0"/>
        </w:rPr>
        <w:t xml:space="preserve">Настоящая фармакопейная статья распространяется на </w:t>
      </w:r>
      <w:r w:rsidR="00A94583" w:rsidRPr="007B751F">
        <w:rPr>
          <w:b w:val="0"/>
        </w:rPr>
        <w:t>Сенны листья</w:t>
      </w:r>
      <w:r w:rsidRPr="007B751F">
        <w:rPr>
          <w:b w:val="0"/>
        </w:rPr>
        <w:t>, собранные в</w:t>
      </w:r>
      <w:r w:rsidR="00076288" w:rsidRPr="007B751F">
        <w:rPr>
          <w:b w:val="0"/>
        </w:rPr>
        <w:t xml:space="preserve"> фазу </w:t>
      </w:r>
      <w:r w:rsidR="00A94583" w:rsidRPr="007B751F">
        <w:rPr>
          <w:b w:val="0"/>
        </w:rPr>
        <w:t>цветения и плодоношения, высушенные и обмолоченные листья дикорастущих и культивируемых многолетних кустарников кассии остролистной (</w:t>
      </w:r>
      <w:proofErr w:type="gramStart"/>
      <w:r w:rsidR="00A94583" w:rsidRPr="007B751F">
        <w:rPr>
          <w:b w:val="0"/>
        </w:rPr>
        <w:t>c</w:t>
      </w:r>
      <w:proofErr w:type="gramEnd"/>
      <w:r w:rsidR="00A94583" w:rsidRPr="007B751F">
        <w:rPr>
          <w:b w:val="0"/>
        </w:rPr>
        <w:t xml:space="preserve">енны) – </w:t>
      </w:r>
      <w:r w:rsidR="00A94583" w:rsidRPr="007B751F">
        <w:rPr>
          <w:b w:val="0"/>
          <w:i/>
        </w:rPr>
        <w:t>Cassia acutifolia</w:t>
      </w:r>
      <w:r w:rsidR="00A94583" w:rsidRPr="007B751F">
        <w:rPr>
          <w:b w:val="0"/>
        </w:rPr>
        <w:t xml:space="preserve"> Del. (</w:t>
      </w:r>
      <w:r w:rsidR="00A94583" w:rsidRPr="007B751F">
        <w:rPr>
          <w:b w:val="0"/>
          <w:i/>
        </w:rPr>
        <w:t>С. senna</w:t>
      </w:r>
      <w:r w:rsidR="00A94583" w:rsidRPr="007B751F">
        <w:rPr>
          <w:b w:val="0"/>
        </w:rPr>
        <w:t xml:space="preserve"> L.) и кассии узколистной – </w:t>
      </w:r>
      <w:r w:rsidR="00A94583" w:rsidRPr="007B751F">
        <w:rPr>
          <w:b w:val="0"/>
          <w:i/>
        </w:rPr>
        <w:t>Cassia angustifolia</w:t>
      </w:r>
      <w:r w:rsidR="00A94583" w:rsidRPr="007B751F">
        <w:rPr>
          <w:b w:val="0"/>
        </w:rPr>
        <w:t> Vahl., сем</w:t>
      </w:r>
      <w:proofErr w:type="gramStart"/>
      <w:r w:rsidR="00A94583" w:rsidRPr="007B751F">
        <w:rPr>
          <w:b w:val="0"/>
        </w:rPr>
        <w:t>.</w:t>
      </w:r>
      <w:proofErr w:type="gramEnd"/>
      <w:r w:rsidR="00A94583" w:rsidRPr="007B751F">
        <w:rPr>
          <w:b w:val="0"/>
        </w:rPr>
        <w:t> </w:t>
      </w:r>
      <w:proofErr w:type="gramStart"/>
      <w:r w:rsidR="00A94583" w:rsidRPr="007B751F">
        <w:rPr>
          <w:b w:val="0"/>
        </w:rPr>
        <w:t>б</w:t>
      </w:r>
      <w:proofErr w:type="gramEnd"/>
      <w:r w:rsidR="00A94583" w:rsidRPr="007B751F">
        <w:rPr>
          <w:b w:val="0"/>
        </w:rPr>
        <w:t xml:space="preserve">обовых – </w:t>
      </w:r>
      <w:r w:rsidR="00A94583" w:rsidRPr="007B751F">
        <w:rPr>
          <w:b w:val="0"/>
          <w:i/>
        </w:rPr>
        <w:t>Fabaceae</w:t>
      </w:r>
      <w:r w:rsidRPr="007B751F">
        <w:rPr>
          <w:b w:val="0"/>
          <w:i/>
        </w:rPr>
        <w:t xml:space="preserve">, </w:t>
      </w:r>
      <w:r w:rsidRPr="007B751F">
        <w:rPr>
          <w:b w:val="0"/>
        </w:rPr>
        <w:t>применяемы</w:t>
      </w:r>
      <w:r w:rsidR="00A97A51" w:rsidRPr="007B751F">
        <w:rPr>
          <w:b w:val="0"/>
        </w:rPr>
        <w:t>е</w:t>
      </w:r>
      <w:r w:rsidRPr="007B751F">
        <w:rPr>
          <w:b w:val="0"/>
        </w:rPr>
        <w:t xml:space="preserve"> в качестве лекарственного </w:t>
      </w:r>
      <w:r w:rsidR="00A97A51" w:rsidRPr="007B751F">
        <w:rPr>
          <w:b w:val="0"/>
        </w:rPr>
        <w:t xml:space="preserve">растительного </w:t>
      </w:r>
      <w:r w:rsidRPr="007B751F">
        <w:rPr>
          <w:b w:val="0"/>
        </w:rPr>
        <w:t>препарата.</w:t>
      </w:r>
    </w:p>
    <w:p w:rsidR="007661F3" w:rsidRPr="007B751F" w:rsidRDefault="007661F3" w:rsidP="007661F3">
      <w:pPr>
        <w:suppressAutoHyphens/>
        <w:spacing w:line="360" w:lineRule="auto"/>
        <w:jc w:val="center"/>
        <w:rPr>
          <w:sz w:val="28"/>
          <w:szCs w:val="28"/>
        </w:rPr>
      </w:pPr>
      <w:r w:rsidRPr="007B751F">
        <w:rPr>
          <w:sz w:val="28"/>
          <w:szCs w:val="28"/>
        </w:rPr>
        <w:t>ПОДЛИННОСТЬ</w:t>
      </w:r>
    </w:p>
    <w:p w:rsidR="00CF232A" w:rsidRPr="007B751F" w:rsidRDefault="007661F3" w:rsidP="00CF23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751F">
        <w:rPr>
          <w:b/>
          <w:i/>
          <w:sz w:val="28"/>
          <w:szCs w:val="28"/>
        </w:rPr>
        <w:t>Внешние признаки.</w:t>
      </w:r>
      <w:r w:rsidR="00FE65AA" w:rsidRPr="007B751F">
        <w:rPr>
          <w:sz w:val="28"/>
          <w:szCs w:val="28"/>
        </w:rPr>
        <w:t xml:space="preserve"> </w:t>
      </w:r>
      <w:r w:rsidR="00CF232A" w:rsidRPr="007B751F">
        <w:rPr>
          <w:bCs/>
          <w:sz w:val="28"/>
          <w:szCs w:val="28"/>
        </w:rPr>
        <w:t>Анализ проводят в соответствии с требованиями ОФС "</w:t>
      </w:r>
      <w:r w:rsidR="00CF232A" w:rsidRPr="007B751F">
        <w:rPr>
          <w:sz w:val="28"/>
          <w:szCs w:val="28"/>
        </w:rPr>
        <w:t>Листья</w:t>
      </w:r>
      <w:r w:rsidR="00CF232A" w:rsidRPr="007B751F">
        <w:rPr>
          <w:bCs/>
          <w:sz w:val="28"/>
          <w:szCs w:val="28"/>
        </w:rPr>
        <w:t>".</w:t>
      </w:r>
    </w:p>
    <w:p w:rsidR="00A97A51" w:rsidRPr="007B751F" w:rsidRDefault="00A97A51" w:rsidP="00A97A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i/>
          <w:sz w:val="28"/>
          <w:szCs w:val="28"/>
        </w:rPr>
        <w:t>Измельченный препарат</w:t>
      </w:r>
      <w:r w:rsidRPr="007B751F">
        <w:rPr>
          <w:sz w:val="28"/>
          <w:szCs w:val="28"/>
        </w:rPr>
        <w:t xml:space="preserve">. </w:t>
      </w:r>
      <w:r w:rsidRPr="007B751F">
        <w:rPr>
          <w:snapToGrid w:val="0"/>
          <w:sz w:val="28"/>
          <w:szCs w:val="28"/>
        </w:rPr>
        <w:t>С</w:t>
      </w:r>
      <w:r w:rsidRPr="007B751F">
        <w:rPr>
          <w:sz w:val="28"/>
          <w:szCs w:val="28"/>
        </w:rPr>
        <w:t xml:space="preserve">месь </w:t>
      </w:r>
      <w:r w:rsidR="00BC0AEC" w:rsidRPr="007B751F">
        <w:rPr>
          <w:snapToGrid w:val="0"/>
          <w:sz w:val="28"/>
          <w:szCs w:val="28"/>
        </w:rPr>
        <w:t>кусочков листочков, черешков, стеблей, лепестков, чашелистиков, створок плодов и семян, проходящих сквозь сито с отверстиями размером 5 мм</w:t>
      </w:r>
      <w:r w:rsidRPr="007B751F">
        <w:rPr>
          <w:sz w:val="28"/>
          <w:szCs w:val="28"/>
        </w:rPr>
        <w:t xml:space="preserve">. </w:t>
      </w:r>
    </w:p>
    <w:p w:rsidR="006109D8" w:rsidRPr="007B751F" w:rsidRDefault="006109D8" w:rsidP="006109D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B751F">
        <w:rPr>
          <w:snapToGrid w:val="0"/>
          <w:sz w:val="28"/>
          <w:szCs w:val="28"/>
        </w:rPr>
        <w:t>При рассмотрении</w:t>
      </w:r>
      <w:r w:rsidR="00FE65AA" w:rsidRPr="007B751F">
        <w:rPr>
          <w:snapToGrid w:val="0"/>
          <w:sz w:val="28"/>
          <w:szCs w:val="28"/>
        </w:rPr>
        <w:t xml:space="preserve"> </w:t>
      </w:r>
      <w:r w:rsidRPr="007B751F">
        <w:rPr>
          <w:snapToGrid w:val="0"/>
          <w:sz w:val="28"/>
          <w:szCs w:val="28"/>
        </w:rPr>
        <w:t>под лупой (10</w:t>
      </w:r>
      <w:r w:rsidRPr="007B751F">
        <w:rPr>
          <w:sz w:val="28"/>
          <w:szCs w:val="28"/>
        </w:rPr>
        <w:t>×</w:t>
      </w:r>
      <w:r w:rsidRPr="007B751F">
        <w:rPr>
          <w:snapToGrid w:val="0"/>
          <w:sz w:val="28"/>
          <w:szCs w:val="28"/>
        </w:rPr>
        <w:t>) или стереомикроскопом (16</w:t>
      </w:r>
      <w:r w:rsidRPr="007B751F">
        <w:rPr>
          <w:sz w:val="28"/>
          <w:szCs w:val="28"/>
        </w:rPr>
        <w:t>×</w:t>
      </w:r>
      <w:r w:rsidRPr="007B751F">
        <w:rPr>
          <w:snapToGrid w:val="0"/>
          <w:sz w:val="28"/>
          <w:szCs w:val="28"/>
        </w:rPr>
        <w:t>) видны кусочки листочков серовато-зеленого, желтовато-зеленого, реже - коричневато-зеленого цвета, с ясно заметными жилками и мелкими беловатыми прижатыми волосками с обеих сторон; кусочки черешков и</w:t>
      </w:r>
      <w:r w:rsidR="007B751F">
        <w:rPr>
          <w:snapToGrid w:val="0"/>
          <w:sz w:val="28"/>
          <w:szCs w:val="28"/>
        </w:rPr>
        <w:t xml:space="preserve"> </w:t>
      </w:r>
      <w:r w:rsidRPr="007B751F">
        <w:rPr>
          <w:snapToGrid w:val="0"/>
          <w:sz w:val="28"/>
          <w:szCs w:val="28"/>
        </w:rPr>
        <w:t>стеблей серовато-зеленого, зеленовато-коричневого, желтоват</w:t>
      </w:r>
      <w:proofErr w:type="gramStart"/>
      <w:r w:rsidRPr="007B751F">
        <w:rPr>
          <w:snapToGrid w:val="0"/>
          <w:sz w:val="28"/>
          <w:szCs w:val="28"/>
        </w:rPr>
        <w:t>о-</w:t>
      </w:r>
      <w:proofErr w:type="gramEnd"/>
      <w:r w:rsidRPr="007B751F">
        <w:rPr>
          <w:snapToGrid w:val="0"/>
          <w:sz w:val="28"/>
          <w:szCs w:val="28"/>
        </w:rPr>
        <w:t xml:space="preserve"> и серовато-белого цвета; кусочки створок плодов (бобов) зеленовато-коричневого, темно-коричневого и желтовато-белого цвета; кусочки семян с морщинисто-извилистой поверхностью, как правило, серовато- или желтовато-зеленого цвета; стекловидные кусочки эндосперма сероватого или желтоватого цвета; кусочки лепестков венчика желтого или светло-желтого цвета с коричневато-</w:t>
      </w:r>
      <w:r w:rsidRPr="007B751F">
        <w:rPr>
          <w:snapToGrid w:val="0"/>
          <w:sz w:val="28"/>
          <w:szCs w:val="28"/>
        </w:rPr>
        <w:lastRenderedPageBreak/>
        <w:t>фиолетовыми прожилками и фрагменты чашечки.</w:t>
      </w:r>
    </w:p>
    <w:p w:rsidR="006109D8" w:rsidRPr="007B751F" w:rsidRDefault="006109D8" w:rsidP="006109D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B751F">
        <w:rPr>
          <w:snapToGrid w:val="0"/>
          <w:sz w:val="28"/>
          <w:szCs w:val="28"/>
        </w:rPr>
        <w:t xml:space="preserve"> Цвет серовато-зеленый, светло-зеленый, желтовато-зеленый или коричневато-зеленый с желтыми, белыми и коричневыми вкраплениями.</w:t>
      </w:r>
    </w:p>
    <w:p w:rsidR="006109D8" w:rsidRPr="007B751F" w:rsidRDefault="006109D8" w:rsidP="006109D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B751F">
        <w:rPr>
          <w:snapToGrid w:val="0"/>
          <w:sz w:val="28"/>
          <w:szCs w:val="28"/>
        </w:rPr>
        <w:t>Запах слабый. Вкус водного извлечения слегка горьковатый, с ощущением слизистости.</w:t>
      </w:r>
    </w:p>
    <w:p w:rsidR="006109D8" w:rsidRPr="007B751F" w:rsidRDefault="00FE65AA" w:rsidP="006109D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B751F">
        <w:rPr>
          <w:snapToGrid w:val="0"/>
          <w:sz w:val="28"/>
          <w:szCs w:val="28"/>
        </w:rPr>
        <w:t xml:space="preserve"> </w:t>
      </w:r>
      <w:r w:rsidR="007661F3" w:rsidRPr="007B751F">
        <w:rPr>
          <w:i/>
          <w:sz w:val="28"/>
          <w:szCs w:val="28"/>
        </w:rPr>
        <w:t xml:space="preserve">Порошок. </w:t>
      </w:r>
      <w:r w:rsidR="006109D8" w:rsidRPr="007B751F">
        <w:rPr>
          <w:snapToGrid w:val="0"/>
          <w:sz w:val="28"/>
          <w:szCs w:val="28"/>
        </w:rPr>
        <w:t>Смесь кусочков листочков, черешков, стеблей, лепестков, чашелистиков, створок плодов и семян, проходящих сквозь сито с отверстиями размером 2 мм.</w:t>
      </w:r>
    </w:p>
    <w:p w:rsidR="006109D8" w:rsidRPr="007B751F" w:rsidRDefault="006109D8" w:rsidP="006109D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B751F">
        <w:rPr>
          <w:snapToGrid w:val="0"/>
          <w:sz w:val="28"/>
          <w:szCs w:val="28"/>
        </w:rPr>
        <w:t>При рассмотрении под лупой (10</w:t>
      </w:r>
      <w:r w:rsidRPr="007B751F">
        <w:rPr>
          <w:sz w:val="28"/>
          <w:szCs w:val="28"/>
        </w:rPr>
        <w:t>×</w:t>
      </w:r>
      <w:r w:rsidRPr="007B751F">
        <w:rPr>
          <w:snapToGrid w:val="0"/>
          <w:sz w:val="28"/>
          <w:szCs w:val="28"/>
        </w:rPr>
        <w:t>) или стереомикроскопом (16</w:t>
      </w:r>
      <w:r w:rsidRPr="007B751F">
        <w:rPr>
          <w:sz w:val="28"/>
          <w:szCs w:val="28"/>
        </w:rPr>
        <w:t>×</w:t>
      </w:r>
      <w:r w:rsidRPr="007B751F">
        <w:rPr>
          <w:snapToGrid w:val="0"/>
          <w:sz w:val="28"/>
          <w:szCs w:val="28"/>
        </w:rPr>
        <w:t>) видны кусочки листочков серовато-зеленого, желтовато-зеленого, реже - коричневато-зеленого цвета, с ясно заметными жилками и мелкими беловатыми прижатыми волосками с обеих сторон; кусочки черешков и</w:t>
      </w:r>
      <w:r w:rsidR="007B751F">
        <w:rPr>
          <w:snapToGrid w:val="0"/>
          <w:sz w:val="28"/>
          <w:szCs w:val="28"/>
        </w:rPr>
        <w:t xml:space="preserve"> </w:t>
      </w:r>
      <w:r w:rsidRPr="007B751F">
        <w:rPr>
          <w:snapToGrid w:val="0"/>
          <w:sz w:val="28"/>
          <w:szCs w:val="28"/>
        </w:rPr>
        <w:t>стеблей серовато-зеленого, зеленовато-коричневого, желтоват</w:t>
      </w:r>
      <w:proofErr w:type="gramStart"/>
      <w:r w:rsidRPr="007B751F">
        <w:rPr>
          <w:snapToGrid w:val="0"/>
          <w:sz w:val="28"/>
          <w:szCs w:val="28"/>
        </w:rPr>
        <w:t>о-</w:t>
      </w:r>
      <w:proofErr w:type="gramEnd"/>
      <w:r w:rsidRPr="007B751F">
        <w:rPr>
          <w:snapToGrid w:val="0"/>
          <w:sz w:val="28"/>
          <w:szCs w:val="28"/>
        </w:rPr>
        <w:t xml:space="preserve"> и серовато-белого цвета; кусочки створок плодов (бобов) зеленовато-коричневого, темно-коричневого и желтовато-белого цвета; кусочки семян с морщинисто-извилистой поверхностью, как правило, серовато- или желтовато-зеленого цвета; стекловидные кусочки эндосперма сероватого или желтоватого цвета; кусочки лепестков венчика желтого или светло-желтого цвета с коричневато-фиолетовыми прожилками и фрагменты чашечки.</w:t>
      </w:r>
    </w:p>
    <w:p w:rsidR="006109D8" w:rsidRPr="007B751F" w:rsidRDefault="006109D8" w:rsidP="006109D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B751F">
        <w:rPr>
          <w:snapToGrid w:val="0"/>
          <w:sz w:val="28"/>
          <w:szCs w:val="28"/>
        </w:rPr>
        <w:t xml:space="preserve">Цвет серовато-зеленый, светло-зеленый или коричневато-зеленый с вкраплениями желтоватого, беловатого, коричневого и темно-коричневого цвета. </w:t>
      </w:r>
    </w:p>
    <w:p w:rsidR="006109D8" w:rsidRPr="007B751F" w:rsidRDefault="006109D8" w:rsidP="006109D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B751F">
        <w:rPr>
          <w:snapToGrid w:val="0"/>
          <w:sz w:val="28"/>
          <w:szCs w:val="28"/>
        </w:rPr>
        <w:t>Запах слабый. Вкус водного извлечения слегка горьковатый, с ощущением слизистости.</w:t>
      </w:r>
    </w:p>
    <w:p w:rsidR="00A618CF" w:rsidRPr="007B751F" w:rsidRDefault="007661F3" w:rsidP="00CD13A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7B751F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7B751F">
        <w:rPr>
          <w:bCs/>
          <w:sz w:val="28"/>
          <w:szCs w:val="28"/>
        </w:rPr>
        <w:t>Анализ проводят в соответствии с требованиями ОФС</w:t>
      </w:r>
      <w:r w:rsidR="00FE65AA" w:rsidRPr="007B751F">
        <w:rPr>
          <w:bCs/>
          <w:sz w:val="28"/>
          <w:szCs w:val="28"/>
        </w:rPr>
        <w:t xml:space="preserve"> </w:t>
      </w:r>
      <w:r w:rsidR="00FE65AA" w:rsidRPr="007B751F">
        <w:rPr>
          <w:sz w:val="28"/>
          <w:szCs w:val="28"/>
        </w:rPr>
        <w:t>"</w:t>
      </w:r>
      <w:r w:rsidR="00A618CF" w:rsidRPr="007B751F">
        <w:rPr>
          <w:bCs/>
          <w:sz w:val="28"/>
          <w:szCs w:val="28"/>
        </w:rPr>
        <w:t xml:space="preserve">Техника микроскопического и микрохимического исследования лекарственного растительного сырья и лекарственных растительных препаратов </w:t>
      </w:r>
      <w:proofErr w:type="gramStart"/>
      <w:r w:rsidR="00A618CF" w:rsidRPr="007B751F">
        <w:rPr>
          <w:bCs/>
          <w:sz w:val="28"/>
          <w:szCs w:val="28"/>
        </w:rPr>
        <w:t>(</w:t>
      </w:r>
      <w:r w:rsidR="00FE65AA" w:rsidRPr="007B751F">
        <w:rPr>
          <w:sz w:val="28"/>
          <w:szCs w:val="28"/>
        </w:rPr>
        <w:t xml:space="preserve"> </w:t>
      </w:r>
      <w:proofErr w:type="gramEnd"/>
      <w:r w:rsidR="00FE65AA" w:rsidRPr="007B751F">
        <w:rPr>
          <w:sz w:val="28"/>
          <w:szCs w:val="28"/>
        </w:rPr>
        <w:t>"</w:t>
      </w:r>
      <w:r w:rsidR="006109D8" w:rsidRPr="007B751F">
        <w:rPr>
          <w:bCs/>
          <w:sz w:val="28"/>
          <w:szCs w:val="28"/>
        </w:rPr>
        <w:t>Листья</w:t>
      </w:r>
      <w:r w:rsidR="00FE65AA" w:rsidRPr="007B751F">
        <w:rPr>
          <w:sz w:val="28"/>
          <w:szCs w:val="28"/>
        </w:rPr>
        <w:t>"</w:t>
      </w:r>
      <w:r w:rsidR="00A618CF" w:rsidRPr="007B751F">
        <w:rPr>
          <w:bCs/>
          <w:sz w:val="28"/>
          <w:szCs w:val="28"/>
        </w:rPr>
        <w:t>)</w:t>
      </w:r>
      <w:r w:rsidR="00FE65AA" w:rsidRPr="007B751F">
        <w:rPr>
          <w:sz w:val="28"/>
          <w:szCs w:val="28"/>
        </w:rPr>
        <w:t>"</w:t>
      </w:r>
      <w:r w:rsidR="00A618CF" w:rsidRPr="007B751F">
        <w:rPr>
          <w:sz w:val="28"/>
          <w:szCs w:val="28"/>
        </w:rPr>
        <w:t>.</w:t>
      </w:r>
      <w:r w:rsidR="00A618CF" w:rsidRPr="007B751F">
        <w:rPr>
          <w:i/>
          <w:sz w:val="28"/>
          <w:szCs w:val="28"/>
        </w:rPr>
        <w:t xml:space="preserve"> </w:t>
      </w:r>
    </w:p>
    <w:p w:rsidR="006109D8" w:rsidRPr="007B751F" w:rsidRDefault="006109D8" w:rsidP="00CD13AB">
      <w:pPr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i/>
          <w:sz w:val="28"/>
          <w:szCs w:val="28"/>
        </w:rPr>
        <w:t xml:space="preserve">Измельченный препарат, порошок. </w:t>
      </w:r>
      <w:proofErr w:type="gramStart"/>
      <w:r w:rsidRPr="007B751F">
        <w:rPr>
          <w:sz w:val="28"/>
          <w:szCs w:val="28"/>
        </w:rPr>
        <w:t xml:space="preserve">При рассмотрении микропрепаратов должны быть видны: фрагменты листовой пластинки с </w:t>
      </w:r>
      <w:r w:rsidRPr="007B751F">
        <w:rPr>
          <w:sz w:val="28"/>
          <w:szCs w:val="28"/>
        </w:rPr>
        <w:lastRenderedPageBreak/>
        <w:t>эпидермисом из многоугольных прямостенных клеток; устьица окружены 2 (парацитный тип) или 3-5 (аномоцитный тип) клетками эпидермиса; волоски, простые одноклеточные толстостенные с бородавчатой поверхностью, как правило, серповидно-изогнутые, окружены розеткой клеток эпидермиса; в местах прикрепления опавших волосков в центре розетки видны округлые валики;</w:t>
      </w:r>
      <w:proofErr w:type="gramEnd"/>
      <w:r w:rsidRPr="007B751F">
        <w:rPr>
          <w:sz w:val="28"/>
          <w:szCs w:val="28"/>
        </w:rPr>
        <w:t xml:space="preserve"> вдоль жилок хорошо заметна кристаллоносная обкладка; в клетках мезофилла встречаются друзы оксалата кальция; лепестки или их фрагменты с эпидермисом из клеток с извилистым контуром, трудноразличимым из-за складчатой волнистой кутикулы; устьица аномоцитного типа; редко встречаются простые волоски; в мезофилле, особенно ближе к основанию лепестка, видны многочисленные друзы оксалата кальция; пыльники и их фрагменты с эпидермисом из извилистых клеток со складчатой кутикулой и клетками мезофилла с извилистыми пористыми утолщенными стенками; фрагменты эпидермиса створок плодов, состоящие из слегка вытянутых многоугольных прямостенных клеток с устьицами и простыми волосками, изредка встречаются пузыревидные волоски; фрагменты мезокарпия, состоящего из перекрестно-расположенных волнистых волокон с кристаллоносной обкладкой; </w:t>
      </w:r>
      <w:proofErr w:type="gramStart"/>
      <w:r w:rsidRPr="007B751F">
        <w:rPr>
          <w:sz w:val="28"/>
          <w:szCs w:val="28"/>
        </w:rPr>
        <w:t>фрагменты семенной кожуры с эпидермисом из столбчатых клеток и клеток с выростами в виде присосок; группы мелких клеток эндосперма с маслянисто-зернистым содержимым; фрагменты черешков и стеблей – сосуды, спиральные и сетчатые с простыми или окаймленными порами, склеренхимные волокна с кристаллоносной обкладкой, клетки паренхимы почти прямоугольной формы с друзами оксалата кальция, отдельные друзы и призматические кристаллы оксалата кальция.</w:t>
      </w:r>
      <w:proofErr w:type="gramEnd"/>
    </w:p>
    <w:p w:rsidR="006109D8" w:rsidRPr="007B751F" w:rsidRDefault="006109D8" w:rsidP="006109D8">
      <w:pPr>
        <w:spacing w:before="120" w:line="360" w:lineRule="auto"/>
        <w:jc w:val="center"/>
        <w:rPr>
          <w:sz w:val="28"/>
          <w:szCs w:val="28"/>
        </w:rPr>
      </w:pPr>
      <w:r w:rsidRPr="007B751F">
        <w:rPr>
          <w:sz w:val="28"/>
          <w:szCs w:val="28"/>
        </w:rPr>
        <w:br w:type="page"/>
      </w:r>
      <w:r w:rsidRPr="007B751F">
        <w:rPr>
          <w:noProof/>
          <w:sz w:val="28"/>
          <w:szCs w:val="28"/>
        </w:rPr>
        <w:lastRenderedPageBreak/>
        <w:drawing>
          <wp:inline distT="0" distB="0" distL="0" distR="0">
            <wp:extent cx="5950923" cy="4579951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97" cy="45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51F">
        <w:rPr>
          <w:sz w:val="28"/>
          <w:szCs w:val="28"/>
        </w:rPr>
        <w:t>Рисунок</w:t>
      </w:r>
      <w:r w:rsidR="00FE65AA" w:rsidRPr="007B751F">
        <w:rPr>
          <w:sz w:val="28"/>
          <w:szCs w:val="28"/>
        </w:rPr>
        <w:t xml:space="preserve"> </w:t>
      </w:r>
      <w:r w:rsidRPr="007B751F">
        <w:rPr>
          <w:sz w:val="28"/>
          <w:szCs w:val="28"/>
        </w:rPr>
        <w:t>- Сенны листья.</w:t>
      </w:r>
    </w:p>
    <w:p w:rsidR="006109D8" w:rsidRPr="007B751F" w:rsidRDefault="006109D8" w:rsidP="006109D8">
      <w:pPr>
        <w:jc w:val="center"/>
        <w:rPr>
          <w:sz w:val="28"/>
          <w:szCs w:val="28"/>
        </w:rPr>
      </w:pPr>
      <w:proofErr w:type="gramStart"/>
      <w:r w:rsidRPr="007B751F">
        <w:rPr>
          <w:snapToGrid w:val="0"/>
          <w:sz w:val="28"/>
          <w:szCs w:val="28"/>
        </w:rPr>
        <w:t>1 </w:t>
      </w:r>
      <w:r w:rsidRPr="007B751F">
        <w:rPr>
          <w:snapToGrid w:val="0"/>
          <w:sz w:val="28"/>
          <w:szCs w:val="28"/>
        </w:rPr>
        <w:noBreakHyphen/>
        <w:t> </w:t>
      </w:r>
      <w:r w:rsidRPr="007B751F">
        <w:rPr>
          <w:sz w:val="28"/>
          <w:szCs w:val="28"/>
        </w:rPr>
        <w:t>фрагмент эпидермиса листа: а </w:t>
      </w:r>
      <w:r w:rsidRPr="007B751F">
        <w:rPr>
          <w:sz w:val="28"/>
          <w:szCs w:val="28"/>
        </w:rPr>
        <w:noBreakHyphen/>
        <w:t> простые бородавчатые волоски, б </w:t>
      </w:r>
      <w:r w:rsidRPr="007B751F">
        <w:rPr>
          <w:sz w:val="28"/>
          <w:szCs w:val="28"/>
        </w:rPr>
        <w:noBreakHyphen/>
        <w:t> устьичный комплекс, в</w:t>
      </w:r>
      <w:bookmarkStart w:id="0" w:name="_GoBack"/>
      <w:bookmarkEnd w:id="0"/>
      <w:r w:rsidRPr="007B751F">
        <w:rPr>
          <w:sz w:val="28"/>
          <w:szCs w:val="28"/>
        </w:rPr>
        <w:t> </w:t>
      </w:r>
      <w:r w:rsidRPr="007B751F">
        <w:rPr>
          <w:sz w:val="28"/>
          <w:szCs w:val="28"/>
        </w:rPr>
        <w:noBreakHyphen/>
        <w:t> округлый валик с розеткой клеток эпидермиса в месте прикрепления волоска (</w:t>
      </w:r>
      <w:r w:rsidRPr="007B751F">
        <w:rPr>
          <w:snapToGrid w:val="0"/>
          <w:sz w:val="28"/>
          <w:szCs w:val="28"/>
        </w:rPr>
        <w:t>200×); 2 </w:t>
      </w:r>
      <w:r w:rsidRPr="007B751F">
        <w:rPr>
          <w:snapToGrid w:val="0"/>
          <w:sz w:val="28"/>
          <w:szCs w:val="28"/>
        </w:rPr>
        <w:noBreakHyphen/>
        <w:t> </w:t>
      </w:r>
      <w:r w:rsidRPr="007B751F">
        <w:rPr>
          <w:sz w:val="28"/>
          <w:szCs w:val="28"/>
        </w:rPr>
        <w:t>фрагмент мезофилла листа: а </w:t>
      </w:r>
      <w:r w:rsidRPr="007B751F">
        <w:rPr>
          <w:sz w:val="28"/>
          <w:szCs w:val="28"/>
        </w:rPr>
        <w:noBreakHyphen/>
        <w:t> друзы оксалата кальция, б </w:t>
      </w:r>
      <w:r w:rsidRPr="007B751F">
        <w:rPr>
          <w:sz w:val="28"/>
          <w:szCs w:val="28"/>
        </w:rPr>
        <w:noBreakHyphen/>
        <w:t> крупная жилка с кристаллоносной обкладкой (</w:t>
      </w:r>
      <w:r w:rsidRPr="007B751F">
        <w:rPr>
          <w:snapToGrid w:val="0"/>
          <w:sz w:val="28"/>
          <w:szCs w:val="28"/>
        </w:rPr>
        <w:t>200×); 3 </w:t>
      </w:r>
      <w:r w:rsidRPr="007B751F">
        <w:rPr>
          <w:snapToGrid w:val="0"/>
          <w:sz w:val="28"/>
          <w:szCs w:val="28"/>
        </w:rPr>
        <w:noBreakHyphen/>
        <w:t> </w:t>
      </w:r>
      <w:r w:rsidRPr="007B751F">
        <w:rPr>
          <w:sz w:val="28"/>
          <w:szCs w:val="28"/>
        </w:rPr>
        <w:t>фрагмент эпидермиса листа: а </w:t>
      </w:r>
      <w:r w:rsidRPr="007B751F">
        <w:rPr>
          <w:sz w:val="28"/>
          <w:szCs w:val="28"/>
        </w:rPr>
        <w:noBreakHyphen/>
        <w:t> устьичный комплекс парацитного типа, б </w:t>
      </w:r>
      <w:r w:rsidRPr="007B751F">
        <w:rPr>
          <w:sz w:val="28"/>
          <w:szCs w:val="28"/>
        </w:rPr>
        <w:noBreakHyphen/>
        <w:t> устьичный комплекс аномоцитного типа (</w:t>
      </w:r>
      <w:r w:rsidRPr="007B751F">
        <w:rPr>
          <w:snapToGrid w:val="0"/>
          <w:sz w:val="28"/>
          <w:szCs w:val="28"/>
        </w:rPr>
        <w:t>200×).</w:t>
      </w:r>
      <w:proofErr w:type="gramEnd"/>
    </w:p>
    <w:p w:rsidR="007661F3" w:rsidRPr="007B751F" w:rsidRDefault="007661F3">
      <w:pPr>
        <w:rPr>
          <w:sz w:val="28"/>
          <w:szCs w:val="28"/>
        </w:rPr>
      </w:pPr>
    </w:p>
    <w:p w:rsidR="007661F3" w:rsidRPr="007B751F" w:rsidRDefault="007661F3" w:rsidP="00BF2B0E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7B751F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BF2B0E" w:rsidRPr="007B751F" w:rsidRDefault="004F11AB" w:rsidP="00BF2B0E">
      <w:pPr>
        <w:pStyle w:val="2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B751F">
        <w:rPr>
          <w:b/>
          <w:i/>
          <w:sz w:val="28"/>
          <w:szCs w:val="28"/>
        </w:rPr>
        <w:t xml:space="preserve">1. </w:t>
      </w:r>
      <w:r w:rsidR="00BF2B0E" w:rsidRPr="007B751F">
        <w:rPr>
          <w:b/>
          <w:i/>
          <w:sz w:val="28"/>
          <w:szCs w:val="28"/>
        </w:rPr>
        <w:t xml:space="preserve"> Тонкослойная хроматография</w:t>
      </w:r>
    </w:p>
    <w:p w:rsidR="005D329A" w:rsidRPr="007B751F" w:rsidRDefault="005D329A" w:rsidP="005D329A">
      <w:pPr>
        <w:ind w:firstLine="709"/>
        <w:jc w:val="both"/>
        <w:rPr>
          <w:i/>
          <w:sz w:val="28"/>
          <w:szCs w:val="28"/>
        </w:rPr>
      </w:pPr>
      <w:r w:rsidRPr="007B751F">
        <w:rPr>
          <w:i/>
          <w:sz w:val="28"/>
          <w:szCs w:val="28"/>
        </w:rPr>
        <w:t>Приготовление растворов.</w:t>
      </w:r>
    </w:p>
    <w:p w:rsidR="005D329A" w:rsidRPr="007B751F" w:rsidRDefault="005D329A" w:rsidP="005D329A">
      <w:pPr>
        <w:ind w:firstLine="709"/>
        <w:jc w:val="both"/>
        <w:rPr>
          <w:sz w:val="28"/>
          <w:szCs w:val="28"/>
        </w:rPr>
      </w:pPr>
      <w:r w:rsidRPr="007B751F">
        <w:rPr>
          <w:i/>
          <w:sz w:val="28"/>
          <w:szCs w:val="28"/>
        </w:rPr>
        <w:t>Раствор стандартного образца (СО) сеннозида В.</w:t>
      </w:r>
      <w:r w:rsidRPr="007B751F">
        <w:rPr>
          <w:sz w:val="28"/>
          <w:szCs w:val="28"/>
        </w:rPr>
        <w:t xml:space="preserve"> Около 0,001</w:t>
      </w:r>
      <w:r w:rsidRPr="007B751F">
        <w:rPr>
          <w:snapToGrid w:val="0"/>
          <w:sz w:val="28"/>
          <w:szCs w:val="28"/>
        </w:rPr>
        <w:t> </w:t>
      </w:r>
      <w:r w:rsidRPr="007B751F">
        <w:rPr>
          <w:sz w:val="28"/>
          <w:szCs w:val="28"/>
        </w:rPr>
        <w:t>г СО сеннозида </w:t>
      </w:r>
      <w:proofErr w:type="gramStart"/>
      <w:r w:rsidRPr="007B751F">
        <w:rPr>
          <w:sz w:val="28"/>
          <w:szCs w:val="28"/>
        </w:rPr>
        <w:t>В растворяют</w:t>
      </w:r>
      <w:proofErr w:type="gramEnd"/>
      <w:r w:rsidRPr="007B751F">
        <w:rPr>
          <w:sz w:val="28"/>
          <w:szCs w:val="28"/>
        </w:rPr>
        <w:t xml:space="preserve"> в 5 мл </w:t>
      </w:r>
      <w:r w:rsidRPr="007B751F">
        <w:rPr>
          <w:snapToGrid w:val="0"/>
          <w:sz w:val="28"/>
          <w:szCs w:val="28"/>
        </w:rPr>
        <w:t>смеси равных объемов спирта 96 %</w:t>
      </w:r>
      <w:r w:rsidRPr="007B751F">
        <w:rPr>
          <w:sz w:val="28"/>
          <w:szCs w:val="28"/>
        </w:rPr>
        <w:t xml:space="preserve"> и воды и перемешивают. Срок годности раствора 3 </w:t>
      </w:r>
      <w:proofErr w:type="gramStart"/>
      <w:r w:rsidRPr="007B751F">
        <w:rPr>
          <w:sz w:val="28"/>
          <w:szCs w:val="28"/>
        </w:rPr>
        <w:t>мес</w:t>
      </w:r>
      <w:proofErr w:type="gramEnd"/>
      <w:r w:rsidRPr="007B751F">
        <w:rPr>
          <w:sz w:val="28"/>
          <w:szCs w:val="28"/>
        </w:rPr>
        <w:t xml:space="preserve"> при хранении в хорошо укупоренной упаковке, в прохладном, защищенном от света месте.</w:t>
      </w:r>
    </w:p>
    <w:p w:rsidR="005D329A" w:rsidRPr="007B751F" w:rsidRDefault="005D329A" w:rsidP="005D329A">
      <w:pPr>
        <w:ind w:firstLine="720"/>
        <w:jc w:val="both"/>
        <w:rPr>
          <w:snapToGrid w:val="0"/>
          <w:sz w:val="28"/>
          <w:szCs w:val="28"/>
        </w:rPr>
      </w:pPr>
      <w:r w:rsidRPr="007B751F">
        <w:rPr>
          <w:i/>
          <w:sz w:val="28"/>
          <w:szCs w:val="28"/>
        </w:rPr>
        <w:t>Раствор СО барбалоина</w:t>
      </w:r>
      <w:r w:rsidRPr="007B751F">
        <w:rPr>
          <w:sz w:val="28"/>
          <w:szCs w:val="28"/>
        </w:rPr>
        <w:t xml:space="preserve">. Около 0,002 г барбалоина (алоина) растворяют в 1 мл </w:t>
      </w:r>
      <w:r w:rsidRPr="007B751F">
        <w:rPr>
          <w:snapToGrid w:val="0"/>
          <w:sz w:val="28"/>
          <w:szCs w:val="28"/>
        </w:rPr>
        <w:t>спирта 70 %</w:t>
      </w:r>
      <w:r w:rsidRPr="007B751F">
        <w:rPr>
          <w:sz w:val="28"/>
          <w:szCs w:val="28"/>
        </w:rPr>
        <w:t xml:space="preserve"> и перемешивают. Срок годности раствора 7 сут при хранении в хорошо укупоренной упаковке, в прохладном, защищенном от света месте.</w:t>
      </w:r>
    </w:p>
    <w:p w:rsidR="005D329A" w:rsidRPr="007B751F" w:rsidRDefault="005D329A" w:rsidP="00BF2B0E">
      <w:pPr>
        <w:spacing w:line="360" w:lineRule="auto"/>
        <w:ind w:firstLine="709"/>
        <w:jc w:val="both"/>
        <w:rPr>
          <w:sz w:val="28"/>
          <w:szCs w:val="28"/>
        </w:rPr>
      </w:pPr>
    </w:p>
    <w:p w:rsidR="00BF2B0E" w:rsidRPr="007B751F" w:rsidRDefault="00BF2B0E" w:rsidP="00BF2B0E">
      <w:pPr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sz w:val="28"/>
          <w:szCs w:val="28"/>
        </w:rPr>
        <w:lastRenderedPageBreak/>
        <w:t>Аналитическую пробу препарата измельчают до величины частиц, проходящих сквозь сито с отверстиями размером 1 мм.</w:t>
      </w:r>
    </w:p>
    <w:p w:rsidR="00BF2B0E" w:rsidRPr="007B751F" w:rsidRDefault="00BF2B0E" w:rsidP="005D329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7B751F">
        <w:rPr>
          <w:sz w:val="28"/>
          <w:szCs w:val="28"/>
        </w:rPr>
        <w:t>Около 1,0 г препарата помещают в колбу со шлифом вместимостью 100</w:t>
      </w:r>
      <w:r w:rsidR="00436C8F">
        <w:rPr>
          <w:sz w:val="28"/>
          <w:szCs w:val="28"/>
        </w:rPr>
        <w:t> </w:t>
      </w:r>
      <w:r w:rsidRPr="007B751F">
        <w:rPr>
          <w:sz w:val="28"/>
          <w:szCs w:val="28"/>
        </w:rPr>
        <w:t>мл, прибавляют 25 мл смеси равных объемов спирта 96 % и воды и нагревают с обратным холодильником на водяной бане в течение 5 мин. После охлаждения полученное извлечение фильтруют через бумажный фильтр (испытуемый раствор).</w:t>
      </w:r>
    </w:p>
    <w:p w:rsidR="00BF2B0E" w:rsidRPr="007B751F" w:rsidRDefault="005D329A" w:rsidP="005D329A">
      <w:pPr>
        <w:pStyle w:val="2"/>
        <w:spacing w:after="0" w:line="360" w:lineRule="auto"/>
        <w:ind w:left="0" w:firstLine="567"/>
        <w:jc w:val="both"/>
        <w:rPr>
          <w:snapToGrid w:val="0"/>
          <w:sz w:val="28"/>
          <w:szCs w:val="28"/>
        </w:rPr>
      </w:pPr>
      <w:r w:rsidRPr="007B751F"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="00BF2B0E" w:rsidRPr="007B751F">
        <w:rPr>
          <w:sz w:val="28"/>
          <w:szCs w:val="28"/>
        </w:rPr>
        <w:t>наносят 10 мкл испытуемого раствора и рядом 10 мкл</w:t>
      </w:r>
      <w:r w:rsidRPr="007B751F">
        <w:rPr>
          <w:sz w:val="28"/>
          <w:szCs w:val="28"/>
        </w:rPr>
        <w:t xml:space="preserve"> </w:t>
      </w:r>
      <w:r w:rsidR="00BF2B0E" w:rsidRPr="007B751F">
        <w:rPr>
          <w:sz w:val="28"/>
          <w:szCs w:val="28"/>
        </w:rPr>
        <w:t>раствора СО сеннозида</w:t>
      </w:r>
      <w:proofErr w:type="gramStart"/>
      <w:r w:rsidR="00BF2B0E" w:rsidRPr="007B751F">
        <w:rPr>
          <w:sz w:val="28"/>
          <w:szCs w:val="28"/>
        </w:rPr>
        <w:t xml:space="preserve"> В</w:t>
      </w:r>
      <w:proofErr w:type="gramEnd"/>
      <w:r w:rsidR="00BF2B0E" w:rsidRPr="007B751F">
        <w:rPr>
          <w:sz w:val="28"/>
          <w:szCs w:val="28"/>
        </w:rPr>
        <w:t xml:space="preserve"> и 5 мкл раствора СО барбалоина. Пластинку сушат при комнатной температуре в течение 15 мин, затем помещают в камеру (выложенную изнутри фильтровальной бумагой, предварительно насыщенную не менее </w:t>
      </w:r>
      <w:r w:rsidR="00436C8F">
        <w:rPr>
          <w:sz w:val="28"/>
          <w:szCs w:val="28"/>
        </w:rPr>
        <w:t>1 ч</w:t>
      </w:r>
      <w:r w:rsidR="00BF2B0E" w:rsidRPr="007B751F">
        <w:rPr>
          <w:sz w:val="28"/>
          <w:szCs w:val="28"/>
        </w:rPr>
        <w:t>) со смесью растворителей уксусная кислота ледяная - вода - этилацетат - пропанол (0,5:10:20:20) и хроматографируют восходящим способом.</w:t>
      </w:r>
      <w:r w:rsidRPr="007B751F">
        <w:rPr>
          <w:sz w:val="28"/>
          <w:szCs w:val="28"/>
        </w:rPr>
        <w:t xml:space="preserve"> Когда фронт растворителей пройдет около 80 – 90 % длины пластинки от линии старта, ее вынимают из камеры, сушат до удаления следов растворителей, обрабатывают азотной кислотой разведенной 20 % и нагревают при температуре 100 – 105</w:t>
      </w:r>
      <w:proofErr w:type="gramStart"/>
      <w:r w:rsidRPr="007B751F">
        <w:rPr>
          <w:sz w:val="28"/>
          <w:szCs w:val="28"/>
        </w:rPr>
        <w:t> °С</w:t>
      </w:r>
      <w:proofErr w:type="gramEnd"/>
      <w:r w:rsidRPr="007B751F">
        <w:rPr>
          <w:sz w:val="28"/>
          <w:szCs w:val="28"/>
        </w:rPr>
        <w:t xml:space="preserve"> в течение 10 мин. После охлаждения пластинку обрабатывают калия гидроксида раствором спиртовым 5 % и просматривают при дневном свете.</w:t>
      </w:r>
    </w:p>
    <w:p w:rsidR="00BF2B0E" w:rsidRPr="007B751F" w:rsidRDefault="004F11AB" w:rsidP="005D329A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7B751F">
        <w:rPr>
          <w:sz w:val="28"/>
          <w:szCs w:val="28"/>
        </w:rPr>
        <w:t>На хроматограмме растворов СО сеннозида</w:t>
      </w:r>
      <w:proofErr w:type="gramStart"/>
      <w:r w:rsidRPr="007B751F">
        <w:rPr>
          <w:sz w:val="28"/>
          <w:szCs w:val="28"/>
        </w:rPr>
        <w:t xml:space="preserve"> В</w:t>
      </w:r>
      <w:proofErr w:type="gramEnd"/>
      <w:r w:rsidRPr="007B751F">
        <w:rPr>
          <w:sz w:val="28"/>
          <w:szCs w:val="28"/>
        </w:rPr>
        <w:t xml:space="preserve"> и СО барбалоина должны обнаруживаться зона адсорбции коричнево-фиолетового или серо-фиолетового цвета (сеннозид В) и над ней зона адсорбции фиолетово-коричневого или коричневого цвета (барбалоин)</w:t>
      </w:r>
      <w:r w:rsidR="00BF2B0E" w:rsidRPr="007B751F">
        <w:rPr>
          <w:sz w:val="28"/>
          <w:szCs w:val="28"/>
        </w:rPr>
        <w:t>.</w:t>
      </w:r>
    </w:p>
    <w:p w:rsidR="00BF2B0E" w:rsidRPr="007B751F" w:rsidRDefault="004F11AB" w:rsidP="005D329A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7B751F">
        <w:rPr>
          <w:sz w:val="28"/>
          <w:szCs w:val="28"/>
        </w:rPr>
        <w:t>На хроматограмме испытуемого раствора должны обнаруживаться: зона адсорбции коричнево-фиолетового или серо-фиолетового цвета примерно на уровне зоны адсорбции СО сеннозида</w:t>
      </w:r>
      <w:proofErr w:type="gramStart"/>
      <w:r w:rsidRPr="007B751F">
        <w:rPr>
          <w:sz w:val="28"/>
          <w:szCs w:val="28"/>
        </w:rPr>
        <w:t xml:space="preserve"> В</w:t>
      </w:r>
      <w:proofErr w:type="gramEnd"/>
      <w:r w:rsidRPr="007B751F">
        <w:rPr>
          <w:sz w:val="28"/>
          <w:szCs w:val="28"/>
        </w:rPr>
        <w:t xml:space="preserve">, выше нее 2 зоны адсорбции коричнево-фиолетового или серо-фиолетового цвета, над ними зона адсорбции красно-коричневого или коричневого цвета и примерно на уровне зоны адсорбции СО барбалоина зона адсорбции красно-коричневого или </w:t>
      </w:r>
      <w:r w:rsidRPr="007B751F">
        <w:rPr>
          <w:sz w:val="28"/>
          <w:szCs w:val="28"/>
        </w:rPr>
        <w:lastRenderedPageBreak/>
        <w:t>коричневого цвета; допускается обнаружение других зон адсорбции (антраценпроизводные)</w:t>
      </w:r>
      <w:r w:rsidR="005D329A" w:rsidRPr="007B751F">
        <w:rPr>
          <w:sz w:val="28"/>
          <w:szCs w:val="28"/>
        </w:rPr>
        <w:t>.</w:t>
      </w:r>
    </w:p>
    <w:p w:rsidR="005D329A" w:rsidRPr="007B751F" w:rsidRDefault="004F11AB" w:rsidP="005D329A">
      <w:pPr>
        <w:suppressAutoHyphens/>
        <w:spacing w:line="360" w:lineRule="auto"/>
        <w:ind w:firstLine="700"/>
        <w:jc w:val="both"/>
        <w:rPr>
          <w:b/>
          <w:i/>
          <w:sz w:val="28"/>
          <w:szCs w:val="28"/>
        </w:rPr>
      </w:pPr>
      <w:r w:rsidRPr="007B751F">
        <w:rPr>
          <w:b/>
          <w:i/>
          <w:sz w:val="28"/>
          <w:szCs w:val="28"/>
        </w:rPr>
        <w:t xml:space="preserve">2. </w:t>
      </w:r>
      <w:r w:rsidR="005D329A" w:rsidRPr="007B751F">
        <w:rPr>
          <w:b/>
          <w:i/>
          <w:sz w:val="28"/>
          <w:szCs w:val="28"/>
        </w:rPr>
        <w:t>Качественная реакция</w:t>
      </w:r>
    </w:p>
    <w:p w:rsidR="00BF2B0E" w:rsidRPr="007B751F" w:rsidRDefault="004F11AB" w:rsidP="004F11AB">
      <w:pPr>
        <w:pStyle w:val="2"/>
        <w:spacing w:after="0" w:line="360" w:lineRule="auto"/>
        <w:ind w:left="0" w:firstLine="567"/>
        <w:jc w:val="both"/>
        <w:rPr>
          <w:b/>
          <w:i/>
          <w:sz w:val="28"/>
          <w:szCs w:val="28"/>
        </w:rPr>
      </w:pPr>
      <w:proofErr w:type="gramStart"/>
      <w:r w:rsidRPr="007B751F">
        <w:rPr>
          <w:snapToGrid w:val="0"/>
          <w:sz w:val="28"/>
          <w:szCs w:val="28"/>
        </w:rPr>
        <w:t>0,5 г</w:t>
      </w:r>
      <w:r w:rsidRPr="007B751F">
        <w:rPr>
          <w:sz w:val="28"/>
          <w:szCs w:val="28"/>
        </w:rPr>
        <w:t xml:space="preserve"> препарата,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 мм"/>
        </w:smartTagPr>
        <w:r w:rsidRPr="007B751F">
          <w:rPr>
            <w:sz w:val="28"/>
            <w:szCs w:val="28"/>
          </w:rPr>
          <w:t>1 мм</w:t>
        </w:r>
      </w:smartTag>
      <w:r w:rsidRPr="007B751F">
        <w:rPr>
          <w:sz w:val="28"/>
          <w:szCs w:val="28"/>
        </w:rPr>
        <w:t>, помещают в колбу вместимостью 50 мл, прибавляют 10 мл натрия гидроксида раствора спиртового 10 % и нагревают с обратным холодильником на плитке в течение 2 мин. В горячем состоянии извлечение фильтруют через складчатый бумажный фильтр в пробирку вместимостью 30 мл и охлаждают до комнатной температуры.</w:t>
      </w:r>
      <w:proofErr w:type="gramEnd"/>
      <w:r w:rsidRPr="007B751F">
        <w:rPr>
          <w:sz w:val="28"/>
          <w:szCs w:val="28"/>
        </w:rPr>
        <w:t xml:space="preserve"> В пробирку прибавляют хлористоводородную кислоту разведенную 8,3 % до слабокислой реакции (по лакмусовой бумаге синей)</w:t>
      </w:r>
      <w:proofErr w:type="gramStart"/>
      <w:r w:rsidRPr="007B751F">
        <w:rPr>
          <w:sz w:val="28"/>
          <w:szCs w:val="28"/>
        </w:rPr>
        <w:t>,з</w:t>
      </w:r>
      <w:proofErr w:type="gramEnd"/>
      <w:r w:rsidRPr="007B751F">
        <w:rPr>
          <w:sz w:val="28"/>
          <w:szCs w:val="28"/>
        </w:rPr>
        <w:t>атем</w:t>
      </w:r>
      <w:r w:rsidR="007B751F" w:rsidRPr="007B751F">
        <w:rPr>
          <w:sz w:val="28"/>
          <w:szCs w:val="28"/>
        </w:rPr>
        <w:t xml:space="preserve"> </w:t>
      </w:r>
      <w:r w:rsidRPr="007B751F">
        <w:rPr>
          <w:sz w:val="28"/>
          <w:szCs w:val="28"/>
        </w:rPr>
        <w:t>прибавляют 10 мл эфира и перемешивают, при этом эфирный слой окрашивается в зеленовато-желтый цвет. 5 мл эфирного извлечения взбалтывают с равным объемом  аммиака раствора 10 %; последний окрашивается в вишнево-красный цвет (оксиантрахиноны).</w:t>
      </w:r>
    </w:p>
    <w:p w:rsidR="002700F0" w:rsidRPr="007B751F" w:rsidRDefault="002700F0" w:rsidP="00E91DB5">
      <w:pPr>
        <w:tabs>
          <w:tab w:val="left" w:pos="993"/>
        </w:tabs>
        <w:spacing w:line="360" w:lineRule="auto"/>
        <w:ind w:right="51"/>
        <w:jc w:val="center"/>
        <w:rPr>
          <w:sz w:val="28"/>
          <w:szCs w:val="28"/>
        </w:rPr>
      </w:pPr>
      <w:r w:rsidRPr="007B751F">
        <w:rPr>
          <w:sz w:val="28"/>
          <w:szCs w:val="28"/>
        </w:rPr>
        <w:t>ИСПЫТАНИЯ</w:t>
      </w:r>
    </w:p>
    <w:p w:rsidR="00E91DB5" w:rsidRPr="007B751F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Влажность.</w:t>
      </w:r>
      <w:r w:rsidRPr="007B751F">
        <w:rPr>
          <w:sz w:val="28"/>
          <w:szCs w:val="28"/>
        </w:rPr>
        <w:t> </w:t>
      </w:r>
      <w:r w:rsidR="00211A21" w:rsidRPr="007B751F">
        <w:rPr>
          <w:i/>
          <w:sz w:val="28"/>
          <w:szCs w:val="28"/>
        </w:rPr>
        <w:t>Измельченный препарат, порошок -</w:t>
      </w:r>
      <w:r w:rsidR="00211A21" w:rsidRPr="007B751F">
        <w:rPr>
          <w:sz w:val="28"/>
          <w:szCs w:val="28"/>
        </w:rPr>
        <w:t xml:space="preserve"> н</w:t>
      </w:r>
      <w:r w:rsidRPr="007B751F">
        <w:rPr>
          <w:sz w:val="28"/>
          <w:szCs w:val="28"/>
        </w:rPr>
        <w:t>е более</w:t>
      </w:r>
      <w:r w:rsidR="00FE65AA" w:rsidRPr="007B751F">
        <w:rPr>
          <w:sz w:val="28"/>
          <w:szCs w:val="28"/>
        </w:rPr>
        <w:t xml:space="preserve"> </w:t>
      </w:r>
      <w:r w:rsidRPr="007B751F">
        <w:rPr>
          <w:sz w:val="28"/>
          <w:szCs w:val="28"/>
        </w:rPr>
        <w:t>1</w:t>
      </w:r>
      <w:r w:rsidR="003046BB" w:rsidRPr="007B751F">
        <w:rPr>
          <w:sz w:val="28"/>
          <w:szCs w:val="28"/>
        </w:rPr>
        <w:t>2</w:t>
      </w:r>
      <w:r w:rsidRPr="007B751F">
        <w:rPr>
          <w:sz w:val="28"/>
          <w:szCs w:val="28"/>
        </w:rPr>
        <w:t xml:space="preserve"> %.</w:t>
      </w:r>
      <w:r w:rsidR="002E0947" w:rsidRPr="007B751F">
        <w:rPr>
          <w:sz w:val="28"/>
          <w:szCs w:val="28"/>
        </w:rPr>
        <w:t xml:space="preserve">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="002E0947" w:rsidRPr="007B751F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FE65AA" w:rsidRPr="007B751F">
        <w:rPr>
          <w:sz w:val="28"/>
          <w:szCs w:val="28"/>
        </w:rPr>
        <w:t>"</w:t>
      </w:r>
      <w:r w:rsidR="002E0947" w:rsidRPr="007B751F">
        <w:rPr>
          <w:sz w:val="28"/>
          <w:szCs w:val="28"/>
        </w:rPr>
        <w:t>.</w:t>
      </w:r>
    </w:p>
    <w:p w:rsidR="00E91DB5" w:rsidRPr="007B751F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Зола общая.</w:t>
      </w:r>
      <w:r w:rsidRPr="007B751F">
        <w:rPr>
          <w:sz w:val="28"/>
          <w:szCs w:val="28"/>
        </w:rPr>
        <w:t xml:space="preserve"> </w:t>
      </w:r>
      <w:r w:rsidR="00211A21" w:rsidRPr="007B751F">
        <w:rPr>
          <w:i/>
          <w:sz w:val="28"/>
          <w:szCs w:val="28"/>
        </w:rPr>
        <w:t>Измельченный препарат, порошок -</w:t>
      </w:r>
      <w:r w:rsidR="00211A21" w:rsidRPr="007B751F">
        <w:rPr>
          <w:sz w:val="28"/>
          <w:szCs w:val="28"/>
        </w:rPr>
        <w:t xml:space="preserve"> н</w:t>
      </w:r>
      <w:r w:rsidRPr="007B751F">
        <w:rPr>
          <w:sz w:val="28"/>
          <w:szCs w:val="28"/>
        </w:rPr>
        <w:t>е более 1</w:t>
      </w:r>
      <w:r w:rsidR="003046BB" w:rsidRPr="007B751F">
        <w:rPr>
          <w:sz w:val="28"/>
          <w:szCs w:val="28"/>
        </w:rPr>
        <w:t>2</w:t>
      </w:r>
      <w:r w:rsidRPr="007B751F">
        <w:rPr>
          <w:sz w:val="28"/>
          <w:szCs w:val="28"/>
        </w:rPr>
        <w:t xml:space="preserve"> %.</w:t>
      </w:r>
      <w:r w:rsidR="002E0947" w:rsidRPr="007B751F">
        <w:rPr>
          <w:sz w:val="28"/>
          <w:szCs w:val="28"/>
        </w:rPr>
        <w:t xml:space="preserve">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="002E0947" w:rsidRPr="007B751F">
        <w:rPr>
          <w:sz w:val="28"/>
          <w:szCs w:val="28"/>
        </w:rPr>
        <w:t>Зола общая</w:t>
      </w:r>
      <w:r w:rsidR="00FE65AA" w:rsidRPr="007B751F">
        <w:rPr>
          <w:sz w:val="28"/>
          <w:szCs w:val="28"/>
        </w:rPr>
        <w:t>"</w:t>
      </w:r>
      <w:r w:rsidR="002E0947" w:rsidRPr="007B751F">
        <w:rPr>
          <w:sz w:val="28"/>
          <w:szCs w:val="28"/>
        </w:rPr>
        <w:t>.</w:t>
      </w:r>
    </w:p>
    <w:p w:rsidR="00E91DB5" w:rsidRPr="007B751F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Зола, нерастворимая в хлористоводородной кислоте.</w:t>
      </w:r>
      <w:r w:rsidRPr="007B751F">
        <w:rPr>
          <w:sz w:val="28"/>
          <w:szCs w:val="28"/>
        </w:rPr>
        <w:t xml:space="preserve"> </w:t>
      </w:r>
      <w:r w:rsidR="00211A21" w:rsidRPr="007B751F">
        <w:rPr>
          <w:i/>
          <w:sz w:val="28"/>
          <w:szCs w:val="28"/>
        </w:rPr>
        <w:t>Измельченный препарат, порошок -</w:t>
      </w:r>
      <w:r w:rsidR="00211A21" w:rsidRPr="007B751F">
        <w:rPr>
          <w:sz w:val="28"/>
          <w:szCs w:val="28"/>
        </w:rPr>
        <w:t xml:space="preserve"> н</w:t>
      </w:r>
      <w:r w:rsidRPr="007B751F">
        <w:rPr>
          <w:sz w:val="28"/>
          <w:szCs w:val="28"/>
        </w:rPr>
        <w:t xml:space="preserve">е более </w:t>
      </w:r>
      <w:r w:rsidR="003046BB" w:rsidRPr="007B751F">
        <w:rPr>
          <w:sz w:val="28"/>
          <w:szCs w:val="28"/>
        </w:rPr>
        <w:t>4</w:t>
      </w:r>
      <w:r w:rsidRPr="007B751F">
        <w:rPr>
          <w:sz w:val="28"/>
          <w:szCs w:val="28"/>
        </w:rPr>
        <w:t xml:space="preserve"> %.</w:t>
      </w:r>
      <w:r w:rsidR="002E0947" w:rsidRPr="007B751F">
        <w:rPr>
          <w:sz w:val="28"/>
          <w:szCs w:val="28"/>
        </w:rPr>
        <w:t xml:space="preserve">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="002E0947" w:rsidRPr="007B751F">
        <w:rPr>
          <w:sz w:val="28"/>
          <w:szCs w:val="28"/>
        </w:rPr>
        <w:t xml:space="preserve">Зола, нерастворимая </w:t>
      </w:r>
      <w:proofErr w:type="gramStart"/>
      <w:r w:rsidR="002E0947" w:rsidRPr="007B751F">
        <w:rPr>
          <w:sz w:val="28"/>
          <w:szCs w:val="28"/>
        </w:rPr>
        <w:t>в</w:t>
      </w:r>
      <w:proofErr w:type="gramEnd"/>
      <w:r w:rsidR="002E0947" w:rsidRPr="007B751F">
        <w:rPr>
          <w:sz w:val="28"/>
          <w:szCs w:val="28"/>
        </w:rPr>
        <w:t xml:space="preserve"> хлористоводородн</w:t>
      </w:r>
      <w:r w:rsidR="001C47CC" w:rsidRPr="007B751F">
        <w:rPr>
          <w:sz w:val="28"/>
          <w:szCs w:val="28"/>
        </w:rPr>
        <w:t>ая</w:t>
      </w:r>
      <w:r w:rsidR="00FE65AA" w:rsidRPr="007B751F">
        <w:rPr>
          <w:sz w:val="28"/>
          <w:szCs w:val="28"/>
        </w:rPr>
        <w:t>"</w:t>
      </w:r>
      <w:r w:rsidR="001C47CC" w:rsidRPr="007B751F">
        <w:rPr>
          <w:sz w:val="28"/>
          <w:szCs w:val="28"/>
        </w:rPr>
        <w:t>.</w:t>
      </w:r>
      <w:r w:rsidR="002E0947" w:rsidRPr="007B751F">
        <w:rPr>
          <w:sz w:val="28"/>
          <w:szCs w:val="28"/>
        </w:rPr>
        <w:t xml:space="preserve"> </w:t>
      </w:r>
    </w:p>
    <w:p w:rsidR="00211A21" w:rsidRPr="007B751F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Измельченность.</w:t>
      </w:r>
      <w:r w:rsidR="00FE65AA" w:rsidRPr="007B751F">
        <w:rPr>
          <w:b/>
          <w:sz w:val="28"/>
          <w:szCs w:val="28"/>
        </w:rPr>
        <w:t xml:space="preserve"> </w:t>
      </w:r>
      <w:proofErr w:type="gramStart"/>
      <w:r w:rsidR="00211A21" w:rsidRPr="007B751F">
        <w:rPr>
          <w:i/>
          <w:sz w:val="28"/>
          <w:szCs w:val="28"/>
        </w:rPr>
        <w:t>Измельченный препарат:</w:t>
      </w:r>
      <w:r w:rsidR="00FE65AA" w:rsidRPr="007B751F">
        <w:rPr>
          <w:i/>
          <w:sz w:val="28"/>
          <w:szCs w:val="28"/>
        </w:rPr>
        <w:t xml:space="preserve"> </w:t>
      </w:r>
      <w:r w:rsidR="00211A21" w:rsidRPr="007B751F">
        <w:rPr>
          <w:sz w:val="28"/>
          <w:szCs w:val="28"/>
        </w:rPr>
        <w:t xml:space="preserve">частиц, не проходящих сквозь сито с отверстиями размером </w:t>
      </w:r>
      <w:r w:rsidR="00A97586" w:rsidRPr="007B751F">
        <w:rPr>
          <w:sz w:val="28"/>
          <w:szCs w:val="28"/>
        </w:rPr>
        <w:t>5</w:t>
      </w:r>
      <w:r w:rsidR="00211A21" w:rsidRPr="007B751F">
        <w:rPr>
          <w:sz w:val="28"/>
          <w:szCs w:val="28"/>
        </w:rPr>
        <w:t xml:space="preserve"> мм, </w:t>
      </w:r>
      <w:r w:rsidR="00211A21" w:rsidRPr="007B751F">
        <w:rPr>
          <w:i/>
          <w:sz w:val="28"/>
          <w:szCs w:val="28"/>
        </w:rPr>
        <w:t>–</w:t>
      </w:r>
      <w:r w:rsidR="00211A21" w:rsidRPr="007B751F">
        <w:rPr>
          <w:sz w:val="28"/>
          <w:szCs w:val="28"/>
        </w:rPr>
        <w:t xml:space="preserve"> не более 5 %; измельченных частиц, проходящих сквозь сито с отверстиями размером 0,18 мм, </w:t>
      </w:r>
      <w:r w:rsidR="00211A21" w:rsidRPr="007B751F">
        <w:rPr>
          <w:i/>
          <w:sz w:val="28"/>
          <w:szCs w:val="28"/>
        </w:rPr>
        <w:t>–</w:t>
      </w:r>
      <w:r w:rsidR="00211A21" w:rsidRPr="007B751F">
        <w:rPr>
          <w:sz w:val="28"/>
          <w:szCs w:val="28"/>
        </w:rPr>
        <w:t xml:space="preserve"> не более 5 %.</w:t>
      </w:r>
      <w:r w:rsidR="00211A21" w:rsidRPr="007B751F">
        <w:rPr>
          <w:i/>
          <w:sz w:val="28"/>
          <w:szCs w:val="28"/>
        </w:rPr>
        <w:t xml:space="preserve"> Порошок: </w:t>
      </w:r>
      <w:r w:rsidR="00211A21" w:rsidRPr="007B751F">
        <w:rPr>
          <w:sz w:val="28"/>
          <w:szCs w:val="28"/>
        </w:rPr>
        <w:t>ч</w:t>
      </w:r>
      <w:r w:rsidRPr="007B751F">
        <w:rPr>
          <w:sz w:val="28"/>
          <w:szCs w:val="28"/>
        </w:rPr>
        <w:t>астиц, не проходящих сквозь сито с отверстиями размером 2</w:t>
      </w:r>
      <w:r w:rsidR="00436C8F">
        <w:rPr>
          <w:sz w:val="28"/>
          <w:szCs w:val="28"/>
        </w:rPr>
        <w:t> </w:t>
      </w:r>
      <w:r w:rsidRPr="007B751F">
        <w:rPr>
          <w:sz w:val="28"/>
          <w:szCs w:val="28"/>
        </w:rPr>
        <w:t xml:space="preserve">мм, </w:t>
      </w:r>
      <w:r w:rsidRPr="007B751F">
        <w:rPr>
          <w:i/>
          <w:sz w:val="28"/>
          <w:szCs w:val="28"/>
        </w:rPr>
        <w:t xml:space="preserve">– </w:t>
      </w:r>
      <w:r w:rsidRPr="007B751F">
        <w:rPr>
          <w:sz w:val="28"/>
          <w:szCs w:val="28"/>
        </w:rPr>
        <w:t xml:space="preserve">не более 5 %;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18 мм"/>
        </w:smartTagPr>
        <w:r w:rsidRPr="007B751F">
          <w:rPr>
            <w:sz w:val="28"/>
            <w:szCs w:val="28"/>
          </w:rPr>
          <w:t>0,18 мм</w:t>
        </w:r>
      </w:smartTag>
      <w:r w:rsidRPr="007B751F">
        <w:rPr>
          <w:sz w:val="28"/>
          <w:szCs w:val="28"/>
        </w:rPr>
        <w:t xml:space="preserve">, </w:t>
      </w:r>
      <w:r w:rsidRPr="007B751F">
        <w:rPr>
          <w:i/>
          <w:sz w:val="28"/>
          <w:szCs w:val="28"/>
        </w:rPr>
        <w:t xml:space="preserve">– </w:t>
      </w:r>
      <w:r w:rsidRPr="007B751F">
        <w:rPr>
          <w:sz w:val="28"/>
          <w:szCs w:val="28"/>
        </w:rPr>
        <w:t>не более 5 %.</w:t>
      </w:r>
      <w:r w:rsidR="001C47CC" w:rsidRPr="007B751F">
        <w:rPr>
          <w:sz w:val="28"/>
          <w:szCs w:val="28"/>
        </w:rPr>
        <w:t xml:space="preserve"> </w:t>
      </w:r>
      <w:proofErr w:type="gramEnd"/>
    </w:p>
    <w:p w:rsidR="00E91DB5" w:rsidRPr="007B751F" w:rsidRDefault="001C47CC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B751F">
        <w:rPr>
          <w:sz w:val="28"/>
          <w:szCs w:val="28"/>
        </w:rPr>
        <w:lastRenderedPageBreak/>
        <w:t>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>.</w:t>
      </w:r>
    </w:p>
    <w:p w:rsidR="003046BB" w:rsidRPr="007B751F" w:rsidRDefault="00E91DB5" w:rsidP="00E91DB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B751F">
        <w:rPr>
          <w:b/>
          <w:sz w:val="28"/>
          <w:szCs w:val="28"/>
        </w:rPr>
        <w:t>Посторонние примеси</w:t>
      </w:r>
      <w:r w:rsidR="003046BB" w:rsidRPr="007B751F">
        <w:rPr>
          <w:b/>
          <w:sz w:val="28"/>
          <w:szCs w:val="28"/>
        </w:rPr>
        <w:t xml:space="preserve">. </w:t>
      </w:r>
      <w:r w:rsidR="003046BB" w:rsidRPr="007B751F">
        <w:rPr>
          <w:sz w:val="28"/>
          <w:szCs w:val="28"/>
        </w:rPr>
        <w:t>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="003046BB" w:rsidRPr="007B751F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7B751F">
        <w:rPr>
          <w:sz w:val="28"/>
          <w:szCs w:val="28"/>
        </w:rPr>
        <w:t>"</w:t>
      </w:r>
      <w:r w:rsidR="003046BB" w:rsidRPr="007B751F">
        <w:rPr>
          <w:sz w:val="28"/>
          <w:szCs w:val="28"/>
        </w:rPr>
        <w:t>.</w:t>
      </w:r>
    </w:p>
    <w:p w:rsidR="003046BB" w:rsidRPr="007B751F" w:rsidRDefault="003046BB" w:rsidP="003046BB">
      <w:pPr>
        <w:spacing w:line="360" w:lineRule="auto"/>
        <w:ind w:firstLine="567"/>
        <w:jc w:val="both"/>
        <w:rPr>
          <w:sz w:val="28"/>
          <w:szCs w:val="28"/>
        </w:rPr>
      </w:pPr>
      <w:r w:rsidRPr="007B751F">
        <w:rPr>
          <w:b/>
          <w:bCs/>
          <w:i/>
          <w:iCs/>
          <w:sz w:val="28"/>
          <w:szCs w:val="28"/>
        </w:rPr>
        <w:t xml:space="preserve">Кусочки стеблей толще 2 мм. </w:t>
      </w:r>
      <w:r w:rsidRPr="007B751F">
        <w:rPr>
          <w:i/>
          <w:sz w:val="28"/>
          <w:szCs w:val="28"/>
        </w:rPr>
        <w:t>Измельченный препарат –</w:t>
      </w:r>
      <w:r w:rsidRPr="007B751F">
        <w:rPr>
          <w:sz w:val="28"/>
          <w:szCs w:val="28"/>
        </w:rPr>
        <w:t xml:space="preserve"> не более 3 %. </w:t>
      </w:r>
    </w:p>
    <w:p w:rsidR="003046BB" w:rsidRPr="007B751F" w:rsidRDefault="003046BB" w:rsidP="003046B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B751F">
        <w:rPr>
          <w:b/>
          <w:i/>
          <w:sz w:val="28"/>
          <w:szCs w:val="28"/>
        </w:rPr>
        <w:t>Листочки и плоды.</w:t>
      </w:r>
      <w:r w:rsidRPr="007B751F">
        <w:rPr>
          <w:sz w:val="28"/>
          <w:szCs w:val="28"/>
        </w:rPr>
        <w:t xml:space="preserve"> </w:t>
      </w:r>
      <w:r w:rsidRPr="007B751F">
        <w:rPr>
          <w:i/>
          <w:sz w:val="28"/>
          <w:szCs w:val="28"/>
        </w:rPr>
        <w:t>Измельченный препарат –</w:t>
      </w:r>
      <w:r w:rsidRPr="007B751F">
        <w:rPr>
          <w:sz w:val="28"/>
          <w:szCs w:val="28"/>
        </w:rPr>
        <w:t xml:space="preserve"> не менее 60 %.</w:t>
      </w:r>
    </w:p>
    <w:p w:rsidR="003046BB" w:rsidRPr="007B751F" w:rsidRDefault="003046BB" w:rsidP="003046B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B751F">
        <w:rPr>
          <w:b/>
          <w:i/>
          <w:sz w:val="28"/>
          <w:szCs w:val="28"/>
        </w:rPr>
        <w:t xml:space="preserve">Листочки, изменившие окраску (темно-коричневые и почерневшие). </w:t>
      </w:r>
      <w:r w:rsidRPr="007B751F">
        <w:rPr>
          <w:i/>
          <w:sz w:val="28"/>
          <w:szCs w:val="28"/>
        </w:rPr>
        <w:t>Измельченный препарат –</w:t>
      </w:r>
      <w:r w:rsidRPr="007B751F">
        <w:rPr>
          <w:sz w:val="28"/>
          <w:szCs w:val="28"/>
        </w:rPr>
        <w:t xml:space="preserve"> не более 3 %.</w:t>
      </w:r>
    </w:p>
    <w:p w:rsidR="003046BB" w:rsidRPr="007B751F" w:rsidRDefault="003046BB" w:rsidP="003046B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7B751F">
        <w:rPr>
          <w:b/>
          <w:i/>
          <w:sz w:val="28"/>
          <w:szCs w:val="28"/>
        </w:rPr>
        <w:t xml:space="preserve">Органическая примесь. </w:t>
      </w:r>
      <w:r w:rsidRPr="007B751F">
        <w:rPr>
          <w:i/>
          <w:sz w:val="28"/>
          <w:szCs w:val="28"/>
        </w:rPr>
        <w:t>Измельченный препарат –</w:t>
      </w:r>
      <w:r w:rsidRPr="007B751F">
        <w:rPr>
          <w:sz w:val="28"/>
          <w:szCs w:val="28"/>
        </w:rPr>
        <w:t xml:space="preserve"> не более 3 %.</w:t>
      </w:r>
    </w:p>
    <w:p w:rsidR="003046BB" w:rsidRPr="007B751F" w:rsidRDefault="003046BB" w:rsidP="003046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B751F">
        <w:rPr>
          <w:b/>
          <w:i/>
          <w:sz w:val="28"/>
          <w:szCs w:val="28"/>
        </w:rPr>
        <w:t>Минеральная примесь.</w:t>
      </w:r>
      <w:r w:rsidRPr="007B751F">
        <w:rPr>
          <w:sz w:val="28"/>
          <w:szCs w:val="28"/>
        </w:rPr>
        <w:t xml:space="preserve"> </w:t>
      </w:r>
      <w:r w:rsidRPr="007B751F">
        <w:rPr>
          <w:i/>
          <w:sz w:val="28"/>
          <w:szCs w:val="28"/>
        </w:rPr>
        <w:t xml:space="preserve">Измельченный препарат, порошок </w:t>
      </w:r>
      <w:r w:rsidRPr="007B751F">
        <w:rPr>
          <w:sz w:val="28"/>
          <w:szCs w:val="28"/>
        </w:rPr>
        <w:t>- не более 1</w:t>
      </w:r>
      <w:r w:rsidR="00436C8F">
        <w:rPr>
          <w:sz w:val="28"/>
          <w:szCs w:val="28"/>
        </w:rPr>
        <w:t> </w:t>
      </w:r>
      <w:r w:rsidRPr="007B751F">
        <w:rPr>
          <w:sz w:val="28"/>
          <w:szCs w:val="28"/>
        </w:rPr>
        <w:t>%.</w:t>
      </w:r>
    </w:p>
    <w:p w:rsidR="00E91DB5" w:rsidRPr="007B751F" w:rsidRDefault="00E91DB5" w:rsidP="00E91DB5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7B751F">
        <w:rPr>
          <w:b/>
          <w:bCs/>
          <w:sz w:val="28"/>
          <w:szCs w:val="28"/>
        </w:rPr>
        <w:t>Тяжелые металлы</w:t>
      </w:r>
      <w:r w:rsidR="001C47CC" w:rsidRPr="007B751F">
        <w:rPr>
          <w:b/>
          <w:bCs/>
          <w:sz w:val="28"/>
          <w:szCs w:val="28"/>
        </w:rPr>
        <w:t xml:space="preserve"> и мышьяк</w:t>
      </w:r>
      <w:r w:rsidRPr="007B751F">
        <w:rPr>
          <w:b/>
          <w:sz w:val="28"/>
          <w:szCs w:val="28"/>
        </w:rPr>
        <w:t>.</w:t>
      </w:r>
      <w:r w:rsidRPr="007B751F">
        <w:rPr>
          <w:sz w:val="28"/>
          <w:szCs w:val="28"/>
        </w:rPr>
        <w:t xml:space="preserve">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>.</w:t>
      </w:r>
    </w:p>
    <w:p w:rsidR="00E91DB5" w:rsidRPr="007B751F" w:rsidRDefault="00E91DB5" w:rsidP="00E91D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b/>
          <w:bCs/>
          <w:sz w:val="28"/>
          <w:szCs w:val="28"/>
        </w:rPr>
        <w:t>Радионуклиды.</w:t>
      </w:r>
      <w:r w:rsidRPr="007B751F">
        <w:rPr>
          <w:bCs/>
          <w:sz w:val="28"/>
          <w:szCs w:val="28"/>
        </w:rPr>
        <w:t xml:space="preserve"> </w:t>
      </w:r>
      <w:r w:rsidRPr="007B751F">
        <w:rPr>
          <w:sz w:val="28"/>
          <w:szCs w:val="28"/>
        </w:rPr>
        <w:t>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 xml:space="preserve">. </w:t>
      </w:r>
    </w:p>
    <w:p w:rsidR="00E91DB5" w:rsidRPr="007B751F" w:rsidRDefault="00E91DB5" w:rsidP="00E91D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b/>
          <w:bCs/>
          <w:sz w:val="28"/>
          <w:szCs w:val="28"/>
        </w:rPr>
        <w:t>Остаточные количества пестицидов</w:t>
      </w:r>
      <w:r w:rsidRPr="007B751F">
        <w:rPr>
          <w:sz w:val="28"/>
          <w:szCs w:val="28"/>
        </w:rPr>
        <w:t>.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>Определение содержания остаточных пестицидов в лекарственном растительном сырье и лекарственных растительных препаратах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 xml:space="preserve">. </w:t>
      </w:r>
    </w:p>
    <w:p w:rsidR="00933E75" w:rsidRPr="007B751F" w:rsidRDefault="00933E75" w:rsidP="00933E75">
      <w:pPr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Зараженность вредителями запасов.</w:t>
      </w:r>
      <w:r w:rsidRPr="007B751F">
        <w:rPr>
          <w:sz w:val="28"/>
          <w:szCs w:val="28"/>
        </w:rPr>
        <w:t xml:space="preserve">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>.</w:t>
      </w:r>
    </w:p>
    <w:p w:rsidR="00E91DB5" w:rsidRPr="007B751F" w:rsidRDefault="00E91DB5" w:rsidP="00E91D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Микробиологическая чистота.</w:t>
      </w:r>
      <w:r w:rsidRPr="007B751F">
        <w:rPr>
          <w:sz w:val="28"/>
          <w:szCs w:val="28"/>
        </w:rPr>
        <w:t xml:space="preserve">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>Микробиологическая чистота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>.</w:t>
      </w:r>
    </w:p>
    <w:p w:rsidR="003046BB" w:rsidRPr="007B751F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Количественное определение</w:t>
      </w:r>
      <w:r w:rsidRPr="007B751F">
        <w:rPr>
          <w:sz w:val="28"/>
          <w:szCs w:val="28"/>
        </w:rPr>
        <w:t xml:space="preserve">. </w:t>
      </w:r>
      <w:r w:rsidR="000504E4" w:rsidRPr="007B751F">
        <w:rPr>
          <w:sz w:val="28"/>
          <w:szCs w:val="28"/>
        </w:rPr>
        <w:t xml:space="preserve">Измельченный препарат, порошок - </w:t>
      </w:r>
      <w:r w:rsidR="003046BB" w:rsidRPr="007B751F">
        <w:rPr>
          <w:sz w:val="28"/>
          <w:szCs w:val="28"/>
        </w:rPr>
        <w:lastRenderedPageBreak/>
        <w:t xml:space="preserve">сумма агликонов антраценового ряда в пересчете на хризофановую кислоту </w:t>
      </w:r>
      <w:r w:rsidR="003046BB" w:rsidRPr="007B751F">
        <w:rPr>
          <w:sz w:val="28"/>
          <w:szCs w:val="28"/>
        </w:rPr>
        <w:sym w:font="Symbol" w:char="F02D"/>
      </w:r>
      <w:r w:rsidR="003046BB" w:rsidRPr="007B751F">
        <w:rPr>
          <w:sz w:val="28"/>
          <w:szCs w:val="28"/>
        </w:rPr>
        <w:t xml:space="preserve"> не менее 1,35 %.</w:t>
      </w:r>
    </w:p>
    <w:p w:rsidR="00E91DB5" w:rsidRPr="007B751F" w:rsidRDefault="003046BB" w:rsidP="00E91DB5">
      <w:pPr>
        <w:suppressAutoHyphens/>
        <w:spacing w:line="360" w:lineRule="auto"/>
        <w:ind w:firstLine="700"/>
        <w:jc w:val="both"/>
        <w:rPr>
          <w:b/>
          <w:sz w:val="28"/>
          <w:szCs w:val="28"/>
        </w:rPr>
      </w:pPr>
      <w:r w:rsidRPr="007B751F">
        <w:rPr>
          <w:sz w:val="28"/>
          <w:szCs w:val="28"/>
        </w:rPr>
        <w:t xml:space="preserve">Аналитическую пробу препарата измельчают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7B751F">
          <w:rPr>
            <w:sz w:val="28"/>
            <w:szCs w:val="28"/>
          </w:rPr>
          <w:t>1 мм</w:t>
        </w:r>
      </w:smartTag>
      <w:r w:rsidRPr="007B751F">
        <w:rPr>
          <w:sz w:val="28"/>
          <w:szCs w:val="28"/>
        </w:rPr>
        <w:t>.</w:t>
      </w:r>
    </w:p>
    <w:p w:rsidR="003046BB" w:rsidRPr="007B751F" w:rsidRDefault="003046BB" w:rsidP="003046BB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7B751F">
        <w:rPr>
          <w:sz w:val="28"/>
          <w:szCs w:val="28"/>
        </w:rPr>
        <w:t>Около 0,40 г (точная навеска) препарата помещают в колбу со шлифом вместимостью 250 мл, прибавляют 100 мл воды, перемешивают 10 мин и нагревают с обратным холодильником в водяной бане (уровень жидкости в колбе должен находиться на уровне поверхности воды) в течение 20 мин при периодическом перемешивании; после охлаждения под струей воды дают отстояться в течение 10 мин и фильтруют через бумажный складчатый фильтр.</w:t>
      </w:r>
    </w:p>
    <w:p w:rsidR="003046BB" w:rsidRPr="007B751F" w:rsidRDefault="003046BB" w:rsidP="003046B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B751F">
        <w:rPr>
          <w:sz w:val="28"/>
          <w:szCs w:val="28"/>
        </w:rPr>
        <w:t>25,0 мл фильтрата переносят в делительную воронку вместимостью 100</w:t>
      </w:r>
      <w:r w:rsidR="00436C8F">
        <w:rPr>
          <w:sz w:val="28"/>
          <w:szCs w:val="28"/>
        </w:rPr>
        <w:t> </w:t>
      </w:r>
      <w:r w:rsidRPr="007B751F">
        <w:rPr>
          <w:sz w:val="28"/>
          <w:szCs w:val="28"/>
        </w:rPr>
        <w:t xml:space="preserve">мл и дважды извлекают эфиром (порциями 40 и 20 мл). Фильтрат после экстракции помещают в колбу со шлифом вместимостью 200-250 мл. Объединенные эфирные извлечения дважды промывают водой по 10 мл. Воду отделяют и присоединяют к фильтрату в колбе со шлифом вместимостью 200-250 мл. Эфирные извлечения отбрасывают. </w:t>
      </w:r>
      <w:proofErr w:type="gramStart"/>
      <w:r w:rsidRPr="007B751F">
        <w:rPr>
          <w:sz w:val="28"/>
          <w:szCs w:val="28"/>
        </w:rPr>
        <w:t>Колбу с объединенными водными извлечениями нагревают на водяной бане до исчезновения запаха эфира, прибавляют 0,1 г натрия гидрокарбоната, 10 мл железа(III) хлорида раствора (плотность 1,07-1,08; 9-10 %), присоединяют к обратному холодильнику и нагревают в водяной бане при периодическом перемешивании в течение 20 мин; затем прибавляют 5 мл</w:t>
      </w:r>
      <w:r w:rsidR="00FE65AA" w:rsidRPr="007B751F">
        <w:rPr>
          <w:sz w:val="28"/>
          <w:szCs w:val="28"/>
        </w:rPr>
        <w:t xml:space="preserve"> </w:t>
      </w:r>
      <w:r w:rsidRPr="007B751F">
        <w:rPr>
          <w:color w:val="auto"/>
          <w:sz w:val="28"/>
          <w:szCs w:val="28"/>
        </w:rPr>
        <w:t>серной кислоты раствора 50 % и продолжают нагревать еще 30 мин.</w:t>
      </w:r>
      <w:proofErr w:type="gramEnd"/>
    </w:p>
    <w:p w:rsidR="003046BB" w:rsidRPr="007B751F" w:rsidRDefault="003046BB" w:rsidP="003046B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7B751F">
        <w:rPr>
          <w:color w:val="auto"/>
          <w:sz w:val="28"/>
          <w:szCs w:val="28"/>
        </w:rPr>
        <w:t>После охлаждения раствор переносят в делительную воронку вместимостью 300 мл, колбу ополаскивают 20 мл воды, затем 75 мл эфира; промывную воду и эфир присоединяют к основному раствору в делительной воронке и взбалтывают в течение 5 мин. После разделения эфирный слой переносят в делительную воронку вместимостью 500 мл, оставляя темные хлопья в водном слое;</w:t>
      </w:r>
      <w:proofErr w:type="gramEnd"/>
      <w:r w:rsidRPr="007B751F">
        <w:rPr>
          <w:color w:val="auto"/>
          <w:sz w:val="28"/>
          <w:szCs w:val="28"/>
        </w:rPr>
        <w:t xml:space="preserve"> из водного раствора дважды повторяют извлечение эфиром (порциями 30 и 20 мл). Объединенные эфирные извлечения </w:t>
      </w:r>
      <w:r w:rsidRPr="007B751F">
        <w:rPr>
          <w:color w:val="auto"/>
          <w:sz w:val="28"/>
          <w:szCs w:val="28"/>
        </w:rPr>
        <w:lastRenderedPageBreak/>
        <w:t>фильтруют через стеклянный фильтр (ПОР 100), затем дважды промывают водой по 30 мл. К эфирному извлечению прибавляют 100 мл щелочно-аммиачного раствора и осторожно перемешивают в течение 5 мин. После отстаивания прозрачный водный слой сливают в мерную колбу вместимостью 250 мл, следя за тем, чтобы хлопья промежуточного слоя оставались в воронке. К эфирному извлечению прибавляют 20 мл воды и 3 мл хлористоводородной кислоты концентрированной, воронку охлаждают под струей воды, смесь перемешивают в течение 2 мин и после разделения слоев водный слой сливают в ту же мерную колбу. Эфирное извлечение еще раз перемешивают с 50 мл щелочно-аммиачного раствора в течение 2 мин и после отстаивания водный слой сливают в ту же мерную колбу. Объединенные щелочно-аммиачные извлечения доводят щелочно-аммиачным раствором до метки и перемешивают (раствор А).</w:t>
      </w:r>
    </w:p>
    <w:p w:rsidR="003046BB" w:rsidRPr="007B751F" w:rsidRDefault="003046BB" w:rsidP="003046B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B751F">
        <w:rPr>
          <w:color w:val="auto"/>
          <w:sz w:val="28"/>
          <w:szCs w:val="28"/>
        </w:rPr>
        <w:t>Через 15 мин измеряют оптическую плотность раствора</w:t>
      </w:r>
      <w:proofErr w:type="gramStart"/>
      <w:r w:rsidRPr="007B751F">
        <w:rPr>
          <w:color w:val="auto"/>
          <w:sz w:val="28"/>
          <w:szCs w:val="28"/>
        </w:rPr>
        <w:t xml:space="preserve"> А</w:t>
      </w:r>
      <w:proofErr w:type="gramEnd"/>
      <w:r w:rsidRPr="007B751F">
        <w:rPr>
          <w:color w:val="auto"/>
          <w:sz w:val="28"/>
          <w:szCs w:val="28"/>
        </w:rPr>
        <w:t xml:space="preserve"> на спектрофотометре при длине волны 523 нм в кювете с толщиной слоя 10 мм, используя в качестве раствора сравнения щелочно-аммиачный раствор.</w:t>
      </w:r>
    </w:p>
    <w:p w:rsidR="00FE65AA" w:rsidRPr="007B751F" w:rsidRDefault="003046BB" w:rsidP="004715E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7B751F">
        <w:rPr>
          <w:sz w:val="28"/>
          <w:szCs w:val="28"/>
        </w:rPr>
        <w:t xml:space="preserve">Содержание суммы агликонов антраценового ряда в пересчете на хризофановую кислоту в абсолютно сухом </w:t>
      </w:r>
      <w:r w:rsidR="004715E6" w:rsidRPr="007B751F">
        <w:rPr>
          <w:sz w:val="28"/>
          <w:szCs w:val="28"/>
        </w:rPr>
        <w:t>препарате</w:t>
      </w:r>
      <w:r w:rsidRPr="007B751F">
        <w:rPr>
          <w:sz w:val="28"/>
          <w:szCs w:val="28"/>
        </w:rPr>
        <w:t xml:space="preserve"> в процентах (</w:t>
      </w:r>
      <w:r w:rsidRPr="007B751F">
        <w:rPr>
          <w:i/>
          <w:sz w:val="28"/>
          <w:szCs w:val="28"/>
        </w:rPr>
        <w:t>Х</w:t>
      </w:r>
      <w:r w:rsidRPr="007B751F">
        <w:rPr>
          <w:sz w:val="28"/>
          <w:szCs w:val="28"/>
        </w:rPr>
        <w:t>) вычисляют по формуле:</w:t>
      </w:r>
    </w:p>
    <w:p w:rsidR="00D566A9" w:rsidRPr="007B751F" w:rsidRDefault="00D566A9" w:rsidP="00D566A9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100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250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  <m:r>
                    <w:rPr>
                      <w:rFonts w:ascii="Cambria Math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1%</m:t>
                  </m:r>
                </m:sup>
              </m:sSubSup>
              <m:r>
                <w:rPr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25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(100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W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 ∙100000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>∙a ∙(100-W)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p w:rsidR="003046BB" w:rsidRPr="007B751F" w:rsidRDefault="003046BB" w:rsidP="003046BB">
      <w:pPr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 w:rsidRPr="007B751F">
        <w:rPr>
          <w:sz w:val="28"/>
          <w:szCs w:val="28"/>
        </w:rPr>
        <w:t>где</w:t>
      </w:r>
      <w:proofErr w:type="gramStart"/>
      <w:r w:rsidR="001D11EE" w:rsidRPr="007B751F">
        <w:rPr>
          <w:sz w:val="28"/>
          <w:szCs w:val="28"/>
        </w:rPr>
        <w:tab/>
      </w:r>
      <w:r w:rsidRPr="007B751F">
        <w:rPr>
          <w:i/>
          <w:sz w:val="28"/>
          <w:szCs w:val="28"/>
        </w:rPr>
        <w:t>А</w:t>
      </w:r>
      <w:proofErr w:type="gramEnd"/>
      <w:r w:rsidRPr="007B751F">
        <w:rPr>
          <w:sz w:val="28"/>
          <w:szCs w:val="28"/>
        </w:rPr>
        <w:t xml:space="preserve"> – оптическая плотность раствора А</w:t>
      </w:r>
      <w:r w:rsidRPr="007B751F">
        <w:rPr>
          <w:snapToGrid w:val="0"/>
          <w:sz w:val="28"/>
          <w:szCs w:val="28"/>
        </w:rPr>
        <w:t>;</w:t>
      </w:r>
      <w:r w:rsidR="001D11EE" w:rsidRPr="007B751F">
        <w:rPr>
          <w:snapToGrid w:val="0"/>
          <w:sz w:val="28"/>
          <w:szCs w:val="28"/>
        </w:rPr>
        <w:tab/>
      </w:r>
      <w:r w:rsidR="001D11EE" w:rsidRPr="007B751F">
        <w:rPr>
          <w:snapToGrid w:val="0"/>
          <w:sz w:val="28"/>
          <w:szCs w:val="28"/>
        </w:rPr>
        <w:tab/>
      </w:r>
      <w:r w:rsidR="001D11EE" w:rsidRPr="007B751F">
        <w:rPr>
          <w:snapToGrid w:val="0"/>
          <w:sz w:val="28"/>
          <w:szCs w:val="28"/>
        </w:rPr>
        <w:tab/>
      </w:r>
      <w:r w:rsidR="001D11EE" w:rsidRPr="007B751F">
        <w:rPr>
          <w:snapToGrid w:val="0"/>
          <w:sz w:val="28"/>
          <w:szCs w:val="28"/>
        </w:rPr>
        <w:tab/>
      </w:r>
      <w:r w:rsidR="001D11EE" w:rsidRPr="007B751F">
        <w:rPr>
          <w:snapToGrid w:val="0"/>
          <w:sz w:val="28"/>
          <w:szCs w:val="28"/>
        </w:rPr>
        <w:tab/>
      </w:r>
      <w:r w:rsidR="001D11EE" w:rsidRPr="007B751F">
        <w:rPr>
          <w:snapToGrid w:val="0"/>
          <w:sz w:val="28"/>
          <w:szCs w:val="28"/>
        </w:rPr>
        <w:tab/>
      </w:r>
      <w:r w:rsidR="001D11EE" w:rsidRPr="007B751F">
        <w:rPr>
          <w:snapToGrid w:val="0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  <m:r>
          <w:rPr>
            <w:rFonts w:ascii="Cambria Math"/>
            <w:sz w:val="28"/>
            <w:szCs w:val="28"/>
          </w:rPr>
          <m:t xml:space="preserve"> </m:t>
        </m:r>
      </m:oMath>
      <w:r w:rsidRPr="007B751F">
        <w:rPr>
          <w:sz w:val="28"/>
          <w:szCs w:val="28"/>
        </w:rPr>
        <w:sym w:font="Symbol" w:char="F02D"/>
      </w:r>
      <w:r w:rsidRPr="007B751F">
        <w:rPr>
          <w:sz w:val="28"/>
          <w:szCs w:val="28"/>
        </w:rPr>
        <w:t xml:space="preserve"> удельный показатель поглощения хризофановой кислоты при длине волны 523 нм, равный 432</w:t>
      </w:r>
      <w:r w:rsidRPr="007B751F">
        <w:rPr>
          <w:snapToGrid w:val="0"/>
          <w:sz w:val="28"/>
          <w:szCs w:val="28"/>
        </w:rPr>
        <w:t>;</w:t>
      </w:r>
    </w:p>
    <w:p w:rsidR="003046BB" w:rsidRPr="007B751F" w:rsidRDefault="001D11EE" w:rsidP="003046BB">
      <w:pPr>
        <w:ind w:firstLine="709"/>
        <w:jc w:val="both"/>
        <w:rPr>
          <w:sz w:val="28"/>
          <w:szCs w:val="28"/>
        </w:rPr>
      </w:pPr>
      <w:r w:rsidRPr="007B751F">
        <w:rPr>
          <w:i/>
          <w:snapToGrid w:val="0"/>
          <w:sz w:val="28"/>
          <w:szCs w:val="28"/>
        </w:rPr>
        <w:tab/>
      </w:r>
      <w:r w:rsidRPr="007B751F">
        <w:rPr>
          <w:i/>
          <w:snapToGrid w:val="0"/>
          <w:sz w:val="28"/>
          <w:szCs w:val="28"/>
        </w:rPr>
        <w:tab/>
      </w:r>
      <w:r w:rsidR="003046BB" w:rsidRPr="007B751F">
        <w:rPr>
          <w:i/>
          <w:snapToGrid w:val="0"/>
          <w:sz w:val="28"/>
          <w:szCs w:val="28"/>
        </w:rPr>
        <w:t>а</w:t>
      </w:r>
      <w:r w:rsidR="003046BB" w:rsidRPr="007B751F">
        <w:rPr>
          <w:snapToGrid w:val="0"/>
          <w:sz w:val="28"/>
          <w:szCs w:val="28"/>
        </w:rPr>
        <w:t xml:space="preserve"> </w:t>
      </w:r>
      <w:r w:rsidR="003046BB" w:rsidRPr="007B751F">
        <w:rPr>
          <w:sz w:val="28"/>
          <w:szCs w:val="28"/>
        </w:rPr>
        <w:t>–</w:t>
      </w:r>
      <w:r w:rsidR="003046BB" w:rsidRPr="007B751F">
        <w:rPr>
          <w:snapToGrid w:val="0"/>
          <w:sz w:val="28"/>
          <w:szCs w:val="28"/>
        </w:rPr>
        <w:t xml:space="preserve"> навеска </w:t>
      </w:r>
      <w:r w:rsidR="004715E6" w:rsidRPr="007B751F">
        <w:rPr>
          <w:snapToGrid w:val="0"/>
          <w:sz w:val="28"/>
          <w:szCs w:val="28"/>
        </w:rPr>
        <w:t>препарата</w:t>
      </w:r>
      <w:r w:rsidR="003046BB" w:rsidRPr="007B751F">
        <w:rPr>
          <w:snapToGrid w:val="0"/>
          <w:sz w:val="28"/>
          <w:szCs w:val="28"/>
        </w:rPr>
        <w:t xml:space="preserve">, </w:t>
      </w:r>
      <w:proofErr w:type="gramStart"/>
      <w:r w:rsidR="003046BB" w:rsidRPr="007B751F">
        <w:rPr>
          <w:snapToGrid w:val="0"/>
          <w:sz w:val="28"/>
          <w:szCs w:val="28"/>
        </w:rPr>
        <w:t>г</w:t>
      </w:r>
      <w:proofErr w:type="gramEnd"/>
      <w:r w:rsidR="003046BB" w:rsidRPr="007B751F">
        <w:rPr>
          <w:snapToGrid w:val="0"/>
          <w:sz w:val="28"/>
          <w:szCs w:val="28"/>
        </w:rPr>
        <w:t>;</w:t>
      </w:r>
    </w:p>
    <w:p w:rsidR="003046BB" w:rsidRPr="007B751F" w:rsidRDefault="001D11EE" w:rsidP="003046BB">
      <w:pPr>
        <w:ind w:firstLine="709"/>
        <w:jc w:val="both"/>
        <w:rPr>
          <w:snapToGrid w:val="0"/>
          <w:sz w:val="28"/>
          <w:szCs w:val="28"/>
        </w:rPr>
      </w:pPr>
      <w:r w:rsidRPr="007B751F">
        <w:rPr>
          <w:i/>
          <w:snapToGrid w:val="0"/>
          <w:sz w:val="28"/>
          <w:szCs w:val="28"/>
        </w:rPr>
        <w:tab/>
      </w:r>
      <w:r w:rsidRPr="007B751F">
        <w:rPr>
          <w:i/>
          <w:snapToGrid w:val="0"/>
          <w:sz w:val="28"/>
          <w:szCs w:val="28"/>
        </w:rPr>
        <w:tab/>
      </w:r>
      <w:r w:rsidR="003046BB" w:rsidRPr="007B751F">
        <w:rPr>
          <w:i/>
          <w:snapToGrid w:val="0"/>
          <w:sz w:val="28"/>
          <w:szCs w:val="28"/>
        </w:rPr>
        <w:t>W</w:t>
      </w:r>
      <w:r w:rsidR="003046BB" w:rsidRPr="007B751F">
        <w:rPr>
          <w:snapToGrid w:val="0"/>
          <w:sz w:val="28"/>
          <w:szCs w:val="28"/>
        </w:rPr>
        <w:t xml:space="preserve"> </w:t>
      </w:r>
      <w:r w:rsidR="003046BB" w:rsidRPr="007B751F">
        <w:rPr>
          <w:sz w:val="28"/>
          <w:szCs w:val="28"/>
        </w:rPr>
        <w:t>–</w:t>
      </w:r>
      <w:r w:rsidR="003046BB" w:rsidRPr="007B751F">
        <w:rPr>
          <w:snapToGrid w:val="0"/>
          <w:sz w:val="28"/>
          <w:szCs w:val="28"/>
        </w:rPr>
        <w:t> </w:t>
      </w:r>
      <w:r w:rsidR="003046BB" w:rsidRPr="007B751F">
        <w:rPr>
          <w:sz w:val="28"/>
          <w:szCs w:val="28"/>
        </w:rPr>
        <w:t xml:space="preserve">влажность </w:t>
      </w:r>
      <w:r w:rsidR="004715E6" w:rsidRPr="007B751F">
        <w:rPr>
          <w:snapToGrid w:val="0"/>
          <w:sz w:val="28"/>
          <w:szCs w:val="28"/>
        </w:rPr>
        <w:t>препарата</w:t>
      </w:r>
      <w:r w:rsidR="003046BB" w:rsidRPr="007B751F">
        <w:rPr>
          <w:sz w:val="28"/>
          <w:szCs w:val="28"/>
        </w:rPr>
        <w:t>, %</w:t>
      </w:r>
      <w:r w:rsidR="003046BB" w:rsidRPr="007B751F">
        <w:rPr>
          <w:snapToGrid w:val="0"/>
          <w:sz w:val="28"/>
          <w:szCs w:val="28"/>
        </w:rPr>
        <w:t>.</w:t>
      </w:r>
    </w:p>
    <w:p w:rsidR="003046BB" w:rsidRPr="007B751F" w:rsidRDefault="003046BB" w:rsidP="003046BB">
      <w:pPr>
        <w:ind w:firstLine="709"/>
        <w:jc w:val="both"/>
        <w:rPr>
          <w:snapToGrid w:val="0"/>
          <w:sz w:val="28"/>
          <w:szCs w:val="28"/>
        </w:rPr>
      </w:pPr>
    </w:p>
    <w:p w:rsidR="00B94D7E" w:rsidRPr="007B751F" w:rsidRDefault="00B94D7E" w:rsidP="00B94D7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B751F">
        <w:rPr>
          <w:b/>
          <w:sz w:val="28"/>
          <w:szCs w:val="28"/>
        </w:rPr>
        <w:t xml:space="preserve">Масса содержимого упаковки. </w:t>
      </w:r>
      <w:r w:rsidRPr="007B751F">
        <w:rPr>
          <w:sz w:val="28"/>
          <w:szCs w:val="28"/>
        </w:rPr>
        <w:t>В соответствии с требованиями ОФС "Отбор проб лекарственного растительного сырья и лекарственных растительных препаратов".</w:t>
      </w:r>
    </w:p>
    <w:p w:rsidR="00E91DB5" w:rsidRPr="007B751F" w:rsidRDefault="00E91DB5" w:rsidP="00E91D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Упаковка, маркировка и транспортирование</w:t>
      </w:r>
      <w:r w:rsidRPr="007B751F">
        <w:rPr>
          <w:sz w:val="28"/>
          <w:szCs w:val="28"/>
        </w:rPr>
        <w:t>.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 xml:space="preserve">Упаковка, маркировка и транспортирование </w:t>
      </w:r>
      <w:r w:rsidRPr="007B751F">
        <w:rPr>
          <w:sz w:val="28"/>
          <w:szCs w:val="28"/>
        </w:rPr>
        <w:lastRenderedPageBreak/>
        <w:t>лекарственного растительного сырья и лекарственных растительных препаратов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>.</w:t>
      </w:r>
    </w:p>
    <w:p w:rsidR="002700F0" w:rsidRPr="007B751F" w:rsidRDefault="00E91DB5" w:rsidP="003046B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B751F">
        <w:rPr>
          <w:b/>
          <w:sz w:val="28"/>
          <w:szCs w:val="28"/>
        </w:rPr>
        <w:t>Хранение.</w:t>
      </w:r>
      <w:r w:rsidRPr="007B751F">
        <w:rPr>
          <w:sz w:val="28"/>
          <w:szCs w:val="28"/>
        </w:rPr>
        <w:t xml:space="preserve"> В соответствии с требованиями ОФС</w:t>
      </w:r>
      <w:r w:rsidR="00FE65AA" w:rsidRPr="007B751F">
        <w:rPr>
          <w:sz w:val="28"/>
          <w:szCs w:val="28"/>
        </w:rPr>
        <w:t xml:space="preserve"> "</w:t>
      </w:r>
      <w:r w:rsidRPr="007B751F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FE65AA" w:rsidRPr="007B751F">
        <w:rPr>
          <w:sz w:val="28"/>
          <w:szCs w:val="28"/>
        </w:rPr>
        <w:t>"</w:t>
      </w:r>
      <w:r w:rsidRPr="007B751F">
        <w:rPr>
          <w:sz w:val="28"/>
          <w:szCs w:val="28"/>
        </w:rPr>
        <w:t>.</w:t>
      </w:r>
    </w:p>
    <w:sectPr w:rsidR="002700F0" w:rsidRPr="007B751F" w:rsidSect="003802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B2" w:rsidRDefault="003802B2" w:rsidP="003802B2">
      <w:r>
        <w:separator/>
      </w:r>
    </w:p>
  </w:endnote>
  <w:endnote w:type="continuationSeparator" w:id="0">
    <w:p w:rsidR="003802B2" w:rsidRDefault="003802B2" w:rsidP="0038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9781"/>
      <w:docPartObj>
        <w:docPartGallery w:val="Page Numbers (Bottom of Page)"/>
        <w:docPartUnique/>
      </w:docPartObj>
    </w:sdtPr>
    <w:sdtContent>
      <w:p w:rsidR="003802B2" w:rsidRDefault="003802B2">
        <w:pPr>
          <w:pStyle w:val="ab"/>
          <w:jc w:val="center"/>
        </w:pPr>
        <w:r w:rsidRPr="003802B2">
          <w:rPr>
            <w:sz w:val="28"/>
            <w:szCs w:val="28"/>
          </w:rPr>
          <w:fldChar w:fldCharType="begin"/>
        </w:r>
        <w:r w:rsidRPr="003802B2">
          <w:rPr>
            <w:sz w:val="28"/>
            <w:szCs w:val="28"/>
          </w:rPr>
          <w:instrText xml:space="preserve"> PAGE   \* MERGEFORMAT </w:instrText>
        </w:r>
        <w:r w:rsidRPr="003802B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802B2">
          <w:rPr>
            <w:sz w:val="28"/>
            <w:szCs w:val="28"/>
          </w:rPr>
          <w:fldChar w:fldCharType="end"/>
        </w:r>
      </w:p>
    </w:sdtContent>
  </w:sdt>
  <w:p w:rsidR="003802B2" w:rsidRDefault="003802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B2" w:rsidRDefault="003802B2" w:rsidP="003802B2">
      <w:r>
        <w:separator/>
      </w:r>
    </w:p>
  </w:footnote>
  <w:footnote w:type="continuationSeparator" w:id="0">
    <w:p w:rsidR="003802B2" w:rsidRDefault="003802B2" w:rsidP="00380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61F3"/>
    <w:rsid w:val="000504E4"/>
    <w:rsid w:val="00076288"/>
    <w:rsid w:val="000B427D"/>
    <w:rsid w:val="000F09DC"/>
    <w:rsid w:val="00113E9D"/>
    <w:rsid w:val="001C47CC"/>
    <w:rsid w:val="001D11EE"/>
    <w:rsid w:val="00207777"/>
    <w:rsid w:val="00211A21"/>
    <w:rsid w:val="00217819"/>
    <w:rsid w:val="00225B06"/>
    <w:rsid w:val="002700F0"/>
    <w:rsid w:val="002A40E3"/>
    <w:rsid w:val="002E0947"/>
    <w:rsid w:val="003046BB"/>
    <w:rsid w:val="00333D96"/>
    <w:rsid w:val="00362443"/>
    <w:rsid w:val="00372F96"/>
    <w:rsid w:val="003802B2"/>
    <w:rsid w:val="00425805"/>
    <w:rsid w:val="00436C8F"/>
    <w:rsid w:val="004715E6"/>
    <w:rsid w:val="004F11AB"/>
    <w:rsid w:val="005D329A"/>
    <w:rsid w:val="006109D8"/>
    <w:rsid w:val="00636CBF"/>
    <w:rsid w:val="006906CD"/>
    <w:rsid w:val="007661F3"/>
    <w:rsid w:val="007770BC"/>
    <w:rsid w:val="007B751F"/>
    <w:rsid w:val="008A4187"/>
    <w:rsid w:val="00933E75"/>
    <w:rsid w:val="009A11DA"/>
    <w:rsid w:val="009C4F24"/>
    <w:rsid w:val="009C5C19"/>
    <w:rsid w:val="00A618CF"/>
    <w:rsid w:val="00A824CC"/>
    <w:rsid w:val="00A94583"/>
    <w:rsid w:val="00A97586"/>
    <w:rsid w:val="00A97A51"/>
    <w:rsid w:val="00AA215F"/>
    <w:rsid w:val="00B94D7E"/>
    <w:rsid w:val="00B96218"/>
    <w:rsid w:val="00BC0AEC"/>
    <w:rsid w:val="00BF2B0E"/>
    <w:rsid w:val="00BF553C"/>
    <w:rsid w:val="00CD13AB"/>
    <w:rsid w:val="00CF232A"/>
    <w:rsid w:val="00D566A9"/>
    <w:rsid w:val="00E91DB5"/>
    <w:rsid w:val="00F61C64"/>
    <w:rsid w:val="00FB38D9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380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0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6503-E80D-4116-99D6-BD854A6F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15</cp:revision>
  <cp:lastPrinted>2018-10-19T11:18:00Z</cp:lastPrinted>
  <dcterms:created xsi:type="dcterms:W3CDTF">2018-07-26T08:38:00Z</dcterms:created>
  <dcterms:modified xsi:type="dcterms:W3CDTF">2019-02-15T13:22:00Z</dcterms:modified>
</cp:coreProperties>
</file>