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82" w:rsidRPr="0098328A" w:rsidRDefault="00E21A82" w:rsidP="00E21A82">
      <w:pPr>
        <w:spacing w:line="360" w:lineRule="auto"/>
        <w:ind w:left="-142"/>
        <w:jc w:val="center"/>
        <w:rPr>
          <w:b/>
          <w:color w:val="FFFFFF" w:themeColor="background1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686"/>
      </w:tblGrid>
      <w:tr w:rsidR="00E21A82" w:rsidRPr="0098328A" w:rsidTr="001D193C">
        <w:trPr>
          <w:trHeight w:val="3557"/>
        </w:trPr>
        <w:tc>
          <w:tcPr>
            <w:tcW w:w="5670" w:type="dxa"/>
          </w:tcPr>
          <w:p w:rsidR="00E21A82" w:rsidRPr="00E21A82" w:rsidRDefault="00C17688" w:rsidP="00CB3AAB">
            <w:pPr>
              <w:pStyle w:val="8"/>
              <w:spacing w:after="240"/>
              <w:ind w:right="-57"/>
              <w:outlineLvl w:val="7"/>
              <w:rPr>
                <w:i/>
                <w:szCs w:val="28"/>
              </w:rPr>
            </w:pPr>
            <w:r>
              <w:rPr>
                <w:szCs w:val="28"/>
              </w:rPr>
              <w:t xml:space="preserve">Аммония хлорид </w:t>
            </w:r>
            <w:r w:rsidR="00713CAA">
              <w:rPr>
                <w:szCs w:val="28"/>
              </w:rPr>
              <w:t>+</w:t>
            </w:r>
            <w:r w:rsidR="00E21A82" w:rsidRPr="00E21A82">
              <w:rPr>
                <w:szCs w:val="28"/>
              </w:rPr>
              <w:t>Натрия бензоат+Натрия гидрокарбонат+Солодки корней экстракт сухой</w:t>
            </w:r>
            <w:r w:rsidR="00F17D0D">
              <w:rPr>
                <w:szCs w:val="28"/>
              </w:rPr>
              <w:t>+</w:t>
            </w:r>
            <w:r w:rsidR="00F17D0D" w:rsidRPr="00342909">
              <w:rPr>
                <w:szCs w:val="28"/>
              </w:rPr>
              <w:t xml:space="preserve"> Термопсиса </w:t>
            </w:r>
            <w:r w:rsidR="00F17D0D">
              <w:rPr>
                <w:szCs w:val="28"/>
              </w:rPr>
              <w:t xml:space="preserve">ланцетного </w:t>
            </w:r>
            <w:r w:rsidR="00F17D0D" w:rsidRPr="00342909">
              <w:rPr>
                <w:szCs w:val="28"/>
              </w:rPr>
              <w:t xml:space="preserve">травы экстракт сухой, </w:t>
            </w:r>
            <w:r w:rsidR="00E21A82" w:rsidRPr="00E21A82">
              <w:rPr>
                <w:szCs w:val="28"/>
              </w:rPr>
              <w:t>порошок для приготовления раствора для приёма внутрь</w:t>
            </w:r>
            <w:r w:rsidR="00F5201E">
              <w:rPr>
                <w:szCs w:val="28"/>
              </w:rPr>
              <w:t xml:space="preserve"> </w:t>
            </w:r>
            <w:r w:rsidR="00F5201E" w:rsidRPr="00651020">
              <w:rPr>
                <w:szCs w:val="28"/>
              </w:rPr>
              <w:t>[</w:t>
            </w:r>
            <w:r w:rsidR="00F5201E">
              <w:rPr>
                <w:szCs w:val="28"/>
              </w:rPr>
              <w:t xml:space="preserve">для </w:t>
            </w:r>
            <w:r w:rsidR="00F17D0D">
              <w:rPr>
                <w:szCs w:val="28"/>
              </w:rPr>
              <w:t>взрослых</w:t>
            </w:r>
            <w:r w:rsidR="00F5201E" w:rsidRPr="00651020">
              <w:rPr>
                <w:szCs w:val="28"/>
              </w:rPr>
              <w:t>]</w:t>
            </w:r>
            <w:r w:rsidR="00E21A82" w:rsidRPr="00E21A82">
              <w:rPr>
                <w:i/>
                <w:szCs w:val="28"/>
              </w:rPr>
              <w:t xml:space="preserve"> </w:t>
            </w:r>
          </w:p>
          <w:p w:rsidR="001A6271" w:rsidRPr="00EC5147" w:rsidRDefault="001A6271" w:rsidP="00C17688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i/>
                <w:lang w:val="en-US"/>
              </w:rPr>
            </w:pP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Ammonii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chloridum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Natrii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benzo</w:t>
            </w:r>
            <w:r w:rsidRPr="001A6271">
              <w:rPr>
                <w:b/>
                <w:i/>
                <w:sz w:val="28"/>
                <w:szCs w:val="28"/>
                <w:shd w:val="clear" w:color="auto" w:fill="FFFFFF" w:themeFill="background1"/>
                <w:lang w:val="en-US"/>
              </w:rPr>
              <w:t>as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Natrii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hydrocarbon</w:t>
            </w:r>
            <w:r w:rsidRPr="001A6271">
              <w:rPr>
                <w:b/>
                <w:i/>
                <w:sz w:val="28"/>
                <w:szCs w:val="28"/>
                <w:shd w:val="clear" w:color="auto" w:fill="FFFFFF" w:themeFill="background1"/>
                <w:lang w:val="en-US"/>
              </w:rPr>
              <w:t>as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Glycyrrhizae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radicum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A6271">
              <w:rPr>
                <w:b/>
                <w:i/>
                <w:sz w:val="28"/>
                <w:szCs w:val="28"/>
              </w:rPr>
              <w:t>е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xtractum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6271">
              <w:rPr>
                <w:b/>
                <w:i/>
                <w:sz w:val="28"/>
                <w:szCs w:val="28"/>
                <w:lang w:val="en-US"/>
              </w:rPr>
              <w:t>siccum</w:t>
            </w:r>
            <w:proofErr w:type="spellEnd"/>
            <w:r w:rsidR="00F17D0D" w:rsidRPr="00EC5147">
              <w:rPr>
                <w:b/>
                <w:i/>
                <w:sz w:val="28"/>
                <w:szCs w:val="28"/>
                <w:lang w:val="en-US"/>
              </w:rPr>
              <w:t xml:space="preserve"> + </w:t>
            </w:r>
            <w:proofErr w:type="spellStart"/>
            <w:r w:rsidR="005074EB" w:rsidRPr="007C7EA6">
              <w:rPr>
                <w:b/>
                <w:i/>
                <w:color w:val="000000"/>
                <w:sz w:val="28"/>
                <w:szCs w:val="28"/>
                <w:lang w:val="en-US"/>
              </w:rPr>
              <w:t>Thermopsidis</w:t>
            </w:r>
            <w:proofErr w:type="spellEnd"/>
            <w:r w:rsidR="005074EB" w:rsidRPr="00EC5147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4EB" w:rsidRPr="007C7EA6">
              <w:rPr>
                <w:b/>
                <w:i/>
                <w:color w:val="000000"/>
                <w:sz w:val="28"/>
                <w:szCs w:val="28"/>
                <w:lang w:val="en-US"/>
              </w:rPr>
              <w:t>lanceolata</w:t>
            </w:r>
            <w:r w:rsidR="005074EB">
              <w:rPr>
                <w:b/>
                <w:i/>
                <w:color w:val="000000"/>
                <w:sz w:val="28"/>
                <w:szCs w:val="28"/>
                <w:lang w:val="en-US"/>
              </w:rPr>
              <w:t>e</w:t>
            </w:r>
            <w:proofErr w:type="spellEnd"/>
            <w:r w:rsidR="005074EB" w:rsidRPr="00EC5147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4EB" w:rsidRPr="007C7EA6">
              <w:rPr>
                <w:b/>
                <w:i/>
                <w:sz w:val="28"/>
                <w:lang w:val="en-US"/>
              </w:rPr>
              <w:t>herbae</w:t>
            </w:r>
            <w:proofErr w:type="spellEnd"/>
            <w:r w:rsidR="005074EB" w:rsidRPr="00EC5147">
              <w:rPr>
                <w:b/>
                <w:i/>
                <w:sz w:val="28"/>
                <w:lang w:val="en-US"/>
              </w:rPr>
              <w:t xml:space="preserve"> </w:t>
            </w:r>
            <w:r w:rsidR="005074EB" w:rsidRPr="007C7EA6">
              <w:rPr>
                <w:b/>
                <w:i/>
                <w:sz w:val="28"/>
              </w:rPr>
              <w:t>е</w:t>
            </w:r>
            <w:proofErr w:type="spellStart"/>
            <w:r w:rsidR="005074EB" w:rsidRPr="007C7EA6">
              <w:rPr>
                <w:b/>
                <w:i/>
                <w:sz w:val="28"/>
                <w:lang w:val="en-US"/>
              </w:rPr>
              <w:t>xtractum</w:t>
            </w:r>
            <w:proofErr w:type="spellEnd"/>
            <w:r w:rsidR="005074EB" w:rsidRPr="00EC5147">
              <w:rPr>
                <w:b/>
                <w:i/>
                <w:sz w:val="28"/>
                <w:lang w:val="en-US"/>
              </w:rPr>
              <w:t xml:space="preserve"> </w:t>
            </w:r>
            <w:proofErr w:type="spellStart"/>
            <w:r w:rsidR="005074EB" w:rsidRPr="007C7EA6">
              <w:rPr>
                <w:b/>
                <w:i/>
                <w:sz w:val="28"/>
                <w:lang w:val="en-US"/>
              </w:rPr>
              <w:t>siccum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>,</w:t>
            </w:r>
            <w:r w:rsidR="00F17D0D"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7D0D">
              <w:rPr>
                <w:b/>
                <w:i/>
                <w:sz w:val="28"/>
                <w:szCs w:val="28"/>
                <w:lang w:val="en-US"/>
              </w:rPr>
              <w:t>pulvis</w:t>
            </w:r>
            <w:proofErr w:type="spellEnd"/>
            <w:r w:rsidR="00F17D0D"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F17D0D">
              <w:rPr>
                <w:b/>
                <w:i/>
                <w:sz w:val="28"/>
                <w:szCs w:val="28"/>
                <w:lang w:val="en-US"/>
              </w:rPr>
              <w:t>pro</w:t>
            </w:r>
            <w:r w:rsidR="00F17D0D"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7D0D">
              <w:rPr>
                <w:b/>
                <w:i/>
                <w:sz w:val="28"/>
                <w:szCs w:val="28"/>
                <w:lang w:val="en-US"/>
              </w:rPr>
              <w:t>usum</w:t>
            </w:r>
            <w:proofErr w:type="spellEnd"/>
            <w:r w:rsidR="00F17D0D"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7D0D">
              <w:rPr>
                <w:b/>
                <w:i/>
                <w:sz w:val="28"/>
                <w:szCs w:val="28"/>
                <w:lang w:val="en-US"/>
              </w:rPr>
              <w:t>peroralem</w:t>
            </w:r>
            <w:proofErr w:type="spellEnd"/>
            <w:r w:rsidR="00F17D0D" w:rsidRPr="00EC5147">
              <w:rPr>
                <w:b/>
                <w:i/>
                <w:sz w:val="28"/>
                <w:szCs w:val="28"/>
                <w:lang w:val="en-US"/>
              </w:rPr>
              <w:t xml:space="preserve"> [</w:t>
            </w:r>
            <w:r w:rsidR="00F17D0D" w:rsidRPr="00F17042">
              <w:rPr>
                <w:b/>
                <w:i/>
                <w:sz w:val="28"/>
                <w:szCs w:val="28"/>
                <w:lang w:val="en-US"/>
              </w:rPr>
              <w:t>pro</w:t>
            </w:r>
            <w:r w:rsidR="00F17D0D" w:rsidRPr="00EC514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7D0D" w:rsidRPr="00F17042">
              <w:rPr>
                <w:b/>
                <w:i/>
                <w:sz w:val="28"/>
                <w:szCs w:val="28"/>
                <w:lang w:val="en-US"/>
              </w:rPr>
              <w:t>adultus</w:t>
            </w:r>
            <w:proofErr w:type="spellEnd"/>
            <w:r w:rsidRPr="00EC5147">
              <w:rPr>
                <w:b/>
                <w:i/>
                <w:sz w:val="28"/>
                <w:szCs w:val="28"/>
                <w:lang w:val="en-US"/>
              </w:rPr>
              <w:t>]</w:t>
            </w:r>
          </w:p>
        </w:tc>
        <w:tc>
          <w:tcPr>
            <w:tcW w:w="3686" w:type="dxa"/>
          </w:tcPr>
          <w:p w:rsidR="00E21A82" w:rsidRPr="0098328A" w:rsidRDefault="00E21A82" w:rsidP="00CB3A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328A">
              <w:rPr>
                <w:b/>
                <w:sz w:val="28"/>
                <w:szCs w:val="28"/>
              </w:rPr>
              <w:t>ФС</w:t>
            </w:r>
          </w:p>
          <w:p w:rsidR="00E21A82" w:rsidRDefault="00E21A82" w:rsidP="00CB3A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21A82" w:rsidRDefault="00E21A82" w:rsidP="001D193C">
            <w:pPr>
              <w:spacing w:after="48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D193C" w:rsidRDefault="001D193C" w:rsidP="001D193C">
            <w:pPr>
              <w:spacing w:after="48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17D0D" w:rsidRPr="001D193C" w:rsidRDefault="00F17D0D" w:rsidP="00F17D0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21A82" w:rsidRPr="0098328A" w:rsidRDefault="00E21A82" w:rsidP="00F17D0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 42-</w:t>
            </w:r>
            <w:r w:rsidR="00F17D0D">
              <w:rPr>
                <w:b/>
                <w:sz w:val="28"/>
                <w:szCs w:val="28"/>
                <w:lang w:val="en-US"/>
              </w:rPr>
              <w:t>2505</w:t>
            </w:r>
            <w:r>
              <w:rPr>
                <w:b/>
                <w:sz w:val="28"/>
                <w:szCs w:val="28"/>
              </w:rPr>
              <w:t>-97</w:t>
            </w:r>
          </w:p>
        </w:tc>
      </w:tr>
    </w:tbl>
    <w:p w:rsidR="00E21A82" w:rsidRDefault="00E21A82" w:rsidP="00E21A82">
      <w:pPr>
        <w:pStyle w:val="2"/>
        <w:spacing w:line="360" w:lineRule="auto"/>
        <w:ind w:firstLine="720"/>
        <w:rPr>
          <w:szCs w:val="28"/>
          <w:lang w:val="en-US"/>
        </w:rPr>
      </w:pPr>
    </w:p>
    <w:p w:rsidR="00E21A82" w:rsidRDefault="00E21A82" w:rsidP="00E21A8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Настоящая фармакопейная статья распространяется на лекарственный препарат </w:t>
      </w:r>
      <w:r w:rsidRPr="00E21A82">
        <w:rPr>
          <w:color w:val="000000"/>
          <w:sz w:val="27"/>
          <w:szCs w:val="27"/>
        </w:rPr>
        <w:t>Аммония хлорид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+</w:t>
      </w:r>
      <w:r w:rsidR="00713CAA" w:rsidRPr="00713CAA">
        <w:rPr>
          <w:szCs w:val="28"/>
        </w:rPr>
        <w:t xml:space="preserve"> </w:t>
      </w:r>
      <w:r w:rsidRPr="00E21A82">
        <w:rPr>
          <w:color w:val="000000"/>
          <w:sz w:val="27"/>
          <w:szCs w:val="27"/>
        </w:rPr>
        <w:t>Натрия бензоат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+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Натрия гидрокарбонат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+</w:t>
      </w:r>
      <w:r w:rsidR="001049D6">
        <w:rPr>
          <w:color w:val="000000"/>
          <w:sz w:val="27"/>
          <w:szCs w:val="27"/>
        </w:rPr>
        <w:t xml:space="preserve"> </w:t>
      </w:r>
      <w:r w:rsidRPr="00E21A82">
        <w:rPr>
          <w:color w:val="000000"/>
          <w:sz w:val="27"/>
          <w:szCs w:val="27"/>
        </w:rPr>
        <w:t>Солодки корней экстракт сухой</w:t>
      </w:r>
      <w:r w:rsidR="00F17D0D">
        <w:rPr>
          <w:color w:val="000000"/>
          <w:sz w:val="27"/>
          <w:szCs w:val="27"/>
        </w:rPr>
        <w:t xml:space="preserve"> + </w:t>
      </w:r>
      <w:r w:rsidR="00F17D0D" w:rsidRPr="00342909">
        <w:rPr>
          <w:sz w:val="28"/>
          <w:szCs w:val="28"/>
        </w:rPr>
        <w:t xml:space="preserve">Термопсиса </w:t>
      </w:r>
      <w:r w:rsidR="00F17D0D">
        <w:rPr>
          <w:sz w:val="28"/>
          <w:szCs w:val="28"/>
        </w:rPr>
        <w:t xml:space="preserve">ланцетного </w:t>
      </w:r>
      <w:r w:rsidR="00F17D0D" w:rsidRPr="00342909">
        <w:rPr>
          <w:sz w:val="28"/>
          <w:szCs w:val="28"/>
        </w:rPr>
        <w:t xml:space="preserve">травы экстракт сухой, </w:t>
      </w:r>
      <w:r w:rsidR="00F17D0D" w:rsidRPr="0001771A">
        <w:rPr>
          <w:sz w:val="28"/>
          <w:szCs w:val="28"/>
        </w:rPr>
        <w:t>порошок для приготовления раствора для приёма внутрь</w:t>
      </w:r>
      <w:r w:rsidRPr="0001771A">
        <w:rPr>
          <w:color w:val="000000"/>
          <w:sz w:val="27"/>
          <w:szCs w:val="27"/>
        </w:rPr>
        <w:t xml:space="preserve"> </w:t>
      </w:r>
      <w:r w:rsidR="000D2027" w:rsidRPr="0001771A">
        <w:rPr>
          <w:color w:val="000000"/>
          <w:sz w:val="27"/>
          <w:szCs w:val="27"/>
        </w:rPr>
        <w:t xml:space="preserve">[для </w:t>
      </w:r>
      <w:r w:rsidR="00F17D0D" w:rsidRPr="0001771A">
        <w:rPr>
          <w:color w:val="000000"/>
          <w:sz w:val="27"/>
          <w:szCs w:val="27"/>
        </w:rPr>
        <w:t>взрослых</w:t>
      </w:r>
      <w:r w:rsidR="000D2027" w:rsidRPr="0001771A">
        <w:rPr>
          <w:color w:val="000000"/>
          <w:sz w:val="27"/>
          <w:szCs w:val="27"/>
        </w:rPr>
        <w:t>]</w:t>
      </w:r>
      <w:r w:rsidR="0028389B" w:rsidRPr="0001771A">
        <w:rPr>
          <w:color w:val="000000"/>
          <w:sz w:val="27"/>
          <w:szCs w:val="27"/>
        </w:rPr>
        <w:t xml:space="preserve">, </w:t>
      </w:r>
      <w:proofErr w:type="gramStart"/>
      <w:r w:rsidR="0028389B" w:rsidRPr="0001771A">
        <w:rPr>
          <w:color w:val="000000"/>
          <w:sz w:val="27"/>
          <w:szCs w:val="27"/>
        </w:rPr>
        <w:t>в</w:t>
      </w:r>
      <w:proofErr w:type="gramEnd"/>
      <w:r w:rsidR="0028389B" w:rsidRPr="0001771A">
        <w:rPr>
          <w:color w:val="000000"/>
          <w:sz w:val="27"/>
          <w:szCs w:val="27"/>
        </w:rPr>
        <w:t xml:space="preserve"> </w:t>
      </w:r>
      <w:proofErr w:type="gramStart"/>
      <w:r w:rsidR="0028389B" w:rsidRPr="0001771A">
        <w:rPr>
          <w:color w:val="000000"/>
          <w:sz w:val="27"/>
          <w:szCs w:val="27"/>
        </w:rPr>
        <w:t>качестве</w:t>
      </w:r>
      <w:proofErr w:type="gramEnd"/>
      <w:r w:rsidR="0028389B" w:rsidRPr="0001771A">
        <w:rPr>
          <w:color w:val="000000"/>
          <w:sz w:val="27"/>
          <w:szCs w:val="27"/>
        </w:rPr>
        <w:t xml:space="preserve"> вспомогательн</w:t>
      </w:r>
      <w:r w:rsidR="0001771A" w:rsidRPr="0001771A">
        <w:rPr>
          <w:color w:val="000000"/>
          <w:sz w:val="27"/>
          <w:szCs w:val="27"/>
        </w:rPr>
        <w:t>ого</w:t>
      </w:r>
      <w:r w:rsidR="0028389B" w:rsidRPr="0001771A">
        <w:rPr>
          <w:color w:val="000000"/>
          <w:sz w:val="27"/>
          <w:szCs w:val="27"/>
        </w:rPr>
        <w:t xml:space="preserve"> веществ</w:t>
      </w:r>
      <w:r w:rsidR="0001771A" w:rsidRPr="0001771A">
        <w:rPr>
          <w:color w:val="000000"/>
          <w:sz w:val="27"/>
          <w:szCs w:val="27"/>
        </w:rPr>
        <w:t>а</w:t>
      </w:r>
      <w:r w:rsidR="0028389B" w:rsidRPr="0001771A">
        <w:rPr>
          <w:color w:val="000000"/>
          <w:sz w:val="27"/>
          <w:szCs w:val="27"/>
        </w:rPr>
        <w:t xml:space="preserve"> содержит аниса обыкновенного плодов масло эфирное.</w:t>
      </w:r>
    </w:p>
    <w:p w:rsidR="00E21A82" w:rsidRDefault="00E21A82" w:rsidP="00E21A8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Лекарственный препарат должен соответствовать требованиям ОФС «Порошки» и ниже приведенным требованиям. </w:t>
      </w:r>
    </w:p>
    <w:p w:rsidR="00E21A82" w:rsidRPr="007D2B2D" w:rsidRDefault="00E21A82" w:rsidP="00E21A8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E16DF">
        <w:rPr>
          <w:sz w:val="28"/>
          <w:szCs w:val="28"/>
        </w:rPr>
        <w:t>Содержит</w:t>
      </w:r>
      <w:r w:rsidR="006E16DF" w:rsidRPr="006E16DF">
        <w:rPr>
          <w:sz w:val="28"/>
          <w:szCs w:val="28"/>
        </w:rPr>
        <w:t xml:space="preserve"> </w:t>
      </w:r>
      <w:r w:rsidR="001049D6" w:rsidRPr="006E16DF">
        <w:rPr>
          <w:sz w:val="28"/>
          <w:szCs w:val="28"/>
        </w:rPr>
        <w:t>аммония хлорида не менее 0,</w:t>
      </w:r>
      <w:r w:rsidR="00C166C3" w:rsidRPr="006E16DF">
        <w:rPr>
          <w:sz w:val="28"/>
          <w:szCs w:val="28"/>
        </w:rPr>
        <w:t>142</w:t>
      </w:r>
      <w:r w:rsidR="001049D6" w:rsidRPr="006E16DF">
        <w:rPr>
          <w:sz w:val="28"/>
          <w:szCs w:val="28"/>
        </w:rPr>
        <w:t> г и не более 0,</w:t>
      </w:r>
      <w:r w:rsidR="00C166C3" w:rsidRPr="006E16DF">
        <w:rPr>
          <w:sz w:val="28"/>
          <w:szCs w:val="28"/>
        </w:rPr>
        <w:t>158</w:t>
      </w:r>
      <w:r w:rsidR="001049D6" w:rsidRPr="006E16DF">
        <w:rPr>
          <w:sz w:val="28"/>
          <w:szCs w:val="28"/>
        </w:rPr>
        <w:t> г</w:t>
      </w:r>
      <w:r w:rsidR="00C166C3" w:rsidRPr="006E16DF">
        <w:rPr>
          <w:sz w:val="28"/>
          <w:szCs w:val="28"/>
        </w:rPr>
        <w:t>;</w:t>
      </w:r>
      <w:r w:rsidR="001049D6" w:rsidRPr="006E16DF">
        <w:rPr>
          <w:sz w:val="28"/>
          <w:szCs w:val="28"/>
        </w:rPr>
        <w:t xml:space="preserve"> натрия бензоата не менее 0,</w:t>
      </w:r>
      <w:r w:rsidR="00C166C3" w:rsidRPr="006E16DF">
        <w:rPr>
          <w:sz w:val="28"/>
          <w:szCs w:val="28"/>
        </w:rPr>
        <w:t>28</w:t>
      </w:r>
      <w:r w:rsidR="001049D6" w:rsidRPr="006E16DF">
        <w:rPr>
          <w:sz w:val="28"/>
          <w:szCs w:val="28"/>
        </w:rPr>
        <w:t>5 г и не более 0,</w:t>
      </w:r>
      <w:r w:rsidR="00C166C3" w:rsidRPr="006E16DF">
        <w:rPr>
          <w:sz w:val="28"/>
          <w:szCs w:val="28"/>
        </w:rPr>
        <w:t>3</w:t>
      </w:r>
      <w:r w:rsidR="001049D6" w:rsidRPr="006E16DF">
        <w:rPr>
          <w:sz w:val="28"/>
          <w:szCs w:val="28"/>
        </w:rPr>
        <w:t>15 г</w:t>
      </w:r>
      <w:r w:rsidR="00C166C3" w:rsidRPr="006E16DF">
        <w:rPr>
          <w:sz w:val="28"/>
          <w:szCs w:val="28"/>
        </w:rPr>
        <w:t>;</w:t>
      </w:r>
      <w:r w:rsidR="001049D6" w:rsidRPr="006E16DF">
        <w:rPr>
          <w:sz w:val="28"/>
          <w:szCs w:val="28"/>
        </w:rPr>
        <w:t xml:space="preserve"> </w:t>
      </w:r>
      <w:r w:rsidRPr="006E16DF">
        <w:rPr>
          <w:sz w:val="28"/>
          <w:szCs w:val="28"/>
        </w:rPr>
        <w:t>натрия гидрокарбоната не менее 0,2</w:t>
      </w:r>
      <w:r w:rsidR="00C166C3" w:rsidRPr="006E16DF">
        <w:rPr>
          <w:sz w:val="28"/>
          <w:szCs w:val="28"/>
        </w:rPr>
        <w:t>8</w:t>
      </w:r>
      <w:r w:rsidRPr="006E16DF">
        <w:rPr>
          <w:sz w:val="28"/>
          <w:szCs w:val="28"/>
        </w:rPr>
        <w:t>5 г и не более 0,</w:t>
      </w:r>
      <w:r w:rsidR="00C166C3" w:rsidRPr="006E16DF">
        <w:rPr>
          <w:sz w:val="28"/>
          <w:szCs w:val="28"/>
        </w:rPr>
        <w:t>3</w:t>
      </w:r>
      <w:r w:rsidRPr="006E16DF">
        <w:rPr>
          <w:sz w:val="28"/>
          <w:szCs w:val="28"/>
        </w:rPr>
        <w:t>15 г</w:t>
      </w:r>
      <w:r w:rsidR="006E16DF" w:rsidRPr="006E16DF">
        <w:rPr>
          <w:sz w:val="28"/>
          <w:szCs w:val="28"/>
        </w:rPr>
        <w:t>;</w:t>
      </w:r>
      <w:r w:rsidRPr="006E16DF">
        <w:rPr>
          <w:sz w:val="28"/>
          <w:szCs w:val="28"/>
        </w:rPr>
        <w:t xml:space="preserve"> </w:t>
      </w:r>
      <w:r w:rsidR="006E16DF" w:rsidRPr="006E16DF">
        <w:rPr>
          <w:sz w:val="28"/>
          <w:szCs w:val="28"/>
        </w:rPr>
        <w:t xml:space="preserve">сумму алкалоидов в пересчёте на термопсин не менее 0,00037 г и не более 0,00053 г </w:t>
      </w:r>
      <w:r w:rsidRPr="006E16DF">
        <w:rPr>
          <w:sz w:val="28"/>
          <w:szCs w:val="28"/>
        </w:rPr>
        <w:t>на среднюю массу содержимого одной упаковки.</w:t>
      </w:r>
      <w:proofErr w:type="gramEnd"/>
    </w:p>
    <w:p w:rsidR="00C00695" w:rsidRDefault="00E21A82" w:rsidP="00F17042">
      <w:pPr>
        <w:spacing w:after="240" w:line="360" w:lineRule="auto"/>
        <w:ind w:left="-142" w:firstLine="851"/>
        <w:jc w:val="both"/>
        <w:rPr>
          <w:sz w:val="18"/>
          <w:szCs w:val="18"/>
        </w:rPr>
      </w:pPr>
      <w:r w:rsidRPr="009C3768">
        <w:rPr>
          <w:b/>
          <w:sz w:val="28"/>
          <w:szCs w:val="28"/>
        </w:rPr>
        <w:t>Описание</w:t>
      </w:r>
      <w:r>
        <w:rPr>
          <w:b/>
          <w:sz w:val="28"/>
          <w:szCs w:val="28"/>
        </w:rPr>
        <w:t>.</w:t>
      </w:r>
      <w:r w:rsidRPr="009C3768">
        <w:rPr>
          <w:b/>
          <w:sz w:val="28"/>
          <w:szCs w:val="28"/>
        </w:rPr>
        <w:t xml:space="preserve"> </w:t>
      </w:r>
      <w:r w:rsidR="00C00695" w:rsidRPr="00C00695">
        <w:rPr>
          <w:sz w:val="28"/>
          <w:szCs w:val="28"/>
        </w:rPr>
        <w:t xml:space="preserve">Неоднородный порошок </w:t>
      </w:r>
      <w:proofErr w:type="gramStart"/>
      <w:r w:rsidR="00D6763A">
        <w:rPr>
          <w:sz w:val="28"/>
          <w:szCs w:val="28"/>
        </w:rPr>
        <w:t>от</w:t>
      </w:r>
      <w:proofErr w:type="gramEnd"/>
      <w:r w:rsidR="00D6763A">
        <w:rPr>
          <w:sz w:val="28"/>
          <w:szCs w:val="28"/>
        </w:rPr>
        <w:t xml:space="preserve"> серовато-коричневого до </w:t>
      </w:r>
      <w:r w:rsidR="00C00695" w:rsidRPr="00C00695">
        <w:rPr>
          <w:sz w:val="28"/>
          <w:szCs w:val="28"/>
        </w:rPr>
        <w:t>коричневато-серого цвета с более светлыми включениями, с характерным запахом. Водный раствор препарата (1:10) имеет коричневый цвет</w:t>
      </w:r>
      <w:r w:rsidR="00C00695" w:rsidRPr="00C00695">
        <w:rPr>
          <w:sz w:val="18"/>
          <w:szCs w:val="18"/>
        </w:rPr>
        <w:t>.</w:t>
      </w:r>
    </w:p>
    <w:p w:rsidR="00E21A82" w:rsidRDefault="00E21A82" w:rsidP="00C6638A">
      <w:pPr>
        <w:spacing w:after="240" w:line="360" w:lineRule="auto"/>
        <w:ind w:firstLine="709"/>
        <w:jc w:val="both"/>
        <w:rPr>
          <w:b/>
          <w:sz w:val="28"/>
          <w:szCs w:val="28"/>
        </w:rPr>
      </w:pPr>
      <w:r w:rsidRPr="0098328A">
        <w:rPr>
          <w:b/>
          <w:sz w:val="28"/>
          <w:szCs w:val="28"/>
        </w:rPr>
        <w:t>Подлинность</w:t>
      </w:r>
    </w:p>
    <w:p w:rsidR="00E21A82" w:rsidRPr="00E7274F" w:rsidRDefault="00E21A82" w:rsidP="00C6638A">
      <w:pPr>
        <w:pStyle w:val="ac"/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C41211">
        <w:rPr>
          <w:b/>
          <w:i/>
          <w:sz w:val="28"/>
          <w:szCs w:val="28"/>
        </w:rPr>
        <w:t xml:space="preserve">Тонкослойная хроматография </w:t>
      </w:r>
    </w:p>
    <w:p w:rsidR="00C6638A" w:rsidRPr="00C6638A" w:rsidRDefault="00C6638A" w:rsidP="00C6638A">
      <w:pPr>
        <w:ind w:firstLine="709"/>
        <w:jc w:val="both"/>
        <w:rPr>
          <w:i/>
          <w:sz w:val="28"/>
          <w:szCs w:val="28"/>
        </w:rPr>
      </w:pPr>
      <w:r w:rsidRPr="00C6638A">
        <w:rPr>
          <w:i/>
          <w:sz w:val="28"/>
          <w:szCs w:val="28"/>
        </w:rPr>
        <w:lastRenderedPageBreak/>
        <w:t xml:space="preserve">Приготовление растворов </w:t>
      </w:r>
    </w:p>
    <w:p w:rsidR="00C6638A" w:rsidRPr="00C6638A" w:rsidRDefault="00C6638A" w:rsidP="00C6638A">
      <w:pPr>
        <w:ind w:firstLine="709"/>
        <w:jc w:val="both"/>
        <w:rPr>
          <w:sz w:val="28"/>
          <w:szCs w:val="28"/>
        </w:rPr>
      </w:pPr>
      <w:r w:rsidRPr="00C6638A">
        <w:rPr>
          <w:i/>
          <w:sz w:val="28"/>
          <w:szCs w:val="28"/>
        </w:rPr>
        <w:t>Раствор стандартного образца (</w:t>
      </w:r>
      <w:proofErr w:type="gramStart"/>
      <w:r w:rsidRPr="00C6638A">
        <w:rPr>
          <w:i/>
          <w:sz w:val="28"/>
          <w:szCs w:val="28"/>
        </w:rPr>
        <w:t>СО</w:t>
      </w:r>
      <w:proofErr w:type="gramEnd"/>
      <w:r w:rsidRPr="00C6638A">
        <w:rPr>
          <w:i/>
          <w:sz w:val="28"/>
          <w:szCs w:val="28"/>
        </w:rPr>
        <w:t>) аммония глицирризата</w:t>
      </w:r>
      <w:r w:rsidRPr="00C6638A">
        <w:rPr>
          <w:sz w:val="28"/>
          <w:szCs w:val="28"/>
        </w:rPr>
        <w:t xml:space="preserve">. 0,05 г СО аммония глицирризата растворяют в 10 мл смеси спирт 96% - вода (1:1) и перемешивают. </w:t>
      </w:r>
    </w:p>
    <w:p w:rsidR="00C6638A" w:rsidRPr="00C6638A" w:rsidRDefault="00C6638A" w:rsidP="00C6638A">
      <w:pPr>
        <w:ind w:firstLine="709"/>
        <w:jc w:val="both"/>
        <w:rPr>
          <w:sz w:val="28"/>
          <w:szCs w:val="28"/>
        </w:rPr>
      </w:pPr>
      <w:r w:rsidRPr="00C6638A">
        <w:rPr>
          <w:sz w:val="28"/>
          <w:szCs w:val="28"/>
        </w:rPr>
        <w:t xml:space="preserve">Срок годности раствора не более </w:t>
      </w:r>
      <w:r w:rsidR="00591C10" w:rsidRPr="00591C10">
        <w:rPr>
          <w:sz w:val="28"/>
          <w:szCs w:val="28"/>
        </w:rPr>
        <w:t>1</w:t>
      </w:r>
      <w:r w:rsidRPr="00C6638A">
        <w:rPr>
          <w:sz w:val="28"/>
          <w:szCs w:val="28"/>
        </w:rPr>
        <w:t> </w:t>
      </w:r>
      <w:proofErr w:type="gramStart"/>
      <w:r w:rsidRPr="00C6638A">
        <w:rPr>
          <w:sz w:val="28"/>
          <w:szCs w:val="28"/>
        </w:rPr>
        <w:t>мес</w:t>
      </w:r>
      <w:proofErr w:type="gramEnd"/>
      <w:r w:rsidRPr="00C6638A">
        <w:rPr>
          <w:sz w:val="28"/>
          <w:szCs w:val="28"/>
        </w:rPr>
        <w:t xml:space="preserve"> при хранении в прохладном, защищенном от света месте.</w:t>
      </w:r>
    </w:p>
    <w:p w:rsidR="00C6638A" w:rsidRPr="00C6638A" w:rsidRDefault="00C6638A" w:rsidP="00C6638A">
      <w:pPr>
        <w:ind w:firstLine="709"/>
        <w:jc w:val="both"/>
        <w:rPr>
          <w:sz w:val="28"/>
          <w:szCs w:val="28"/>
        </w:rPr>
      </w:pPr>
      <w:r w:rsidRPr="00C6638A">
        <w:rPr>
          <w:i/>
          <w:color w:val="000000"/>
          <w:spacing w:val="-3"/>
          <w:sz w:val="28"/>
          <w:szCs w:val="28"/>
        </w:rPr>
        <w:t>Раствор стандартного образца (</w:t>
      </w:r>
      <w:proofErr w:type="gramStart"/>
      <w:r w:rsidRPr="00C6638A">
        <w:rPr>
          <w:i/>
          <w:color w:val="000000"/>
          <w:spacing w:val="-3"/>
          <w:sz w:val="28"/>
          <w:szCs w:val="28"/>
        </w:rPr>
        <w:t>СО</w:t>
      </w:r>
      <w:proofErr w:type="gramEnd"/>
      <w:r w:rsidRPr="00C6638A">
        <w:rPr>
          <w:i/>
          <w:color w:val="000000"/>
          <w:spacing w:val="-3"/>
          <w:sz w:val="28"/>
          <w:szCs w:val="28"/>
        </w:rPr>
        <w:t>) бензойной кислоты</w:t>
      </w:r>
      <w:r w:rsidRPr="00C6638A">
        <w:rPr>
          <w:color w:val="000000"/>
          <w:spacing w:val="-3"/>
          <w:sz w:val="28"/>
          <w:szCs w:val="28"/>
        </w:rPr>
        <w:t xml:space="preserve">. </w:t>
      </w:r>
      <w:r w:rsidRPr="00C6638A">
        <w:rPr>
          <w:sz w:val="28"/>
          <w:szCs w:val="28"/>
        </w:rPr>
        <w:t xml:space="preserve">Около 0,1 г </w:t>
      </w:r>
      <w:proofErr w:type="gramStart"/>
      <w:r w:rsidRPr="00C6638A">
        <w:rPr>
          <w:sz w:val="28"/>
          <w:szCs w:val="28"/>
        </w:rPr>
        <w:t>СО</w:t>
      </w:r>
      <w:proofErr w:type="gramEnd"/>
      <w:r w:rsidRPr="00C6638A">
        <w:rPr>
          <w:sz w:val="28"/>
          <w:szCs w:val="28"/>
        </w:rPr>
        <w:t xml:space="preserve"> бензойной кислоты растворяют в 10 мл спирта 96 %. Раствор используют свежеприготовленным. </w:t>
      </w:r>
    </w:p>
    <w:p w:rsidR="00C6638A" w:rsidRPr="00C6638A" w:rsidRDefault="00C6638A" w:rsidP="00C6638A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C6638A">
        <w:rPr>
          <w:i/>
          <w:sz w:val="28"/>
          <w:szCs w:val="28"/>
        </w:rPr>
        <w:t>Раствор стандартного образца (</w:t>
      </w:r>
      <w:proofErr w:type="gramStart"/>
      <w:r w:rsidRPr="00C6638A">
        <w:rPr>
          <w:i/>
          <w:sz w:val="28"/>
          <w:szCs w:val="28"/>
        </w:rPr>
        <w:t>СО</w:t>
      </w:r>
      <w:proofErr w:type="gramEnd"/>
      <w:r w:rsidRPr="00C6638A">
        <w:rPr>
          <w:i/>
          <w:sz w:val="28"/>
          <w:szCs w:val="28"/>
        </w:rPr>
        <w:t>)</w:t>
      </w:r>
      <w:r w:rsidRPr="00C6638A">
        <w:rPr>
          <w:sz w:val="28"/>
          <w:szCs w:val="28"/>
        </w:rPr>
        <w:t xml:space="preserve"> </w:t>
      </w:r>
      <w:r w:rsidRPr="0028389B">
        <w:rPr>
          <w:i/>
          <w:sz w:val="28"/>
          <w:szCs w:val="28"/>
        </w:rPr>
        <w:t>анетола</w:t>
      </w:r>
      <w:r w:rsidRPr="00C6638A">
        <w:rPr>
          <w:sz w:val="28"/>
          <w:szCs w:val="28"/>
        </w:rPr>
        <w:t>: Около 0,</w:t>
      </w:r>
      <w:r w:rsidR="003B0728">
        <w:rPr>
          <w:sz w:val="28"/>
          <w:szCs w:val="28"/>
        </w:rPr>
        <w:t>5</w:t>
      </w:r>
      <w:r w:rsidRPr="00C6638A">
        <w:rPr>
          <w:sz w:val="28"/>
          <w:szCs w:val="28"/>
        </w:rPr>
        <w:t xml:space="preserve"> г </w:t>
      </w:r>
      <w:proofErr w:type="gramStart"/>
      <w:r w:rsidRPr="00C6638A">
        <w:rPr>
          <w:sz w:val="28"/>
          <w:szCs w:val="28"/>
        </w:rPr>
        <w:t>СО</w:t>
      </w:r>
      <w:proofErr w:type="gramEnd"/>
      <w:r w:rsidRPr="00C6638A">
        <w:rPr>
          <w:sz w:val="28"/>
          <w:szCs w:val="28"/>
        </w:rPr>
        <w:t xml:space="preserve"> анетола или а</w:t>
      </w:r>
      <w:r w:rsidRPr="00C6638A">
        <w:rPr>
          <w:sz w:val="28"/>
          <w:szCs w:val="24"/>
        </w:rPr>
        <w:t>ниса обыкновенного плодов масла эфирного</w:t>
      </w:r>
      <w:r w:rsidRPr="00C6638A">
        <w:rPr>
          <w:sz w:val="28"/>
          <w:szCs w:val="28"/>
        </w:rPr>
        <w:t xml:space="preserve"> (ФС «</w:t>
      </w:r>
      <w:r w:rsidRPr="00C6638A">
        <w:rPr>
          <w:sz w:val="28"/>
          <w:szCs w:val="24"/>
        </w:rPr>
        <w:t>Аниса обыкновенного плодов масло эфирное</w:t>
      </w:r>
      <w:r w:rsidRPr="00C6638A">
        <w:rPr>
          <w:b/>
          <w:sz w:val="28"/>
          <w:szCs w:val="24"/>
        </w:rPr>
        <w:t>»)</w:t>
      </w:r>
      <w:r w:rsidRPr="00C6638A">
        <w:rPr>
          <w:sz w:val="28"/>
          <w:szCs w:val="28"/>
        </w:rPr>
        <w:t xml:space="preserve"> растворяют в 10 мл спирта 95 %. Раствор используют свежеприготовленным.</w:t>
      </w:r>
    </w:p>
    <w:p w:rsidR="00C6638A" w:rsidRDefault="00C6638A" w:rsidP="00C6638A">
      <w:pPr>
        <w:spacing w:after="120"/>
        <w:ind w:firstLine="709"/>
        <w:jc w:val="both"/>
        <w:rPr>
          <w:b/>
          <w:i/>
          <w:sz w:val="28"/>
          <w:szCs w:val="28"/>
        </w:rPr>
      </w:pPr>
    </w:p>
    <w:p w:rsidR="00E21A82" w:rsidRPr="00A667BE" w:rsidRDefault="00E21A82" w:rsidP="00C6638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122F6">
        <w:rPr>
          <w:b/>
          <w:i/>
          <w:sz w:val="28"/>
          <w:szCs w:val="28"/>
        </w:rPr>
        <w:t xml:space="preserve">Определение </w:t>
      </w:r>
      <w:r w:rsidR="00BF2315" w:rsidRPr="00C122F6">
        <w:rPr>
          <w:b/>
          <w:i/>
          <w:sz w:val="28"/>
          <w:szCs w:val="28"/>
        </w:rPr>
        <w:t>ан</w:t>
      </w:r>
      <w:r w:rsidR="001A3DE5" w:rsidRPr="00C122F6">
        <w:rPr>
          <w:b/>
          <w:i/>
          <w:sz w:val="28"/>
          <w:szCs w:val="28"/>
        </w:rPr>
        <w:t>исового масла</w:t>
      </w:r>
      <w:r>
        <w:rPr>
          <w:b/>
          <w:i/>
          <w:sz w:val="28"/>
          <w:szCs w:val="28"/>
        </w:rPr>
        <w:t xml:space="preserve"> </w:t>
      </w:r>
      <w:r w:rsidR="007C6A79">
        <w:rPr>
          <w:b/>
          <w:i/>
          <w:sz w:val="28"/>
          <w:szCs w:val="28"/>
        </w:rPr>
        <w:t xml:space="preserve">и алкалоидов </w:t>
      </w:r>
    </w:p>
    <w:p w:rsidR="00BF2315" w:rsidRDefault="007C6A79" w:rsidP="00C663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F2315">
        <w:rPr>
          <w:sz w:val="28"/>
          <w:szCs w:val="28"/>
        </w:rPr>
        <w:t xml:space="preserve"> г препарата </w:t>
      </w:r>
      <w:r>
        <w:rPr>
          <w:sz w:val="28"/>
          <w:szCs w:val="28"/>
        </w:rPr>
        <w:t>помещают в коническую колбу, прибавляют</w:t>
      </w:r>
      <w:r w:rsidR="00BF2315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BF2315">
        <w:rPr>
          <w:sz w:val="28"/>
          <w:szCs w:val="28"/>
        </w:rPr>
        <w:t> мл хлороформа</w:t>
      </w:r>
      <w:r>
        <w:rPr>
          <w:sz w:val="28"/>
          <w:szCs w:val="28"/>
        </w:rPr>
        <w:t>, перемешивают</w:t>
      </w:r>
      <w:r w:rsidR="00BF2315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2</w:t>
      </w:r>
      <w:r w:rsidR="00BF2315">
        <w:rPr>
          <w:sz w:val="28"/>
          <w:szCs w:val="28"/>
        </w:rPr>
        <w:t> мин</w:t>
      </w:r>
      <w:r>
        <w:rPr>
          <w:sz w:val="28"/>
          <w:szCs w:val="28"/>
        </w:rPr>
        <w:t>, добавляют 2 мл воды, 2 мл аммиака раствора концентрированного 25 % и перемешивают в течение 15 мин.</w:t>
      </w:r>
      <w:r w:rsidR="00BF2315">
        <w:rPr>
          <w:sz w:val="28"/>
          <w:szCs w:val="28"/>
        </w:rPr>
        <w:t xml:space="preserve"> Хлороформное извлечение фильтруют через фильтровальную бумагу и </w:t>
      </w:r>
      <w:r w:rsidR="006E16DF">
        <w:rPr>
          <w:sz w:val="28"/>
          <w:szCs w:val="28"/>
        </w:rPr>
        <w:t>вы</w:t>
      </w:r>
      <w:r>
        <w:rPr>
          <w:sz w:val="28"/>
          <w:szCs w:val="28"/>
        </w:rPr>
        <w:t xml:space="preserve">паривают на водяной бане </w:t>
      </w:r>
      <w:r w:rsidR="006E16DF">
        <w:rPr>
          <w:sz w:val="28"/>
          <w:szCs w:val="28"/>
        </w:rPr>
        <w:t>досуха</w:t>
      </w:r>
      <w:r>
        <w:rPr>
          <w:sz w:val="28"/>
          <w:szCs w:val="28"/>
        </w:rPr>
        <w:t xml:space="preserve">. </w:t>
      </w:r>
      <w:r w:rsidR="006E16DF">
        <w:rPr>
          <w:sz w:val="28"/>
          <w:szCs w:val="28"/>
        </w:rPr>
        <w:t>О</w:t>
      </w:r>
      <w:r>
        <w:rPr>
          <w:sz w:val="28"/>
          <w:szCs w:val="28"/>
        </w:rPr>
        <w:t>стат</w:t>
      </w:r>
      <w:r w:rsidR="006E16DF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6E16DF">
        <w:rPr>
          <w:sz w:val="28"/>
          <w:szCs w:val="28"/>
        </w:rPr>
        <w:t xml:space="preserve"> растворяют</w:t>
      </w:r>
      <w:r>
        <w:rPr>
          <w:sz w:val="28"/>
          <w:szCs w:val="28"/>
        </w:rPr>
        <w:t xml:space="preserve"> </w:t>
      </w:r>
      <w:r w:rsidR="006E16DF">
        <w:rPr>
          <w:sz w:val="28"/>
          <w:szCs w:val="28"/>
        </w:rPr>
        <w:t xml:space="preserve">в </w:t>
      </w:r>
      <w:r w:rsidR="003B0728" w:rsidRPr="006E16DF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7C6A79">
        <w:rPr>
          <w:sz w:val="28"/>
          <w:szCs w:val="28"/>
        </w:rPr>
        <w:t>мл</w:t>
      </w:r>
      <w:r>
        <w:rPr>
          <w:sz w:val="28"/>
          <w:szCs w:val="28"/>
        </w:rPr>
        <w:t xml:space="preserve"> спирта 96 %, смесь фильтруют через фильтровальную бумагу </w:t>
      </w:r>
      <w:r w:rsidR="00BF2315">
        <w:rPr>
          <w:sz w:val="28"/>
          <w:szCs w:val="28"/>
        </w:rPr>
        <w:t>(раствор </w:t>
      </w:r>
      <w:r w:rsidR="003B0728">
        <w:rPr>
          <w:sz w:val="28"/>
          <w:szCs w:val="28"/>
        </w:rPr>
        <w:t>А</w:t>
      </w:r>
      <w:r w:rsidR="00BF2315">
        <w:rPr>
          <w:sz w:val="28"/>
          <w:szCs w:val="28"/>
        </w:rPr>
        <w:t>).</w:t>
      </w:r>
    </w:p>
    <w:p w:rsidR="00E21A82" w:rsidRDefault="00E21A82" w:rsidP="00C6638A">
      <w:pPr>
        <w:spacing w:line="360" w:lineRule="auto"/>
        <w:ind w:firstLine="709"/>
        <w:jc w:val="both"/>
        <w:rPr>
          <w:sz w:val="28"/>
          <w:szCs w:val="28"/>
        </w:rPr>
      </w:pPr>
      <w:r w:rsidRPr="00A667BE">
        <w:rPr>
          <w:sz w:val="28"/>
          <w:szCs w:val="28"/>
        </w:rPr>
        <w:t>На линию старта</w:t>
      </w:r>
      <w:r w:rsidRPr="000B6500">
        <w:rPr>
          <w:sz w:val="28"/>
          <w:szCs w:val="28"/>
        </w:rPr>
        <w:t xml:space="preserve"> хроматографической пластинки со слоем силикагеля </w:t>
      </w:r>
      <w:r>
        <w:rPr>
          <w:sz w:val="28"/>
          <w:szCs w:val="28"/>
        </w:rPr>
        <w:t xml:space="preserve">с флуоресцентным индикатором наносят </w:t>
      </w:r>
      <w:r w:rsidR="007C6A79">
        <w:rPr>
          <w:sz w:val="28"/>
          <w:szCs w:val="28"/>
        </w:rPr>
        <w:t>2</w:t>
      </w:r>
      <w:r w:rsidR="00AB4AAB">
        <w:rPr>
          <w:sz w:val="28"/>
          <w:szCs w:val="28"/>
        </w:rPr>
        <w:t>0</w:t>
      </w:r>
      <w:r w:rsidRPr="00181CAF">
        <w:rPr>
          <w:sz w:val="28"/>
          <w:szCs w:val="28"/>
        </w:rPr>
        <w:t xml:space="preserve"> мкл </w:t>
      </w:r>
      <w:r>
        <w:rPr>
          <w:sz w:val="28"/>
          <w:szCs w:val="28"/>
        </w:rPr>
        <w:t>испытуемого раствора</w:t>
      </w:r>
      <w:proofErr w:type="gramStart"/>
      <w:r w:rsidR="00AB4AAB">
        <w:rPr>
          <w:sz w:val="28"/>
          <w:szCs w:val="28"/>
        </w:rPr>
        <w:t> </w:t>
      </w:r>
      <w:r w:rsidR="003B0728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 </w:t>
      </w:r>
      <w:r w:rsidR="00AB4AAB">
        <w:rPr>
          <w:sz w:val="28"/>
          <w:szCs w:val="28"/>
        </w:rPr>
        <w:t>2 </w:t>
      </w:r>
      <w:r>
        <w:rPr>
          <w:sz w:val="28"/>
          <w:szCs w:val="28"/>
        </w:rPr>
        <w:t xml:space="preserve">мкл </w:t>
      </w:r>
      <w:r w:rsidRPr="0016153C">
        <w:rPr>
          <w:sz w:val="28"/>
          <w:szCs w:val="28"/>
        </w:rPr>
        <w:t xml:space="preserve">раствора </w:t>
      </w:r>
      <w:r w:rsidRPr="00C122F6">
        <w:rPr>
          <w:sz w:val="28"/>
          <w:szCs w:val="28"/>
        </w:rPr>
        <w:t xml:space="preserve">СО </w:t>
      </w:r>
      <w:r w:rsidR="00AB4AAB" w:rsidRPr="00C122F6">
        <w:rPr>
          <w:sz w:val="28"/>
          <w:szCs w:val="28"/>
        </w:rPr>
        <w:t>анетола</w:t>
      </w:r>
      <w:r w:rsidR="00AB4AAB">
        <w:rPr>
          <w:sz w:val="28"/>
          <w:szCs w:val="28"/>
        </w:rPr>
        <w:t xml:space="preserve">. </w:t>
      </w:r>
      <w:r w:rsidRPr="0016153C">
        <w:rPr>
          <w:sz w:val="28"/>
          <w:szCs w:val="28"/>
        </w:rPr>
        <w:t>Пластинку с нанесенными пробами</w:t>
      </w:r>
      <w:r w:rsidRPr="00637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сушат </w:t>
      </w:r>
      <w:r w:rsidR="00AB4AAB">
        <w:rPr>
          <w:sz w:val="28"/>
          <w:szCs w:val="28"/>
        </w:rPr>
        <w:t>в течение 20 мин</w:t>
      </w:r>
      <w:r>
        <w:rPr>
          <w:sz w:val="28"/>
          <w:szCs w:val="28"/>
        </w:rPr>
        <w:t xml:space="preserve">, </w:t>
      </w:r>
      <w:r w:rsidRPr="00637CA3">
        <w:rPr>
          <w:sz w:val="28"/>
          <w:szCs w:val="28"/>
        </w:rPr>
        <w:t>помещают в камеру</w:t>
      </w:r>
      <w:r w:rsidRPr="006A0538">
        <w:rPr>
          <w:sz w:val="28"/>
          <w:szCs w:val="28"/>
        </w:rPr>
        <w:t xml:space="preserve">, предварительно насыщенную в течение не менее </w:t>
      </w:r>
      <w:r>
        <w:rPr>
          <w:sz w:val="28"/>
          <w:szCs w:val="28"/>
        </w:rPr>
        <w:t>1 ч</w:t>
      </w:r>
      <w:r w:rsidRPr="006A0538">
        <w:rPr>
          <w:sz w:val="28"/>
          <w:szCs w:val="28"/>
        </w:rPr>
        <w:t xml:space="preserve"> смесью растворителей </w:t>
      </w:r>
      <w:r w:rsidRPr="003B0728">
        <w:rPr>
          <w:sz w:val="28"/>
          <w:szCs w:val="28"/>
        </w:rPr>
        <w:t xml:space="preserve">хлороформ – </w:t>
      </w:r>
      <w:r w:rsidR="00DF3447" w:rsidRPr="003B0728">
        <w:rPr>
          <w:sz w:val="28"/>
          <w:szCs w:val="28"/>
        </w:rPr>
        <w:t>метанол</w:t>
      </w:r>
      <w:r w:rsidRPr="003B0728">
        <w:rPr>
          <w:sz w:val="28"/>
          <w:szCs w:val="28"/>
        </w:rPr>
        <w:t xml:space="preserve"> (9</w:t>
      </w:r>
      <w:proofErr w:type="gramStart"/>
      <w:r w:rsidR="00DF3447" w:rsidRPr="003B0728">
        <w:rPr>
          <w:sz w:val="28"/>
          <w:szCs w:val="28"/>
        </w:rPr>
        <w:t> :</w:t>
      </w:r>
      <w:proofErr w:type="gramEnd"/>
      <w:r w:rsidRPr="003B0728">
        <w:rPr>
          <w:sz w:val="28"/>
          <w:szCs w:val="28"/>
        </w:rPr>
        <w:t> 1),</w:t>
      </w:r>
      <w:r>
        <w:rPr>
          <w:sz w:val="28"/>
          <w:szCs w:val="28"/>
        </w:rPr>
        <w:t xml:space="preserve"> </w:t>
      </w:r>
      <w:r w:rsidRPr="00637CA3">
        <w:rPr>
          <w:sz w:val="28"/>
          <w:szCs w:val="28"/>
        </w:rPr>
        <w:t>и хроматографируют восходящим способом. Когда фронт растворителей пройдет око</w:t>
      </w:r>
      <w:r>
        <w:rPr>
          <w:sz w:val="28"/>
          <w:szCs w:val="28"/>
        </w:rPr>
        <w:t>ло 80 - 90 </w:t>
      </w:r>
      <w:r w:rsidRPr="00637CA3">
        <w:rPr>
          <w:sz w:val="28"/>
          <w:szCs w:val="28"/>
        </w:rPr>
        <w:t>% длины пластинки от линии старта, ее вынимают из камеры, сушат до удаления следов растворителей</w:t>
      </w:r>
      <w:r w:rsidRPr="00BC3A3A">
        <w:rPr>
          <w:sz w:val="28"/>
          <w:szCs w:val="28"/>
        </w:rPr>
        <w:t xml:space="preserve"> </w:t>
      </w:r>
      <w:r w:rsidRPr="00964304">
        <w:rPr>
          <w:sz w:val="28"/>
          <w:szCs w:val="28"/>
        </w:rPr>
        <w:t xml:space="preserve">и просматривают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УФ-</w:t>
      </w:r>
      <w:r w:rsidRPr="00964304">
        <w:rPr>
          <w:sz w:val="28"/>
          <w:szCs w:val="28"/>
        </w:rPr>
        <w:t>свете</w:t>
      </w:r>
      <w:proofErr w:type="gramEnd"/>
      <w:r>
        <w:rPr>
          <w:sz w:val="28"/>
          <w:szCs w:val="28"/>
        </w:rPr>
        <w:t xml:space="preserve"> при длине волны 254 нм.</w:t>
      </w:r>
      <w:r w:rsidRPr="000B6500">
        <w:rPr>
          <w:sz w:val="28"/>
          <w:szCs w:val="28"/>
        </w:rPr>
        <w:t xml:space="preserve"> </w:t>
      </w:r>
    </w:p>
    <w:p w:rsidR="00E21A82" w:rsidRDefault="00E21A82" w:rsidP="00E21A82">
      <w:pPr>
        <w:pStyle w:val="22"/>
        <w:ind w:firstLine="709"/>
      </w:pPr>
      <w:r w:rsidRPr="007C2571">
        <w:t xml:space="preserve">На хроматограмме раствора </w:t>
      </w:r>
      <w:proofErr w:type="gramStart"/>
      <w:r w:rsidRPr="007C2571">
        <w:t>СО</w:t>
      </w:r>
      <w:proofErr w:type="gramEnd"/>
      <w:r w:rsidRPr="007C2571">
        <w:t xml:space="preserve"> </w:t>
      </w:r>
      <w:r w:rsidR="00DF3447">
        <w:t>анетола</w:t>
      </w:r>
      <w:r w:rsidRPr="007C2571">
        <w:t xml:space="preserve"> должна обнаруживаться </w:t>
      </w:r>
      <w:r w:rsidRPr="00BB0885">
        <w:t>зона</w:t>
      </w:r>
      <w:r>
        <w:t xml:space="preserve"> </w:t>
      </w:r>
      <w:r w:rsidRPr="007C2571">
        <w:t xml:space="preserve"> адсорбции фиолетов</w:t>
      </w:r>
      <w:r>
        <w:t>ого цвета</w:t>
      </w:r>
      <w:r w:rsidRPr="007C2571">
        <w:t>.</w:t>
      </w:r>
    </w:p>
    <w:p w:rsidR="00E21A82" w:rsidRDefault="00E21A82" w:rsidP="00E21A82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4634D">
        <w:rPr>
          <w:sz w:val="28"/>
        </w:rPr>
        <w:lastRenderedPageBreak/>
        <w:t xml:space="preserve">На хроматограмме испытуемого раствора должна обнаруживаться зона адсорбции фиолетового цвета на уровне зоны адсорбции </w:t>
      </w:r>
      <w:proofErr w:type="gramStart"/>
      <w:r w:rsidRPr="00C4634D">
        <w:rPr>
          <w:sz w:val="28"/>
        </w:rPr>
        <w:t>СО</w:t>
      </w:r>
      <w:proofErr w:type="gramEnd"/>
      <w:r w:rsidRPr="00C4634D">
        <w:rPr>
          <w:sz w:val="28"/>
        </w:rPr>
        <w:t xml:space="preserve"> </w:t>
      </w:r>
      <w:r w:rsidR="00DF3447">
        <w:rPr>
          <w:sz w:val="28"/>
        </w:rPr>
        <w:t>анетола (анисовое масло)</w:t>
      </w:r>
      <w:r w:rsidRPr="00C4634D">
        <w:rPr>
          <w:sz w:val="28"/>
        </w:rPr>
        <w:t>; допускается</w:t>
      </w:r>
      <w:r>
        <w:rPr>
          <w:color w:val="000000"/>
          <w:spacing w:val="-3"/>
          <w:sz w:val="28"/>
          <w:szCs w:val="28"/>
        </w:rPr>
        <w:t xml:space="preserve"> обнаружение других зон адсорбции</w:t>
      </w:r>
      <w:r w:rsidRPr="00DD1C82">
        <w:rPr>
          <w:color w:val="000000"/>
          <w:spacing w:val="-3"/>
          <w:sz w:val="28"/>
          <w:szCs w:val="28"/>
        </w:rPr>
        <w:t>.</w:t>
      </w:r>
    </w:p>
    <w:p w:rsidR="007C6A79" w:rsidRDefault="007C6A79" w:rsidP="003B0728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Затем пластинку опрыскивают реактивом Дрангендорфа. </w:t>
      </w:r>
      <w:proofErr w:type="gramStart"/>
      <w:r>
        <w:rPr>
          <w:color w:val="000000"/>
          <w:spacing w:val="-3"/>
          <w:sz w:val="28"/>
          <w:szCs w:val="28"/>
        </w:rPr>
        <w:t>На хроматограмме должны обнаруживаться зоны адсорбции от светло-оранжевого до коричневого цвета (алкалоиды</w:t>
      </w:r>
      <w:r>
        <w:rPr>
          <w:sz w:val="28"/>
        </w:rPr>
        <w:t>)</w:t>
      </w:r>
      <w:r w:rsidRPr="00C4634D">
        <w:rPr>
          <w:sz w:val="28"/>
        </w:rPr>
        <w:t>; допускается</w:t>
      </w:r>
      <w:r>
        <w:rPr>
          <w:color w:val="000000"/>
          <w:spacing w:val="-3"/>
          <w:sz w:val="28"/>
          <w:szCs w:val="28"/>
        </w:rPr>
        <w:t xml:space="preserve"> обнаружение других зон адсорбции</w:t>
      </w:r>
      <w:r w:rsidRPr="00DD1C82">
        <w:rPr>
          <w:color w:val="000000"/>
          <w:spacing w:val="-3"/>
          <w:sz w:val="28"/>
          <w:szCs w:val="28"/>
        </w:rPr>
        <w:t>.</w:t>
      </w:r>
      <w:proofErr w:type="gramEnd"/>
    </w:p>
    <w:p w:rsidR="00C6638A" w:rsidRPr="00CD378C" w:rsidRDefault="00C6638A" w:rsidP="003B072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122F6">
        <w:rPr>
          <w:b/>
          <w:i/>
          <w:sz w:val="28"/>
          <w:szCs w:val="28"/>
        </w:rPr>
        <w:t>Определение сапонинов и бензоат</w:t>
      </w:r>
      <w:r>
        <w:rPr>
          <w:b/>
          <w:i/>
          <w:sz w:val="28"/>
          <w:szCs w:val="28"/>
        </w:rPr>
        <w:t>-ионов</w:t>
      </w:r>
    </w:p>
    <w:p w:rsidR="00C6638A" w:rsidRDefault="00C6638A" w:rsidP="003B0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0,6 г препарата растворяют в 5 мл воды, прибавляют </w:t>
      </w:r>
      <w:r w:rsidRPr="007A5E5B">
        <w:rPr>
          <w:sz w:val="28"/>
          <w:szCs w:val="28"/>
        </w:rPr>
        <w:t>1 м</w:t>
      </w:r>
      <w:r>
        <w:rPr>
          <w:sz w:val="28"/>
          <w:szCs w:val="28"/>
        </w:rPr>
        <w:t xml:space="preserve">л серной кислоты разведённой 16 %; должно наблюдаться выделение газа (гидрокарбонаты) и появление осадка. </w:t>
      </w:r>
    </w:p>
    <w:p w:rsidR="00C6638A" w:rsidRDefault="00C6638A" w:rsidP="003B0728">
      <w:pPr>
        <w:spacing w:line="360" w:lineRule="auto"/>
        <w:ind w:firstLine="709"/>
        <w:jc w:val="both"/>
        <w:rPr>
          <w:sz w:val="28"/>
          <w:szCs w:val="28"/>
        </w:rPr>
      </w:pPr>
      <w:r w:rsidRPr="00BC6466">
        <w:rPr>
          <w:sz w:val="28"/>
          <w:szCs w:val="28"/>
        </w:rPr>
        <w:t>Осадок переносят на стеклянн</w:t>
      </w:r>
      <w:r>
        <w:rPr>
          <w:sz w:val="28"/>
          <w:szCs w:val="28"/>
        </w:rPr>
        <w:t>ый</w:t>
      </w:r>
      <w:r w:rsidRPr="00BC6466">
        <w:rPr>
          <w:sz w:val="28"/>
          <w:szCs w:val="28"/>
        </w:rPr>
        <w:t xml:space="preserve"> фильтр ПОР-16 или фильтр «синяя</w:t>
      </w:r>
      <w:r>
        <w:rPr>
          <w:sz w:val="28"/>
          <w:szCs w:val="28"/>
        </w:rPr>
        <w:t xml:space="preserve"> лента» и промывают 5 мл воды. Фильтрат используют для проведения качественных реакций (раствор </w:t>
      </w:r>
      <w:r w:rsidR="003B0728">
        <w:rPr>
          <w:sz w:val="28"/>
          <w:szCs w:val="28"/>
        </w:rPr>
        <w:t>Б</w:t>
      </w:r>
      <w:r>
        <w:rPr>
          <w:sz w:val="28"/>
          <w:szCs w:val="28"/>
        </w:rPr>
        <w:t xml:space="preserve">). Остаток на фильтре промывают 2 мл эфира, фильтрат отбрасывают. </w:t>
      </w:r>
    </w:p>
    <w:p w:rsidR="00C6638A" w:rsidRDefault="00C6638A" w:rsidP="003B0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осадок промывают 2 мл спирта 96 %, фильтрат до объёма около 0,3 мл (раствор </w:t>
      </w:r>
      <w:r w:rsidR="003B0728">
        <w:rPr>
          <w:sz w:val="28"/>
          <w:szCs w:val="28"/>
        </w:rPr>
        <w:t>В</w:t>
      </w:r>
      <w:r>
        <w:rPr>
          <w:sz w:val="28"/>
          <w:szCs w:val="28"/>
        </w:rPr>
        <w:t xml:space="preserve">). </w:t>
      </w:r>
    </w:p>
    <w:p w:rsidR="00C6638A" w:rsidRDefault="00C6638A" w:rsidP="00C6638A">
      <w:pPr>
        <w:spacing w:line="360" w:lineRule="auto"/>
        <w:ind w:firstLine="720"/>
        <w:jc w:val="both"/>
        <w:rPr>
          <w:sz w:val="28"/>
          <w:szCs w:val="28"/>
        </w:rPr>
      </w:pPr>
      <w:r w:rsidRPr="0098328A">
        <w:rPr>
          <w:sz w:val="28"/>
          <w:szCs w:val="28"/>
        </w:rPr>
        <w:t xml:space="preserve">На линию старта аналитической хроматографической пластинки со слоем силикагеля </w:t>
      </w:r>
      <w:r>
        <w:rPr>
          <w:sz w:val="28"/>
          <w:szCs w:val="28"/>
        </w:rPr>
        <w:t xml:space="preserve">с флуоресцентным индикатором </w:t>
      </w:r>
      <w:r w:rsidRPr="0098328A">
        <w:rPr>
          <w:sz w:val="28"/>
          <w:szCs w:val="28"/>
        </w:rPr>
        <w:t xml:space="preserve">наносят </w:t>
      </w:r>
      <w:r>
        <w:rPr>
          <w:sz w:val="28"/>
          <w:szCs w:val="28"/>
        </w:rPr>
        <w:t>10 </w:t>
      </w:r>
      <w:r w:rsidRPr="0098328A">
        <w:rPr>
          <w:sz w:val="28"/>
          <w:szCs w:val="28"/>
        </w:rPr>
        <w:t>мкл</w:t>
      </w:r>
      <w:r>
        <w:rPr>
          <w:sz w:val="28"/>
          <w:szCs w:val="28"/>
        </w:rPr>
        <w:t xml:space="preserve"> испытуемого </w:t>
      </w:r>
      <w:r w:rsidRPr="0098328A">
        <w:rPr>
          <w:sz w:val="28"/>
          <w:szCs w:val="28"/>
        </w:rPr>
        <w:t>раствора</w:t>
      </w:r>
      <w:proofErr w:type="gramStart"/>
      <w:r>
        <w:rPr>
          <w:sz w:val="28"/>
          <w:szCs w:val="28"/>
        </w:rPr>
        <w:t> </w:t>
      </w:r>
      <w:r w:rsidR="003B0728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5 </w:t>
      </w:r>
      <w:r w:rsidRPr="0098328A">
        <w:rPr>
          <w:sz w:val="28"/>
          <w:szCs w:val="28"/>
        </w:rPr>
        <w:t>мкл раствор</w:t>
      </w:r>
      <w:r>
        <w:rPr>
          <w:sz w:val="28"/>
          <w:szCs w:val="28"/>
        </w:rPr>
        <w:t xml:space="preserve">а </w:t>
      </w:r>
      <w:r w:rsidRPr="0098328A">
        <w:rPr>
          <w:sz w:val="28"/>
          <w:szCs w:val="28"/>
        </w:rPr>
        <w:t xml:space="preserve">СО </w:t>
      </w:r>
      <w:r w:rsidRPr="006F2214">
        <w:rPr>
          <w:sz w:val="28"/>
          <w:szCs w:val="28"/>
        </w:rPr>
        <w:t>аммония глицирризата</w:t>
      </w:r>
      <w:r>
        <w:rPr>
          <w:sz w:val="28"/>
          <w:szCs w:val="28"/>
        </w:rPr>
        <w:t xml:space="preserve"> и 3 мкл раствора СО бензойной кислоты. </w:t>
      </w:r>
      <w:r w:rsidRPr="0098328A">
        <w:rPr>
          <w:sz w:val="28"/>
          <w:szCs w:val="28"/>
        </w:rPr>
        <w:t>Пластинку с нанесенными пробами сушат</w:t>
      </w:r>
      <w:r>
        <w:rPr>
          <w:sz w:val="28"/>
          <w:szCs w:val="28"/>
        </w:rPr>
        <w:t xml:space="preserve"> в течение 10 мин</w:t>
      </w:r>
      <w:r w:rsidRPr="0098328A">
        <w:rPr>
          <w:sz w:val="28"/>
          <w:szCs w:val="28"/>
        </w:rPr>
        <w:t xml:space="preserve">, помещают в камеру, предварительно насыщенную в течение не менее 1 ч смесью растворителей </w:t>
      </w:r>
      <w:r w:rsidRPr="005111F3">
        <w:rPr>
          <w:sz w:val="28"/>
          <w:szCs w:val="28"/>
        </w:rPr>
        <w:t>хлороформ – метанол – вода (12:7:1),</w:t>
      </w:r>
      <w:r w:rsidRPr="0098328A">
        <w:rPr>
          <w:sz w:val="28"/>
          <w:szCs w:val="28"/>
        </w:rPr>
        <w:t xml:space="preserve"> и хроматографируют восходящим способом. Когда фронт растворителей пройдет около 80 – 90 % длины пластинки от линии старта, ее вынимают из камеры, сушат </w:t>
      </w:r>
      <w:r>
        <w:rPr>
          <w:sz w:val="28"/>
          <w:szCs w:val="28"/>
        </w:rPr>
        <w:t xml:space="preserve">до удаления следов растворителей и просматривают в </w:t>
      </w:r>
      <w:proofErr w:type="gramStart"/>
      <w:r>
        <w:rPr>
          <w:sz w:val="28"/>
          <w:szCs w:val="28"/>
        </w:rPr>
        <w:t>УФ-свете</w:t>
      </w:r>
      <w:proofErr w:type="gramEnd"/>
      <w:r>
        <w:rPr>
          <w:sz w:val="28"/>
          <w:szCs w:val="28"/>
        </w:rPr>
        <w:t xml:space="preserve"> при длине волны 254 нм. </w:t>
      </w:r>
    </w:p>
    <w:p w:rsidR="00C6638A" w:rsidRDefault="00C6638A" w:rsidP="00C6638A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 хроматограмме растворов СО в средней трети должна обнаруживаться зона адсорбции фиолетового цвета (</w:t>
      </w:r>
      <w:proofErr w:type="gramStart"/>
      <w:r>
        <w:rPr>
          <w:color w:val="000000"/>
          <w:spacing w:val="-3"/>
          <w:sz w:val="28"/>
          <w:szCs w:val="28"/>
        </w:rPr>
        <w:t>СО</w:t>
      </w:r>
      <w:proofErr w:type="gramEnd"/>
      <w:r>
        <w:rPr>
          <w:color w:val="000000"/>
          <w:spacing w:val="-3"/>
          <w:sz w:val="28"/>
          <w:szCs w:val="28"/>
        </w:rPr>
        <w:t xml:space="preserve"> аммония </w:t>
      </w:r>
      <w:r>
        <w:rPr>
          <w:color w:val="000000"/>
          <w:spacing w:val="-3"/>
          <w:sz w:val="28"/>
          <w:szCs w:val="28"/>
        </w:rPr>
        <w:lastRenderedPageBreak/>
        <w:t>глицирризат), в верхней трети - зона адсорбции фиолетового цвета (СО бензойной кислота).</w:t>
      </w:r>
    </w:p>
    <w:p w:rsidR="00C6638A" w:rsidRDefault="00C6638A" w:rsidP="00C6638A">
      <w:pPr>
        <w:spacing w:after="240"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D1C82">
        <w:rPr>
          <w:color w:val="000000"/>
          <w:spacing w:val="-3"/>
          <w:sz w:val="28"/>
          <w:szCs w:val="28"/>
        </w:rPr>
        <w:t xml:space="preserve">На хроматограмме испытуемого раствора должны обнаруживаться </w:t>
      </w:r>
      <w:r>
        <w:rPr>
          <w:color w:val="000000"/>
          <w:spacing w:val="-3"/>
          <w:sz w:val="28"/>
          <w:szCs w:val="28"/>
        </w:rPr>
        <w:t xml:space="preserve">две </w:t>
      </w:r>
      <w:r w:rsidRPr="00DD1C82">
        <w:rPr>
          <w:color w:val="000000"/>
          <w:spacing w:val="-3"/>
          <w:sz w:val="28"/>
          <w:szCs w:val="28"/>
        </w:rPr>
        <w:t xml:space="preserve">зоны адсорбции </w:t>
      </w:r>
      <w:r>
        <w:rPr>
          <w:color w:val="000000"/>
          <w:spacing w:val="-3"/>
          <w:sz w:val="28"/>
          <w:szCs w:val="28"/>
        </w:rPr>
        <w:t xml:space="preserve">фиолетового </w:t>
      </w:r>
      <w:r w:rsidRPr="00DD1C82">
        <w:rPr>
          <w:color w:val="000000"/>
          <w:spacing w:val="-3"/>
          <w:sz w:val="28"/>
          <w:szCs w:val="28"/>
        </w:rPr>
        <w:t>цвета</w:t>
      </w:r>
      <w:r>
        <w:rPr>
          <w:color w:val="000000"/>
          <w:spacing w:val="-3"/>
          <w:sz w:val="28"/>
          <w:szCs w:val="28"/>
        </w:rPr>
        <w:t>: одна</w:t>
      </w:r>
      <w:r w:rsidRPr="00DD1C82">
        <w:rPr>
          <w:color w:val="000000"/>
          <w:spacing w:val="-3"/>
          <w:sz w:val="28"/>
          <w:szCs w:val="28"/>
        </w:rPr>
        <w:t xml:space="preserve"> на уровне зон</w:t>
      </w:r>
      <w:r>
        <w:rPr>
          <w:color w:val="000000"/>
          <w:spacing w:val="-3"/>
          <w:sz w:val="28"/>
          <w:szCs w:val="28"/>
        </w:rPr>
        <w:t>ы</w:t>
      </w:r>
      <w:r w:rsidRPr="00DD1C82">
        <w:rPr>
          <w:color w:val="000000"/>
          <w:spacing w:val="-3"/>
          <w:sz w:val="28"/>
          <w:szCs w:val="28"/>
        </w:rPr>
        <w:t xml:space="preserve"> адсорбции </w:t>
      </w:r>
      <w:proofErr w:type="gramStart"/>
      <w:r w:rsidRPr="00DD1C82">
        <w:rPr>
          <w:color w:val="000000"/>
          <w:spacing w:val="-3"/>
          <w:sz w:val="28"/>
          <w:szCs w:val="28"/>
        </w:rPr>
        <w:t>СО</w:t>
      </w:r>
      <w:proofErr w:type="gramEnd"/>
      <w:r w:rsidRPr="00DD1C8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аммония глицирризата (сапонины)</w:t>
      </w:r>
      <w:r w:rsidRPr="00DD1C82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вторая на </w:t>
      </w:r>
      <w:r w:rsidRPr="00DD1C82">
        <w:rPr>
          <w:color w:val="000000"/>
          <w:spacing w:val="-3"/>
          <w:sz w:val="28"/>
          <w:szCs w:val="28"/>
        </w:rPr>
        <w:t>уровне зон</w:t>
      </w:r>
      <w:r>
        <w:rPr>
          <w:color w:val="000000"/>
          <w:spacing w:val="-3"/>
          <w:sz w:val="28"/>
          <w:szCs w:val="28"/>
        </w:rPr>
        <w:t>ы</w:t>
      </w:r>
      <w:r w:rsidRPr="00DD1C82">
        <w:rPr>
          <w:color w:val="000000"/>
          <w:spacing w:val="-3"/>
          <w:sz w:val="28"/>
          <w:szCs w:val="28"/>
        </w:rPr>
        <w:t xml:space="preserve"> адсорбции СО </w:t>
      </w:r>
      <w:r>
        <w:rPr>
          <w:color w:val="000000"/>
          <w:spacing w:val="-3"/>
          <w:sz w:val="28"/>
          <w:szCs w:val="28"/>
        </w:rPr>
        <w:t>бензойной кислоты (бензоаты); допускается обнаружение других зон адсорбции</w:t>
      </w:r>
      <w:r w:rsidRPr="00DD1C82">
        <w:rPr>
          <w:color w:val="000000"/>
          <w:spacing w:val="-3"/>
          <w:sz w:val="28"/>
          <w:szCs w:val="28"/>
        </w:rPr>
        <w:t>.</w:t>
      </w:r>
    </w:p>
    <w:p w:rsidR="00E21A82" w:rsidRDefault="00C6638A" w:rsidP="007C6A7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CB3AAB">
        <w:rPr>
          <w:b/>
          <w:i/>
          <w:sz w:val="28"/>
          <w:szCs w:val="28"/>
        </w:rPr>
        <w:t>Качественные реакции</w:t>
      </w:r>
    </w:p>
    <w:p w:rsidR="00E21A82" w:rsidRDefault="00CB3AAB" w:rsidP="00E21A82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20F51">
        <w:rPr>
          <w:sz w:val="28"/>
          <w:szCs w:val="28"/>
        </w:rPr>
        <w:t>) О</w:t>
      </w:r>
      <w:r>
        <w:rPr>
          <w:sz w:val="28"/>
          <w:szCs w:val="28"/>
        </w:rPr>
        <w:t xml:space="preserve">пределение гидрокарбонатов проводят с помощью </w:t>
      </w:r>
      <w:proofErr w:type="gramStart"/>
      <w:r>
        <w:rPr>
          <w:sz w:val="28"/>
          <w:szCs w:val="28"/>
        </w:rPr>
        <w:t>реакции</w:t>
      </w:r>
      <w:proofErr w:type="gramEnd"/>
      <w:r>
        <w:rPr>
          <w:sz w:val="28"/>
          <w:szCs w:val="28"/>
        </w:rPr>
        <w:t xml:space="preserve"> с серной кислотой разведенной 16 % (см. раздел «Тонкосло</w:t>
      </w:r>
      <w:r w:rsidR="00613556">
        <w:rPr>
          <w:sz w:val="28"/>
          <w:szCs w:val="28"/>
        </w:rPr>
        <w:t xml:space="preserve">йная хроматография. </w:t>
      </w:r>
      <w:proofErr w:type="gramStart"/>
      <w:r w:rsidR="00613556">
        <w:rPr>
          <w:sz w:val="28"/>
          <w:szCs w:val="28"/>
        </w:rPr>
        <w:t>Определение сапонинов и бензоат</w:t>
      </w:r>
      <w:r w:rsidR="006E16DF">
        <w:rPr>
          <w:sz w:val="28"/>
          <w:szCs w:val="28"/>
        </w:rPr>
        <w:t>-ионов</w:t>
      </w:r>
      <w:r w:rsidR="00613556">
        <w:rPr>
          <w:sz w:val="28"/>
          <w:szCs w:val="28"/>
        </w:rPr>
        <w:t>»).</w:t>
      </w:r>
      <w:proofErr w:type="gramEnd"/>
    </w:p>
    <w:p w:rsidR="00920F51" w:rsidRDefault="00920F51" w:rsidP="00920F51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2 мл </w:t>
      </w:r>
      <w:r w:rsidR="00CD378C">
        <w:rPr>
          <w:sz w:val="28"/>
          <w:szCs w:val="28"/>
        </w:rPr>
        <w:t>раствора</w:t>
      </w:r>
      <w:proofErr w:type="gramStart"/>
      <w:r w:rsidR="00CD378C">
        <w:rPr>
          <w:sz w:val="28"/>
          <w:szCs w:val="28"/>
        </w:rPr>
        <w:t xml:space="preserve"> </w:t>
      </w:r>
      <w:r w:rsidR="005111F3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(см. раздел «Тонкослойная хроматография. </w:t>
      </w:r>
      <w:proofErr w:type="gramStart"/>
      <w:r>
        <w:rPr>
          <w:sz w:val="28"/>
          <w:szCs w:val="28"/>
        </w:rPr>
        <w:t>Определение сапонинов и бензоат</w:t>
      </w:r>
      <w:r w:rsidR="006E16DF">
        <w:rPr>
          <w:sz w:val="28"/>
          <w:szCs w:val="28"/>
        </w:rPr>
        <w:t>-ион</w:t>
      </w:r>
      <w:r>
        <w:rPr>
          <w:sz w:val="28"/>
          <w:szCs w:val="28"/>
        </w:rPr>
        <w:t xml:space="preserve">ов») </w:t>
      </w:r>
      <w:r w:rsidR="005111F3">
        <w:rPr>
          <w:sz w:val="28"/>
          <w:szCs w:val="28"/>
        </w:rPr>
        <w:t>должен давать</w:t>
      </w:r>
      <w:r w:rsidR="005111F3" w:rsidRPr="00CD378C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реакцию подлинности на хлориды (ОФС «Общие реакции на подлинность»).</w:t>
      </w:r>
      <w:proofErr w:type="gramEnd"/>
    </w:p>
    <w:p w:rsidR="003141F6" w:rsidRDefault="003141F6" w:rsidP="003141F6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2 мл </w:t>
      </w:r>
      <w:r w:rsidR="00CD378C">
        <w:rPr>
          <w:sz w:val="28"/>
          <w:szCs w:val="28"/>
        </w:rPr>
        <w:t>раствора</w:t>
      </w:r>
      <w:proofErr w:type="gramStart"/>
      <w:r w:rsidR="00CD378C">
        <w:rPr>
          <w:sz w:val="28"/>
          <w:szCs w:val="28"/>
        </w:rPr>
        <w:t xml:space="preserve"> </w:t>
      </w:r>
      <w:r w:rsidR="005111F3">
        <w:rPr>
          <w:sz w:val="28"/>
          <w:szCs w:val="28"/>
        </w:rPr>
        <w:t>Б</w:t>
      </w:r>
      <w:proofErr w:type="gramEnd"/>
      <w:r w:rsidR="00CD3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раздел «Тонкослойная хроматография. </w:t>
      </w:r>
      <w:proofErr w:type="gramStart"/>
      <w:r>
        <w:rPr>
          <w:sz w:val="28"/>
          <w:szCs w:val="28"/>
        </w:rPr>
        <w:t>Определение сапонинов и бензоат</w:t>
      </w:r>
      <w:r w:rsidR="006E16DF">
        <w:rPr>
          <w:sz w:val="28"/>
          <w:szCs w:val="28"/>
        </w:rPr>
        <w:t>-ион</w:t>
      </w:r>
      <w:r>
        <w:rPr>
          <w:sz w:val="28"/>
          <w:szCs w:val="28"/>
        </w:rPr>
        <w:t xml:space="preserve">ов») </w:t>
      </w:r>
      <w:r w:rsidR="005111F3">
        <w:rPr>
          <w:sz w:val="28"/>
          <w:szCs w:val="28"/>
        </w:rPr>
        <w:t>должен давать</w:t>
      </w:r>
      <w:r w:rsidR="005111F3" w:rsidRPr="00CD378C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реакцию подлинности на аммоний (ОФС «Общие реакции на подлинность»).</w:t>
      </w:r>
      <w:proofErr w:type="gramEnd"/>
    </w:p>
    <w:p w:rsidR="00647757" w:rsidRDefault="00647757" w:rsidP="00647757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D378C">
        <w:rPr>
          <w:sz w:val="28"/>
          <w:szCs w:val="28"/>
        </w:rPr>
        <w:t xml:space="preserve">Препарат </w:t>
      </w:r>
      <w:r w:rsidR="005111F3">
        <w:rPr>
          <w:sz w:val="28"/>
          <w:szCs w:val="28"/>
        </w:rPr>
        <w:t>должен давать</w:t>
      </w:r>
      <w:r w:rsidRPr="00CD378C">
        <w:rPr>
          <w:sz w:val="28"/>
          <w:szCs w:val="28"/>
        </w:rPr>
        <w:t xml:space="preserve"> реакцию </w:t>
      </w:r>
      <w:r w:rsidR="005111F3">
        <w:rPr>
          <w:sz w:val="28"/>
          <w:szCs w:val="28"/>
        </w:rPr>
        <w:t>(</w:t>
      </w:r>
      <w:r w:rsidR="005111F3" w:rsidRPr="00CD378C">
        <w:rPr>
          <w:sz w:val="28"/>
          <w:szCs w:val="28"/>
        </w:rPr>
        <w:t>Б</w:t>
      </w:r>
      <w:r w:rsidR="005111F3">
        <w:rPr>
          <w:sz w:val="28"/>
          <w:szCs w:val="28"/>
        </w:rPr>
        <w:t>)</w:t>
      </w:r>
      <w:r w:rsidR="005111F3" w:rsidRPr="00CD378C">
        <w:rPr>
          <w:sz w:val="28"/>
          <w:szCs w:val="28"/>
        </w:rPr>
        <w:t xml:space="preserve"> </w:t>
      </w:r>
      <w:r w:rsidRPr="00CD378C">
        <w:rPr>
          <w:sz w:val="28"/>
          <w:szCs w:val="28"/>
        </w:rPr>
        <w:t>подлинности  на натрий (ОФС «Общие реакции на подлинность»).</w:t>
      </w:r>
    </w:p>
    <w:p w:rsidR="0028389B" w:rsidRDefault="0028389B" w:rsidP="002838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099">
        <w:rPr>
          <w:b/>
          <w:sz w:val="28"/>
          <w:szCs w:val="28"/>
        </w:rPr>
        <w:t>рН</w:t>
      </w:r>
      <w:r w:rsidRPr="002C73C2">
        <w:rPr>
          <w:b/>
          <w:sz w:val="28"/>
          <w:szCs w:val="28"/>
        </w:rPr>
        <w:t>.</w:t>
      </w:r>
      <w:r w:rsidRPr="00220099">
        <w:rPr>
          <w:sz w:val="28"/>
          <w:szCs w:val="28"/>
        </w:rPr>
        <w:t xml:space="preserve"> От </w:t>
      </w:r>
      <w:r>
        <w:rPr>
          <w:sz w:val="28"/>
          <w:szCs w:val="28"/>
        </w:rPr>
        <w:t>7</w:t>
      </w:r>
      <w:r w:rsidRPr="0022009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220099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22009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20099">
        <w:rPr>
          <w:sz w:val="28"/>
          <w:szCs w:val="28"/>
        </w:rPr>
        <w:t xml:space="preserve">. В соответствии с требованиями ОФС «Ионометрия» (метод 3, </w:t>
      </w:r>
      <w:r>
        <w:rPr>
          <w:sz w:val="28"/>
          <w:szCs w:val="28"/>
        </w:rPr>
        <w:t xml:space="preserve">содержимое двух </w:t>
      </w:r>
      <w:proofErr w:type="spellStart"/>
      <w:r w:rsidR="0001771A">
        <w:rPr>
          <w:sz w:val="28"/>
          <w:szCs w:val="28"/>
        </w:rPr>
        <w:t>однодозовых</w:t>
      </w:r>
      <w:proofErr w:type="spellEnd"/>
      <w:r w:rsidR="0001771A">
        <w:rPr>
          <w:sz w:val="28"/>
          <w:szCs w:val="28"/>
        </w:rPr>
        <w:t xml:space="preserve"> упаковок</w:t>
      </w:r>
      <w:r>
        <w:rPr>
          <w:sz w:val="28"/>
          <w:szCs w:val="28"/>
        </w:rPr>
        <w:t xml:space="preserve"> растворяют в 30 мл воды)</w:t>
      </w:r>
      <w:r w:rsidRPr="002200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389B" w:rsidRPr="00CD378C" w:rsidRDefault="0028389B" w:rsidP="00647757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2C73C2">
        <w:rPr>
          <w:b/>
          <w:sz w:val="28"/>
          <w:szCs w:val="28"/>
        </w:rPr>
        <w:t>Время растворения.</w:t>
      </w:r>
      <w:r>
        <w:rPr>
          <w:sz w:val="28"/>
          <w:szCs w:val="28"/>
        </w:rPr>
        <w:t xml:space="preserve"> </w:t>
      </w:r>
      <w:r w:rsidR="002C73C2">
        <w:rPr>
          <w:sz w:val="28"/>
          <w:szCs w:val="28"/>
        </w:rPr>
        <w:t>В соответствии с требованиями ОФС «Время растворения».</w:t>
      </w:r>
    </w:p>
    <w:p w:rsidR="00BC0529" w:rsidRPr="00CD378C" w:rsidRDefault="00BC0529" w:rsidP="00BC052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378C">
        <w:rPr>
          <w:rFonts w:ascii="Times New Roman" w:hAnsi="Times New Roman"/>
          <w:b/>
          <w:sz w:val="28"/>
          <w:szCs w:val="28"/>
        </w:rPr>
        <w:t>Масса содержимого упаковки</w:t>
      </w:r>
      <w:r w:rsidRPr="00CD378C">
        <w:rPr>
          <w:rFonts w:ascii="Times New Roman" w:hAnsi="Times New Roman"/>
          <w:sz w:val="28"/>
          <w:szCs w:val="28"/>
        </w:rPr>
        <w:t>. Определение проводят в соответствии с ОФС «Масса (объем) содержимого упаковки».</w:t>
      </w:r>
    </w:p>
    <w:p w:rsidR="00BC0529" w:rsidRDefault="00BC0529" w:rsidP="00CC652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378C">
        <w:rPr>
          <w:b/>
          <w:sz w:val="28"/>
          <w:szCs w:val="28"/>
        </w:rPr>
        <w:t>Потеря в массе</w:t>
      </w:r>
      <w:r w:rsidRPr="00E75F17">
        <w:rPr>
          <w:b/>
          <w:sz w:val="28"/>
        </w:rPr>
        <w:t xml:space="preserve"> при</w:t>
      </w:r>
      <w:r>
        <w:rPr>
          <w:b/>
          <w:sz w:val="28"/>
        </w:rPr>
        <w:t xml:space="preserve"> </w:t>
      </w:r>
      <w:r w:rsidRPr="00E75F17">
        <w:rPr>
          <w:b/>
          <w:sz w:val="28"/>
        </w:rPr>
        <w:t>высушивании</w:t>
      </w:r>
      <w:r w:rsidRPr="00DC7C8F">
        <w:rPr>
          <w:sz w:val="28"/>
        </w:rPr>
        <w:t xml:space="preserve">. </w:t>
      </w:r>
      <w:r w:rsidRPr="00DC7C8F">
        <w:rPr>
          <w:color w:val="000000"/>
          <w:spacing w:val="6"/>
          <w:sz w:val="28"/>
          <w:szCs w:val="28"/>
        </w:rPr>
        <w:t>Не более</w:t>
      </w:r>
      <w:r>
        <w:rPr>
          <w:color w:val="000000"/>
          <w:sz w:val="28"/>
          <w:szCs w:val="28"/>
        </w:rPr>
        <w:t xml:space="preserve"> 2</w:t>
      </w:r>
      <w:r w:rsidRPr="00DC7C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Pr="00DC7C8F">
        <w:rPr>
          <w:color w:val="000000"/>
          <w:sz w:val="28"/>
          <w:szCs w:val="28"/>
        </w:rPr>
        <w:t> %</w:t>
      </w:r>
      <w:r>
        <w:rPr>
          <w:color w:val="000000"/>
          <w:sz w:val="28"/>
          <w:szCs w:val="28"/>
        </w:rPr>
        <w:t xml:space="preserve"> </w:t>
      </w:r>
      <w:r w:rsidRPr="00CD378C">
        <w:rPr>
          <w:color w:val="000000"/>
          <w:sz w:val="28"/>
          <w:szCs w:val="28"/>
        </w:rPr>
        <w:t>(</w:t>
      </w:r>
      <w:r w:rsidRPr="00CD378C">
        <w:rPr>
          <w:sz w:val="28"/>
          <w:szCs w:val="28"/>
        </w:rPr>
        <w:t>ОФС «Потеря в массе при высушивании», способ 1). О</w:t>
      </w:r>
      <w:r w:rsidRPr="00CD378C">
        <w:rPr>
          <w:color w:val="000000"/>
          <w:spacing w:val="-13"/>
          <w:sz w:val="28"/>
          <w:szCs w:val="28"/>
        </w:rPr>
        <w:t>к</w:t>
      </w:r>
      <w:r w:rsidRPr="00CD378C">
        <w:rPr>
          <w:color w:val="000000"/>
          <w:spacing w:val="-3"/>
          <w:sz w:val="28"/>
          <w:szCs w:val="28"/>
        </w:rPr>
        <w:t>о</w:t>
      </w:r>
      <w:r w:rsidRPr="00CD378C">
        <w:rPr>
          <w:color w:val="000000"/>
          <w:sz w:val="28"/>
          <w:szCs w:val="28"/>
        </w:rPr>
        <w:t>ло 1,0</w:t>
      </w:r>
      <w:r w:rsidRPr="00CD378C">
        <w:rPr>
          <w:color w:val="000000"/>
          <w:spacing w:val="6"/>
          <w:sz w:val="28"/>
          <w:szCs w:val="28"/>
        </w:rPr>
        <w:t> </w:t>
      </w:r>
      <w:r w:rsidRPr="00CD378C">
        <w:rPr>
          <w:color w:val="000000"/>
          <w:sz w:val="28"/>
          <w:szCs w:val="28"/>
        </w:rPr>
        <w:t>г</w:t>
      </w:r>
      <w:r w:rsidRPr="00CD378C">
        <w:rPr>
          <w:color w:val="000000"/>
          <w:spacing w:val="6"/>
          <w:sz w:val="28"/>
          <w:szCs w:val="28"/>
        </w:rPr>
        <w:t xml:space="preserve"> </w:t>
      </w:r>
      <w:r w:rsidRPr="00CD378C">
        <w:rPr>
          <w:color w:val="000000"/>
          <w:sz w:val="28"/>
          <w:szCs w:val="28"/>
        </w:rPr>
        <w:t>(</w:t>
      </w:r>
      <w:r w:rsidRPr="00CD378C">
        <w:rPr>
          <w:color w:val="000000"/>
          <w:spacing w:val="-3"/>
          <w:sz w:val="28"/>
          <w:szCs w:val="28"/>
        </w:rPr>
        <w:t>т</w:t>
      </w:r>
      <w:r w:rsidRPr="00CD378C">
        <w:rPr>
          <w:color w:val="000000"/>
          <w:spacing w:val="-7"/>
          <w:sz w:val="28"/>
          <w:szCs w:val="28"/>
        </w:rPr>
        <w:t>о</w:t>
      </w:r>
      <w:r w:rsidRPr="00CD378C">
        <w:rPr>
          <w:color w:val="000000"/>
          <w:sz w:val="28"/>
          <w:szCs w:val="28"/>
        </w:rPr>
        <w:t>чная</w:t>
      </w:r>
      <w:r w:rsidRPr="00CD378C">
        <w:rPr>
          <w:color w:val="000000"/>
          <w:spacing w:val="6"/>
          <w:sz w:val="28"/>
          <w:szCs w:val="28"/>
        </w:rPr>
        <w:t xml:space="preserve"> </w:t>
      </w:r>
      <w:r w:rsidRPr="00CD378C">
        <w:rPr>
          <w:color w:val="000000"/>
          <w:sz w:val="28"/>
          <w:szCs w:val="28"/>
        </w:rPr>
        <w:t>на</w:t>
      </w:r>
      <w:r w:rsidRPr="00CD378C">
        <w:rPr>
          <w:color w:val="000000"/>
          <w:spacing w:val="-2"/>
          <w:sz w:val="28"/>
          <w:szCs w:val="28"/>
        </w:rPr>
        <w:t>в</w:t>
      </w:r>
      <w:r w:rsidRPr="009E7416">
        <w:rPr>
          <w:color w:val="000000"/>
          <w:spacing w:val="7"/>
          <w:sz w:val="28"/>
          <w:szCs w:val="28"/>
        </w:rPr>
        <w:t>е</w:t>
      </w:r>
      <w:r w:rsidRPr="009E7416">
        <w:rPr>
          <w:color w:val="000000"/>
          <w:sz w:val="28"/>
          <w:szCs w:val="28"/>
        </w:rPr>
        <w:t>с</w:t>
      </w:r>
      <w:r w:rsidRPr="009E7416">
        <w:rPr>
          <w:color w:val="000000"/>
          <w:spacing w:val="-4"/>
          <w:sz w:val="28"/>
          <w:szCs w:val="28"/>
        </w:rPr>
        <w:t>к</w:t>
      </w:r>
      <w:r w:rsidRPr="009E7416">
        <w:rPr>
          <w:color w:val="000000"/>
          <w:sz w:val="28"/>
          <w:szCs w:val="28"/>
        </w:rPr>
        <w:t xml:space="preserve">а) </w:t>
      </w:r>
      <w:r w:rsidRPr="009E7416">
        <w:rPr>
          <w:color w:val="000000"/>
          <w:spacing w:val="-3"/>
          <w:sz w:val="28"/>
          <w:szCs w:val="28"/>
        </w:rPr>
        <w:t xml:space="preserve">препарата высушивают </w:t>
      </w:r>
      <w:r>
        <w:rPr>
          <w:color w:val="000000"/>
          <w:spacing w:val="-3"/>
          <w:sz w:val="28"/>
          <w:szCs w:val="28"/>
        </w:rPr>
        <w:t xml:space="preserve">при температуре </w:t>
      </w:r>
      <w:r w:rsidR="0001771A">
        <w:rPr>
          <w:color w:val="000000"/>
          <w:spacing w:val="-3"/>
          <w:sz w:val="28"/>
          <w:szCs w:val="28"/>
        </w:rPr>
        <w:t xml:space="preserve">около </w:t>
      </w:r>
      <w:r>
        <w:rPr>
          <w:color w:val="000000"/>
          <w:spacing w:val="-3"/>
          <w:sz w:val="28"/>
          <w:szCs w:val="28"/>
        </w:rPr>
        <w:t>80</w:t>
      </w:r>
      <w:proofErr w:type="gramStart"/>
      <w:r w:rsidR="00CE7A47">
        <w:rPr>
          <w:color w:val="000000"/>
          <w:spacing w:val="-3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°С</w:t>
      </w:r>
      <w:proofErr w:type="gramEnd"/>
      <w:r w:rsidR="00CC652A">
        <w:rPr>
          <w:color w:val="000000"/>
          <w:spacing w:val="-3"/>
          <w:sz w:val="28"/>
          <w:szCs w:val="28"/>
        </w:rPr>
        <w:t xml:space="preserve"> до постоянной массы</w:t>
      </w:r>
      <w:r w:rsidRPr="009E7416">
        <w:rPr>
          <w:color w:val="000000"/>
          <w:sz w:val="28"/>
          <w:szCs w:val="28"/>
        </w:rPr>
        <w:t>.</w:t>
      </w:r>
      <w:r w:rsidR="00CC652A">
        <w:rPr>
          <w:color w:val="000000"/>
          <w:sz w:val="28"/>
          <w:szCs w:val="28"/>
        </w:rPr>
        <w:t xml:space="preserve"> Из </w:t>
      </w:r>
      <w:r w:rsidR="00CC652A">
        <w:rPr>
          <w:color w:val="000000"/>
          <w:sz w:val="28"/>
          <w:szCs w:val="28"/>
        </w:rPr>
        <w:lastRenderedPageBreak/>
        <w:t>полученного результата вычитается поправка 0,2</w:t>
      </w:r>
      <w:r w:rsidR="00CE7A47">
        <w:rPr>
          <w:color w:val="000000"/>
          <w:sz w:val="28"/>
          <w:szCs w:val="28"/>
        </w:rPr>
        <w:t>2</w:t>
      </w:r>
      <w:r w:rsidR="00CC652A">
        <w:rPr>
          <w:color w:val="000000"/>
          <w:sz w:val="28"/>
          <w:szCs w:val="28"/>
        </w:rPr>
        <w:t> % (содержание анисового масла).</w:t>
      </w:r>
    </w:p>
    <w:p w:rsidR="00BC0529" w:rsidRPr="004A3785" w:rsidRDefault="00BC0529" w:rsidP="00BC052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A3785">
        <w:rPr>
          <w:rFonts w:ascii="Times New Roman" w:hAnsi="Times New Roman"/>
          <w:b/>
          <w:sz w:val="28"/>
        </w:rPr>
        <w:t>Микробиологическая чистота</w:t>
      </w:r>
      <w:r w:rsidRPr="004A3785">
        <w:rPr>
          <w:rFonts w:ascii="Times New Roman" w:hAnsi="Times New Roman"/>
          <w:sz w:val="28"/>
        </w:rPr>
        <w:t>.</w:t>
      </w:r>
      <w:r w:rsidRPr="001B6B7D">
        <w:rPr>
          <w:rFonts w:ascii="Times New Roman" w:hAnsi="Times New Roman"/>
          <w:sz w:val="28"/>
        </w:rPr>
        <w:t xml:space="preserve"> </w:t>
      </w:r>
      <w:r w:rsidRPr="004A3785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E21A82" w:rsidRPr="0098328A" w:rsidRDefault="00E21A82" w:rsidP="00713CA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28A">
        <w:rPr>
          <w:b/>
          <w:sz w:val="28"/>
          <w:szCs w:val="28"/>
        </w:rPr>
        <w:t xml:space="preserve">Количественное определение. </w:t>
      </w:r>
    </w:p>
    <w:p w:rsidR="000300A7" w:rsidRPr="00483AAA" w:rsidRDefault="00713CAA" w:rsidP="000300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проведением анализа </w:t>
      </w:r>
      <w:r w:rsidR="001A3DE5">
        <w:rPr>
          <w:sz w:val="28"/>
          <w:szCs w:val="28"/>
        </w:rPr>
        <w:t xml:space="preserve">содержимое 10 </w:t>
      </w:r>
      <w:proofErr w:type="spellStart"/>
      <w:r w:rsidR="0001771A">
        <w:rPr>
          <w:sz w:val="28"/>
          <w:szCs w:val="28"/>
        </w:rPr>
        <w:t>однодозовых</w:t>
      </w:r>
      <w:proofErr w:type="spellEnd"/>
      <w:r w:rsidR="0001771A">
        <w:rPr>
          <w:sz w:val="28"/>
          <w:szCs w:val="28"/>
        </w:rPr>
        <w:t xml:space="preserve"> упаковок </w:t>
      </w:r>
      <w:r w:rsidR="009928CC">
        <w:rPr>
          <w:sz w:val="28"/>
          <w:szCs w:val="28"/>
        </w:rPr>
        <w:t>тщательно растирают в ступке.</w:t>
      </w:r>
    </w:p>
    <w:p w:rsidR="00CD378C" w:rsidRDefault="00CD378C" w:rsidP="00E21A82">
      <w:pPr>
        <w:spacing w:line="360" w:lineRule="auto"/>
        <w:ind w:firstLine="709"/>
        <w:jc w:val="both"/>
        <w:rPr>
          <w:sz w:val="28"/>
          <w:szCs w:val="28"/>
        </w:rPr>
      </w:pPr>
    </w:p>
    <w:p w:rsidR="009928CC" w:rsidRPr="009928CC" w:rsidRDefault="009928CC" w:rsidP="00E21A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928CC">
        <w:rPr>
          <w:b/>
          <w:i/>
          <w:sz w:val="28"/>
          <w:szCs w:val="28"/>
        </w:rPr>
        <w:t>Аммония хлорид</w:t>
      </w:r>
    </w:p>
    <w:p w:rsidR="00E21A82" w:rsidRDefault="00E21A82" w:rsidP="00E21A82">
      <w:pPr>
        <w:spacing w:line="360" w:lineRule="auto"/>
        <w:ind w:firstLine="709"/>
        <w:jc w:val="both"/>
        <w:rPr>
          <w:sz w:val="28"/>
          <w:szCs w:val="28"/>
        </w:rPr>
      </w:pPr>
      <w:r w:rsidRPr="0098328A">
        <w:rPr>
          <w:sz w:val="28"/>
          <w:szCs w:val="28"/>
        </w:rPr>
        <w:t>Около 2</w:t>
      </w:r>
      <w:r w:rsidR="001A3DE5">
        <w:rPr>
          <w:sz w:val="28"/>
          <w:szCs w:val="28"/>
        </w:rPr>
        <w:t>,</w:t>
      </w:r>
      <w:r w:rsidR="009928CC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98328A">
        <w:rPr>
          <w:sz w:val="28"/>
          <w:szCs w:val="28"/>
        </w:rPr>
        <w:t xml:space="preserve">г (точная навеска) </w:t>
      </w:r>
      <w:r>
        <w:rPr>
          <w:sz w:val="28"/>
          <w:szCs w:val="28"/>
        </w:rPr>
        <w:t>измельченн</w:t>
      </w:r>
      <w:r w:rsidR="001A3DE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A3DE5">
        <w:rPr>
          <w:sz w:val="28"/>
          <w:szCs w:val="28"/>
        </w:rPr>
        <w:t>препарата</w:t>
      </w:r>
      <w:r w:rsidRPr="0098328A">
        <w:rPr>
          <w:sz w:val="28"/>
          <w:szCs w:val="28"/>
        </w:rPr>
        <w:t xml:space="preserve"> помещают в мерную колбу вместимостью </w:t>
      </w:r>
      <w:r w:rsidR="009928CC">
        <w:rPr>
          <w:sz w:val="28"/>
          <w:szCs w:val="28"/>
        </w:rPr>
        <w:t>25</w:t>
      </w:r>
      <w:r w:rsidRPr="0098328A">
        <w:rPr>
          <w:sz w:val="28"/>
          <w:szCs w:val="28"/>
        </w:rPr>
        <w:t>0</w:t>
      </w:r>
      <w:r>
        <w:rPr>
          <w:sz w:val="28"/>
          <w:szCs w:val="28"/>
        </w:rPr>
        <w:t xml:space="preserve"> мл, </w:t>
      </w:r>
      <w:r w:rsidR="001A3DE5">
        <w:rPr>
          <w:sz w:val="28"/>
          <w:szCs w:val="28"/>
        </w:rPr>
        <w:t>растворяют в свежепрокипяченной охлажденной воде,</w:t>
      </w:r>
      <w:r w:rsidRPr="0098328A">
        <w:rPr>
          <w:sz w:val="28"/>
          <w:szCs w:val="28"/>
        </w:rPr>
        <w:t xml:space="preserve"> </w:t>
      </w:r>
      <w:r w:rsidR="001A3DE5">
        <w:rPr>
          <w:sz w:val="28"/>
          <w:szCs w:val="28"/>
        </w:rPr>
        <w:t xml:space="preserve">доводят </w:t>
      </w:r>
      <w:r>
        <w:rPr>
          <w:sz w:val="28"/>
          <w:szCs w:val="28"/>
        </w:rPr>
        <w:t xml:space="preserve">объём раствора тем же </w:t>
      </w:r>
      <w:r w:rsidR="001A3DE5">
        <w:rPr>
          <w:sz w:val="28"/>
          <w:szCs w:val="28"/>
        </w:rPr>
        <w:t>растворителем до метки и</w:t>
      </w:r>
      <w:r>
        <w:rPr>
          <w:sz w:val="28"/>
          <w:szCs w:val="28"/>
        </w:rPr>
        <w:t xml:space="preserve"> </w:t>
      </w:r>
      <w:r w:rsidRPr="0098328A">
        <w:rPr>
          <w:sz w:val="28"/>
          <w:szCs w:val="28"/>
        </w:rPr>
        <w:t>перемешивают (</w:t>
      </w:r>
      <w:r w:rsidR="00CD378C">
        <w:rPr>
          <w:sz w:val="28"/>
          <w:szCs w:val="28"/>
        </w:rPr>
        <w:t xml:space="preserve">испытуемый </w:t>
      </w:r>
      <w:r w:rsidRPr="0098328A">
        <w:rPr>
          <w:sz w:val="28"/>
          <w:szCs w:val="28"/>
        </w:rPr>
        <w:t>раствор</w:t>
      </w:r>
      <w:r w:rsidR="00570195">
        <w:rPr>
          <w:sz w:val="28"/>
          <w:szCs w:val="28"/>
        </w:rPr>
        <w:t> </w:t>
      </w:r>
      <w:r w:rsidRPr="0098328A">
        <w:rPr>
          <w:sz w:val="28"/>
          <w:szCs w:val="28"/>
        </w:rPr>
        <w:t>А).</w:t>
      </w:r>
    </w:p>
    <w:p w:rsidR="007442D8" w:rsidRDefault="007442D8" w:rsidP="0074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20,0 </w:t>
      </w:r>
      <w:r w:rsidRPr="0098328A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испытуемого </w:t>
      </w:r>
      <w:r w:rsidRPr="0098328A">
        <w:rPr>
          <w:sz w:val="28"/>
          <w:szCs w:val="28"/>
        </w:rPr>
        <w:t>раствора</w:t>
      </w:r>
      <w:proofErr w:type="gramStart"/>
      <w:r>
        <w:rPr>
          <w:sz w:val="28"/>
          <w:szCs w:val="28"/>
        </w:rPr>
        <w:t> </w:t>
      </w:r>
      <w:r w:rsidRPr="0098328A">
        <w:rPr>
          <w:sz w:val="28"/>
          <w:szCs w:val="28"/>
        </w:rPr>
        <w:t>А</w:t>
      </w:r>
      <w:proofErr w:type="gramEnd"/>
      <w:r w:rsidRPr="0098328A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</w:t>
      </w:r>
      <w:r w:rsidR="009928CC">
        <w:rPr>
          <w:sz w:val="28"/>
          <w:szCs w:val="28"/>
        </w:rPr>
        <w:t>ют в мерную колбу вместимостью 10</w:t>
      </w:r>
      <w:r>
        <w:rPr>
          <w:sz w:val="28"/>
          <w:szCs w:val="28"/>
        </w:rPr>
        <w:t xml:space="preserve">0 мл, прибавляют </w:t>
      </w:r>
      <w:r w:rsidR="009928CC">
        <w:rPr>
          <w:sz w:val="28"/>
          <w:szCs w:val="28"/>
        </w:rPr>
        <w:t>2</w:t>
      </w:r>
      <w:r>
        <w:rPr>
          <w:sz w:val="28"/>
          <w:szCs w:val="28"/>
        </w:rPr>
        <w:t>0 мл азотной кислоты разведенной 16 %, 10,0 мл</w:t>
      </w:r>
      <w:r w:rsidR="008A3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0,1 М раствора серебра нитрата, доводят объём раствора свежепрокипяченной охлажденной водой до метки и перемешивают. Фильтруют через бумажный фильтр «синяя лента», отбрасывая первые 10 мл фильтрата. К 50,0 мл фильтрата прибавляют </w:t>
      </w:r>
      <w:r w:rsidRPr="007D1AAC">
        <w:rPr>
          <w:sz w:val="28"/>
          <w:szCs w:val="28"/>
        </w:rPr>
        <w:t>0,5 мл железа(III) аммония сульфата раствор</w:t>
      </w:r>
      <w:r>
        <w:rPr>
          <w:sz w:val="28"/>
          <w:szCs w:val="28"/>
        </w:rPr>
        <w:t>а</w:t>
      </w:r>
      <w:r w:rsidRPr="007D1AAC">
        <w:rPr>
          <w:sz w:val="28"/>
          <w:szCs w:val="28"/>
        </w:rPr>
        <w:t xml:space="preserve"> 30 %</w:t>
      </w:r>
      <w:r>
        <w:rPr>
          <w:sz w:val="28"/>
          <w:szCs w:val="28"/>
        </w:rPr>
        <w:t xml:space="preserve"> и титруют 0,1 М раствором аммония роданида до светло-розового окрашивания</w:t>
      </w:r>
      <w:r w:rsidRPr="0098328A">
        <w:rPr>
          <w:sz w:val="28"/>
          <w:szCs w:val="28"/>
        </w:rPr>
        <w:t>.</w:t>
      </w:r>
    </w:p>
    <w:p w:rsidR="007442D8" w:rsidRDefault="007442D8" w:rsidP="0074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опыт: в колбу для титрования помещают 5,0 мл 0,1 М раствора сере</w:t>
      </w:r>
      <w:r w:rsidR="009928CC">
        <w:rPr>
          <w:sz w:val="28"/>
          <w:szCs w:val="28"/>
        </w:rPr>
        <w:t>бра нитрата, прибавляют 45</w:t>
      </w:r>
      <w:r>
        <w:rPr>
          <w:sz w:val="28"/>
          <w:szCs w:val="28"/>
        </w:rPr>
        <w:t xml:space="preserve"> мл свежепрокипяченной и охлажденной воды, </w:t>
      </w:r>
      <w:r w:rsidRPr="007D1AAC">
        <w:rPr>
          <w:sz w:val="28"/>
          <w:szCs w:val="28"/>
        </w:rPr>
        <w:t>0,5 мл железа(</w:t>
      </w:r>
      <w:r w:rsidRPr="007D1AAC">
        <w:rPr>
          <w:sz w:val="28"/>
          <w:szCs w:val="28"/>
          <w:lang w:val="en-US"/>
        </w:rPr>
        <w:t>III</w:t>
      </w:r>
      <w:r w:rsidRPr="007D1AAC">
        <w:rPr>
          <w:sz w:val="28"/>
          <w:szCs w:val="28"/>
        </w:rPr>
        <w:t>) аммония сульфата раствора 30 %</w:t>
      </w:r>
      <w:r w:rsidRPr="00F32EDB">
        <w:rPr>
          <w:sz w:val="28"/>
          <w:szCs w:val="28"/>
        </w:rPr>
        <w:t xml:space="preserve"> </w:t>
      </w:r>
      <w:r>
        <w:rPr>
          <w:sz w:val="28"/>
          <w:szCs w:val="28"/>
        </w:rPr>
        <w:t>и титруют 0,1 М раствором аммония роданида до светло-розового окрашивания</w:t>
      </w:r>
      <w:r w:rsidRPr="0098328A">
        <w:rPr>
          <w:sz w:val="28"/>
          <w:szCs w:val="28"/>
        </w:rPr>
        <w:t>.</w:t>
      </w:r>
    </w:p>
    <w:p w:rsidR="007442D8" w:rsidRPr="00483AAA" w:rsidRDefault="007442D8" w:rsidP="00C2460D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аммония хлорида (</w:t>
      </w:r>
      <w:r w:rsidRPr="00D465FC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) в граммах вычисляют </w:t>
      </w:r>
      <w:r w:rsidRPr="0098328A">
        <w:rPr>
          <w:sz w:val="28"/>
          <w:szCs w:val="28"/>
        </w:rPr>
        <w:t xml:space="preserve">по формуле: </w:t>
      </w:r>
    </w:p>
    <w:p w:rsidR="007442D8" w:rsidRPr="00E7274F" w:rsidRDefault="00B94BD8" w:rsidP="007442D8">
      <w:pPr>
        <w:pStyle w:val="1"/>
        <w:tabs>
          <w:tab w:val="left" w:pos="709"/>
        </w:tabs>
        <w:autoSpaceDN w:val="0"/>
        <w:spacing w:line="360" w:lineRule="auto"/>
        <w:ind w:left="0"/>
        <w:jc w:val="both"/>
        <w:rPr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ru-RU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en-US" w:eastAsia="ru-RU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∙0,00535∙25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100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20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50</m:t>
                  </m:r>
                </m:den>
              </m:f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ru-RU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en-US" w:eastAsia="ru-RU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∙0,00535∙25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 </m:t>
                  </m:r>
                </m:den>
              </m:f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,</m:t>
              </m:r>
            </m:e>
            <m:sub/>
          </m:sSub>
        </m:oMath>
      </m:oMathPara>
    </w:p>
    <w:p w:rsidR="007442D8" w:rsidRDefault="007442D8" w:rsidP="007442D8">
      <w:pPr>
        <w:jc w:val="both"/>
        <w:rPr>
          <w:sz w:val="28"/>
          <w:szCs w:val="28"/>
        </w:rPr>
      </w:pPr>
      <w:r w:rsidRPr="0098328A">
        <w:rPr>
          <w:sz w:val="28"/>
          <w:szCs w:val="28"/>
        </w:rPr>
        <w:lastRenderedPageBreak/>
        <w:t>где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7442D8" w:rsidRDefault="007442D8" w:rsidP="007442D8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6"/>
        <w:gridCol w:w="818"/>
        <w:gridCol w:w="6811"/>
      </w:tblGrid>
      <w:tr w:rsidR="007442D8" w:rsidTr="0046364C">
        <w:tc>
          <w:tcPr>
            <w:tcW w:w="709" w:type="dxa"/>
          </w:tcPr>
          <w:p w:rsidR="007442D8" w:rsidRPr="00315F6D" w:rsidRDefault="007442D8" w:rsidP="0046364C">
            <w:pPr>
              <w:jc w:val="center"/>
              <w:rPr>
                <w:i/>
                <w:sz w:val="28"/>
                <w:szCs w:val="28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V</w:t>
            </w:r>
            <w:r w:rsidRPr="00315F6D">
              <w:rPr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50" w:type="dxa"/>
          </w:tcPr>
          <w:p w:rsidR="007442D8" w:rsidRDefault="007442D8" w:rsidP="0046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46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0,1 М раствора аммония роданида, израсходованного на титрование в контрольном опыте, мл;</w:t>
            </w:r>
          </w:p>
        </w:tc>
      </w:tr>
      <w:tr w:rsidR="007442D8" w:rsidTr="0046364C">
        <w:tc>
          <w:tcPr>
            <w:tcW w:w="709" w:type="dxa"/>
          </w:tcPr>
          <w:p w:rsidR="007442D8" w:rsidRPr="00315F6D" w:rsidRDefault="007442D8" w:rsidP="0046364C">
            <w:pPr>
              <w:jc w:val="center"/>
              <w:rPr>
                <w:i/>
                <w:sz w:val="28"/>
                <w:szCs w:val="28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:rsidR="007442D8" w:rsidRDefault="007442D8" w:rsidP="0046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46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0,1 М раствора аммония роданида, израсходованного на титрование испытуемого раствора, мл;</w:t>
            </w:r>
          </w:p>
        </w:tc>
      </w:tr>
      <w:tr w:rsidR="007442D8" w:rsidTr="0046364C">
        <w:tc>
          <w:tcPr>
            <w:tcW w:w="709" w:type="dxa"/>
          </w:tcPr>
          <w:p w:rsidR="007442D8" w:rsidRPr="00D465FC" w:rsidRDefault="00C2460D" w:rsidP="0046364C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0,00535</w:t>
            </w:r>
          </w:p>
        </w:tc>
        <w:tc>
          <w:tcPr>
            <w:tcW w:w="850" w:type="dxa"/>
          </w:tcPr>
          <w:p w:rsidR="007442D8" w:rsidRDefault="007442D8" w:rsidP="0046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Pr="00D465FC" w:rsidRDefault="007442D8" w:rsidP="008A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аммония хлорида, соответствующее 1 мл 0,1 м раствора серебра нитр</w:t>
            </w:r>
            <w:r w:rsidR="00C2460D">
              <w:rPr>
                <w:sz w:val="28"/>
                <w:szCs w:val="28"/>
              </w:rPr>
              <w:t xml:space="preserve">ата кислоты, </w:t>
            </w:r>
            <w:r w:rsidR="008A3E6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;</w:t>
            </w:r>
          </w:p>
        </w:tc>
      </w:tr>
      <w:tr w:rsidR="007442D8" w:rsidTr="0046364C">
        <w:tc>
          <w:tcPr>
            <w:tcW w:w="709" w:type="dxa"/>
          </w:tcPr>
          <w:p w:rsidR="007442D8" w:rsidRPr="00D465FC" w:rsidRDefault="007442D8" w:rsidP="0046364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7442D8" w:rsidRDefault="007442D8" w:rsidP="0046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46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препарата,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7442D8" w:rsidTr="0046364C">
        <w:tc>
          <w:tcPr>
            <w:tcW w:w="709" w:type="dxa"/>
          </w:tcPr>
          <w:p w:rsidR="007442D8" w:rsidRPr="00D465FC" w:rsidRDefault="007442D8" w:rsidP="0046364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850" w:type="dxa"/>
          </w:tcPr>
          <w:p w:rsidR="007442D8" w:rsidRDefault="007442D8" w:rsidP="0046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46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масса порошка в одной упаковке,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7442D8" w:rsidRPr="00483AAA" w:rsidRDefault="007442D8" w:rsidP="007442D8">
      <w:pPr>
        <w:spacing w:line="360" w:lineRule="auto"/>
        <w:ind w:firstLine="709"/>
        <w:jc w:val="both"/>
        <w:rPr>
          <w:sz w:val="28"/>
          <w:szCs w:val="28"/>
        </w:rPr>
      </w:pPr>
    </w:p>
    <w:p w:rsidR="00C2460D" w:rsidRPr="009D35BC" w:rsidRDefault="009D35BC" w:rsidP="007442D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D35BC">
        <w:rPr>
          <w:b/>
          <w:i/>
          <w:sz w:val="28"/>
          <w:szCs w:val="28"/>
        </w:rPr>
        <w:t>Натрия бензоат</w:t>
      </w:r>
    </w:p>
    <w:p w:rsidR="007442D8" w:rsidRPr="00427500" w:rsidRDefault="007442D8" w:rsidP="00591C10">
      <w:pPr>
        <w:spacing w:line="360" w:lineRule="auto"/>
        <w:ind w:firstLine="709"/>
        <w:jc w:val="both"/>
      </w:pPr>
      <w:r>
        <w:rPr>
          <w:sz w:val="28"/>
          <w:szCs w:val="28"/>
        </w:rPr>
        <w:t>25,0 </w:t>
      </w:r>
      <w:r w:rsidRPr="0098328A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испытуемого </w:t>
      </w:r>
      <w:r w:rsidRPr="0098328A">
        <w:rPr>
          <w:sz w:val="28"/>
          <w:szCs w:val="28"/>
        </w:rPr>
        <w:t>раствора</w:t>
      </w:r>
      <w:proofErr w:type="gramStart"/>
      <w:r>
        <w:rPr>
          <w:sz w:val="28"/>
          <w:szCs w:val="28"/>
        </w:rPr>
        <w:t> </w:t>
      </w:r>
      <w:r w:rsidRPr="0098328A">
        <w:rPr>
          <w:sz w:val="28"/>
          <w:szCs w:val="28"/>
        </w:rPr>
        <w:t>А</w:t>
      </w:r>
      <w:proofErr w:type="gramEnd"/>
      <w:r w:rsidRPr="0098328A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делительную воронку вместимостью 50 мл, прибавляют 5 мл хлористоводородной кислоты разведенной 8,3 %</w:t>
      </w:r>
      <w:r w:rsidR="009D35BC">
        <w:rPr>
          <w:sz w:val="28"/>
          <w:szCs w:val="28"/>
        </w:rPr>
        <w:t xml:space="preserve"> и перемешивают в течение 5 мин</w:t>
      </w:r>
      <w:r>
        <w:rPr>
          <w:sz w:val="28"/>
          <w:szCs w:val="28"/>
        </w:rPr>
        <w:t>. Бензойную кислоту извлекают эфиром тремя порциями по 30</w:t>
      </w:r>
      <w:r w:rsidR="008A3E61">
        <w:rPr>
          <w:sz w:val="28"/>
          <w:szCs w:val="28"/>
        </w:rPr>
        <w:t xml:space="preserve">, </w:t>
      </w:r>
      <w:r>
        <w:rPr>
          <w:sz w:val="28"/>
          <w:szCs w:val="28"/>
        </w:rPr>
        <w:t>30</w:t>
      </w:r>
      <w:r w:rsidR="008A3E61">
        <w:rPr>
          <w:sz w:val="28"/>
          <w:szCs w:val="28"/>
        </w:rPr>
        <w:t xml:space="preserve"> и 10</w:t>
      </w:r>
      <w:r>
        <w:rPr>
          <w:sz w:val="28"/>
          <w:szCs w:val="28"/>
        </w:rPr>
        <w:t xml:space="preserve"> мл. Эфирные извлечения фильтруют через бумажный фильтр «синяя лента» с </w:t>
      </w:r>
      <w:r w:rsidRPr="00590400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590400">
        <w:rPr>
          <w:sz w:val="28"/>
          <w:szCs w:val="28"/>
        </w:rPr>
        <w:t>г натрия сульфата безводного</w:t>
      </w:r>
      <w:r>
        <w:rPr>
          <w:sz w:val="28"/>
          <w:szCs w:val="28"/>
        </w:rPr>
        <w:t>, прибавляют 25 мл свежепрокипячённой охлажденной воды, 0,4 мл</w:t>
      </w:r>
      <w:r w:rsidRPr="00590400">
        <w:rPr>
          <w:sz w:val="28"/>
          <w:szCs w:val="28"/>
        </w:rPr>
        <w:t xml:space="preserve"> </w:t>
      </w:r>
      <w:r w:rsidRPr="00427500">
        <w:rPr>
          <w:sz w:val="28"/>
          <w:szCs w:val="28"/>
        </w:rPr>
        <w:t xml:space="preserve">крезолового пурпурного </w:t>
      </w:r>
      <w:r w:rsidR="006E16DF" w:rsidRPr="00427500">
        <w:rPr>
          <w:sz w:val="28"/>
          <w:szCs w:val="28"/>
        </w:rPr>
        <w:t xml:space="preserve">спиртового </w:t>
      </w:r>
      <w:r w:rsidRPr="00427500">
        <w:rPr>
          <w:sz w:val="28"/>
          <w:szCs w:val="28"/>
        </w:rPr>
        <w:t>раствора 0,</w:t>
      </w:r>
      <w:r w:rsidR="00427500" w:rsidRPr="00427500">
        <w:rPr>
          <w:sz w:val="28"/>
          <w:szCs w:val="28"/>
        </w:rPr>
        <w:t>1</w:t>
      </w:r>
      <w:r w:rsidRPr="00427500">
        <w:rPr>
          <w:sz w:val="28"/>
          <w:szCs w:val="28"/>
        </w:rPr>
        <w:t> %</w:t>
      </w:r>
      <w:r>
        <w:rPr>
          <w:sz w:val="28"/>
          <w:szCs w:val="28"/>
        </w:rPr>
        <w:t xml:space="preserve"> и медленно </w:t>
      </w:r>
      <w:r w:rsidRPr="00590400">
        <w:rPr>
          <w:sz w:val="28"/>
          <w:szCs w:val="28"/>
        </w:rPr>
        <w:t>титруют</w:t>
      </w:r>
      <w:r>
        <w:rPr>
          <w:sz w:val="28"/>
          <w:szCs w:val="28"/>
        </w:rPr>
        <w:t xml:space="preserve"> 0,1 М раствором натрия гидроксида до сине-фиолетового окрашивания водного слоя</w:t>
      </w:r>
      <w:r w:rsidRPr="0098328A">
        <w:rPr>
          <w:sz w:val="28"/>
          <w:szCs w:val="28"/>
        </w:rPr>
        <w:t>.</w:t>
      </w:r>
    </w:p>
    <w:p w:rsidR="007442D8" w:rsidRDefault="007442D8" w:rsidP="007442D8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натрия бензоата (</w:t>
      </w:r>
      <w:r w:rsidRPr="00D465FC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) в граммах </w:t>
      </w:r>
      <w:r w:rsidR="008A3E61">
        <w:rPr>
          <w:sz w:val="28"/>
          <w:szCs w:val="28"/>
        </w:rPr>
        <w:t xml:space="preserve">вычисляют </w:t>
      </w:r>
      <w:r w:rsidRPr="0098328A">
        <w:rPr>
          <w:sz w:val="28"/>
          <w:szCs w:val="28"/>
        </w:rPr>
        <w:t xml:space="preserve">по формуле: </w:t>
      </w:r>
    </w:p>
    <w:p w:rsidR="007442D8" w:rsidRPr="0098328A" w:rsidRDefault="007442D8" w:rsidP="007442D8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7442D8" w:rsidRPr="00E7274F" w:rsidRDefault="007442D8" w:rsidP="007442D8">
      <w:pPr>
        <w:pStyle w:val="1"/>
        <w:tabs>
          <w:tab w:val="left" w:pos="709"/>
        </w:tabs>
        <w:autoSpaceDN w:val="0"/>
        <w:spacing w:line="360" w:lineRule="auto"/>
        <w:ind w:left="0"/>
        <w:jc w:val="both"/>
        <w:rPr>
          <w:i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 w:eastAsia="ru-RU"/>
            </w:rPr>
            <m:t>X</m:t>
          </m:r>
          <m:r>
            <w:rPr>
              <w:rFonts w:ascii="Cambria Math"/>
              <w:sz w:val="28"/>
              <w:szCs w:val="28"/>
              <w:lang w:val="en-US" w:eastAsia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V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0,01441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m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25</m:t>
              </m:r>
            </m:den>
          </m:f>
          <m:r>
            <w:rPr>
              <w:rFonts w:asci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V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0,01441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m </m:t>
              </m:r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</m:t>
              </m:r>
            </m:den>
          </m:f>
          <m:r>
            <w:rPr>
              <w:rFonts w:ascii="Cambria Math"/>
              <w:sz w:val="28"/>
              <w:szCs w:val="28"/>
              <w:lang w:val="en-US" w:eastAsia="ru-RU"/>
            </w:rPr>
            <m:t>,</m:t>
          </m:r>
        </m:oMath>
      </m:oMathPara>
    </w:p>
    <w:p w:rsidR="007442D8" w:rsidRDefault="007442D8" w:rsidP="007442D8">
      <w:pPr>
        <w:jc w:val="both"/>
        <w:rPr>
          <w:sz w:val="28"/>
          <w:szCs w:val="28"/>
        </w:rPr>
      </w:pPr>
      <w:r w:rsidRPr="0098328A">
        <w:rPr>
          <w:sz w:val="28"/>
          <w:szCs w:val="28"/>
        </w:rPr>
        <w:t>где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7442D8" w:rsidRDefault="007442D8" w:rsidP="007442D8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6"/>
        <w:gridCol w:w="819"/>
        <w:gridCol w:w="6810"/>
      </w:tblGrid>
      <w:tr w:rsidR="007442D8" w:rsidTr="0046364C">
        <w:tc>
          <w:tcPr>
            <w:tcW w:w="709" w:type="dxa"/>
          </w:tcPr>
          <w:p w:rsidR="007442D8" w:rsidRPr="00D465FC" w:rsidRDefault="007442D8" w:rsidP="0046364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:rsidR="007442D8" w:rsidRDefault="007442D8" w:rsidP="0046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46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0,1 М раствора натрия гидроксида, </w:t>
            </w:r>
            <w:proofErr w:type="gramStart"/>
            <w:r>
              <w:rPr>
                <w:sz w:val="28"/>
                <w:szCs w:val="28"/>
              </w:rPr>
              <w:t>израсходованной</w:t>
            </w:r>
            <w:proofErr w:type="gramEnd"/>
            <w:r>
              <w:rPr>
                <w:sz w:val="28"/>
                <w:szCs w:val="28"/>
              </w:rPr>
              <w:t xml:space="preserve"> на титрование, мл;</w:t>
            </w:r>
          </w:p>
        </w:tc>
      </w:tr>
      <w:tr w:rsidR="007442D8" w:rsidTr="0046364C">
        <w:tc>
          <w:tcPr>
            <w:tcW w:w="709" w:type="dxa"/>
          </w:tcPr>
          <w:p w:rsidR="007442D8" w:rsidRPr="00427500" w:rsidRDefault="00427500" w:rsidP="0046364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427500">
              <w:rPr>
                <w:i/>
                <w:sz w:val="28"/>
                <w:szCs w:val="28"/>
              </w:rPr>
              <w:t>0,01441</w:t>
            </w:r>
          </w:p>
        </w:tc>
        <w:tc>
          <w:tcPr>
            <w:tcW w:w="850" w:type="dxa"/>
          </w:tcPr>
          <w:p w:rsidR="007442D8" w:rsidRDefault="007442D8" w:rsidP="0046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Pr="00D465FC" w:rsidRDefault="007442D8" w:rsidP="00427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натрия бензоата, соответствующее 1 мл 0,1 </w:t>
            </w:r>
            <w:r w:rsidR="008A3E6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раствора натрия гидроксида, </w:t>
            </w:r>
            <w:r w:rsidR="008A3E6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;</w:t>
            </w:r>
          </w:p>
        </w:tc>
      </w:tr>
      <w:tr w:rsidR="007442D8" w:rsidTr="0046364C">
        <w:tc>
          <w:tcPr>
            <w:tcW w:w="709" w:type="dxa"/>
          </w:tcPr>
          <w:p w:rsidR="007442D8" w:rsidRPr="00D465FC" w:rsidRDefault="007442D8" w:rsidP="0046364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7442D8" w:rsidRDefault="007442D8" w:rsidP="0046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46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препарата,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7442D8" w:rsidTr="0046364C">
        <w:tc>
          <w:tcPr>
            <w:tcW w:w="709" w:type="dxa"/>
          </w:tcPr>
          <w:p w:rsidR="007442D8" w:rsidRPr="00D465FC" w:rsidRDefault="007442D8" w:rsidP="0046364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850" w:type="dxa"/>
          </w:tcPr>
          <w:p w:rsidR="007442D8" w:rsidRDefault="007442D8" w:rsidP="00463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442D8" w:rsidRDefault="007442D8" w:rsidP="0046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масса порошка в одной упаковке,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7442D8" w:rsidRPr="0098328A" w:rsidRDefault="007442D8" w:rsidP="007442D8">
      <w:pPr>
        <w:spacing w:line="360" w:lineRule="auto"/>
        <w:ind w:firstLine="709"/>
        <w:jc w:val="both"/>
        <w:rPr>
          <w:sz w:val="28"/>
          <w:szCs w:val="28"/>
        </w:rPr>
      </w:pPr>
    </w:p>
    <w:p w:rsidR="007442D8" w:rsidRPr="00844737" w:rsidRDefault="00844737" w:rsidP="00E21A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4737">
        <w:rPr>
          <w:b/>
          <w:i/>
          <w:sz w:val="28"/>
          <w:szCs w:val="28"/>
        </w:rPr>
        <w:lastRenderedPageBreak/>
        <w:t>Натрия гидрокарбонат</w:t>
      </w:r>
    </w:p>
    <w:p w:rsidR="00E21A82" w:rsidRDefault="001A3DE5" w:rsidP="00E21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</w:t>
      </w:r>
      <w:r w:rsidR="00570195">
        <w:rPr>
          <w:sz w:val="28"/>
          <w:szCs w:val="28"/>
        </w:rPr>
        <w:t>,0</w:t>
      </w:r>
      <w:r w:rsidR="00E21A82">
        <w:rPr>
          <w:sz w:val="28"/>
          <w:szCs w:val="28"/>
        </w:rPr>
        <w:t> </w:t>
      </w:r>
      <w:r w:rsidR="00E21A82" w:rsidRPr="0098328A">
        <w:rPr>
          <w:sz w:val="28"/>
          <w:szCs w:val="28"/>
        </w:rPr>
        <w:t xml:space="preserve">мл </w:t>
      </w:r>
      <w:r w:rsidR="00CD378C">
        <w:rPr>
          <w:sz w:val="28"/>
          <w:szCs w:val="28"/>
        </w:rPr>
        <w:t xml:space="preserve">испытуемого </w:t>
      </w:r>
      <w:r w:rsidR="00E21A82" w:rsidRPr="0098328A">
        <w:rPr>
          <w:sz w:val="28"/>
          <w:szCs w:val="28"/>
        </w:rPr>
        <w:t>раствора</w:t>
      </w:r>
      <w:proofErr w:type="gramStart"/>
      <w:r w:rsidR="00E21A82">
        <w:rPr>
          <w:sz w:val="28"/>
          <w:szCs w:val="28"/>
        </w:rPr>
        <w:t> </w:t>
      </w:r>
      <w:r w:rsidR="00E21A82" w:rsidRPr="0098328A">
        <w:rPr>
          <w:sz w:val="28"/>
          <w:szCs w:val="28"/>
        </w:rPr>
        <w:t>А</w:t>
      </w:r>
      <w:proofErr w:type="gramEnd"/>
      <w:r w:rsidR="00E21A82" w:rsidRPr="0098328A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 30</w:t>
      </w:r>
      <w:r w:rsidR="00570195">
        <w:rPr>
          <w:sz w:val="28"/>
          <w:szCs w:val="28"/>
        </w:rPr>
        <w:t xml:space="preserve"> мл свежепрокипяченной </w:t>
      </w:r>
      <w:r>
        <w:rPr>
          <w:sz w:val="28"/>
          <w:szCs w:val="28"/>
        </w:rPr>
        <w:t xml:space="preserve">охлажденной воды, </w:t>
      </w:r>
      <w:r w:rsidRPr="00427500">
        <w:rPr>
          <w:sz w:val="28"/>
          <w:szCs w:val="28"/>
        </w:rPr>
        <w:t>0,1 мл метилового красного раствора 0,04 %</w:t>
      </w:r>
      <w:r w:rsidRPr="00983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титруют </w:t>
      </w:r>
      <w:r w:rsidR="004169FB">
        <w:rPr>
          <w:sz w:val="28"/>
          <w:szCs w:val="28"/>
        </w:rPr>
        <w:t xml:space="preserve">полученный раствор </w:t>
      </w:r>
      <w:r>
        <w:rPr>
          <w:sz w:val="28"/>
          <w:szCs w:val="28"/>
        </w:rPr>
        <w:t>0,1 М раствором хлористоводородной кислоты до красного окрашивания</w:t>
      </w:r>
      <w:r w:rsidR="00823649">
        <w:rPr>
          <w:sz w:val="28"/>
          <w:szCs w:val="28"/>
        </w:rPr>
        <w:t xml:space="preserve">, периодически удаляя выделившийся диоксид углерода продуванием воздуха грушей. </w:t>
      </w:r>
    </w:p>
    <w:p w:rsidR="00823649" w:rsidRPr="0098328A" w:rsidRDefault="00823649" w:rsidP="00844737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натрия гидрокарбоната (</w:t>
      </w:r>
      <w:r w:rsidRPr="00D465FC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) в граммах </w:t>
      </w:r>
      <w:r w:rsidR="00CD378C">
        <w:rPr>
          <w:sz w:val="28"/>
          <w:szCs w:val="28"/>
        </w:rPr>
        <w:t>вычисляют</w:t>
      </w:r>
      <w:r>
        <w:rPr>
          <w:sz w:val="28"/>
          <w:szCs w:val="28"/>
        </w:rPr>
        <w:t xml:space="preserve"> </w:t>
      </w:r>
      <w:r w:rsidRPr="0098328A">
        <w:rPr>
          <w:sz w:val="28"/>
          <w:szCs w:val="28"/>
        </w:rPr>
        <w:t xml:space="preserve">по формуле: </w:t>
      </w:r>
    </w:p>
    <w:p w:rsidR="00823649" w:rsidRPr="00E7274F" w:rsidRDefault="00823649" w:rsidP="00823649">
      <w:pPr>
        <w:pStyle w:val="1"/>
        <w:tabs>
          <w:tab w:val="left" w:pos="709"/>
        </w:tabs>
        <w:autoSpaceDN w:val="0"/>
        <w:spacing w:line="360" w:lineRule="auto"/>
        <w:ind w:left="0"/>
        <w:jc w:val="both"/>
        <w:rPr>
          <w:i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 w:eastAsia="ru-RU"/>
            </w:rPr>
            <m:t>X</m:t>
          </m:r>
          <m:r>
            <w:rPr>
              <w:rFonts w:ascii="Cambria Math"/>
              <w:sz w:val="28"/>
              <w:szCs w:val="28"/>
              <w:lang w:val="en-US" w:eastAsia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V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0,008401</m:t>
              </m:r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250</m:t>
              </m:r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m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20</m:t>
              </m:r>
            </m:den>
          </m:f>
          <m:r>
            <w:rPr>
              <w:rFonts w:asci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V 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0,008401</m:t>
              </m:r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12,5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 </m:t>
              </m:r>
            </m:den>
          </m:f>
          <m:r>
            <w:rPr>
              <w:rFonts w:ascii="Cambria Math"/>
              <w:sz w:val="28"/>
              <w:szCs w:val="28"/>
              <w:lang w:val="en-US" w:eastAsia="ru-RU"/>
            </w:rPr>
            <m:t>,</m:t>
          </m:r>
        </m:oMath>
      </m:oMathPara>
    </w:p>
    <w:p w:rsidR="00D465FC" w:rsidRDefault="00823649" w:rsidP="00823649">
      <w:pPr>
        <w:jc w:val="both"/>
        <w:rPr>
          <w:sz w:val="28"/>
          <w:szCs w:val="28"/>
        </w:rPr>
      </w:pPr>
      <w:r w:rsidRPr="0098328A">
        <w:rPr>
          <w:sz w:val="28"/>
          <w:szCs w:val="28"/>
        </w:rPr>
        <w:t>где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D465FC" w:rsidRDefault="00D465FC" w:rsidP="00823649">
      <w:pPr>
        <w:jc w:val="both"/>
        <w:rPr>
          <w:sz w:val="28"/>
          <w:szCs w:val="28"/>
        </w:rPr>
      </w:pPr>
    </w:p>
    <w:tbl>
      <w:tblPr>
        <w:tblStyle w:val="ab"/>
        <w:tblW w:w="0" w:type="auto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6"/>
        <w:gridCol w:w="785"/>
        <w:gridCol w:w="6564"/>
      </w:tblGrid>
      <w:tr w:rsidR="00D465FC" w:rsidTr="00226308">
        <w:trPr>
          <w:jc w:val="center"/>
        </w:trPr>
        <w:tc>
          <w:tcPr>
            <w:tcW w:w="709" w:type="dxa"/>
          </w:tcPr>
          <w:p w:rsidR="00D465FC" w:rsidRPr="00D465FC" w:rsidRDefault="00D465FC" w:rsidP="00D465F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:rsidR="00D465FC" w:rsidRDefault="00D465FC" w:rsidP="00D4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D465FC" w:rsidRDefault="00D465FC" w:rsidP="0082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0,1 М раствора хлористоводородной кислоты, израсходованной на титрование, мл;</w:t>
            </w:r>
          </w:p>
        </w:tc>
      </w:tr>
      <w:tr w:rsidR="00D465FC" w:rsidTr="00226308">
        <w:trPr>
          <w:jc w:val="center"/>
        </w:trPr>
        <w:tc>
          <w:tcPr>
            <w:tcW w:w="709" w:type="dxa"/>
          </w:tcPr>
          <w:p w:rsidR="00D465FC" w:rsidRPr="00427500" w:rsidRDefault="00844737" w:rsidP="00844737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427500">
              <w:rPr>
                <w:i/>
                <w:sz w:val="28"/>
                <w:szCs w:val="28"/>
              </w:rPr>
              <w:t>0,0088401</w:t>
            </w:r>
          </w:p>
        </w:tc>
        <w:tc>
          <w:tcPr>
            <w:tcW w:w="850" w:type="dxa"/>
          </w:tcPr>
          <w:p w:rsidR="00D465FC" w:rsidRDefault="00D465FC" w:rsidP="00D4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D465FC" w:rsidRPr="00D465FC" w:rsidRDefault="00D465FC" w:rsidP="008A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натрия гидрокарбоната, соответствующее 1 мл 0,1 </w:t>
            </w:r>
            <w:r w:rsidR="008A3E6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раствора хлористоводородной кислоты, г;</w:t>
            </w:r>
          </w:p>
        </w:tc>
      </w:tr>
      <w:tr w:rsidR="00D465FC" w:rsidTr="00226308">
        <w:trPr>
          <w:jc w:val="center"/>
        </w:trPr>
        <w:tc>
          <w:tcPr>
            <w:tcW w:w="709" w:type="dxa"/>
          </w:tcPr>
          <w:p w:rsidR="00D465FC" w:rsidRPr="00D465FC" w:rsidRDefault="00D465FC" w:rsidP="00D465FC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D465FC" w:rsidRDefault="00D465FC" w:rsidP="00D4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D465FC" w:rsidRDefault="00D465FC" w:rsidP="0082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препарата,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D465FC" w:rsidTr="00226308">
        <w:trPr>
          <w:jc w:val="center"/>
        </w:trPr>
        <w:tc>
          <w:tcPr>
            <w:tcW w:w="709" w:type="dxa"/>
          </w:tcPr>
          <w:p w:rsidR="00D465FC" w:rsidRPr="00D465FC" w:rsidRDefault="00D465FC" w:rsidP="00D465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850" w:type="dxa"/>
          </w:tcPr>
          <w:p w:rsidR="00D465FC" w:rsidRDefault="00D465FC" w:rsidP="00D4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D465FC" w:rsidRDefault="00D465FC" w:rsidP="00823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масса порошка в одной упаковке,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D465FC" w:rsidRPr="00D465FC" w:rsidRDefault="00D465FC" w:rsidP="00E21A82">
      <w:pPr>
        <w:spacing w:line="360" w:lineRule="auto"/>
        <w:ind w:firstLine="709"/>
        <w:jc w:val="both"/>
        <w:rPr>
          <w:sz w:val="28"/>
          <w:szCs w:val="28"/>
        </w:rPr>
      </w:pPr>
    </w:p>
    <w:p w:rsidR="00427500" w:rsidRPr="009928CC" w:rsidRDefault="00427500" w:rsidP="0042750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928CC">
        <w:rPr>
          <w:b/>
          <w:i/>
          <w:sz w:val="28"/>
          <w:szCs w:val="28"/>
        </w:rPr>
        <w:t>Сумма алкалоидов</w:t>
      </w:r>
    </w:p>
    <w:p w:rsidR="00427500" w:rsidRDefault="00427500" w:rsidP="004275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10,0 </w:t>
      </w:r>
      <w:r w:rsidRPr="0098328A">
        <w:rPr>
          <w:sz w:val="28"/>
          <w:szCs w:val="28"/>
        </w:rPr>
        <w:t xml:space="preserve">г (точная навеска) </w:t>
      </w:r>
      <w:r>
        <w:rPr>
          <w:sz w:val="28"/>
          <w:szCs w:val="28"/>
        </w:rPr>
        <w:t>измельченного препарата</w:t>
      </w:r>
      <w:r w:rsidRPr="0098328A">
        <w:rPr>
          <w:sz w:val="28"/>
          <w:szCs w:val="28"/>
        </w:rPr>
        <w:t xml:space="preserve"> помещают в колбу</w:t>
      </w:r>
      <w:r>
        <w:rPr>
          <w:sz w:val="28"/>
          <w:szCs w:val="28"/>
        </w:rPr>
        <w:t xml:space="preserve"> с притертой крышкой</w:t>
      </w:r>
      <w:r w:rsidRPr="0098328A">
        <w:rPr>
          <w:sz w:val="28"/>
          <w:szCs w:val="28"/>
        </w:rPr>
        <w:t xml:space="preserve"> вместимостью </w:t>
      </w:r>
      <w:r>
        <w:rPr>
          <w:sz w:val="28"/>
          <w:szCs w:val="28"/>
        </w:rPr>
        <w:t>25</w:t>
      </w:r>
      <w:r w:rsidRPr="0098328A">
        <w:rPr>
          <w:sz w:val="28"/>
          <w:szCs w:val="28"/>
        </w:rPr>
        <w:t>0</w:t>
      </w:r>
      <w:r>
        <w:rPr>
          <w:sz w:val="28"/>
          <w:szCs w:val="28"/>
        </w:rPr>
        <w:t xml:space="preserve"> мл, прибавляют 100 мл хлороформа, затем доводят объём хлороформом до метки и </w:t>
      </w:r>
      <w:r w:rsidRPr="0098328A">
        <w:rPr>
          <w:sz w:val="28"/>
          <w:szCs w:val="28"/>
        </w:rPr>
        <w:t>перемешивают</w:t>
      </w:r>
      <w:r>
        <w:rPr>
          <w:sz w:val="28"/>
          <w:szCs w:val="28"/>
        </w:rPr>
        <w:t xml:space="preserve">. Содержимое мерной колбы переносят в делительную воронку вместимостью 500 мл, прибавляют </w:t>
      </w:r>
      <w:r w:rsidRPr="000300A7">
        <w:rPr>
          <w:sz w:val="28"/>
          <w:szCs w:val="28"/>
        </w:rPr>
        <w:t>50</w:t>
      </w:r>
      <w:r>
        <w:rPr>
          <w:sz w:val="28"/>
          <w:szCs w:val="28"/>
        </w:rPr>
        <w:t> </w:t>
      </w:r>
      <w:r w:rsidRPr="000300A7">
        <w:rPr>
          <w:sz w:val="28"/>
          <w:szCs w:val="28"/>
        </w:rPr>
        <w:t>мл воды и перемешивают в течение 2 мин. После полного разделения фаз нижний хлороформный слой фильтруют через бумажный фильтр «красная лента»</w:t>
      </w:r>
      <w:r>
        <w:rPr>
          <w:sz w:val="28"/>
          <w:szCs w:val="28"/>
        </w:rPr>
        <w:t xml:space="preserve"> с 3 г натрия сульфата безводного до получения 80 мл фильтрата. </w:t>
      </w:r>
    </w:p>
    <w:p w:rsidR="00427500" w:rsidRDefault="00427500" w:rsidP="004275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Фильтрат</w:t>
      </w:r>
      <w:r w:rsidRPr="0098328A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колбу для отгона и упаривают на роторном испарителе при температуре водяной бане 40-45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досуха. Остаток растворяют в 5 мл спирта 96 %, при необходимости нагревая на водяной </w:t>
      </w:r>
      <w:r>
        <w:rPr>
          <w:sz w:val="28"/>
          <w:szCs w:val="28"/>
        </w:rPr>
        <w:lastRenderedPageBreak/>
        <w:t>бане, затем количественно переносят с помощью 10 мл воды в колбу для титрования.</w:t>
      </w:r>
    </w:p>
    <w:p w:rsidR="00427500" w:rsidRDefault="00427500" w:rsidP="004275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раствору прибавляют 10 мл свежепрокипячённой и охлаждённой воды, 0,1 мл метилового красного спиртового раствора 0,1 % и 0,05 мл метиленового синего спиртового раствора 0,1 % и титруют 0,01 М раствором хлористоводородной кислоты до фиолетового окрашивания</w:t>
      </w:r>
      <w:r w:rsidRPr="0098328A">
        <w:rPr>
          <w:sz w:val="28"/>
          <w:szCs w:val="28"/>
        </w:rPr>
        <w:t>.</w:t>
      </w:r>
    </w:p>
    <w:p w:rsidR="00427500" w:rsidRDefault="00427500" w:rsidP="00427500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суммы алкалоидов в препарате в пересчёте на термопсин (</w:t>
      </w:r>
      <w:r w:rsidRPr="00D465FC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) в граммах вычисляют </w:t>
      </w:r>
      <w:r w:rsidRPr="0098328A">
        <w:rPr>
          <w:sz w:val="28"/>
          <w:szCs w:val="28"/>
        </w:rPr>
        <w:t xml:space="preserve">по формуле: </w:t>
      </w:r>
    </w:p>
    <w:p w:rsidR="00427500" w:rsidRPr="0098328A" w:rsidRDefault="00427500" w:rsidP="00427500">
      <w:pPr>
        <w:pStyle w:val="1"/>
        <w:tabs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</w:p>
    <w:p w:rsidR="00427500" w:rsidRPr="00E7274F" w:rsidRDefault="00B94BD8" w:rsidP="00427500">
      <w:pPr>
        <w:pStyle w:val="1"/>
        <w:tabs>
          <w:tab w:val="left" w:pos="709"/>
        </w:tabs>
        <w:autoSpaceDN w:val="0"/>
        <w:spacing w:line="360" w:lineRule="auto"/>
        <w:ind w:left="0"/>
        <w:jc w:val="both"/>
        <w:rPr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V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 0,00244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100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ru-RU"/>
                    </w:rPr>
                    <m:t>80</m:t>
                  </m:r>
                </m:den>
              </m:f>
              <m:r>
                <w:rPr>
                  <w:rFonts w:ascii="Cambria Math"/>
                  <w:sz w:val="28"/>
                  <w:szCs w:val="28"/>
                  <w:lang w:val="en-US" w:eastAsia="ru-RU"/>
                </w:rPr>
                <m:t>,</m:t>
              </m:r>
            </m:e>
            <m:sub/>
          </m:sSub>
        </m:oMath>
      </m:oMathPara>
    </w:p>
    <w:p w:rsidR="00427500" w:rsidRDefault="00427500" w:rsidP="00427500">
      <w:pPr>
        <w:jc w:val="both"/>
        <w:rPr>
          <w:sz w:val="28"/>
          <w:szCs w:val="28"/>
        </w:rPr>
      </w:pPr>
      <w:r w:rsidRPr="0098328A">
        <w:rPr>
          <w:sz w:val="28"/>
          <w:szCs w:val="28"/>
        </w:rPr>
        <w:t>где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427500" w:rsidRDefault="00427500" w:rsidP="00427500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6"/>
        <w:gridCol w:w="816"/>
        <w:gridCol w:w="6813"/>
      </w:tblGrid>
      <w:tr w:rsidR="00427500" w:rsidTr="002924B3">
        <w:tc>
          <w:tcPr>
            <w:tcW w:w="709" w:type="dxa"/>
          </w:tcPr>
          <w:p w:rsidR="00427500" w:rsidRPr="00315F6D" w:rsidRDefault="00427500" w:rsidP="002924B3">
            <w:pPr>
              <w:jc w:val="center"/>
              <w:rPr>
                <w:i/>
                <w:sz w:val="28"/>
                <w:szCs w:val="28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:rsidR="00427500" w:rsidRDefault="00427500" w:rsidP="002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427500" w:rsidRDefault="00427500" w:rsidP="00292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0,</w:t>
            </w:r>
            <w:r w:rsidRPr="002957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 М раствора хлористоводородной кислоты, израсходованной на титрование в контрольном опыте, мл;</w:t>
            </w:r>
          </w:p>
        </w:tc>
      </w:tr>
      <w:tr w:rsidR="00427500" w:rsidTr="002924B3">
        <w:tc>
          <w:tcPr>
            <w:tcW w:w="709" w:type="dxa"/>
          </w:tcPr>
          <w:p w:rsidR="00427500" w:rsidRPr="00682115" w:rsidRDefault="00427500" w:rsidP="002924B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0,00244</w:t>
            </w:r>
          </w:p>
        </w:tc>
        <w:tc>
          <w:tcPr>
            <w:tcW w:w="850" w:type="dxa"/>
          </w:tcPr>
          <w:p w:rsidR="00427500" w:rsidRDefault="00427500" w:rsidP="002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427500" w:rsidRPr="00D465FC" w:rsidRDefault="00427500" w:rsidP="00292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алкалоидов термопсиса соответствующее 1 мл 0,01 М раствора хлористоводородной </w:t>
            </w:r>
            <w:r w:rsidR="00B04EC3">
              <w:rPr>
                <w:sz w:val="28"/>
                <w:szCs w:val="28"/>
              </w:rPr>
              <w:t>кислоты, г</w:t>
            </w:r>
            <w:r>
              <w:rPr>
                <w:sz w:val="28"/>
                <w:szCs w:val="28"/>
              </w:rPr>
              <w:t>;</w:t>
            </w:r>
          </w:p>
        </w:tc>
      </w:tr>
      <w:tr w:rsidR="00427500" w:rsidTr="002924B3">
        <w:tc>
          <w:tcPr>
            <w:tcW w:w="709" w:type="dxa"/>
          </w:tcPr>
          <w:p w:rsidR="00427500" w:rsidRPr="00D465FC" w:rsidRDefault="00427500" w:rsidP="002924B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D465FC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427500" w:rsidRDefault="00427500" w:rsidP="002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427500" w:rsidRDefault="00427500" w:rsidP="00292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препарата,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427500" w:rsidTr="002924B3">
        <w:tc>
          <w:tcPr>
            <w:tcW w:w="709" w:type="dxa"/>
          </w:tcPr>
          <w:p w:rsidR="00427500" w:rsidRPr="00D465FC" w:rsidRDefault="00427500" w:rsidP="002924B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850" w:type="dxa"/>
          </w:tcPr>
          <w:p w:rsidR="00427500" w:rsidRDefault="00427500" w:rsidP="002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427500" w:rsidRDefault="00427500" w:rsidP="00292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масса порошка в одной упаковке,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E21A82" w:rsidRPr="006800F1" w:rsidRDefault="00E21A82" w:rsidP="00315F6D">
      <w:pPr>
        <w:widowControl w:val="0"/>
        <w:jc w:val="both"/>
        <w:rPr>
          <w:sz w:val="28"/>
          <w:szCs w:val="28"/>
        </w:rPr>
      </w:pPr>
    </w:p>
    <w:p w:rsidR="00E21A82" w:rsidRPr="0098328A" w:rsidRDefault="00E21A82" w:rsidP="00E21A8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8328A">
        <w:rPr>
          <w:b/>
          <w:sz w:val="28"/>
          <w:szCs w:val="28"/>
        </w:rPr>
        <w:t>Хранение.</w:t>
      </w:r>
      <w:r w:rsidRPr="0098328A">
        <w:rPr>
          <w:sz w:val="28"/>
          <w:szCs w:val="28"/>
        </w:rPr>
        <w:t xml:space="preserve"> В защищенном от света месте при температуре не выше 25</w:t>
      </w:r>
      <w:r>
        <w:rPr>
          <w:sz w:val="28"/>
          <w:szCs w:val="28"/>
        </w:rPr>
        <w:t> </w:t>
      </w:r>
      <w:r w:rsidRPr="0098328A">
        <w:rPr>
          <w:sz w:val="28"/>
          <w:szCs w:val="28"/>
          <w:vertAlign w:val="superscript"/>
        </w:rPr>
        <w:t>о</w:t>
      </w:r>
      <w:r w:rsidRPr="0098328A">
        <w:rPr>
          <w:sz w:val="28"/>
          <w:szCs w:val="28"/>
        </w:rPr>
        <w:t>С.</w:t>
      </w:r>
    </w:p>
    <w:p w:rsidR="00E21A82" w:rsidRPr="00CB2786" w:rsidRDefault="00E21A82" w:rsidP="00CB2786">
      <w:pPr>
        <w:spacing w:after="200" w:line="276" w:lineRule="auto"/>
        <w:rPr>
          <w:sz w:val="28"/>
          <w:szCs w:val="28"/>
        </w:rPr>
      </w:pPr>
    </w:p>
    <w:sectPr w:rsidR="00E21A82" w:rsidRPr="00CB2786" w:rsidSect="00CB3AAB">
      <w:headerReference w:type="even" r:id="rId7"/>
      <w:headerReference w:type="default" r:id="rId8"/>
      <w:footerReference w:type="default" r:id="rId9"/>
      <w:pgSz w:w="11906" w:h="16838"/>
      <w:pgMar w:top="1418" w:right="849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CE" w:rsidRDefault="007D49CE" w:rsidP="00DC7DE9">
      <w:r>
        <w:separator/>
      </w:r>
    </w:p>
  </w:endnote>
  <w:endnote w:type="continuationSeparator" w:id="0">
    <w:p w:rsidR="007D49CE" w:rsidRDefault="007D49CE" w:rsidP="00DC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46364C" w:rsidRPr="007D450B" w:rsidRDefault="00B94BD8">
        <w:pPr>
          <w:pStyle w:val="a8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46364C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AC758D">
          <w:rPr>
            <w:noProof/>
            <w:sz w:val="28"/>
            <w:szCs w:val="28"/>
          </w:rPr>
          <w:t>2</w:t>
        </w:r>
        <w:r w:rsidRPr="007D450B">
          <w:rPr>
            <w:sz w:val="28"/>
            <w:szCs w:val="28"/>
          </w:rPr>
          <w:fldChar w:fldCharType="end"/>
        </w:r>
      </w:p>
    </w:sdtContent>
  </w:sdt>
  <w:p w:rsidR="0046364C" w:rsidRDefault="004636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CE" w:rsidRDefault="007D49CE" w:rsidP="00DC7DE9">
      <w:r>
        <w:separator/>
      </w:r>
    </w:p>
  </w:footnote>
  <w:footnote w:type="continuationSeparator" w:id="0">
    <w:p w:rsidR="007D49CE" w:rsidRDefault="007D49CE" w:rsidP="00DC7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4C" w:rsidRDefault="00B94B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36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364C">
      <w:rPr>
        <w:rStyle w:val="a7"/>
        <w:noProof/>
      </w:rPr>
      <w:t>1</w:t>
    </w:r>
    <w:r>
      <w:rPr>
        <w:rStyle w:val="a7"/>
      </w:rPr>
      <w:fldChar w:fldCharType="end"/>
    </w:r>
  </w:p>
  <w:p w:rsidR="0046364C" w:rsidRDefault="0046364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4C" w:rsidRDefault="0046364C" w:rsidP="00CB3AAB">
    <w:pPr>
      <w:pStyle w:val="a5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01DF"/>
    <w:multiLevelType w:val="hybridMultilevel"/>
    <w:tmpl w:val="D87A83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82"/>
    <w:rsid w:val="0001771A"/>
    <w:rsid w:val="000300A7"/>
    <w:rsid w:val="000877D0"/>
    <w:rsid w:val="000A1297"/>
    <w:rsid w:val="000D1439"/>
    <w:rsid w:val="000D2027"/>
    <w:rsid w:val="000E0934"/>
    <w:rsid w:val="001049D6"/>
    <w:rsid w:val="00126B21"/>
    <w:rsid w:val="001310F6"/>
    <w:rsid w:val="0018038E"/>
    <w:rsid w:val="001A1CC6"/>
    <w:rsid w:val="001A3DE5"/>
    <w:rsid w:val="001A6271"/>
    <w:rsid w:val="001D193C"/>
    <w:rsid w:val="00221A8E"/>
    <w:rsid w:val="00226308"/>
    <w:rsid w:val="00243D9B"/>
    <w:rsid w:val="002712D8"/>
    <w:rsid w:val="00276DF1"/>
    <w:rsid w:val="00282564"/>
    <w:rsid w:val="0028389B"/>
    <w:rsid w:val="00295734"/>
    <w:rsid w:val="002C73C2"/>
    <w:rsid w:val="00311CEB"/>
    <w:rsid w:val="003141F6"/>
    <w:rsid w:val="00315F6D"/>
    <w:rsid w:val="00330F90"/>
    <w:rsid w:val="003B0728"/>
    <w:rsid w:val="003B3925"/>
    <w:rsid w:val="003E7CF0"/>
    <w:rsid w:val="00415EB8"/>
    <w:rsid w:val="004169FB"/>
    <w:rsid w:val="00427500"/>
    <w:rsid w:val="0046364C"/>
    <w:rsid w:val="00483AAA"/>
    <w:rsid w:val="00493C68"/>
    <w:rsid w:val="004B0213"/>
    <w:rsid w:val="005074EB"/>
    <w:rsid w:val="005111F3"/>
    <w:rsid w:val="0051389B"/>
    <w:rsid w:val="00570195"/>
    <w:rsid w:val="005841E1"/>
    <w:rsid w:val="00590400"/>
    <w:rsid w:val="00591C10"/>
    <w:rsid w:val="00594AE6"/>
    <w:rsid w:val="005B11BF"/>
    <w:rsid w:val="005B2118"/>
    <w:rsid w:val="005E6AF1"/>
    <w:rsid w:val="006009F8"/>
    <w:rsid w:val="00613556"/>
    <w:rsid w:val="00646BA1"/>
    <w:rsid w:val="00647757"/>
    <w:rsid w:val="0065019F"/>
    <w:rsid w:val="006603A8"/>
    <w:rsid w:val="0066126D"/>
    <w:rsid w:val="00682115"/>
    <w:rsid w:val="006865D7"/>
    <w:rsid w:val="006C0B96"/>
    <w:rsid w:val="006C1507"/>
    <w:rsid w:val="006E16DF"/>
    <w:rsid w:val="00713CAA"/>
    <w:rsid w:val="00741332"/>
    <w:rsid w:val="007442D8"/>
    <w:rsid w:val="00763401"/>
    <w:rsid w:val="00764F2A"/>
    <w:rsid w:val="007A5C2B"/>
    <w:rsid w:val="007C6A79"/>
    <w:rsid w:val="007D1AAC"/>
    <w:rsid w:val="007D49CE"/>
    <w:rsid w:val="008069C2"/>
    <w:rsid w:val="00823649"/>
    <w:rsid w:val="00844737"/>
    <w:rsid w:val="00854120"/>
    <w:rsid w:val="00855842"/>
    <w:rsid w:val="00884513"/>
    <w:rsid w:val="008A3E61"/>
    <w:rsid w:val="008B4117"/>
    <w:rsid w:val="008B6FF6"/>
    <w:rsid w:val="008E40C8"/>
    <w:rsid w:val="00920F51"/>
    <w:rsid w:val="009801A8"/>
    <w:rsid w:val="00983076"/>
    <w:rsid w:val="009832BB"/>
    <w:rsid w:val="009928CC"/>
    <w:rsid w:val="009A7D47"/>
    <w:rsid w:val="009D35BC"/>
    <w:rsid w:val="009F6774"/>
    <w:rsid w:val="009F7E9C"/>
    <w:rsid w:val="00A2734A"/>
    <w:rsid w:val="00AA27CD"/>
    <w:rsid w:val="00AB4AAB"/>
    <w:rsid w:val="00AB6626"/>
    <w:rsid w:val="00AC4882"/>
    <w:rsid w:val="00AC69A1"/>
    <w:rsid w:val="00AC758D"/>
    <w:rsid w:val="00B04EC3"/>
    <w:rsid w:val="00B94BD8"/>
    <w:rsid w:val="00BC0529"/>
    <w:rsid w:val="00BC6466"/>
    <w:rsid w:val="00BF2315"/>
    <w:rsid w:val="00C00695"/>
    <w:rsid w:val="00C11B4A"/>
    <w:rsid w:val="00C122F6"/>
    <w:rsid w:val="00C166C3"/>
    <w:rsid w:val="00C17688"/>
    <w:rsid w:val="00C2460D"/>
    <w:rsid w:val="00C6638A"/>
    <w:rsid w:val="00C81DB5"/>
    <w:rsid w:val="00CB2786"/>
    <w:rsid w:val="00CB3AAB"/>
    <w:rsid w:val="00CC652A"/>
    <w:rsid w:val="00CD378C"/>
    <w:rsid w:val="00CE7A47"/>
    <w:rsid w:val="00D34181"/>
    <w:rsid w:val="00D465FC"/>
    <w:rsid w:val="00D64145"/>
    <w:rsid w:val="00D6763A"/>
    <w:rsid w:val="00D80C81"/>
    <w:rsid w:val="00DC7DE9"/>
    <w:rsid w:val="00DD75B3"/>
    <w:rsid w:val="00DF3447"/>
    <w:rsid w:val="00E11F1C"/>
    <w:rsid w:val="00E21A82"/>
    <w:rsid w:val="00E75ECC"/>
    <w:rsid w:val="00E76771"/>
    <w:rsid w:val="00EA0B05"/>
    <w:rsid w:val="00EC5147"/>
    <w:rsid w:val="00F17042"/>
    <w:rsid w:val="00F175B3"/>
    <w:rsid w:val="00F17D0D"/>
    <w:rsid w:val="00F32EDB"/>
    <w:rsid w:val="00F5201E"/>
    <w:rsid w:val="00F834CF"/>
    <w:rsid w:val="00FA680E"/>
    <w:rsid w:val="00FB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21A82"/>
    <w:pPr>
      <w:keepNext/>
      <w:ind w:right="-59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21A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21A82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21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E21A8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21A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21A8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21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21A82"/>
  </w:style>
  <w:style w:type="paragraph" w:styleId="a8">
    <w:name w:val="footer"/>
    <w:basedOn w:val="a"/>
    <w:link w:val="a9"/>
    <w:uiPriority w:val="99"/>
    <w:rsid w:val="00E21A8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E21A82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E21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21A82"/>
    <w:pPr>
      <w:ind w:left="720"/>
      <w:contextualSpacing/>
    </w:pPr>
  </w:style>
  <w:style w:type="paragraph" w:customStyle="1" w:styleId="1">
    <w:name w:val="Абзац списка1"/>
    <w:basedOn w:val="a"/>
    <w:rsid w:val="00E21A82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  <w:style w:type="paragraph" w:customStyle="1" w:styleId="22">
    <w:name w:val="Основной текст 22"/>
    <w:basedOn w:val="a"/>
    <w:rsid w:val="00E21A82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21A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1A8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aliases w:val="Plain Text Char"/>
    <w:basedOn w:val="a"/>
    <w:link w:val="af0"/>
    <w:uiPriority w:val="99"/>
    <w:rsid w:val="00BC0529"/>
    <w:rPr>
      <w:rFonts w:ascii="Courier New" w:hAnsi="Courier New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BC05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3"/>
    <w:uiPriority w:val="99"/>
    <w:unhideWhenUsed/>
    <w:rsid w:val="00C122F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rsid w:val="00C122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Razov</cp:lastModifiedBy>
  <cp:revision>4</cp:revision>
  <cp:lastPrinted>2018-12-04T08:36:00Z</cp:lastPrinted>
  <dcterms:created xsi:type="dcterms:W3CDTF">2019-02-05T06:23:00Z</dcterms:created>
  <dcterms:modified xsi:type="dcterms:W3CDTF">2019-02-15T13:21:00Z</dcterms:modified>
</cp:coreProperties>
</file>