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A3" w:rsidRPr="00A55CB7" w:rsidRDefault="00613BA3" w:rsidP="00880AA7">
      <w:pPr>
        <w:pStyle w:val="ab"/>
        <w:spacing w:after="0" w:line="360" w:lineRule="auto"/>
        <w:ind w:firstLine="709"/>
        <w:jc w:val="center"/>
        <w:rPr>
          <w:sz w:val="28"/>
          <w:szCs w:val="28"/>
        </w:rPr>
      </w:pPr>
    </w:p>
    <w:tbl>
      <w:tblPr>
        <w:tblStyle w:val="a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13BA3" w:rsidRPr="00A55CB7" w:rsidTr="0039543F">
        <w:tc>
          <w:tcPr>
            <w:tcW w:w="4785" w:type="dxa"/>
          </w:tcPr>
          <w:p w:rsidR="004768D8" w:rsidRPr="00A55CB7" w:rsidRDefault="0031289A" w:rsidP="00880AA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55CB7">
              <w:rPr>
                <w:b/>
                <w:sz w:val="28"/>
                <w:szCs w:val="28"/>
              </w:rPr>
              <w:t>Душицы обыкновенной трава</w:t>
            </w:r>
            <w:r w:rsidR="00AC58DC" w:rsidRPr="00A55CB7">
              <w:rPr>
                <w:b/>
                <w:sz w:val="28"/>
                <w:szCs w:val="28"/>
              </w:rPr>
              <w:t>, измельченная</w:t>
            </w:r>
          </w:p>
          <w:p w:rsidR="004768D8" w:rsidRPr="00A55CB7" w:rsidRDefault="004768D8" w:rsidP="00880AA7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55CB7">
              <w:rPr>
                <w:b/>
                <w:sz w:val="28"/>
                <w:szCs w:val="28"/>
              </w:rPr>
              <w:t>для приготовления настоя</w:t>
            </w:r>
          </w:p>
          <w:p w:rsidR="00613BA3" w:rsidRPr="00A55CB7" w:rsidRDefault="0031289A" w:rsidP="004D52FB">
            <w:pPr>
              <w:spacing w:line="36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A55CB7">
              <w:rPr>
                <w:i/>
              </w:rPr>
              <w:t xml:space="preserve"> </w:t>
            </w:r>
            <w:proofErr w:type="spellStart"/>
            <w:r w:rsidR="004D52FB" w:rsidRPr="00A55CB7">
              <w:rPr>
                <w:b/>
                <w:i/>
                <w:sz w:val="28"/>
                <w:szCs w:val="28"/>
                <w:lang w:val="en-US"/>
              </w:rPr>
              <w:t>Origani</w:t>
            </w:r>
            <w:proofErr w:type="spellEnd"/>
            <w:r w:rsidR="004D52FB" w:rsidRPr="00A55CB7">
              <w:rPr>
                <w:b/>
                <w:i/>
                <w:sz w:val="28"/>
                <w:szCs w:val="28"/>
                <w:lang w:val="en-US"/>
              </w:rPr>
              <w:t> </w:t>
            </w:r>
            <w:proofErr w:type="spellStart"/>
            <w:r w:rsidR="004D52FB" w:rsidRPr="00A55CB7">
              <w:rPr>
                <w:b/>
                <w:i/>
                <w:sz w:val="28"/>
                <w:szCs w:val="28"/>
                <w:lang w:val="en-US"/>
              </w:rPr>
              <w:t>vulgaris</w:t>
            </w:r>
            <w:proofErr w:type="spellEnd"/>
            <w:r w:rsidR="004D52FB" w:rsidRPr="00A55CB7">
              <w:rPr>
                <w:b/>
                <w:i/>
                <w:sz w:val="28"/>
                <w:szCs w:val="28"/>
                <w:lang w:val="en-US"/>
              </w:rPr>
              <w:t> </w:t>
            </w:r>
            <w:proofErr w:type="spellStart"/>
            <w:r w:rsidRPr="00A55CB7">
              <w:rPr>
                <w:b/>
                <w:i/>
                <w:sz w:val="28"/>
                <w:szCs w:val="28"/>
                <w:lang w:val="en-US"/>
              </w:rPr>
              <w:t>herba</w:t>
            </w:r>
            <w:proofErr w:type="spellEnd"/>
            <w:r w:rsidR="004D52FB" w:rsidRPr="00A55CB7">
              <w:rPr>
                <w:b/>
                <w:i/>
                <w:sz w:val="28"/>
                <w:szCs w:val="28"/>
                <w:lang w:val="en-US"/>
              </w:rPr>
              <w:t> </w:t>
            </w:r>
            <w:proofErr w:type="spellStart"/>
            <w:r w:rsidR="004D52FB" w:rsidRPr="00A55CB7">
              <w:rPr>
                <w:b/>
                <w:i/>
                <w:sz w:val="28"/>
                <w:szCs w:val="28"/>
                <w:lang w:val="en-US"/>
              </w:rPr>
              <w:t>concisi</w:t>
            </w:r>
            <w:proofErr w:type="spellEnd"/>
            <w:r w:rsidR="004D52FB" w:rsidRPr="00A55CB7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4D52FB" w:rsidRPr="00A55CB7">
              <w:rPr>
                <w:b/>
                <w:i/>
                <w:sz w:val="28"/>
                <w:szCs w:val="28"/>
                <w:lang w:val="en-US"/>
              </w:rPr>
              <w:br/>
            </w:r>
            <w:r w:rsidR="004D52FB" w:rsidRPr="00A55CB7">
              <w:rPr>
                <w:b/>
                <w:i/>
                <w:sz w:val="28"/>
                <w:szCs w:val="28"/>
              </w:rPr>
              <w:t>а</w:t>
            </w:r>
            <w:r w:rsidR="004D52FB" w:rsidRPr="00A55CB7">
              <w:rPr>
                <w:b/>
                <w:i/>
                <w:sz w:val="28"/>
                <w:szCs w:val="28"/>
                <w:lang w:val="en-US"/>
              </w:rPr>
              <w:t xml:space="preserve">d </w:t>
            </w:r>
            <w:proofErr w:type="spellStart"/>
            <w:r w:rsidR="004D52FB" w:rsidRPr="00A55CB7">
              <w:rPr>
                <w:b/>
                <w:i/>
                <w:sz w:val="28"/>
                <w:szCs w:val="28"/>
                <w:lang w:val="en-US"/>
              </w:rPr>
              <w:t>para</w:t>
            </w:r>
            <w:proofErr w:type="spellEnd"/>
          </w:p>
        </w:tc>
        <w:tc>
          <w:tcPr>
            <w:tcW w:w="4786" w:type="dxa"/>
          </w:tcPr>
          <w:p w:rsidR="00613BA3" w:rsidRPr="00A55CB7" w:rsidRDefault="0031289A" w:rsidP="00880AA7">
            <w:pPr>
              <w:pStyle w:val="ab"/>
              <w:spacing w:after="0" w:line="360" w:lineRule="auto"/>
              <w:rPr>
                <w:sz w:val="28"/>
                <w:szCs w:val="28"/>
              </w:rPr>
            </w:pPr>
            <w:r w:rsidRPr="00A55CB7">
              <w:rPr>
                <w:b/>
                <w:sz w:val="28"/>
                <w:szCs w:val="28"/>
                <w:lang w:val="en-US"/>
              </w:rPr>
              <w:t xml:space="preserve">               </w:t>
            </w:r>
            <w:r w:rsidR="00613BA3" w:rsidRPr="00A55CB7">
              <w:rPr>
                <w:b/>
                <w:sz w:val="28"/>
                <w:szCs w:val="28"/>
              </w:rPr>
              <w:t>ФС</w:t>
            </w:r>
            <w:r w:rsidR="00613BA3" w:rsidRPr="00A55CB7">
              <w:rPr>
                <w:sz w:val="28"/>
                <w:szCs w:val="28"/>
              </w:rPr>
              <w:t xml:space="preserve"> </w:t>
            </w:r>
          </w:p>
          <w:p w:rsidR="00613BA3" w:rsidRPr="00A55CB7" w:rsidRDefault="00613BA3" w:rsidP="00880AA7">
            <w:pPr>
              <w:pStyle w:val="ab"/>
              <w:spacing w:after="0" w:line="360" w:lineRule="auto"/>
              <w:jc w:val="center"/>
              <w:rPr>
                <w:sz w:val="28"/>
                <w:szCs w:val="28"/>
              </w:rPr>
            </w:pPr>
          </w:p>
          <w:p w:rsidR="00613BA3" w:rsidRPr="00A55CB7" w:rsidRDefault="00613BA3" w:rsidP="00880AA7">
            <w:pPr>
              <w:pStyle w:val="ab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</w:p>
          <w:p w:rsidR="00613BA3" w:rsidRPr="00A55CB7" w:rsidRDefault="00613BA3" w:rsidP="00880AA7">
            <w:pPr>
              <w:pStyle w:val="ab"/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A55CB7"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202D84" w:rsidRPr="00A55CB7" w:rsidRDefault="00202D84" w:rsidP="00880AA7">
      <w:pPr>
        <w:pStyle w:val="4"/>
        <w:keepNext w:val="0"/>
        <w:widowControl w:val="0"/>
        <w:tabs>
          <w:tab w:val="right" w:pos="9355"/>
        </w:tabs>
        <w:suppressAutoHyphens w:val="0"/>
        <w:spacing w:after="0" w:line="360" w:lineRule="auto"/>
        <w:ind w:right="0"/>
        <w:rPr>
          <w:color w:val="000000"/>
        </w:rPr>
      </w:pPr>
      <w:r w:rsidRPr="00A55CB7">
        <w:tab/>
      </w:r>
    </w:p>
    <w:p w:rsidR="00202D84" w:rsidRPr="00A55CB7" w:rsidRDefault="00613BA3" w:rsidP="00880AA7">
      <w:pPr>
        <w:pStyle w:val="af8"/>
        <w:spacing w:line="360" w:lineRule="auto"/>
        <w:jc w:val="both"/>
      </w:pPr>
      <w:r w:rsidRPr="00A55CB7">
        <w:rPr>
          <w:b w:val="0"/>
        </w:rPr>
        <w:t>Настоящая фармакопе</w:t>
      </w:r>
      <w:r w:rsidR="0031289A" w:rsidRPr="00A55CB7">
        <w:rPr>
          <w:b w:val="0"/>
        </w:rPr>
        <w:t>йная статья распространяется на</w:t>
      </w:r>
      <w:r w:rsidR="005E2C86" w:rsidRPr="00A55CB7">
        <w:t xml:space="preserve"> </w:t>
      </w:r>
      <w:r w:rsidR="00EE1F87" w:rsidRPr="00A55CB7">
        <w:rPr>
          <w:b w:val="0"/>
        </w:rPr>
        <w:t>Душицы обыкновенной траву</w:t>
      </w:r>
      <w:r w:rsidR="005E2C86" w:rsidRPr="00A55CB7">
        <w:rPr>
          <w:b w:val="0"/>
        </w:rPr>
        <w:t>,</w:t>
      </w:r>
      <w:r w:rsidR="0031289A" w:rsidRPr="00A55CB7">
        <w:rPr>
          <w:b w:val="0"/>
        </w:rPr>
        <w:t xml:space="preserve"> </w:t>
      </w:r>
      <w:r w:rsidR="005C2718" w:rsidRPr="00A55CB7">
        <w:rPr>
          <w:b w:val="0"/>
        </w:rPr>
        <w:t xml:space="preserve">собранную во время цветения, </w:t>
      </w:r>
      <w:r w:rsidR="00EE1F87" w:rsidRPr="00A55CB7">
        <w:rPr>
          <w:b w:val="0"/>
        </w:rPr>
        <w:t>высушенную</w:t>
      </w:r>
      <w:r w:rsidR="002E186F" w:rsidRPr="00A55CB7">
        <w:rPr>
          <w:b w:val="0"/>
        </w:rPr>
        <w:t xml:space="preserve"> траву</w:t>
      </w:r>
      <w:r w:rsidR="005C2718" w:rsidRPr="00A55CB7">
        <w:rPr>
          <w:b w:val="0"/>
        </w:rPr>
        <w:t xml:space="preserve"> многолетнего культивируемого и дикорастущего травянистого растения душицы обыкновенной – </w:t>
      </w:r>
      <w:proofErr w:type="spellStart"/>
      <w:r w:rsidR="005C2718" w:rsidRPr="00A55CB7">
        <w:rPr>
          <w:b w:val="0"/>
          <w:i/>
        </w:rPr>
        <w:t>Origanum</w:t>
      </w:r>
      <w:proofErr w:type="spellEnd"/>
      <w:r w:rsidR="005C2718" w:rsidRPr="00A55CB7">
        <w:rPr>
          <w:b w:val="0"/>
          <w:i/>
        </w:rPr>
        <w:t xml:space="preserve"> </w:t>
      </w:r>
      <w:proofErr w:type="spellStart"/>
      <w:r w:rsidR="005C2718" w:rsidRPr="00A55CB7">
        <w:rPr>
          <w:b w:val="0"/>
          <w:i/>
        </w:rPr>
        <w:t>vulgare</w:t>
      </w:r>
      <w:proofErr w:type="spellEnd"/>
      <w:r w:rsidR="005C2718" w:rsidRPr="00A55CB7">
        <w:rPr>
          <w:b w:val="0"/>
        </w:rPr>
        <w:t xml:space="preserve"> L., сем</w:t>
      </w:r>
      <w:proofErr w:type="gramStart"/>
      <w:r w:rsidR="005C2718" w:rsidRPr="00A55CB7">
        <w:rPr>
          <w:b w:val="0"/>
        </w:rPr>
        <w:t>.</w:t>
      </w:r>
      <w:proofErr w:type="gramEnd"/>
      <w:r w:rsidR="005C2718" w:rsidRPr="00A55CB7">
        <w:rPr>
          <w:b w:val="0"/>
        </w:rPr>
        <w:t xml:space="preserve"> </w:t>
      </w:r>
      <w:proofErr w:type="spellStart"/>
      <w:proofErr w:type="gramStart"/>
      <w:r w:rsidR="005C2718" w:rsidRPr="00A55CB7">
        <w:rPr>
          <w:b w:val="0"/>
        </w:rPr>
        <w:t>я</w:t>
      </w:r>
      <w:proofErr w:type="gramEnd"/>
      <w:r w:rsidR="005C2718" w:rsidRPr="00A55CB7">
        <w:rPr>
          <w:b w:val="0"/>
        </w:rPr>
        <w:t>снотковых</w:t>
      </w:r>
      <w:proofErr w:type="spellEnd"/>
      <w:r w:rsidR="005C2718" w:rsidRPr="00A55CB7">
        <w:rPr>
          <w:b w:val="0"/>
        </w:rPr>
        <w:t xml:space="preserve"> – </w:t>
      </w:r>
      <w:proofErr w:type="spellStart"/>
      <w:r w:rsidR="005C2718" w:rsidRPr="00A55CB7">
        <w:rPr>
          <w:b w:val="0"/>
          <w:i/>
        </w:rPr>
        <w:t>Lamiaceae</w:t>
      </w:r>
      <w:proofErr w:type="spellEnd"/>
      <w:r w:rsidR="005E2C86" w:rsidRPr="00A55CB7">
        <w:rPr>
          <w:b w:val="0"/>
        </w:rPr>
        <w:t>,</w:t>
      </w:r>
      <w:r w:rsidR="005E2C86" w:rsidRPr="00A55CB7">
        <w:t> </w:t>
      </w:r>
      <w:r w:rsidR="005E2C86" w:rsidRPr="00A55CB7">
        <w:rPr>
          <w:b w:val="0"/>
        </w:rPr>
        <w:t>применяемые в качестве лекарственного растительного препарата.</w:t>
      </w:r>
    </w:p>
    <w:p w:rsidR="00DA375D" w:rsidRPr="00A55CB7" w:rsidRDefault="00C14BE0" w:rsidP="00880AA7">
      <w:pPr>
        <w:widowControl w:val="0"/>
        <w:spacing w:line="360" w:lineRule="auto"/>
        <w:ind w:firstLine="708"/>
        <w:jc w:val="center"/>
        <w:rPr>
          <w:sz w:val="28"/>
          <w:szCs w:val="28"/>
        </w:rPr>
      </w:pPr>
      <w:r w:rsidRPr="00A55CB7">
        <w:rPr>
          <w:sz w:val="28"/>
          <w:szCs w:val="28"/>
        </w:rPr>
        <w:t>ПОДЛИННОСТЬ</w:t>
      </w:r>
    </w:p>
    <w:p w:rsidR="00252FDE" w:rsidRPr="00A55CB7" w:rsidRDefault="00DA375D" w:rsidP="00880AA7">
      <w:pPr>
        <w:widowControl w:val="0"/>
        <w:tabs>
          <w:tab w:val="left" w:pos="70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A55CB7">
        <w:rPr>
          <w:b/>
          <w:i/>
          <w:sz w:val="28"/>
          <w:szCs w:val="28"/>
        </w:rPr>
        <w:t>Внешние признаки</w:t>
      </w:r>
      <w:r w:rsidRPr="00A55CB7">
        <w:rPr>
          <w:b/>
          <w:sz w:val="28"/>
          <w:szCs w:val="28"/>
        </w:rPr>
        <w:t>.</w:t>
      </w:r>
      <w:r w:rsidR="0074510D" w:rsidRPr="00A55CB7">
        <w:rPr>
          <w:b/>
          <w:sz w:val="28"/>
          <w:szCs w:val="28"/>
        </w:rPr>
        <w:t xml:space="preserve"> </w:t>
      </w:r>
      <w:r w:rsidR="00252FDE" w:rsidRPr="00A55CB7">
        <w:rPr>
          <w:bCs/>
          <w:sz w:val="28"/>
          <w:szCs w:val="28"/>
        </w:rPr>
        <w:t>Анализ проводят в соответствии с требованиями ОФС "</w:t>
      </w:r>
      <w:r w:rsidR="005C2718" w:rsidRPr="00A55CB7">
        <w:rPr>
          <w:color w:val="000000"/>
          <w:spacing w:val="6"/>
          <w:sz w:val="28"/>
          <w:szCs w:val="28"/>
        </w:rPr>
        <w:t>Трав</w:t>
      </w:r>
      <w:r w:rsidR="0038320B" w:rsidRPr="00A55CB7">
        <w:rPr>
          <w:color w:val="000000"/>
          <w:spacing w:val="6"/>
          <w:sz w:val="28"/>
          <w:szCs w:val="28"/>
        </w:rPr>
        <w:t>ы</w:t>
      </w:r>
      <w:r w:rsidR="00252FDE" w:rsidRPr="00A55CB7">
        <w:rPr>
          <w:bCs/>
          <w:sz w:val="28"/>
          <w:szCs w:val="28"/>
        </w:rPr>
        <w:t>".</w:t>
      </w:r>
    </w:p>
    <w:p w:rsidR="005E2C86" w:rsidRPr="00A55CB7" w:rsidRDefault="008821A2" w:rsidP="00880AA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5CB7">
        <w:rPr>
          <w:i/>
          <w:sz w:val="28"/>
          <w:szCs w:val="28"/>
        </w:rPr>
        <w:t>Измельченный препарат</w:t>
      </w:r>
      <w:r w:rsidR="005E2C86" w:rsidRPr="00A55CB7">
        <w:rPr>
          <w:bCs/>
          <w:sz w:val="28"/>
          <w:szCs w:val="28"/>
        </w:rPr>
        <w:t xml:space="preserve">. </w:t>
      </w:r>
      <w:r w:rsidR="0039543F" w:rsidRPr="00A55CB7">
        <w:rPr>
          <w:bCs/>
          <w:sz w:val="28"/>
          <w:szCs w:val="28"/>
        </w:rPr>
        <w:t>Смесь к</w:t>
      </w:r>
      <w:r w:rsidR="005E2C86" w:rsidRPr="00A55CB7">
        <w:rPr>
          <w:bCs/>
          <w:sz w:val="28"/>
          <w:szCs w:val="28"/>
        </w:rPr>
        <w:t>усочк</w:t>
      </w:r>
      <w:r w:rsidR="0039543F" w:rsidRPr="00A55CB7">
        <w:rPr>
          <w:bCs/>
          <w:sz w:val="28"/>
          <w:szCs w:val="28"/>
        </w:rPr>
        <w:t>ов</w:t>
      </w:r>
      <w:r w:rsidR="005E2C86" w:rsidRPr="00A55CB7">
        <w:rPr>
          <w:bCs/>
          <w:sz w:val="28"/>
          <w:szCs w:val="28"/>
        </w:rPr>
        <w:t xml:space="preserve"> стеблей, часто продольно-расщепленных, листьев, а также отдельные цветки и семена, проходящие сквозь сито с отверстиями размером </w:t>
      </w:r>
      <w:smartTag w:uri="urn:schemas-microsoft-com:office:smarttags" w:element="metricconverter">
        <w:smartTagPr>
          <w:attr w:name="ProductID" w:val="7 мм"/>
        </w:smartTagPr>
        <w:r w:rsidR="005E2C86" w:rsidRPr="00A55CB7">
          <w:rPr>
            <w:bCs/>
            <w:sz w:val="28"/>
            <w:szCs w:val="28"/>
          </w:rPr>
          <w:t>7 мм</w:t>
        </w:r>
      </w:smartTag>
      <w:r w:rsidR="005E2C86" w:rsidRPr="00A55CB7">
        <w:rPr>
          <w:bCs/>
          <w:sz w:val="28"/>
          <w:szCs w:val="28"/>
        </w:rPr>
        <w:t>.</w:t>
      </w:r>
    </w:p>
    <w:p w:rsidR="005E2C86" w:rsidRPr="00A55CB7" w:rsidRDefault="005E2C86" w:rsidP="00880AA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5CB7">
        <w:rPr>
          <w:bCs/>
          <w:sz w:val="28"/>
          <w:szCs w:val="28"/>
        </w:rPr>
        <w:t>При рассмотрении под лупой (10×) или стереомикроскопом (16×) видны кусочки стеблей зеленых, коричневато-зеленых или светло-коричневых, часто с фиолетовым оттенком, нередко продольно-расщепленных с беловатой губчатой сердцевиной; кусочки зеленых листьев с блестящими коричневатыми точками (погруженные железки) и белесыми волосками; цельные зеленовато-фиолетовые или фиолетовые чашечки или их кусочки с железками и редкими волосками снаружи и длинными белесыми волосками на уровне зубцов с внутренней стороны; кусочки коричневого или коричневато-розового венчика с белесыми волосками; мелкие округлые коричневые или светло-коричневые семена.</w:t>
      </w:r>
    </w:p>
    <w:p w:rsidR="0039543F" w:rsidRPr="00A55CB7" w:rsidRDefault="005E2C86" w:rsidP="00880AA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5CB7">
        <w:rPr>
          <w:bCs/>
          <w:sz w:val="28"/>
          <w:szCs w:val="28"/>
        </w:rPr>
        <w:t xml:space="preserve">Цвет зеленый, серовато-зеленый с белыми, коричневыми, </w:t>
      </w:r>
      <w:r w:rsidRPr="00A55CB7">
        <w:rPr>
          <w:bCs/>
          <w:sz w:val="28"/>
          <w:szCs w:val="28"/>
        </w:rPr>
        <w:lastRenderedPageBreak/>
        <w:t xml:space="preserve">фиолетовыми, коричневато-фиолетовыми, беловато-зелеными и розовыми вкраплениями. </w:t>
      </w:r>
    </w:p>
    <w:p w:rsidR="005E2C86" w:rsidRPr="00A55CB7" w:rsidRDefault="005E2C86" w:rsidP="00880AA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5CB7">
        <w:rPr>
          <w:bCs/>
          <w:sz w:val="28"/>
          <w:szCs w:val="28"/>
        </w:rPr>
        <w:t xml:space="preserve">Запах характерный. </w:t>
      </w:r>
    </w:p>
    <w:p w:rsidR="00613BA3" w:rsidRPr="00A55CB7" w:rsidRDefault="00DA375D" w:rsidP="00880AA7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A55CB7">
        <w:rPr>
          <w:b/>
          <w:i/>
          <w:sz w:val="28"/>
          <w:szCs w:val="28"/>
        </w:rPr>
        <w:t>Микроскопические признаки.</w:t>
      </w:r>
      <w:r w:rsidR="0074510D" w:rsidRPr="00A55CB7">
        <w:rPr>
          <w:b/>
          <w:i/>
          <w:sz w:val="28"/>
          <w:szCs w:val="28"/>
        </w:rPr>
        <w:t xml:space="preserve"> </w:t>
      </w:r>
      <w:r w:rsidR="00613BA3" w:rsidRPr="00A55CB7">
        <w:rPr>
          <w:bCs/>
          <w:sz w:val="28"/>
          <w:szCs w:val="28"/>
        </w:rPr>
        <w:t xml:space="preserve">Анализ проводят в соответствии с требованиями ОФС </w:t>
      </w:r>
      <w:r w:rsidR="00613BA3" w:rsidRPr="00A55CB7">
        <w:rPr>
          <w:sz w:val="28"/>
          <w:szCs w:val="28"/>
        </w:rPr>
        <w:t>«</w:t>
      </w:r>
      <w:r w:rsidR="00613BA3" w:rsidRPr="00A55CB7">
        <w:rPr>
          <w:bCs/>
          <w:sz w:val="28"/>
          <w:szCs w:val="28"/>
        </w:rPr>
        <w:t>Техника микроскопического и микрохимического исследования лекарственного растительного сырья и лекарственных растительных препаратов (</w:t>
      </w:r>
      <w:r w:rsidR="00613BA3" w:rsidRPr="00A55CB7">
        <w:rPr>
          <w:sz w:val="28"/>
          <w:szCs w:val="28"/>
        </w:rPr>
        <w:t>«</w:t>
      </w:r>
      <w:r w:rsidR="005E2C86" w:rsidRPr="00A55CB7">
        <w:rPr>
          <w:sz w:val="28"/>
          <w:szCs w:val="28"/>
        </w:rPr>
        <w:t>Трава</w:t>
      </w:r>
      <w:r w:rsidR="00613BA3" w:rsidRPr="00A55CB7">
        <w:rPr>
          <w:sz w:val="28"/>
          <w:szCs w:val="28"/>
        </w:rPr>
        <w:t>»</w:t>
      </w:r>
      <w:r w:rsidR="00613BA3" w:rsidRPr="00A55CB7">
        <w:rPr>
          <w:bCs/>
          <w:sz w:val="28"/>
          <w:szCs w:val="28"/>
        </w:rPr>
        <w:t>)</w:t>
      </w:r>
      <w:r w:rsidR="00613BA3" w:rsidRPr="00A55CB7">
        <w:rPr>
          <w:sz w:val="28"/>
          <w:szCs w:val="28"/>
        </w:rPr>
        <w:t>».</w:t>
      </w:r>
      <w:r w:rsidR="00613BA3" w:rsidRPr="00A55CB7">
        <w:rPr>
          <w:i/>
          <w:sz w:val="28"/>
          <w:szCs w:val="28"/>
        </w:rPr>
        <w:t xml:space="preserve"> </w:t>
      </w:r>
    </w:p>
    <w:p w:rsidR="00233ED9" w:rsidRPr="00A55CB7" w:rsidRDefault="00613BA3" w:rsidP="00880AA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5CB7">
        <w:rPr>
          <w:i/>
          <w:sz w:val="28"/>
          <w:szCs w:val="28"/>
        </w:rPr>
        <w:t>Измельченный препарат.</w:t>
      </w:r>
      <w:r w:rsidRPr="00A55CB7">
        <w:rPr>
          <w:sz w:val="28"/>
          <w:szCs w:val="28"/>
        </w:rPr>
        <w:t xml:space="preserve"> </w:t>
      </w:r>
      <w:r w:rsidR="00233ED9" w:rsidRPr="00A55CB7">
        <w:rPr>
          <w:bCs/>
          <w:sz w:val="28"/>
          <w:szCs w:val="28"/>
        </w:rPr>
        <w:t xml:space="preserve">При рассмотрении микропрепаратов с поверхности должны быть видны клетки эпидермиса верхней стороны листа со слабоизвилистыми стенками, нижней стороны листа </w:t>
      </w:r>
      <w:r w:rsidR="00233ED9" w:rsidRPr="00A55CB7">
        <w:rPr>
          <w:bCs/>
          <w:sz w:val="28"/>
          <w:szCs w:val="28"/>
        </w:rPr>
        <w:sym w:font="Symbol" w:char="F02D"/>
      </w:r>
      <w:r w:rsidR="00233ED9" w:rsidRPr="00A55CB7">
        <w:rPr>
          <w:bCs/>
          <w:sz w:val="28"/>
          <w:szCs w:val="28"/>
        </w:rPr>
        <w:t xml:space="preserve"> с более извилистыми стенками; стенки клеток нередко </w:t>
      </w:r>
      <w:proofErr w:type="spellStart"/>
      <w:r w:rsidR="00233ED9" w:rsidRPr="00A55CB7">
        <w:rPr>
          <w:bCs/>
          <w:sz w:val="28"/>
          <w:szCs w:val="28"/>
        </w:rPr>
        <w:t>четковидноутолщенные</w:t>
      </w:r>
      <w:proofErr w:type="spellEnd"/>
      <w:r w:rsidR="00233ED9" w:rsidRPr="00A55CB7">
        <w:rPr>
          <w:bCs/>
          <w:sz w:val="28"/>
          <w:szCs w:val="28"/>
        </w:rPr>
        <w:t>. Устьица на обеих сторонах листа окружены 2</w:t>
      </w:r>
      <w:r w:rsidR="000B6F41" w:rsidRPr="00A55CB7">
        <w:rPr>
          <w:bCs/>
          <w:sz w:val="28"/>
          <w:szCs w:val="28"/>
        </w:rPr>
        <w:t xml:space="preserve"> </w:t>
      </w:r>
      <w:r w:rsidR="00233ED9" w:rsidRPr="00A55CB7">
        <w:rPr>
          <w:bCs/>
          <w:sz w:val="28"/>
          <w:szCs w:val="28"/>
        </w:rPr>
        <w:t xml:space="preserve">клетками эпидермиса, смежные стенки которых расположены перпендикулярно </w:t>
      </w:r>
      <w:proofErr w:type="spellStart"/>
      <w:r w:rsidR="00233ED9" w:rsidRPr="00A55CB7">
        <w:rPr>
          <w:bCs/>
          <w:sz w:val="28"/>
          <w:szCs w:val="28"/>
        </w:rPr>
        <w:t>устьичной</w:t>
      </w:r>
      <w:proofErr w:type="spellEnd"/>
      <w:r w:rsidR="00233ED9" w:rsidRPr="00A55CB7">
        <w:rPr>
          <w:bCs/>
          <w:sz w:val="28"/>
          <w:szCs w:val="28"/>
        </w:rPr>
        <w:t xml:space="preserve"> щели (</w:t>
      </w:r>
      <w:proofErr w:type="spellStart"/>
      <w:r w:rsidR="00233ED9" w:rsidRPr="00A55CB7">
        <w:rPr>
          <w:bCs/>
          <w:sz w:val="28"/>
          <w:szCs w:val="28"/>
        </w:rPr>
        <w:t>диацитный</w:t>
      </w:r>
      <w:proofErr w:type="spellEnd"/>
      <w:r w:rsidR="00233ED9" w:rsidRPr="00A55CB7">
        <w:rPr>
          <w:bCs/>
          <w:sz w:val="28"/>
          <w:szCs w:val="28"/>
        </w:rPr>
        <w:t xml:space="preserve"> тип). Волоски 2 типов (простые и головчатые) расположены по всей пластинке листа, в большем количестве – на нижней его стороне. Простые волоски, главным образом, многоклеточные, с бородавчатой поверхностью и утолщенными стенками (у крупных волосков часто одна или более клеток спавшиеся); головчатые волоски на одноклеточной ножке с овальной одноклеточной головкой. Округлые эфирномасличные железки, у которых можно иногда видеть 8 радиально расположенных выделительных клеток, преобладают на нижней стороне листа и находятся в углублении ниже уровня эпидермиса (погруженные), у места прикрепления железки эпидермальные клетки образуют розетку, как правило, из 10–16 клеток. Клетки эпидермиса стебля почти многоугольные, вытянутые, волоски и устьица характерного строения, железки мелкие, редко встречаются ветвистые многоклеточные волоски. </w:t>
      </w:r>
      <w:proofErr w:type="gramStart"/>
      <w:r w:rsidR="00233ED9" w:rsidRPr="00A55CB7">
        <w:rPr>
          <w:bCs/>
          <w:sz w:val="28"/>
          <w:szCs w:val="28"/>
        </w:rPr>
        <w:t xml:space="preserve">Эпидермис наружной поверхности чашечки с редкими устьицами, многочисленными простыми 2–3-клеточными волосками и крупными железками; с внутренней стороны чашечки клетки эпидермиса сильноизвилистые с хорошо заметной складчатостью кутикулы, по всей поверхности – мелкие головчатые волоски, по линии вдоль </w:t>
      </w:r>
      <w:r w:rsidR="00233ED9" w:rsidRPr="00A55CB7">
        <w:rPr>
          <w:bCs/>
          <w:sz w:val="28"/>
          <w:szCs w:val="28"/>
        </w:rPr>
        <w:lastRenderedPageBreak/>
        <w:t xml:space="preserve">оснований зубцов расположены длинные многоклеточные волоски с бородавчатой кутикулой; в нижней части чашечки видны сосудистые пучки, окруженные пористыми толстостенными одревесневшими </w:t>
      </w:r>
      <w:proofErr w:type="spellStart"/>
      <w:r w:rsidR="00233ED9" w:rsidRPr="00A55CB7">
        <w:rPr>
          <w:bCs/>
          <w:sz w:val="28"/>
          <w:szCs w:val="28"/>
        </w:rPr>
        <w:t>склеренхимными</w:t>
      </w:r>
      <w:proofErr w:type="spellEnd"/>
      <w:r w:rsidR="00233ED9" w:rsidRPr="00A55CB7">
        <w:rPr>
          <w:bCs/>
          <w:sz w:val="28"/>
          <w:szCs w:val="28"/>
        </w:rPr>
        <w:t xml:space="preserve"> волокнами.</w:t>
      </w:r>
      <w:proofErr w:type="gramEnd"/>
      <w:r w:rsidR="00233ED9" w:rsidRPr="00A55CB7">
        <w:rPr>
          <w:bCs/>
          <w:sz w:val="28"/>
          <w:szCs w:val="28"/>
        </w:rPr>
        <w:t xml:space="preserve"> Клетки эпидермиса венчика с наружной стороны извилистые, на лопастях видны многоклеточные волоски и редкие </w:t>
      </w:r>
      <w:proofErr w:type="spellStart"/>
      <w:r w:rsidR="00233ED9" w:rsidRPr="00A55CB7">
        <w:rPr>
          <w:bCs/>
          <w:sz w:val="28"/>
          <w:szCs w:val="28"/>
        </w:rPr>
        <w:t>непогруженные</w:t>
      </w:r>
      <w:proofErr w:type="spellEnd"/>
      <w:r w:rsidR="00233ED9" w:rsidRPr="00A55CB7">
        <w:rPr>
          <w:bCs/>
          <w:sz w:val="28"/>
          <w:szCs w:val="28"/>
        </w:rPr>
        <w:t xml:space="preserve"> железки; с внутренней стороны лопасти покрыты сосочковидными выростами, среди которых иногда встречаются пальцевидные волоски со </w:t>
      </w:r>
      <w:proofErr w:type="spellStart"/>
      <w:r w:rsidR="00233ED9" w:rsidRPr="00A55CB7">
        <w:rPr>
          <w:bCs/>
          <w:sz w:val="28"/>
          <w:szCs w:val="28"/>
        </w:rPr>
        <w:t>штриховатой</w:t>
      </w:r>
      <w:proofErr w:type="spellEnd"/>
      <w:r w:rsidR="00233ED9" w:rsidRPr="00A55CB7">
        <w:rPr>
          <w:bCs/>
          <w:sz w:val="28"/>
          <w:szCs w:val="28"/>
        </w:rPr>
        <w:t xml:space="preserve"> кутикулой, в средней трети венчика эти волоски многочисленные. </w:t>
      </w:r>
      <w:proofErr w:type="gramStart"/>
      <w:r w:rsidR="00233ED9" w:rsidRPr="00A55CB7">
        <w:rPr>
          <w:bCs/>
          <w:sz w:val="28"/>
          <w:szCs w:val="28"/>
        </w:rPr>
        <w:t xml:space="preserve">В покровной ткани пыльников видны клетки с лучистым утолщением стенок; пыльцевые зерна – сферические, со слегка бородавчатой </w:t>
      </w:r>
      <w:proofErr w:type="spellStart"/>
      <w:r w:rsidR="00233ED9" w:rsidRPr="00A55CB7">
        <w:rPr>
          <w:bCs/>
          <w:sz w:val="28"/>
          <w:szCs w:val="28"/>
        </w:rPr>
        <w:t>экзиной</w:t>
      </w:r>
      <w:proofErr w:type="spellEnd"/>
      <w:r w:rsidR="00233ED9" w:rsidRPr="00A55CB7">
        <w:rPr>
          <w:bCs/>
          <w:sz w:val="28"/>
          <w:szCs w:val="28"/>
        </w:rPr>
        <w:t xml:space="preserve"> и 6 порами.</w:t>
      </w:r>
      <w:proofErr w:type="gramEnd"/>
    </w:p>
    <w:p w:rsidR="00F06E98" w:rsidRPr="00A55CB7" w:rsidRDefault="00F06E98" w:rsidP="00880AA7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E25EAD" w:rsidRPr="00A55CB7" w:rsidRDefault="00E25EAD" w:rsidP="00880AA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571" w:type="dxa"/>
        <w:shd w:val="clear" w:color="auto" w:fill="FFFFFF"/>
        <w:tblLook w:val="00A0"/>
      </w:tblPr>
      <w:tblGrid>
        <w:gridCol w:w="2252"/>
        <w:gridCol w:w="967"/>
        <w:gridCol w:w="2187"/>
        <w:gridCol w:w="222"/>
        <w:gridCol w:w="3943"/>
      </w:tblGrid>
      <w:tr w:rsidR="00E25EAD" w:rsidRPr="00A55CB7" w:rsidTr="00F06E98">
        <w:trPr>
          <w:trHeight w:val="128"/>
        </w:trPr>
        <w:tc>
          <w:tcPr>
            <w:tcW w:w="2252" w:type="dxa"/>
            <w:shd w:val="clear" w:color="auto" w:fill="FFFFFF"/>
          </w:tcPr>
          <w:p w:rsidR="00E25EAD" w:rsidRPr="00A55CB7" w:rsidRDefault="00E25EAD" w:rsidP="00880AA7">
            <w:pPr>
              <w:suppressAutoHyphens/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967" w:type="dxa"/>
            <w:shd w:val="clear" w:color="auto" w:fill="FFFFFF"/>
          </w:tcPr>
          <w:p w:rsidR="00E25EAD" w:rsidRPr="00A55CB7" w:rsidRDefault="00E25EAD" w:rsidP="00880AA7">
            <w:pPr>
              <w:suppressAutoHyphens/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2187" w:type="dxa"/>
            <w:shd w:val="clear" w:color="auto" w:fill="FFFFFF"/>
          </w:tcPr>
          <w:p w:rsidR="00E25EAD" w:rsidRPr="00A55CB7" w:rsidRDefault="00E25EAD" w:rsidP="00880AA7">
            <w:pPr>
              <w:suppressAutoHyphens/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222" w:type="dxa"/>
            <w:shd w:val="clear" w:color="auto" w:fill="FFFFFF"/>
          </w:tcPr>
          <w:p w:rsidR="00E25EAD" w:rsidRPr="00A55CB7" w:rsidRDefault="00E25EAD" w:rsidP="00880AA7">
            <w:pPr>
              <w:suppressAutoHyphens/>
              <w:spacing w:line="240" w:lineRule="atLeast"/>
              <w:jc w:val="both"/>
              <w:rPr>
                <w:sz w:val="2"/>
                <w:szCs w:val="2"/>
              </w:rPr>
            </w:pPr>
          </w:p>
        </w:tc>
        <w:tc>
          <w:tcPr>
            <w:tcW w:w="3943" w:type="dxa"/>
            <w:shd w:val="clear" w:color="auto" w:fill="FFFFFF"/>
          </w:tcPr>
          <w:p w:rsidR="00E25EAD" w:rsidRPr="00A55CB7" w:rsidRDefault="00E25EAD" w:rsidP="00880AA7">
            <w:pPr>
              <w:suppressAutoHyphens/>
              <w:spacing w:line="240" w:lineRule="atLeast"/>
              <w:jc w:val="both"/>
              <w:rPr>
                <w:sz w:val="2"/>
                <w:szCs w:val="2"/>
              </w:rPr>
            </w:pPr>
          </w:p>
        </w:tc>
      </w:tr>
      <w:tr w:rsidR="00E25EAD" w:rsidRPr="00A55CB7" w:rsidTr="0039543F">
        <w:trPr>
          <w:trHeight w:val="2835"/>
        </w:trPr>
        <w:tc>
          <w:tcPr>
            <w:tcW w:w="9571" w:type="dxa"/>
            <w:gridSpan w:val="5"/>
            <w:shd w:val="clear" w:color="auto" w:fill="FFFFFF"/>
          </w:tcPr>
          <w:p w:rsidR="00E25EAD" w:rsidRPr="00A55CB7" w:rsidRDefault="00E25EAD" w:rsidP="00880AA7">
            <w:pPr>
              <w:suppressAutoHyphens/>
              <w:spacing w:line="240" w:lineRule="atLeast"/>
              <w:jc w:val="both"/>
              <w:rPr>
                <w:sz w:val="2"/>
                <w:szCs w:val="2"/>
              </w:rPr>
            </w:pPr>
          </w:p>
        </w:tc>
      </w:tr>
    </w:tbl>
    <w:p w:rsidR="00E25EAD" w:rsidRPr="00A55CB7" w:rsidRDefault="00E25EAD" w:rsidP="00880AA7">
      <w:pPr>
        <w:suppressAutoHyphens/>
        <w:jc w:val="center"/>
        <w:rPr>
          <w:rFonts w:ascii="Calibri" w:hAnsi="Calibri"/>
        </w:rPr>
      </w:pPr>
    </w:p>
    <w:p w:rsidR="004768D8" w:rsidRPr="00A55CB7" w:rsidRDefault="004768D8" w:rsidP="00880AA7">
      <w:pPr>
        <w:suppressAutoHyphens/>
        <w:jc w:val="both"/>
        <w:rPr>
          <w:rFonts w:ascii="Calibri" w:hAnsi="Calibri"/>
        </w:rPr>
      </w:pPr>
    </w:p>
    <w:p w:rsidR="00F06E98" w:rsidRPr="00A55CB7" w:rsidRDefault="00F06E98" w:rsidP="00880AA7">
      <w:pPr>
        <w:suppressAutoHyphens/>
        <w:jc w:val="both"/>
        <w:rPr>
          <w:rFonts w:ascii="Calibri" w:hAnsi="Calibri"/>
        </w:rPr>
      </w:pPr>
    </w:p>
    <w:p w:rsidR="00F06E98" w:rsidRPr="00A55CB7" w:rsidRDefault="00F06E98" w:rsidP="00880AA7">
      <w:pPr>
        <w:suppressAutoHyphens/>
        <w:jc w:val="both"/>
        <w:rPr>
          <w:rFonts w:ascii="Calibri" w:hAnsi="Calibri"/>
        </w:rPr>
      </w:pPr>
    </w:p>
    <w:p w:rsidR="00F06E98" w:rsidRPr="00A55CB7" w:rsidRDefault="00F06E98" w:rsidP="00880AA7">
      <w:pPr>
        <w:suppressAutoHyphens/>
        <w:jc w:val="both"/>
        <w:rPr>
          <w:rFonts w:ascii="Calibri" w:hAnsi="Calibri"/>
        </w:rPr>
      </w:pPr>
    </w:p>
    <w:p w:rsidR="004768D8" w:rsidRPr="00A55CB7" w:rsidRDefault="00F06E98" w:rsidP="00880AA7">
      <w:pPr>
        <w:suppressAutoHyphens/>
        <w:jc w:val="both"/>
        <w:rPr>
          <w:rFonts w:ascii="Calibri" w:hAnsi="Calibri"/>
        </w:rPr>
      </w:pPr>
      <w:r w:rsidRPr="00A55CB7">
        <w:rPr>
          <w:rFonts w:ascii="Calibri" w:hAnsi="Calibri"/>
          <w:noProof/>
        </w:rPr>
        <w:lastRenderedPageBreak/>
        <w:drawing>
          <wp:inline distT="0" distB="0" distL="0" distR="0">
            <wp:extent cx="5940425" cy="7114065"/>
            <wp:effectExtent l="19050" t="0" r="317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1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ED9" w:rsidRPr="00A55CB7" w:rsidRDefault="00F371E0" w:rsidP="00880AA7">
      <w:pPr>
        <w:widowControl w:val="0"/>
        <w:spacing w:line="360" w:lineRule="auto"/>
        <w:jc w:val="center"/>
        <w:rPr>
          <w:sz w:val="28"/>
          <w:szCs w:val="28"/>
        </w:rPr>
      </w:pPr>
      <w:r w:rsidRPr="00F371E0">
        <w:rPr>
          <w:rFonts w:ascii="Geneva CY" w:hAnsi="Geneva CY"/>
          <w:noProof/>
          <w:szCs w:val="20"/>
        </w:rPr>
        <w:pict>
          <v:line id="Прямая соединительная линия 74" o:spid="_x0000_s1046" style="position:absolute;left:0;text-align:left;flip:y;z-index:251679744;visibility:visible" from="56.75pt,-171.55pt" to="65.4pt,-1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" o:allowincell="f">
            <v:stroke endarrow="block"/>
            <w10:anchorlock/>
          </v:line>
        </w:pict>
      </w:r>
      <w:r w:rsidRPr="00F371E0">
        <w:rPr>
          <w:rFonts w:ascii="Geneva CY" w:hAnsi="Geneva CY"/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5" o:spid="_x0000_s1047" type="#_x0000_t202" style="position:absolute;left:0;text-align:left;margin-left:40.55pt;margin-top:-161.85pt;width:16.15pt;height:17.0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" o:allowincell="f">
            <v:textbox style="mso-next-textbox:#Поле 75" inset="1mm,1mm,1mm,1mm">
              <w:txbxContent>
                <w:p w:rsidR="000B6F41" w:rsidRPr="007746A1" w:rsidRDefault="000B6F41" w:rsidP="00E25EAD">
                  <w:pPr>
                    <w:jc w:val="center"/>
                    <w:rPr>
                      <w:sz w:val="18"/>
                      <w:lang w:val="en-US"/>
                    </w:rPr>
                  </w:pPr>
                  <w:proofErr w:type="gramStart"/>
                  <w:r w:rsidRPr="007746A1">
                    <w:rPr>
                      <w:sz w:val="18"/>
                      <w:lang w:val="en-US"/>
                    </w:rPr>
                    <w:t>a</w:t>
                  </w:r>
                  <w:proofErr w:type="gramEnd"/>
                </w:p>
              </w:txbxContent>
            </v:textbox>
            <w10:anchorlock/>
          </v:shape>
        </w:pict>
      </w:r>
      <w:r w:rsidRPr="00F371E0">
        <w:rPr>
          <w:rFonts w:ascii="Geneva CY" w:hAnsi="Geneva CY"/>
          <w:noProof/>
          <w:szCs w:val="20"/>
        </w:rPr>
        <w:pict>
          <v:line id="Прямая соединительная линия 72" o:spid="_x0000_s1044" style="position:absolute;left:0;text-align:left;flip:x;z-index:251677696;visibility:visible" from="427.5pt,-305.85pt" to="439.5pt,-2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" o:allowincell="f">
            <v:stroke endarrow="block"/>
            <w10:anchorlock/>
          </v:line>
        </w:pict>
      </w:r>
      <w:r w:rsidRPr="00F371E0">
        <w:rPr>
          <w:rFonts w:ascii="Geneva CY" w:hAnsi="Geneva CY"/>
          <w:noProof/>
          <w:szCs w:val="20"/>
        </w:rPr>
        <w:pict>
          <v:shape id="Поле 73" o:spid="_x0000_s1045" type="#_x0000_t202" style="position:absolute;left:0;text-align:left;margin-left:439.6pt;margin-top:-316.4pt;width:16.15pt;height:16.0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" o:allowincell="f">
            <v:textbox style="mso-next-textbox:#Поле 73" inset="1mm,1mm,1mm,1mm">
              <w:txbxContent>
                <w:p w:rsidR="000B6F41" w:rsidRPr="007746A1" w:rsidRDefault="000B6F41" w:rsidP="00E25EAD">
                  <w:pPr>
                    <w:jc w:val="center"/>
                    <w:rPr>
                      <w:sz w:val="18"/>
                    </w:rPr>
                  </w:pPr>
                  <w:r w:rsidRPr="007746A1">
                    <w:rPr>
                      <w:sz w:val="18"/>
                    </w:rPr>
                    <w:t>б</w:t>
                  </w:r>
                </w:p>
              </w:txbxContent>
            </v:textbox>
            <w10:anchorlock/>
          </v:shape>
        </w:pict>
      </w:r>
      <w:r w:rsidRPr="00F371E0">
        <w:rPr>
          <w:rFonts w:ascii="Geneva CY" w:hAnsi="Geneva CY"/>
          <w:noProof/>
          <w:szCs w:val="20"/>
        </w:rPr>
        <w:pict>
          <v:line id="Прямая соединительная линия 70" o:spid="_x0000_s1042" style="position:absolute;left:0;text-align:left;flip:x;z-index:251675648;visibility:visible" from="348.85pt,-40.3pt" to="360.85pt,-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" o:allowincell="f">
            <v:stroke endarrow="block"/>
            <w10:anchorlock/>
          </v:line>
        </w:pict>
      </w:r>
      <w:r w:rsidRPr="00F371E0">
        <w:rPr>
          <w:rFonts w:ascii="Geneva CY" w:hAnsi="Geneva CY"/>
          <w:noProof/>
          <w:szCs w:val="20"/>
        </w:rPr>
        <w:pict>
          <v:shape id="Поле 71" o:spid="_x0000_s1043" type="#_x0000_t202" style="position:absolute;left:0;text-align:left;margin-left:360.95pt;margin-top:-50.85pt;width:16.15pt;height:16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" o:allowincell="f">
            <v:textbox style="mso-next-textbox:#Поле 71" inset="1mm,1mm,1mm,1mm">
              <w:txbxContent>
                <w:p w:rsidR="000B6F41" w:rsidRPr="007746A1" w:rsidRDefault="000B6F41" w:rsidP="00E25EAD">
                  <w:pPr>
                    <w:jc w:val="center"/>
                    <w:rPr>
                      <w:sz w:val="18"/>
                    </w:rPr>
                  </w:pPr>
                  <w:r w:rsidRPr="007746A1">
                    <w:rPr>
                      <w:sz w:val="18"/>
                    </w:rPr>
                    <w:t>б</w:t>
                  </w:r>
                </w:p>
              </w:txbxContent>
            </v:textbox>
            <w10:anchorlock/>
          </v:shape>
        </w:pict>
      </w:r>
      <w:r w:rsidRPr="00F371E0">
        <w:rPr>
          <w:rFonts w:ascii="Geneva CY" w:hAnsi="Geneva CY"/>
          <w:noProof/>
          <w:szCs w:val="20"/>
        </w:rPr>
        <w:pict>
          <v:line id="Прямая соединительная линия 68" o:spid="_x0000_s1040" style="position:absolute;left:0;text-align:left;flip:x;z-index:251673600;visibility:visible" from="427.5pt,-354.75pt" to="439.5pt,-3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" o:allowincell="f">
            <v:stroke endarrow="block"/>
            <w10:anchorlock/>
          </v:line>
        </w:pict>
      </w:r>
      <w:r w:rsidRPr="00F371E0">
        <w:rPr>
          <w:rFonts w:ascii="Geneva CY" w:hAnsi="Geneva CY"/>
          <w:noProof/>
          <w:szCs w:val="20"/>
        </w:rPr>
        <w:pict>
          <v:line id="Прямая соединительная линия 60" o:spid="_x0000_s1029" style="position:absolute;left:0;text-align:left;flip:y;z-index:251662336;visibility:visible" from="303.45pt,-249.5pt" to="316.9pt,-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" o:allowincell="f">
            <v:stroke endarrow="block"/>
            <w10:anchorlock/>
          </v:line>
        </w:pict>
      </w:r>
      <w:r w:rsidRPr="00F371E0">
        <w:rPr>
          <w:rFonts w:ascii="Geneva CY" w:hAnsi="Geneva CY"/>
          <w:noProof/>
          <w:szCs w:val="20"/>
        </w:rPr>
        <w:pict>
          <v:shape id="Поле 61" o:spid="_x0000_s1030" type="#_x0000_t202" style="position:absolute;left:0;text-align:left;margin-left:287.25pt;margin-top:-225.25pt;width:16.15pt;height:17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" o:allowincell="f">
            <v:textbox style="mso-next-textbox:#Поле 61" inset="1mm,1mm,1mm,1mm">
              <w:txbxContent>
                <w:p w:rsidR="000B6F41" w:rsidRPr="007746A1" w:rsidRDefault="000B6F41" w:rsidP="00E25EAD">
                  <w:pPr>
                    <w:jc w:val="center"/>
                    <w:rPr>
                      <w:sz w:val="18"/>
                    </w:rPr>
                  </w:pPr>
                  <w:r w:rsidRPr="007746A1">
                    <w:rPr>
                      <w:sz w:val="18"/>
                    </w:rPr>
                    <w:t>в</w:t>
                  </w:r>
                </w:p>
              </w:txbxContent>
            </v:textbox>
            <w10:anchorlock/>
          </v:shape>
        </w:pict>
      </w:r>
      <w:r w:rsidR="00E25EAD" w:rsidRPr="00A55CB7">
        <w:rPr>
          <w:sz w:val="28"/>
          <w:szCs w:val="28"/>
        </w:rPr>
        <w:t>Рисунок</w:t>
      </w:r>
      <w:r w:rsidR="00E25EAD" w:rsidRPr="00A55CB7">
        <w:rPr>
          <w:snapToGrid w:val="0"/>
          <w:sz w:val="28"/>
          <w:szCs w:val="28"/>
        </w:rPr>
        <w:t>–</w:t>
      </w:r>
      <w:r w:rsidR="00233ED9" w:rsidRPr="00A55CB7">
        <w:rPr>
          <w:szCs w:val="28"/>
        </w:rPr>
        <w:t xml:space="preserve"> </w:t>
      </w:r>
      <w:proofErr w:type="gramStart"/>
      <w:r w:rsidR="00233ED9" w:rsidRPr="00A55CB7">
        <w:rPr>
          <w:sz w:val="28"/>
          <w:szCs w:val="28"/>
        </w:rPr>
        <w:t>Ду</w:t>
      </w:r>
      <w:proofErr w:type="gramEnd"/>
      <w:r w:rsidR="00233ED9" w:rsidRPr="00A55CB7">
        <w:rPr>
          <w:sz w:val="28"/>
          <w:szCs w:val="28"/>
        </w:rPr>
        <w:t xml:space="preserve">шицы </w:t>
      </w:r>
      <w:r w:rsidR="000B6F41" w:rsidRPr="00A55CB7">
        <w:rPr>
          <w:sz w:val="28"/>
          <w:szCs w:val="28"/>
        </w:rPr>
        <w:t xml:space="preserve">обыкновенной </w:t>
      </w:r>
      <w:r w:rsidR="00233ED9" w:rsidRPr="00A55CB7">
        <w:rPr>
          <w:sz w:val="28"/>
          <w:szCs w:val="28"/>
        </w:rPr>
        <w:t>трава.</w:t>
      </w:r>
    </w:p>
    <w:p w:rsidR="00233ED9" w:rsidRPr="00A55CB7" w:rsidRDefault="00233ED9" w:rsidP="00880AA7">
      <w:pPr>
        <w:widowControl w:val="0"/>
        <w:jc w:val="center"/>
        <w:rPr>
          <w:sz w:val="28"/>
          <w:szCs w:val="28"/>
        </w:rPr>
      </w:pPr>
      <w:proofErr w:type="gramStart"/>
      <w:r w:rsidRPr="00A55CB7">
        <w:rPr>
          <w:sz w:val="28"/>
          <w:szCs w:val="28"/>
        </w:rPr>
        <w:t xml:space="preserve">1 – фрагмент чашечки с наружной стороны: а – многоклеточные волоски, просвечивающиеся с внутренней стороны зева, б – многоклеточный волосок с наружной стороны, в – железка, г – склеренхимные одревесневшие волокна (40×); 2 – фрагмент эпидермиса верхней стороны листа: а – железка, </w:t>
      </w:r>
      <w:r w:rsidRPr="00A55CB7">
        <w:rPr>
          <w:sz w:val="28"/>
          <w:szCs w:val="28"/>
        </w:rPr>
        <w:br/>
        <w:t>б – головчатый волосок, в – устьица диацитного типа (200×);</w:t>
      </w:r>
      <w:proofErr w:type="gramEnd"/>
      <w:r w:rsidR="0039543F" w:rsidRPr="00A55CB7">
        <w:rPr>
          <w:sz w:val="28"/>
          <w:szCs w:val="28"/>
        </w:rPr>
        <w:t xml:space="preserve"> </w:t>
      </w:r>
      <w:proofErr w:type="gramStart"/>
      <w:r w:rsidRPr="00A55CB7">
        <w:rPr>
          <w:sz w:val="28"/>
          <w:szCs w:val="28"/>
        </w:rPr>
        <w:t xml:space="preserve">3 – фрагмент эпидермиса нижней стороны листа: а – многоклеточный волосок, </w:t>
      </w:r>
      <w:r w:rsidRPr="00A55CB7">
        <w:rPr>
          <w:sz w:val="28"/>
          <w:szCs w:val="28"/>
        </w:rPr>
        <w:br/>
        <w:t xml:space="preserve">б – головчатый волосок, в – железка, г – устьица диацитного типа (200×); </w:t>
      </w:r>
      <w:r w:rsidRPr="00A55CB7">
        <w:rPr>
          <w:sz w:val="28"/>
          <w:szCs w:val="28"/>
        </w:rPr>
        <w:br/>
        <w:t xml:space="preserve">4 – фрагмент эпидермиса прицветного листа: а – многоклеточный волосок, </w:t>
      </w:r>
      <w:r w:rsidRPr="00A55CB7">
        <w:rPr>
          <w:sz w:val="28"/>
          <w:szCs w:val="28"/>
        </w:rPr>
        <w:lastRenderedPageBreak/>
        <w:t>б – головчатый волосок (200×); 5 – фрагмент чашечки с наружной стороны: а – многоклеточный волосок, б – непогруженная железка (200×);</w:t>
      </w:r>
      <w:proofErr w:type="gramEnd"/>
      <w:r w:rsidRPr="00A55CB7">
        <w:rPr>
          <w:sz w:val="28"/>
          <w:szCs w:val="28"/>
        </w:rPr>
        <w:br/>
        <w:t xml:space="preserve">6 – фрагмент эпидермиса листа: а – устьица диацитного типа, </w:t>
      </w:r>
      <w:proofErr w:type="gramStart"/>
      <w:r w:rsidRPr="00A55CB7">
        <w:rPr>
          <w:sz w:val="28"/>
          <w:szCs w:val="28"/>
        </w:rPr>
        <w:t>б</w:t>
      </w:r>
      <w:proofErr w:type="gramEnd"/>
      <w:r w:rsidRPr="00A55CB7">
        <w:rPr>
          <w:sz w:val="28"/>
          <w:szCs w:val="28"/>
        </w:rPr>
        <w:t> – железка с розеткой клеток вокруг, в – простой волосок фрагмента эпидермиса прицветного листа (200×); 7 – фрагмент пыльника: а – сферическая пыльца с шестью порами, б – клетки с лучистым утолщением стенок (200×).</w:t>
      </w:r>
    </w:p>
    <w:p w:rsidR="008B586D" w:rsidRPr="00A55CB7" w:rsidRDefault="008B586D" w:rsidP="00880AA7">
      <w:pPr>
        <w:suppressAutoHyphens/>
        <w:spacing w:line="360" w:lineRule="auto"/>
        <w:jc w:val="center"/>
        <w:rPr>
          <w:snapToGrid w:val="0"/>
          <w:sz w:val="28"/>
          <w:szCs w:val="28"/>
        </w:rPr>
      </w:pPr>
    </w:p>
    <w:p w:rsidR="00202D84" w:rsidRPr="00A55CB7" w:rsidRDefault="00C14BE0" w:rsidP="00880AA7">
      <w:pPr>
        <w:widowControl w:val="0"/>
        <w:tabs>
          <w:tab w:val="left" w:pos="709"/>
        </w:tabs>
        <w:spacing w:line="360" w:lineRule="auto"/>
        <w:ind w:firstLine="709"/>
        <w:outlineLvl w:val="0"/>
        <w:rPr>
          <w:b/>
          <w:sz w:val="28"/>
          <w:szCs w:val="28"/>
        </w:rPr>
      </w:pPr>
      <w:r w:rsidRPr="00A55CB7">
        <w:rPr>
          <w:b/>
          <w:sz w:val="28"/>
          <w:szCs w:val="28"/>
        </w:rPr>
        <w:t>Определение основных групп биологически активных веществ</w:t>
      </w:r>
    </w:p>
    <w:p w:rsidR="00233ED9" w:rsidRPr="00A55CB7" w:rsidRDefault="00233ED9" w:rsidP="00880AA7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5CB7">
        <w:rPr>
          <w:sz w:val="28"/>
          <w:szCs w:val="28"/>
        </w:rPr>
        <w:t>Тонкослойная хроматография</w:t>
      </w:r>
    </w:p>
    <w:p w:rsidR="00233ED9" w:rsidRPr="00A55CB7" w:rsidRDefault="00233ED9" w:rsidP="00880AA7">
      <w:pPr>
        <w:widowControl w:val="0"/>
        <w:ind w:firstLine="709"/>
        <w:jc w:val="both"/>
        <w:rPr>
          <w:sz w:val="28"/>
          <w:szCs w:val="28"/>
        </w:rPr>
      </w:pPr>
      <w:r w:rsidRPr="00A55CB7">
        <w:rPr>
          <w:sz w:val="28"/>
          <w:szCs w:val="28"/>
        </w:rPr>
        <w:t>Приготовление растворов.</w:t>
      </w:r>
    </w:p>
    <w:p w:rsidR="00233ED9" w:rsidRPr="00A55CB7" w:rsidRDefault="00233ED9" w:rsidP="00880AA7">
      <w:pPr>
        <w:widowControl w:val="0"/>
        <w:ind w:firstLine="720"/>
        <w:jc w:val="both"/>
        <w:rPr>
          <w:sz w:val="28"/>
          <w:szCs w:val="28"/>
        </w:rPr>
      </w:pPr>
      <w:r w:rsidRPr="00A55CB7">
        <w:rPr>
          <w:sz w:val="28"/>
          <w:szCs w:val="28"/>
        </w:rPr>
        <w:t>Раствор стандартного образца (</w:t>
      </w:r>
      <w:proofErr w:type="gramStart"/>
      <w:r w:rsidRPr="00A55CB7">
        <w:rPr>
          <w:sz w:val="28"/>
          <w:szCs w:val="28"/>
        </w:rPr>
        <w:t>СО</w:t>
      </w:r>
      <w:proofErr w:type="gramEnd"/>
      <w:r w:rsidRPr="00A55CB7">
        <w:rPr>
          <w:sz w:val="28"/>
          <w:szCs w:val="28"/>
        </w:rPr>
        <w:t xml:space="preserve">) рутина. Около 0,001 г </w:t>
      </w:r>
      <w:proofErr w:type="gramStart"/>
      <w:r w:rsidRPr="00A55CB7">
        <w:rPr>
          <w:sz w:val="28"/>
          <w:szCs w:val="28"/>
        </w:rPr>
        <w:t>СО</w:t>
      </w:r>
      <w:proofErr w:type="gramEnd"/>
      <w:r w:rsidRPr="00A55CB7">
        <w:rPr>
          <w:sz w:val="28"/>
          <w:szCs w:val="28"/>
        </w:rPr>
        <w:t xml:space="preserve"> рутина (рутина тригидрата) растворяют в 10 мл спирта 96 % и перемешивают. Срок годности раствора 3 </w:t>
      </w:r>
      <w:proofErr w:type="gramStart"/>
      <w:r w:rsidRPr="00A55CB7">
        <w:rPr>
          <w:sz w:val="28"/>
          <w:szCs w:val="28"/>
        </w:rPr>
        <w:t>мес</w:t>
      </w:r>
      <w:proofErr w:type="gramEnd"/>
      <w:r w:rsidRPr="00A55CB7">
        <w:rPr>
          <w:sz w:val="28"/>
          <w:szCs w:val="28"/>
        </w:rPr>
        <w:t xml:space="preserve"> при хранении в хорошо укупоренной упаковке в прохладном защищенном от света месте.</w:t>
      </w:r>
    </w:p>
    <w:p w:rsidR="00233ED9" w:rsidRPr="00A55CB7" w:rsidRDefault="00233ED9" w:rsidP="00880AA7">
      <w:pPr>
        <w:widowControl w:val="0"/>
        <w:spacing w:line="360" w:lineRule="auto"/>
        <w:jc w:val="both"/>
        <w:rPr>
          <w:sz w:val="28"/>
          <w:szCs w:val="28"/>
        </w:rPr>
      </w:pPr>
    </w:p>
    <w:p w:rsidR="00233ED9" w:rsidRPr="00A55CB7" w:rsidRDefault="00233ED9" w:rsidP="0088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55CB7">
        <w:rPr>
          <w:sz w:val="28"/>
          <w:szCs w:val="28"/>
        </w:rPr>
        <w:t xml:space="preserve">Около 1,0 г измельченного </w:t>
      </w:r>
      <w:r w:rsidR="008E2E29" w:rsidRPr="00A55CB7">
        <w:rPr>
          <w:sz w:val="28"/>
          <w:szCs w:val="28"/>
        </w:rPr>
        <w:t>п</w:t>
      </w:r>
      <w:r w:rsidR="0039543F" w:rsidRPr="00A55CB7">
        <w:rPr>
          <w:sz w:val="28"/>
          <w:szCs w:val="28"/>
        </w:rPr>
        <w:t>репарат</w:t>
      </w:r>
      <w:r w:rsidR="008E2E29" w:rsidRPr="00A55CB7">
        <w:rPr>
          <w:sz w:val="28"/>
          <w:szCs w:val="28"/>
        </w:rPr>
        <w:t>а</w:t>
      </w:r>
      <w:r w:rsidRPr="00A55CB7">
        <w:rPr>
          <w:sz w:val="28"/>
          <w:szCs w:val="28"/>
        </w:rPr>
        <w:t xml:space="preserve"> до величины частиц, проходящих сквозь сито с отверстиями размером </w:t>
      </w:r>
      <w:smartTag w:uri="urn:schemas-microsoft-com:office:smarttags" w:element="metricconverter">
        <w:smartTagPr>
          <w:attr w:name="ProductID" w:val="0,5 мм"/>
        </w:smartTagPr>
        <w:r w:rsidRPr="00A55CB7">
          <w:rPr>
            <w:sz w:val="28"/>
            <w:szCs w:val="28"/>
          </w:rPr>
          <w:t xml:space="preserve">0,5 мм, </w:t>
        </w:r>
      </w:smartTag>
      <w:r w:rsidRPr="00A55CB7">
        <w:rPr>
          <w:sz w:val="28"/>
          <w:szCs w:val="28"/>
        </w:rPr>
        <w:t>помещают в коническую колбу со шлифом вместимостью 100 мл, прибавляют 10 мл спирта 96 %, нагревают с обратным холодильником на водяной бане в течение 10 мин. После охлаждения до комнатной температуры полученное извлечение фильтруют через бумажный фильтр (испытуемый раствор).</w:t>
      </w:r>
      <w:proofErr w:type="gramEnd"/>
    </w:p>
    <w:p w:rsidR="00233ED9" w:rsidRPr="00A55CB7" w:rsidRDefault="00233ED9" w:rsidP="0088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5CB7">
        <w:rPr>
          <w:sz w:val="28"/>
          <w:szCs w:val="28"/>
        </w:rPr>
        <w:t xml:space="preserve">На линию старта аналитической хроматографической пластинки со слоем силикагеля наносят по 20 мкл испытуемого раствора и раствора </w:t>
      </w:r>
      <w:proofErr w:type="gramStart"/>
      <w:r w:rsidRPr="00A55CB7">
        <w:rPr>
          <w:sz w:val="28"/>
          <w:szCs w:val="28"/>
        </w:rPr>
        <w:t>СО</w:t>
      </w:r>
      <w:proofErr w:type="gramEnd"/>
      <w:r w:rsidRPr="00A55CB7">
        <w:rPr>
          <w:sz w:val="28"/>
          <w:szCs w:val="28"/>
        </w:rPr>
        <w:t xml:space="preserve"> рутина. Пластинку с нанесенными пробами сушат при комнатной температуре, помещают в камеру, предварительно насыщенную в течение 30 мин смесью растворителей толуол – этилацетат</w:t>
      </w:r>
      <w:r w:rsidR="0039543F" w:rsidRPr="00A55CB7">
        <w:rPr>
          <w:sz w:val="28"/>
          <w:szCs w:val="28"/>
        </w:rPr>
        <w:t xml:space="preserve"> </w:t>
      </w:r>
      <w:r w:rsidRPr="00A55CB7">
        <w:rPr>
          <w:sz w:val="28"/>
          <w:szCs w:val="28"/>
        </w:rPr>
        <w:t>–</w:t>
      </w:r>
      <w:r w:rsidR="0039543F" w:rsidRPr="00A55CB7">
        <w:rPr>
          <w:sz w:val="28"/>
          <w:szCs w:val="28"/>
        </w:rPr>
        <w:t xml:space="preserve"> </w:t>
      </w:r>
      <w:r w:rsidRPr="00A55CB7">
        <w:rPr>
          <w:sz w:val="28"/>
          <w:szCs w:val="28"/>
        </w:rPr>
        <w:t>муравьиная кислота безводная</w:t>
      </w:r>
      <w:r w:rsidR="0039543F" w:rsidRPr="00A55CB7">
        <w:rPr>
          <w:sz w:val="28"/>
          <w:szCs w:val="28"/>
        </w:rPr>
        <w:t xml:space="preserve"> </w:t>
      </w:r>
      <w:r w:rsidRPr="00A55CB7">
        <w:rPr>
          <w:sz w:val="28"/>
          <w:szCs w:val="28"/>
        </w:rPr>
        <w:t>–</w:t>
      </w:r>
      <w:r w:rsidR="0039543F" w:rsidRPr="00A55CB7">
        <w:rPr>
          <w:sz w:val="28"/>
          <w:szCs w:val="28"/>
        </w:rPr>
        <w:t xml:space="preserve"> </w:t>
      </w:r>
      <w:r w:rsidRPr="00A55CB7">
        <w:rPr>
          <w:sz w:val="28"/>
          <w:szCs w:val="28"/>
        </w:rPr>
        <w:t>вода</w:t>
      </w:r>
      <w:r w:rsidR="0039543F" w:rsidRPr="00A55CB7">
        <w:rPr>
          <w:sz w:val="28"/>
          <w:szCs w:val="28"/>
        </w:rPr>
        <w:t xml:space="preserve"> </w:t>
      </w:r>
      <w:r w:rsidRPr="00A55CB7">
        <w:rPr>
          <w:sz w:val="28"/>
          <w:szCs w:val="28"/>
        </w:rPr>
        <w:t>(10:20:5:2), и хроматографируют восходящим способом. Когда фронт растворителей пройдет около 80</w:t>
      </w:r>
      <w:r w:rsidR="0039543F" w:rsidRPr="00A55CB7">
        <w:rPr>
          <w:sz w:val="28"/>
          <w:szCs w:val="28"/>
        </w:rPr>
        <w:t>-</w:t>
      </w:r>
      <w:r w:rsidRPr="00A55CB7">
        <w:rPr>
          <w:sz w:val="28"/>
          <w:szCs w:val="28"/>
        </w:rPr>
        <w:t>90 % длины пластинки от линии старта, ее вынимают из камеры, сушат до удаления следов растворителей. Пластинку выдерживают в сушильном шкафу при температуре 100–105</w:t>
      </w:r>
      <w:proofErr w:type="gramStart"/>
      <w:r w:rsidR="00936BFC" w:rsidRPr="00A55CB7">
        <w:rPr>
          <w:sz w:val="28"/>
          <w:szCs w:val="28"/>
        </w:rPr>
        <w:t xml:space="preserve"> </w:t>
      </w:r>
      <w:r w:rsidRPr="00A55CB7">
        <w:rPr>
          <w:sz w:val="28"/>
          <w:szCs w:val="28"/>
        </w:rPr>
        <w:sym w:font="Symbol" w:char="F0B0"/>
      </w:r>
      <w:r w:rsidRPr="00A55CB7">
        <w:rPr>
          <w:sz w:val="28"/>
          <w:szCs w:val="28"/>
        </w:rPr>
        <w:t>С</w:t>
      </w:r>
      <w:proofErr w:type="gramEnd"/>
      <w:r w:rsidRPr="00A55CB7">
        <w:rPr>
          <w:sz w:val="28"/>
          <w:szCs w:val="28"/>
        </w:rPr>
        <w:t xml:space="preserve"> в течение 2–3 мин, еще теплую обрабатывают последовательно дифенилборной кислоты аминоэтилового эфира раствором 1% в спирте 96 % и макрогола 400 раствором спиртовым 5 %</w:t>
      </w:r>
      <w:r w:rsidR="00936BFC" w:rsidRPr="00A55CB7">
        <w:rPr>
          <w:sz w:val="28"/>
          <w:szCs w:val="28"/>
        </w:rPr>
        <w:t xml:space="preserve"> </w:t>
      </w:r>
      <w:r w:rsidRPr="00A55CB7">
        <w:rPr>
          <w:sz w:val="28"/>
          <w:szCs w:val="28"/>
        </w:rPr>
        <w:t xml:space="preserve">и через 30 мин </w:t>
      </w:r>
      <w:r w:rsidRPr="00A55CB7">
        <w:rPr>
          <w:sz w:val="28"/>
          <w:szCs w:val="28"/>
        </w:rPr>
        <w:lastRenderedPageBreak/>
        <w:t>просматривают в УФ-свете при длине волны 365 нм.</w:t>
      </w:r>
    </w:p>
    <w:p w:rsidR="00233ED9" w:rsidRPr="00A55CB7" w:rsidRDefault="00233ED9" w:rsidP="0088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5CB7">
        <w:rPr>
          <w:sz w:val="28"/>
          <w:szCs w:val="28"/>
        </w:rPr>
        <w:t xml:space="preserve">На хроматограмме раствора </w:t>
      </w:r>
      <w:proofErr w:type="gramStart"/>
      <w:r w:rsidRPr="00A55CB7">
        <w:rPr>
          <w:sz w:val="28"/>
          <w:szCs w:val="28"/>
        </w:rPr>
        <w:t>СО</w:t>
      </w:r>
      <w:proofErr w:type="gramEnd"/>
      <w:r w:rsidRPr="00A55CB7">
        <w:rPr>
          <w:sz w:val="28"/>
          <w:szCs w:val="28"/>
        </w:rPr>
        <w:t xml:space="preserve"> рутина должна обнаруживаться зона адсорбции с флуоресценцией желто-оранжевого или оранжевого цвета.</w:t>
      </w:r>
    </w:p>
    <w:p w:rsidR="00233ED9" w:rsidRPr="00A55CB7" w:rsidRDefault="00233ED9" w:rsidP="0088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5CB7">
        <w:rPr>
          <w:sz w:val="28"/>
          <w:szCs w:val="28"/>
        </w:rPr>
        <w:t xml:space="preserve">На хроматограмме испытуемого раствора должны обнаруживаться зона адсорбции с флуоресценцией желто-оранжевого цвета выше зоны адсорбции </w:t>
      </w:r>
      <w:proofErr w:type="gramStart"/>
      <w:r w:rsidRPr="00A55CB7">
        <w:rPr>
          <w:sz w:val="28"/>
          <w:szCs w:val="28"/>
        </w:rPr>
        <w:t>СО</w:t>
      </w:r>
      <w:proofErr w:type="gramEnd"/>
      <w:r w:rsidRPr="00A55CB7">
        <w:rPr>
          <w:sz w:val="28"/>
          <w:szCs w:val="28"/>
        </w:rPr>
        <w:t xml:space="preserve"> рутина, над ней зона адсорбции синего или фиолетово-синего цвета, еще выше зона адсорбции ярко-голубого или голубого цвета со слабым светло-зеленым оттенком, над ней зона голубовато-синего цвета; допускается обнаружение других зон адсорбции (флавоноиды).</w:t>
      </w:r>
    </w:p>
    <w:p w:rsidR="00FD6CAA" w:rsidRPr="00A55CB7" w:rsidRDefault="00FD6CAA" w:rsidP="00880AA7">
      <w:pPr>
        <w:pStyle w:val="2"/>
        <w:widowControl w:val="0"/>
        <w:spacing w:after="0" w:line="360" w:lineRule="auto"/>
        <w:ind w:left="0" w:firstLine="709"/>
        <w:jc w:val="both"/>
        <w:rPr>
          <w:sz w:val="20"/>
        </w:rPr>
      </w:pPr>
    </w:p>
    <w:p w:rsidR="00C5505E" w:rsidRPr="00A55CB7" w:rsidRDefault="00C14BE0" w:rsidP="00880AA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55CB7">
        <w:rPr>
          <w:sz w:val="28"/>
          <w:szCs w:val="28"/>
        </w:rPr>
        <w:t>ИСПЫТАНИЯ</w:t>
      </w:r>
    </w:p>
    <w:p w:rsidR="00C5505E" w:rsidRPr="00A55CB7" w:rsidRDefault="00C5505E" w:rsidP="0088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5CB7">
        <w:rPr>
          <w:b/>
          <w:sz w:val="28"/>
          <w:szCs w:val="28"/>
        </w:rPr>
        <w:t>В</w:t>
      </w:r>
      <w:r w:rsidR="00202D84" w:rsidRPr="00A55CB7">
        <w:rPr>
          <w:b/>
          <w:sz w:val="28"/>
          <w:szCs w:val="28"/>
        </w:rPr>
        <w:t>лажность</w:t>
      </w:r>
      <w:r w:rsidRPr="00A55CB7">
        <w:rPr>
          <w:b/>
          <w:sz w:val="28"/>
          <w:szCs w:val="28"/>
        </w:rPr>
        <w:t>.</w:t>
      </w:r>
      <w:r w:rsidR="0074510D" w:rsidRPr="00A55CB7">
        <w:rPr>
          <w:b/>
          <w:sz w:val="28"/>
          <w:szCs w:val="28"/>
        </w:rPr>
        <w:t xml:space="preserve"> </w:t>
      </w:r>
      <w:r w:rsidR="00233ED9" w:rsidRPr="00A55CB7">
        <w:rPr>
          <w:i/>
          <w:sz w:val="28"/>
          <w:szCs w:val="28"/>
        </w:rPr>
        <w:t>Измельченный препарат </w:t>
      </w:r>
      <w:r w:rsidR="0004373C" w:rsidRPr="00A55CB7">
        <w:rPr>
          <w:i/>
          <w:sz w:val="28"/>
          <w:szCs w:val="28"/>
        </w:rPr>
        <w:t>–</w:t>
      </w:r>
      <w:r w:rsidR="00062001" w:rsidRPr="00A55CB7">
        <w:rPr>
          <w:sz w:val="28"/>
          <w:szCs w:val="28"/>
        </w:rPr>
        <w:t xml:space="preserve"> не более </w:t>
      </w:r>
      <w:r w:rsidR="00233ED9" w:rsidRPr="00A55CB7">
        <w:rPr>
          <w:sz w:val="28"/>
          <w:szCs w:val="28"/>
        </w:rPr>
        <w:t>13</w:t>
      </w:r>
      <w:r w:rsidR="00062001" w:rsidRPr="00A55CB7">
        <w:rPr>
          <w:sz w:val="28"/>
          <w:szCs w:val="28"/>
        </w:rPr>
        <w:t xml:space="preserve"> %.</w:t>
      </w:r>
      <w:r w:rsidR="00613BA3" w:rsidRPr="00A55CB7">
        <w:rPr>
          <w:sz w:val="28"/>
          <w:szCs w:val="28"/>
        </w:rPr>
        <w:t xml:space="preserve"> В соответствии с требованиями ОФС «Определение влажности лекарственного растительного сырья и лекарственных растительных препаратов».</w:t>
      </w:r>
    </w:p>
    <w:p w:rsidR="00613BA3" w:rsidRPr="00A55CB7" w:rsidRDefault="00C5505E" w:rsidP="00880AA7">
      <w:pPr>
        <w:suppressAutoHyphens/>
        <w:spacing w:line="360" w:lineRule="auto"/>
        <w:ind w:firstLine="700"/>
        <w:jc w:val="both"/>
        <w:rPr>
          <w:sz w:val="28"/>
          <w:szCs w:val="28"/>
        </w:rPr>
      </w:pPr>
      <w:r w:rsidRPr="00A55CB7">
        <w:rPr>
          <w:b/>
          <w:sz w:val="28"/>
          <w:szCs w:val="28"/>
        </w:rPr>
        <w:t>З</w:t>
      </w:r>
      <w:r w:rsidR="00202D84" w:rsidRPr="00A55CB7">
        <w:rPr>
          <w:b/>
          <w:sz w:val="28"/>
          <w:szCs w:val="28"/>
        </w:rPr>
        <w:t>ол</w:t>
      </w:r>
      <w:r w:rsidRPr="00A55CB7">
        <w:rPr>
          <w:b/>
          <w:sz w:val="28"/>
          <w:szCs w:val="28"/>
        </w:rPr>
        <w:t>а</w:t>
      </w:r>
      <w:r w:rsidR="00202D84" w:rsidRPr="00A55CB7">
        <w:rPr>
          <w:b/>
          <w:sz w:val="28"/>
          <w:szCs w:val="28"/>
        </w:rPr>
        <w:t xml:space="preserve"> общ</w:t>
      </w:r>
      <w:r w:rsidRPr="00A55CB7">
        <w:rPr>
          <w:b/>
          <w:sz w:val="28"/>
          <w:szCs w:val="28"/>
        </w:rPr>
        <w:t>ая.</w:t>
      </w:r>
      <w:r w:rsidR="0074510D" w:rsidRPr="00A55CB7">
        <w:rPr>
          <w:b/>
          <w:sz w:val="28"/>
          <w:szCs w:val="28"/>
        </w:rPr>
        <w:t xml:space="preserve"> </w:t>
      </w:r>
      <w:r w:rsidR="00233ED9" w:rsidRPr="00A55CB7">
        <w:rPr>
          <w:i/>
          <w:sz w:val="28"/>
          <w:szCs w:val="28"/>
        </w:rPr>
        <w:t>Измельченный препарат </w:t>
      </w:r>
      <w:r w:rsidR="00613BA3" w:rsidRPr="00A55CB7">
        <w:rPr>
          <w:i/>
          <w:sz w:val="28"/>
          <w:szCs w:val="28"/>
        </w:rPr>
        <w:t xml:space="preserve"> -</w:t>
      </w:r>
      <w:r w:rsidR="00613BA3" w:rsidRPr="00A55CB7">
        <w:rPr>
          <w:sz w:val="28"/>
          <w:szCs w:val="28"/>
        </w:rPr>
        <w:t xml:space="preserve"> не более </w:t>
      </w:r>
      <w:r w:rsidR="008821A2" w:rsidRPr="00A55CB7">
        <w:rPr>
          <w:sz w:val="28"/>
          <w:szCs w:val="28"/>
        </w:rPr>
        <w:t>1</w:t>
      </w:r>
      <w:r w:rsidR="00233ED9" w:rsidRPr="00A55CB7">
        <w:rPr>
          <w:sz w:val="28"/>
          <w:szCs w:val="28"/>
        </w:rPr>
        <w:t>0</w:t>
      </w:r>
      <w:r w:rsidR="00613BA3" w:rsidRPr="00A55CB7">
        <w:rPr>
          <w:sz w:val="28"/>
          <w:szCs w:val="28"/>
        </w:rPr>
        <w:t xml:space="preserve"> %. В соответствии с требованиями ОФС «Зола общая».</w:t>
      </w:r>
    </w:p>
    <w:p w:rsidR="00C5505E" w:rsidRPr="00A55CB7" w:rsidRDefault="00C5505E" w:rsidP="0088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5CB7">
        <w:rPr>
          <w:b/>
          <w:sz w:val="28"/>
          <w:szCs w:val="28"/>
        </w:rPr>
        <w:t>Зола</w:t>
      </w:r>
      <w:r w:rsidR="00202D84" w:rsidRPr="00A55CB7">
        <w:rPr>
          <w:b/>
          <w:sz w:val="28"/>
          <w:szCs w:val="28"/>
        </w:rPr>
        <w:t>, нерастворим</w:t>
      </w:r>
      <w:r w:rsidRPr="00A55CB7">
        <w:rPr>
          <w:b/>
          <w:sz w:val="28"/>
          <w:szCs w:val="28"/>
        </w:rPr>
        <w:t>ая</w:t>
      </w:r>
      <w:r w:rsidR="00202D84" w:rsidRPr="00A55CB7">
        <w:rPr>
          <w:b/>
          <w:sz w:val="28"/>
          <w:szCs w:val="28"/>
        </w:rPr>
        <w:t xml:space="preserve"> в хлористоводород</w:t>
      </w:r>
      <w:r w:rsidRPr="00A55CB7">
        <w:rPr>
          <w:b/>
          <w:sz w:val="28"/>
          <w:szCs w:val="28"/>
        </w:rPr>
        <w:t>ной кислоте.</w:t>
      </w:r>
      <w:r w:rsidRPr="00A55CB7">
        <w:rPr>
          <w:i/>
          <w:sz w:val="28"/>
          <w:szCs w:val="28"/>
        </w:rPr>
        <w:t xml:space="preserve"> </w:t>
      </w:r>
      <w:r w:rsidR="00233ED9" w:rsidRPr="00A55CB7">
        <w:rPr>
          <w:i/>
          <w:sz w:val="28"/>
          <w:szCs w:val="28"/>
        </w:rPr>
        <w:t>Измельченный препарат</w:t>
      </w:r>
      <w:r w:rsidR="00062001" w:rsidRPr="00A55CB7">
        <w:rPr>
          <w:i/>
          <w:sz w:val="28"/>
          <w:szCs w:val="28"/>
        </w:rPr>
        <w:t xml:space="preserve"> </w:t>
      </w:r>
      <w:r w:rsidR="00866EC4" w:rsidRPr="00A55CB7">
        <w:rPr>
          <w:i/>
          <w:sz w:val="28"/>
          <w:szCs w:val="28"/>
        </w:rPr>
        <w:t>–</w:t>
      </w:r>
      <w:r w:rsidR="00062001" w:rsidRPr="00A55CB7">
        <w:rPr>
          <w:sz w:val="28"/>
          <w:szCs w:val="28"/>
        </w:rPr>
        <w:t xml:space="preserve"> не более </w:t>
      </w:r>
      <w:r w:rsidR="00BD7C56" w:rsidRPr="00A55CB7">
        <w:rPr>
          <w:sz w:val="28"/>
          <w:szCs w:val="28"/>
        </w:rPr>
        <w:t>5</w:t>
      </w:r>
      <w:r w:rsidR="00062001" w:rsidRPr="00A55CB7">
        <w:rPr>
          <w:sz w:val="28"/>
          <w:szCs w:val="28"/>
        </w:rPr>
        <w:t xml:space="preserve"> %.</w:t>
      </w:r>
      <w:r w:rsidR="00612DE4" w:rsidRPr="00A55CB7">
        <w:rPr>
          <w:sz w:val="28"/>
          <w:szCs w:val="28"/>
        </w:rPr>
        <w:t xml:space="preserve"> В соответствии с требованиями ОФС «Зола, не</w:t>
      </w:r>
      <w:r w:rsidR="008821A2" w:rsidRPr="00A55CB7">
        <w:rPr>
          <w:sz w:val="28"/>
          <w:szCs w:val="28"/>
        </w:rPr>
        <w:t>растворимая в хлористоводородной кислоте</w:t>
      </w:r>
      <w:r w:rsidR="00612DE4" w:rsidRPr="00A55CB7">
        <w:rPr>
          <w:sz w:val="28"/>
          <w:szCs w:val="28"/>
        </w:rPr>
        <w:t>».</w:t>
      </w:r>
    </w:p>
    <w:p w:rsidR="00233ED9" w:rsidRPr="00A55CB7" w:rsidRDefault="00C5505E" w:rsidP="0088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5CB7">
        <w:rPr>
          <w:b/>
          <w:sz w:val="28"/>
          <w:szCs w:val="28"/>
        </w:rPr>
        <w:t xml:space="preserve">Измельченность. </w:t>
      </w:r>
      <w:r w:rsidR="00612DE4" w:rsidRPr="00A55CB7">
        <w:rPr>
          <w:i/>
          <w:sz w:val="28"/>
          <w:szCs w:val="28"/>
        </w:rPr>
        <w:t>Измельченный препарат</w:t>
      </w:r>
      <w:r w:rsidR="00233ED9" w:rsidRPr="00A55CB7">
        <w:rPr>
          <w:sz w:val="28"/>
          <w:szCs w:val="28"/>
        </w:rPr>
        <w:t xml:space="preserve">: частиц, не проходящих сквозь сито с отверстиями размером </w:t>
      </w:r>
      <w:smartTag w:uri="urn:schemas-microsoft-com:office:smarttags" w:element="metricconverter">
        <w:smartTagPr>
          <w:attr w:name="ProductID" w:val="7 мм"/>
        </w:smartTagPr>
        <w:r w:rsidR="00233ED9" w:rsidRPr="00A55CB7">
          <w:rPr>
            <w:sz w:val="28"/>
            <w:szCs w:val="28"/>
          </w:rPr>
          <w:t>7 мм</w:t>
        </w:r>
      </w:smartTag>
      <w:r w:rsidR="00233ED9" w:rsidRPr="00A55CB7">
        <w:rPr>
          <w:sz w:val="28"/>
          <w:szCs w:val="28"/>
        </w:rPr>
        <w:t xml:space="preserve">, </w:t>
      </w:r>
      <w:r w:rsidR="00233ED9" w:rsidRPr="00A55CB7">
        <w:rPr>
          <w:sz w:val="28"/>
          <w:szCs w:val="28"/>
        </w:rPr>
        <w:sym w:font="Symbol" w:char="F02D"/>
      </w:r>
      <w:r w:rsidR="0039543F" w:rsidRPr="00A55CB7">
        <w:rPr>
          <w:sz w:val="28"/>
          <w:szCs w:val="28"/>
        </w:rPr>
        <w:t xml:space="preserve"> </w:t>
      </w:r>
      <w:r w:rsidR="00233ED9" w:rsidRPr="00A55CB7">
        <w:rPr>
          <w:sz w:val="28"/>
          <w:szCs w:val="28"/>
        </w:rPr>
        <w:t xml:space="preserve">не более 5 %; частиц, проходящих сквозь сито с отверстиями размером </w:t>
      </w:r>
      <w:smartTag w:uri="urn:schemas-microsoft-com:office:smarttags" w:element="metricconverter">
        <w:smartTagPr>
          <w:attr w:name="ProductID" w:val="0,5 мм"/>
        </w:smartTagPr>
        <w:r w:rsidR="00233ED9" w:rsidRPr="00A55CB7">
          <w:rPr>
            <w:sz w:val="28"/>
            <w:szCs w:val="28"/>
          </w:rPr>
          <w:t>0,5 мм</w:t>
        </w:r>
      </w:smartTag>
      <w:r w:rsidR="00233ED9" w:rsidRPr="00A55CB7">
        <w:rPr>
          <w:sz w:val="28"/>
          <w:szCs w:val="28"/>
        </w:rPr>
        <w:t xml:space="preserve">, </w:t>
      </w:r>
      <w:r w:rsidR="00233ED9" w:rsidRPr="00A55CB7">
        <w:rPr>
          <w:sz w:val="28"/>
          <w:szCs w:val="28"/>
        </w:rPr>
        <w:sym w:font="Symbol" w:char="F02D"/>
      </w:r>
      <w:r w:rsidR="0039543F" w:rsidRPr="00A55CB7">
        <w:rPr>
          <w:sz w:val="28"/>
          <w:szCs w:val="28"/>
        </w:rPr>
        <w:t xml:space="preserve"> </w:t>
      </w:r>
      <w:r w:rsidR="00233ED9" w:rsidRPr="00A55CB7">
        <w:rPr>
          <w:sz w:val="28"/>
          <w:szCs w:val="28"/>
        </w:rPr>
        <w:t xml:space="preserve">не более 5 %. </w:t>
      </w:r>
    </w:p>
    <w:p w:rsidR="00062001" w:rsidRPr="00A55CB7" w:rsidRDefault="00062001" w:rsidP="00880AA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A55CB7">
        <w:rPr>
          <w:b/>
          <w:sz w:val="28"/>
          <w:szCs w:val="28"/>
        </w:rPr>
        <w:t>Посторонние примеси</w:t>
      </w:r>
    </w:p>
    <w:p w:rsidR="00612DE4" w:rsidRPr="00A55CB7" w:rsidRDefault="00612DE4" w:rsidP="0088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5CB7">
        <w:rPr>
          <w:sz w:val="28"/>
          <w:szCs w:val="28"/>
        </w:rPr>
        <w:t>В соответствии с требованиями ОФС  «Определение подлинности, измельченности и содержания примесей в лекарственном растительном сырье и лекарственных растительных препаратах».</w:t>
      </w:r>
    </w:p>
    <w:p w:rsidR="00756FF4" w:rsidRPr="00A55CB7" w:rsidRDefault="00756FF4" w:rsidP="00880AA7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5CB7">
        <w:rPr>
          <w:b/>
          <w:i/>
          <w:sz w:val="28"/>
          <w:szCs w:val="28"/>
        </w:rPr>
        <w:t>Сырье, изменившее окраску (потемневшее и почерневшее</w:t>
      </w:r>
      <w:r w:rsidRPr="00A55CB7">
        <w:rPr>
          <w:i/>
          <w:sz w:val="28"/>
          <w:szCs w:val="28"/>
        </w:rPr>
        <w:t xml:space="preserve">). </w:t>
      </w:r>
      <w:r w:rsidR="0039543F" w:rsidRPr="00A55CB7">
        <w:rPr>
          <w:i/>
          <w:sz w:val="28"/>
          <w:szCs w:val="28"/>
        </w:rPr>
        <w:t>Измельченный препарат</w:t>
      </w:r>
      <w:r w:rsidR="0039543F" w:rsidRPr="00A55CB7">
        <w:rPr>
          <w:szCs w:val="28"/>
        </w:rPr>
        <w:t xml:space="preserve"> </w:t>
      </w:r>
      <w:r w:rsidRPr="00A55CB7">
        <w:rPr>
          <w:szCs w:val="28"/>
        </w:rPr>
        <w:t xml:space="preserve">– </w:t>
      </w:r>
      <w:r w:rsidRPr="00A55CB7">
        <w:rPr>
          <w:sz w:val="28"/>
          <w:szCs w:val="28"/>
        </w:rPr>
        <w:t>не более 7 %.</w:t>
      </w:r>
    </w:p>
    <w:p w:rsidR="00756FF4" w:rsidRPr="00A55CB7" w:rsidRDefault="00756FF4" w:rsidP="00880AA7">
      <w:pPr>
        <w:widowControl w:val="0"/>
        <w:spacing w:line="360" w:lineRule="auto"/>
        <w:ind w:firstLine="709"/>
        <w:jc w:val="both"/>
        <w:rPr>
          <w:szCs w:val="28"/>
        </w:rPr>
      </w:pPr>
      <w:r w:rsidRPr="00A55CB7">
        <w:rPr>
          <w:b/>
          <w:i/>
          <w:sz w:val="28"/>
          <w:szCs w:val="28"/>
        </w:rPr>
        <w:t>Кусочки стеблей и боковых веточек, в том числе отделенные при анализе</w:t>
      </w:r>
      <w:r w:rsidRPr="00A55CB7">
        <w:rPr>
          <w:i/>
          <w:szCs w:val="28"/>
        </w:rPr>
        <w:t xml:space="preserve">. </w:t>
      </w:r>
      <w:r w:rsidR="0039543F" w:rsidRPr="00A55CB7">
        <w:rPr>
          <w:i/>
          <w:sz w:val="28"/>
          <w:szCs w:val="28"/>
        </w:rPr>
        <w:t>Измельченный препарат</w:t>
      </w:r>
      <w:r w:rsidR="0039543F" w:rsidRPr="00A55CB7">
        <w:rPr>
          <w:szCs w:val="28"/>
        </w:rPr>
        <w:t xml:space="preserve"> </w:t>
      </w:r>
      <w:r w:rsidRPr="00A55CB7">
        <w:rPr>
          <w:szCs w:val="28"/>
        </w:rPr>
        <w:t xml:space="preserve">– </w:t>
      </w:r>
      <w:r w:rsidRPr="00A55CB7">
        <w:rPr>
          <w:sz w:val="28"/>
          <w:szCs w:val="28"/>
        </w:rPr>
        <w:t>не более 40 %.</w:t>
      </w:r>
    </w:p>
    <w:p w:rsidR="00C5505E" w:rsidRPr="00A55CB7" w:rsidRDefault="00C5505E" w:rsidP="0088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5CB7">
        <w:rPr>
          <w:b/>
          <w:i/>
          <w:sz w:val="28"/>
          <w:szCs w:val="28"/>
        </w:rPr>
        <w:lastRenderedPageBreak/>
        <w:t>О</w:t>
      </w:r>
      <w:r w:rsidR="00202D84" w:rsidRPr="00A55CB7">
        <w:rPr>
          <w:b/>
          <w:i/>
          <w:sz w:val="28"/>
          <w:szCs w:val="28"/>
        </w:rPr>
        <w:t>рганическ</w:t>
      </w:r>
      <w:r w:rsidRPr="00A55CB7">
        <w:rPr>
          <w:b/>
          <w:i/>
          <w:sz w:val="28"/>
          <w:szCs w:val="28"/>
        </w:rPr>
        <w:t>ая</w:t>
      </w:r>
      <w:r w:rsidR="00202D84" w:rsidRPr="00A55CB7">
        <w:rPr>
          <w:b/>
          <w:i/>
          <w:sz w:val="28"/>
          <w:szCs w:val="28"/>
        </w:rPr>
        <w:t xml:space="preserve"> примес</w:t>
      </w:r>
      <w:r w:rsidRPr="00A55CB7">
        <w:rPr>
          <w:b/>
          <w:i/>
          <w:sz w:val="28"/>
          <w:szCs w:val="28"/>
        </w:rPr>
        <w:t>ь.</w:t>
      </w:r>
      <w:r w:rsidR="0074510D" w:rsidRPr="00A55CB7">
        <w:rPr>
          <w:b/>
          <w:i/>
          <w:sz w:val="28"/>
          <w:szCs w:val="28"/>
        </w:rPr>
        <w:t xml:space="preserve"> </w:t>
      </w:r>
      <w:r w:rsidR="00612DE4" w:rsidRPr="00A55CB7">
        <w:rPr>
          <w:i/>
          <w:sz w:val="28"/>
          <w:szCs w:val="28"/>
        </w:rPr>
        <w:t xml:space="preserve">Измельченный препарат:  </w:t>
      </w:r>
      <w:r w:rsidR="00866EC4" w:rsidRPr="00A55CB7">
        <w:rPr>
          <w:i/>
          <w:sz w:val="28"/>
          <w:szCs w:val="28"/>
        </w:rPr>
        <w:t>–</w:t>
      </w:r>
      <w:r w:rsidR="00062001" w:rsidRPr="00A55CB7">
        <w:rPr>
          <w:sz w:val="28"/>
          <w:szCs w:val="28"/>
        </w:rPr>
        <w:t xml:space="preserve"> не более </w:t>
      </w:r>
      <w:r w:rsidR="00756FF4" w:rsidRPr="00A55CB7">
        <w:rPr>
          <w:sz w:val="28"/>
          <w:szCs w:val="28"/>
        </w:rPr>
        <w:t>1</w:t>
      </w:r>
      <w:r w:rsidR="00062001" w:rsidRPr="00A55CB7">
        <w:rPr>
          <w:sz w:val="28"/>
          <w:szCs w:val="28"/>
        </w:rPr>
        <w:t xml:space="preserve"> %.</w:t>
      </w:r>
    </w:p>
    <w:p w:rsidR="00202D84" w:rsidRPr="00A55CB7" w:rsidRDefault="00C5505E" w:rsidP="0088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5CB7">
        <w:rPr>
          <w:b/>
          <w:i/>
          <w:sz w:val="28"/>
          <w:szCs w:val="28"/>
        </w:rPr>
        <w:t>М</w:t>
      </w:r>
      <w:r w:rsidR="00202D84" w:rsidRPr="00A55CB7">
        <w:rPr>
          <w:b/>
          <w:i/>
          <w:sz w:val="28"/>
          <w:szCs w:val="28"/>
        </w:rPr>
        <w:t>инеральн</w:t>
      </w:r>
      <w:r w:rsidRPr="00A55CB7">
        <w:rPr>
          <w:b/>
          <w:i/>
          <w:sz w:val="28"/>
          <w:szCs w:val="28"/>
        </w:rPr>
        <w:t>ая</w:t>
      </w:r>
      <w:r w:rsidR="00202D84" w:rsidRPr="00A55CB7">
        <w:rPr>
          <w:b/>
          <w:i/>
          <w:sz w:val="28"/>
          <w:szCs w:val="28"/>
        </w:rPr>
        <w:t xml:space="preserve"> примес</w:t>
      </w:r>
      <w:r w:rsidRPr="00A55CB7">
        <w:rPr>
          <w:b/>
          <w:i/>
          <w:sz w:val="28"/>
          <w:szCs w:val="28"/>
        </w:rPr>
        <w:t>ь</w:t>
      </w:r>
      <w:r w:rsidRPr="00A55CB7">
        <w:rPr>
          <w:b/>
          <w:sz w:val="28"/>
          <w:szCs w:val="28"/>
        </w:rPr>
        <w:t>.</w:t>
      </w:r>
      <w:r w:rsidR="0074510D" w:rsidRPr="00A55CB7">
        <w:rPr>
          <w:b/>
          <w:sz w:val="28"/>
          <w:szCs w:val="28"/>
        </w:rPr>
        <w:t xml:space="preserve"> </w:t>
      </w:r>
      <w:r w:rsidR="00612DE4" w:rsidRPr="00A55CB7">
        <w:rPr>
          <w:i/>
          <w:sz w:val="28"/>
          <w:szCs w:val="28"/>
        </w:rPr>
        <w:t>Измельченн</w:t>
      </w:r>
      <w:r w:rsidR="00756FF4" w:rsidRPr="00A55CB7">
        <w:rPr>
          <w:i/>
          <w:sz w:val="28"/>
          <w:szCs w:val="28"/>
        </w:rPr>
        <w:t>ый препарат</w:t>
      </w:r>
      <w:r w:rsidR="00612DE4" w:rsidRPr="00A55CB7">
        <w:rPr>
          <w:i/>
          <w:sz w:val="28"/>
          <w:szCs w:val="28"/>
        </w:rPr>
        <w:t xml:space="preserve"> </w:t>
      </w:r>
      <w:r w:rsidR="00866EC4" w:rsidRPr="00A55CB7">
        <w:rPr>
          <w:i/>
          <w:sz w:val="28"/>
          <w:szCs w:val="28"/>
        </w:rPr>
        <w:t>–</w:t>
      </w:r>
      <w:r w:rsidR="00062001" w:rsidRPr="00A55CB7">
        <w:rPr>
          <w:sz w:val="28"/>
          <w:szCs w:val="28"/>
        </w:rPr>
        <w:t xml:space="preserve"> не более </w:t>
      </w:r>
      <w:r w:rsidR="00756FF4" w:rsidRPr="00A55CB7">
        <w:rPr>
          <w:sz w:val="28"/>
          <w:szCs w:val="28"/>
        </w:rPr>
        <w:t>1</w:t>
      </w:r>
      <w:r w:rsidR="00BD7C56" w:rsidRPr="00A55CB7">
        <w:rPr>
          <w:sz w:val="28"/>
          <w:szCs w:val="28"/>
        </w:rPr>
        <w:t> </w:t>
      </w:r>
      <w:r w:rsidR="00062001" w:rsidRPr="00A55CB7">
        <w:rPr>
          <w:sz w:val="28"/>
          <w:szCs w:val="28"/>
        </w:rPr>
        <w:t>%.</w:t>
      </w:r>
    </w:p>
    <w:p w:rsidR="00907DB2" w:rsidRPr="00A55CB7" w:rsidRDefault="00907DB2" w:rsidP="00880A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5CB7">
        <w:rPr>
          <w:b/>
          <w:bCs/>
          <w:sz w:val="28"/>
          <w:szCs w:val="28"/>
        </w:rPr>
        <w:t>Тяжелые металлы и мышьяк</w:t>
      </w:r>
      <w:r w:rsidRPr="00A55CB7">
        <w:rPr>
          <w:b/>
          <w:sz w:val="28"/>
          <w:szCs w:val="28"/>
        </w:rPr>
        <w:t>.</w:t>
      </w:r>
      <w:r w:rsidRPr="00A55CB7">
        <w:rPr>
          <w:sz w:val="28"/>
          <w:szCs w:val="28"/>
        </w:rPr>
        <w:t xml:space="preserve"> В соответствии с требованиями ОФС «Определение содержания тяжелых металлов и мышьяка в лекарственном растительном сырье и лекарственных растительных препаратах».</w:t>
      </w:r>
    </w:p>
    <w:p w:rsidR="00907DB2" w:rsidRPr="00A55CB7" w:rsidRDefault="00907DB2" w:rsidP="00880A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5CB7">
        <w:rPr>
          <w:b/>
          <w:bCs/>
          <w:sz w:val="28"/>
          <w:szCs w:val="28"/>
        </w:rPr>
        <w:t>Радионуклиды.</w:t>
      </w:r>
      <w:r w:rsidRPr="00A55CB7">
        <w:rPr>
          <w:bCs/>
          <w:sz w:val="28"/>
          <w:szCs w:val="28"/>
        </w:rPr>
        <w:t xml:space="preserve"> </w:t>
      </w:r>
      <w:r w:rsidRPr="00A55CB7">
        <w:rPr>
          <w:sz w:val="28"/>
          <w:szCs w:val="28"/>
        </w:rPr>
        <w:t xml:space="preserve">В соответствии с требованиями ОФС «Определение содержания радионуклидов в лекарственном растительном сырье и лекарственных растительных препаратах». </w:t>
      </w:r>
    </w:p>
    <w:p w:rsidR="00907DB2" w:rsidRPr="00A55CB7" w:rsidRDefault="00907DB2" w:rsidP="00880A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5CB7">
        <w:rPr>
          <w:b/>
          <w:bCs/>
          <w:sz w:val="28"/>
          <w:szCs w:val="28"/>
        </w:rPr>
        <w:t>Остаточные количества пестицидов</w:t>
      </w:r>
      <w:r w:rsidRPr="00A55CB7">
        <w:rPr>
          <w:sz w:val="28"/>
          <w:szCs w:val="28"/>
        </w:rPr>
        <w:t xml:space="preserve">. В соответствии с требованиями ОФС «Определение содержания остаточных пестицидов в лекарственном растительном сырье и лекарственных растительных препаратах». </w:t>
      </w:r>
    </w:p>
    <w:p w:rsidR="00907DB2" w:rsidRPr="00A55CB7" w:rsidRDefault="00907DB2" w:rsidP="00880AA7">
      <w:pPr>
        <w:spacing w:line="360" w:lineRule="auto"/>
        <w:ind w:firstLine="709"/>
        <w:jc w:val="both"/>
        <w:rPr>
          <w:sz w:val="28"/>
          <w:szCs w:val="28"/>
        </w:rPr>
      </w:pPr>
      <w:r w:rsidRPr="00A55CB7">
        <w:rPr>
          <w:b/>
          <w:sz w:val="28"/>
          <w:szCs w:val="28"/>
        </w:rPr>
        <w:t>Зараженность вредителями запасов.</w:t>
      </w:r>
      <w:r w:rsidRPr="00A55CB7">
        <w:rPr>
          <w:sz w:val="28"/>
          <w:szCs w:val="28"/>
        </w:rPr>
        <w:t xml:space="preserve"> В соответствии с требованиями ОФС «Определение степени зараженности лекарственного растительного сырья и лекарственных растительных препаратов вредителями запасов».</w:t>
      </w:r>
    </w:p>
    <w:p w:rsidR="00907DB2" w:rsidRPr="00A55CB7" w:rsidRDefault="00907DB2" w:rsidP="00880AA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A55CB7">
        <w:rPr>
          <w:b/>
          <w:sz w:val="28"/>
          <w:szCs w:val="28"/>
        </w:rPr>
        <w:t xml:space="preserve">Масса содержимого упаковки. </w:t>
      </w:r>
      <w:r w:rsidRPr="00A55CB7">
        <w:rPr>
          <w:sz w:val="28"/>
          <w:szCs w:val="28"/>
        </w:rPr>
        <w:t>В соответствии с требованиями ОФС «Отбор проб лекарственного растительного сырья и лекарственных растительных препаратов».</w:t>
      </w:r>
    </w:p>
    <w:p w:rsidR="00907DB2" w:rsidRPr="00A55CB7" w:rsidRDefault="00907DB2" w:rsidP="00880AA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55CB7">
        <w:rPr>
          <w:b/>
          <w:sz w:val="28"/>
          <w:szCs w:val="28"/>
        </w:rPr>
        <w:t>Микробиологическая чистота.</w:t>
      </w:r>
      <w:r w:rsidRPr="00A55CB7">
        <w:rPr>
          <w:sz w:val="28"/>
          <w:szCs w:val="28"/>
        </w:rPr>
        <w:t xml:space="preserve"> В соответствии с требованиями ОФС «Микробиологическая чистота».</w:t>
      </w:r>
    </w:p>
    <w:p w:rsidR="006C3E03" w:rsidRPr="00A55CB7" w:rsidRDefault="00202D84" w:rsidP="0088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5CB7">
        <w:rPr>
          <w:b/>
          <w:sz w:val="28"/>
          <w:szCs w:val="28"/>
        </w:rPr>
        <w:t xml:space="preserve">Количественное определение. </w:t>
      </w:r>
      <w:r w:rsidR="00612DE4" w:rsidRPr="00A55CB7">
        <w:rPr>
          <w:i/>
          <w:sz w:val="28"/>
          <w:szCs w:val="28"/>
        </w:rPr>
        <w:t>Измельченн</w:t>
      </w:r>
      <w:r w:rsidR="00756FF4" w:rsidRPr="00A55CB7">
        <w:rPr>
          <w:i/>
          <w:sz w:val="28"/>
          <w:szCs w:val="28"/>
        </w:rPr>
        <w:t>ый препарат</w:t>
      </w:r>
      <w:r w:rsidR="00062001" w:rsidRPr="00A55CB7">
        <w:rPr>
          <w:sz w:val="28"/>
          <w:szCs w:val="28"/>
        </w:rPr>
        <w:t>: </w:t>
      </w:r>
      <w:r w:rsidR="00756FF4" w:rsidRPr="00A55CB7">
        <w:rPr>
          <w:sz w:val="28"/>
          <w:szCs w:val="28"/>
        </w:rPr>
        <w:t xml:space="preserve">сумма флавоноидов в пересчете на лютеолин </w:t>
      </w:r>
      <w:r w:rsidR="00756FF4" w:rsidRPr="00A55CB7">
        <w:rPr>
          <w:sz w:val="28"/>
          <w:szCs w:val="28"/>
        </w:rPr>
        <w:sym w:font="Symbol" w:char="F02D"/>
      </w:r>
      <w:r w:rsidR="00756FF4" w:rsidRPr="00A55CB7">
        <w:rPr>
          <w:sz w:val="28"/>
          <w:szCs w:val="28"/>
        </w:rPr>
        <w:t xml:space="preserve"> не менее 0,8 %.</w:t>
      </w:r>
    </w:p>
    <w:p w:rsidR="00756FF4" w:rsidRPr="00A55CB7" w:rsidRDefault="00756FF4" w:rsidP="0088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6FF4" w:rsidRPr="00A55CB7" w:rsidRDefault="00756FF4" w:rsidP="00880AA7">
      <w:pPr>
        <w:widowControl w:val="0"/>
        <w:ind w:firstLine="709"/>
        <w:jc w:val="both"/>
        <w:rPr>
          <w:i/>
          <w:sz w:val="28"/>
          <w:szCs w:val="28"/>
        </w:rPr>
      </w:pPr>
      <w:r w:rsidRPr="00A55CB7">
        <w:rPr>
          <w:i/>
          <w:sz w:val="28"/>
          <w:szCs w:val="28"/>
        </w:rPr>
        <w:t>Приготовление растворов.</w:t>
      </w:r>
    </w:p>
    <w:p w:rsidR="0039543F" w:rsidRPr="00A55CB7" w:rsidRDefault="00756FF4" w:rsidP="00880AA7">
      <w:pPr>
        <w:widowControl w:val="0"/>
        <w:ind w:firstLine="709"/>
        <w:jc w:val="both"/>
        <w:rPr>
          <w:sz w:val="28"/>
          <w:szCs w:val="28"/>
        </w:rPr>
      </w:pPr>
      <w:r w:rsidRPr="00A55CB7">
        <w:rPr>
          <w:i/>
          <w:sz w:val="28"/>
          <w:szCs w:val="28"/>
        </w:rPr>
        <w:t>Раствор СО лютеолина.</w:t>
      </w:r>
      <w:r w:rsidRPr="00A55CB7">
        <w:rPr>
          <w:sz w:val="28"/>
          <w:szCs w:val="28"/>
        </w:rPr>
        <w:t xml:space="preserve"> Около 0,01 г </w:t>
      </w:r>
      <w:r w:rsidR="0039543F" w:rsidRPr="00A55CB7">
        <w:rPr>
          <w:sz w:val="28"/>
          <w:szCs w:val="28"/>
        </w:rPr>
        <w:t xml:space="preserve">(точная навеска) СО лютеолина, </w:t>
      </w:r>
      <w:r w:rsidRPr="00A55CB7">
        <w:rPr>
          <w:sz w:val="28"/>
          <w:szCs w:val="28"/>
        </w:rPr>
        <w:t xml:space="preserve">растворяют в 25 мл спирта 96 % в мерной колбе вместимостью 50 мл при нагревании на </w:t>
      </w:r>
      <w:bookmarkStart w:id="0" w:name="_GoBack"/>
      <w:bookmarkEnd w:id="0"/>
      <w:r w:rsidRPr="00A55CB7">
        <w:rPr>
          <w:sz w:val="28"/>
          <w:szCs w:val="28"/>
        </w:rPr>
        <w:t>водяной бане, охлаждают до комнатной температуры, доводят объем раствора тем же спиртом до метки и перемешивают (раствор</w:t>
      </w:r>
      <w:proofErr w:type="gramStart"/>
      <w:r w:rsidRPr="00A55CB7">
        <w:rPr>
          <w:sz w:val="28"/>
          <w:szCs w:val="28"/>
        </w:rPr>
        <w:t xml:space="preserve"> А</w:t>
      </w:r>
      <w:proofErr w:type="gramEnd"/>
      <w:r w:rsidRPr="00A55CB7">
        <w:rPr>
          <w:sz w:val="28"/>
          <w:szCs w:val="28"/>
        </w:rPr>
        <w:t xml:space="preserve"> СО лютеолина). </w:t>
      </w:r>
    </w:p>
    <w:p w:rsidR="00756FF4" w:rsidRPr="00A55CB7" w:rsidRDefault="00756FF4" w:rsidP="00880AA7">
      <w:pPr>
        <w:widowControl w:val="0"/>
        <w:ind w:firstLine="709"/>
        <w:jc w:val="both"/>
        <w:rPr>
          <w:sz w:val="28"/>
          <w:szCs w:val="28"/>
        </w:rPr>
      </w:pPr>
      <w:r w:rsidRPr="00A55CB7">
        <w:rPr>
          <w:sz w:val="28"/>
          <w:szCs w:val="28"/>
        </w:rPr>
        <w:t xml:space="preserve">Срок годности раствора не более 1 </w:t>
      </w:r>
      <w:proofErr w:type="gramStart"/>
      <w:r w:rsidRPr="00A55CB7">
        <w:rPr>
          <w:sz w:val="28"/>
          <w:szCs w:val="28"/>
        </w:rPr>
        <w:t>мес</w:t>
      </w:r>
      <w:proofErr w:type="gramEnd"/>
      <w:r w:rsidRPr="00A55CB7">
        <w:rPr>
          <w:sz w:val="28"/>
          <w:szCs w:val="28"/>
        </w:rPr>
        <w:t xml:space="preserve"> при хранении в прохладном, защищенном от света месте.</w:t>
      </w:r>
    </w:p>
    <w:p w:rsidR="00756FF4" w:rsidRPr="00A55CB7" w:rsidRDefault="00756FF4" w:rsidP="00880AA7">
      <w:pPr>
        <w:suppressAutoHyphens/>
        <w:ind w:firstLine="709"/>
        <w:jc w:val="both"/>
        <w:rPr>
          <w:sz w:val="28"/>
          <w:szCs w:val="28"/>
        </w:rPr>
      </w:pPr>
      <w:r w:rsidRPr="00A55CB7">
        <w:rPr>
          <w:sz w:val="28"/>
          <w:szCs w:val="28"/>
        </w:rPr>
        <w:t>1,0 мл раствора</w:t>
      </w:r>
      <w:proofErr w:type="gramStart"/>
      <w:r w:rsidRPr="00A55CB7">
        <w:rPr>
          <w:sz w:val="28"/>
          <w:szCs w:val="28"/>
        </w:rPr>
        <w:t xml:space="preserve"> А</w:t>
      </w:r>
      <w:proofErr w:type="gramEnd"/>
      <w:r w:rsidRPr="00A55CB7">
        <w:rPr>
          <w:sz w:val="28"/>
          <w:szCs w:val="28"/>
        </w:rPr>
        <w:t xml:space="preserve"> СО лютеолина помещают в мерную колбу вместимостью 25 мл, прибавляют 3 мл алюминия хлорида раствора 2 % в </w:t>
      </w:r>
      <w:r w:rsidRPr="00A55CB7">
        <w:rPr>
          <w:sz w:val="28"/>
          <w:szCs w:val="28"/>
        </w:rPr>
        <w:lastRenderedPageBreak/>
        <w:t>спирте 96 % и 0,1 мл уксусной кислоты концентрированной, доводят раствор до метки спиртом 96 % и перемешивают (раствор Б СО лютеолина).</w:t>
      </w:r>
    </w:p>
    <w:p w:rsidR="00756FF4" w:rsidRPr="00A55CB7" w:rsidRDefault="00756FF4" w:rsidP="00880AA7">
      <w:pPr>
        <w:widowControl w:val="0"/>
        <w:ind w:firstLine="709"/>
        <w:jc w:val="both"/>
        <w:rPr>
          <w:sz w:val="28"/>
          <w:szCs w:val="28"/>
        </w:rPr>
      </w:pPr>
    </w:p>
    <w:p w:rsidR="00756FF4" w:rsidRPr="00A55CB7" w:rsidRDefault="00756FF4" w:rsidP="0088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5CB7">
        <w:rPr>
          <w:sz w:val="28"/>
          <w:szCs w:val="28"/>
        </w:rPr>
        <w:t xml:space="preserve">Аналитическую пробу </w:t>
      </w:r>
      <w:r w:rsidR="0039543F" w:rsidRPr="00A55CB7">
        <w:rPr>
          <w:sz w:val="28"/>
          <w:szCs w:val="28"/>
        </w:rPr>
        <w:t>препарата</w:t>
      </w:r>
      <w:r w:rsidRPr="00A55CB7">
        <w:rPr>
          <w:sz w:val="28"/>
          <w:szCs w:val="28"/>
        </w:rPr>
        <w:t xml:space="preserve"> измельчают до величины частиц, проходящих сквозь сито с отверстиями размером </w:t>
      </w:r>
      <w:smartTag w:uri="urn:schemas-microsoft-com:office:smarttags" w:element="metricconverter">
        <w:smartTagPr>
          <w:attr w:name="ProductID" w:val="0,5 мм"/>
        </w:smartTagPr>
        <w:r w:rsidRPr="00A55CB7">
          <w:rPr>
            <w:sz w:val="28"/>
            <w:szCs w:val="28"/>
          </w:rPr>
          <w:t>0,5 мм</w:t>
        </w:r>
      </w:smartTag>
      <w:r w:rsidRPr="00A55CB7">
        <w:rPr>
          <w:sz w:val="28"/>
          <w:szCs w:val="28"/>
        </w:rPr>
        <w:t xml:space="preserve">. </w:t>
      </w:r>
      <w:proofErr w:type="gramStart"/>
      <w:r w:rsidRPr="00A55CB7">
        <w:rPr>
          <w:sz w:val="28"/>
          <w:szCs w:val="28"/>
        </w:rPr>
        <w:t xml:space="preserve">Около 0,80 г (точная навеска) </w:t>
      </w:r>
      <w:r w:rsidR="0039543F" w:rsidRPr="00A55CB7">
        <w:rPr>
          <w:sz w:val="28"/>
          <w:szCs w:val="28"/>
        </w:rPr>
        <w:t>препарата</w:t>
      </w:r>
      <w:r w:rsidRPr="00A55CB7">
        <w:rPr>
          <w:sz w:val="28"/>
          <w:szCs w:val="28"/>
        </w:rPr>
        <w:t xml:space="preserve"> помещают в колбу со шлифом вместимостью 250 мл, прибавляют 50 мл спирта 60 %, взвешивают с погрешностью </w:t>
      </w:r>
      <w:r w:rsidRPr="00A55CB7">
        <w:rPr>
          <w:sz w:val="28"/>
          <w:szCs w:val="28"/>
          <w:u w:val="single"/>
        </w:rPr>
        <w:t>+</w:t>
      </w:r>
      <w:r w:rsidRPr="00A55CB7">
        <w:rPr>
          <w:sz w:val="28"/>
          <w:szCs w:val="28"/>
        </w:rPr>
        <w:t> 0,01 г, присоединяют к обратному холодильнику и нагревают на водяной бане в течение 1,5 ч. Затем колбу охлаждают до комнатной температуры и взвешивают, при необходимости доводят содержимое колбы спиртом 60 % до первоначальной массы.</w:t>
      </w:r>
      <w:proofErr w:type="gramEnd"/>
      <w:r w:rsidRPr="00A55CB7">
        <w:rPr>
          <w:sz w:val="28"/>
          <w:szCs w:val="28"/>
        </w:rPr>
        <w:t xml:space="preserve">  Содержимое колбы фильтруют через бумажный фильтр, отбрасывая первые 25 мл фильтрата (раствор</w:t>
      </w:r>
      <w:proofErr w:type="gramStart"/>
      <w:r w:rsidRPr="00A55CB7">
        <w:rPr>
          <w:sz w:val="28"/>
          <w:szCs w:val="28"/>
        </w:rPr>
        <w:t> А</w:t>
      </w:r>
      <w:proofErr w:type="gramEnd"/>
      <w:r w:rsidRPr="00A55CB7">
        <w:rPr>
          <w:sz w:val="28"/>
          <w:szCs w:val="28"/>
        </w:rPr>
        <w:t xml:space="preserve"> испытуемого раствора). </w:t>
      </w:r>
    </w:p>
    <w:p w:rsidR="00756FF4" w:rsidRPr="00A55CB7" w:rsidRDefault="00756FF4" w:rsidP="00880AA7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709"/>
        <w:jc w:val="both"/>
        <w:rPr>
          <w:sz w:val="28"/>
          <w:szCs w:val="28"/>
        </w:rPr>
      </w:pPr>
      <w:r w:rsidRPr="00A55CB7">
        <w:rPr>
          <w:sz w:val="28"/>
          <w:szCs w:val="28"/>
        </w:rPr>
        <w:t>1,0 мл раствора</w:t>
      </w:r>
      <w:proofErr w:type="gramStart"/>
      <w:r w:rsidRPr="00A55CB7">
        <w:rPr>
          <w:sz w:val="28"/>
          <w:szCs w:val="28"/>
        </w:rPr>
        <w:t> А</w:t>
      </w:r>
      <w:proofErr w:type="gramEnd"/>
      <w:r w:rsidRPr="00A55CB7">
        <w:rPr>
          <w:sz w:val="28"/>
          <w:szCs w:val="28"/>
        </w:rPr>
        <w:t xml:space="preserve"> испытуемого раствора помещают в мерную колбу вместимостью 25 мл, прибавляют 3 мл алюминия хлорида раствора 2 % в спирте 96 % и 0,1 мл уксусной кислоты концентрированной, доводят объем раствора спиртом 96 % до метки и перемешивают (раствор Б испытуемого раствора).</w:t>
      </w:r>
    </w:p>
    <w:p w:rsidR="00756FF4" w:rsidRPr="00A55CB7" w:rsidRDefault="00756FF4" w:rsidP="00880AA7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r w:rsidRPr="00A55CB7">
        <w:rPr>
          <w:sz w:val="28"/>
          <w:szCs w:val="28"/>
        </w:rPr>
        <w:t>Оптическую плотность раствора</w:t>
      </w:r>
      <w:proofErr w:type="gramStart"/>
      <w:r w:rsidRPr="00A55CB7">
        <w:rPr>
          <w:sz w:val="28"/>
          <w:szCs w:val="28"/>
        </w:rPr>
        <w:t xml:space="preserve"> Б</w:t>
      </w:r>
      <w:proofErr w:type="gramEnd"/>
      <w:r w:rsidRPr="00A55CB7">
        <w:rPr>
          <w:sz w:val="28"/>
          <w:szCs w:val="28"/>
        </w:rPr>
        <w:t xml:space="preserve"> испытуемого раствора измеряют через 40 мин на спектрофотометре при длине волны 400 нм в кювете с толщиной слоя </w:t>
      </w:r>
      <w:smartTag w:uri="urn:schemas-microsoft-com:office:smarttags" w:element="metricconverter">
        <w:smartTagPr>
          <w:attr w:name="ProductID" w:val="10 мм"/>
        </w:smartTagPr>
        <w:r w:rsidRPr="00A55CB7">
          <w:rPr>
            <w:sz w:val="28"/>
            <w:szCs w:val="28"/>
          </w:rPr>
          <w:t>10 мм</w:t>
        </w:r>
      </w:smartTag>
      <w:r w:rsidRPr="00A55CB7">
        <w:rPr>
          <w:sz w:val="28"/>
          <w:szCs w:val="28"/>
        </w:rPr>
        <w:t>. В качестве раствора сравнения используют раствор, состоящий из</w:t>
      </w:r>
      <w:r w:rsidR="00936BFC" w:rsidRPr="00A55CB7">
        <w:rPr>
          <w:sz w:val="28"/>
          <w:szCs w:val="28"/>
        </w:rPr>
        <w:t xml:space="preserve"> </w:t>
      </w:r>
      <w:r w:rsidRPr="00A55CB7">
        <w:rPr>
          <w:sz w:val="28"/>
          <w:szCs w:val="28"/>
        </w:rPr>
        <w:t>1</w:t>
      </w:r>
      <w:r w:rsidR="00936BFC" w:rsidRPr="00A55CB7">
        <w:rPr>
          <w:sz w:val="28"/>
          <w:szCs w:val="28"/>
        </w:rPr>
        <w:t xml:space="preserve"> </w:t>
      </w:r>
      <w:r w:rsidRPr="00A55CB7">
        <w:rPr>
          <w:sz w:val="28"/>
          <w:szCs w:val="28"/>
        </w:rPr>
        <w:t>мл раствора</w:t>
      </w:r>
      <w:proofErr w:type="gramStart"/>
      <w:r w:rsidRPr="00A55CB7">
        <w:rPr>
          <w:sz w:val="28"/>
          <w:szCs w:val="28"/>
        </w:rPr>
        <w:t> А</w:t>
      </w:r>
      <w:proofErr w:type="gramEnd"/>
      <w:r w:rsidRPr="00A55CB7">
        <w:rPr>
          <w:sz w:val="28"/>
          <w:szCs w:val="28"/>
        </w:rPr>
        <w:t xml:space="preserve"> испытуемого раствора и 0,1 мл уксусной кислоты концентрированной, доведенный спиртом 96 % до метки в мерной колбе вместимостью 25 мл.</w:t>
      </w:r>
    </w:p>
    <w:p w:rsidR="00756FF4" w:rsidRPr="00A55CB7" w:rsidRDefault="00756FF4" w:rsidP="00880AA7">
      <w:pPr>
        <w:pStyle w:val="ab"/>
        <w:spacing w:after="0" w:line="360" w:lineRule="auto"/>
        <w:ind w:firstLine="708"/>
        <w:jc w:val="both"/>
        <w:rPr>
          <w:sz w:val="28"/>
          <w:szCs w:val="28"/>
        </w:rPr>
      </w:pPr>
      <w:r w:rsidRPr="00A55CB7">
        <w:rPr>
          <w:sz w:val="28"/>
          <w:szCs w:val="28"/>
        </w:rPr>
        <w:t>Параллельно измеряют оптическую плотность раствора</w:t>
      </w:r>
      <w:proofErr w:type="gramStart"/>
      <w:r w:rsidRPr="00A55CB7">
        <w:rPr>
          <w:sz w:val="28"/>
          <w:szCs w:val="28"/>
        </w:rPr>
        <w:t xml:space="preserve"> Б</w:t>
      </w:r>
      <w:proofErr w:type="gramEnd"/>
      <w:r w:rsidR="00936BFC" w:rsidRPr="00A55CB7">
        <w:rPr>
          <w:sz w:val="28"/>
          <w:szCs w:val="28"/>
        </w:rPr>
        <w:t xml:space="preserve"> </w:t>
      </w:r>
      <w:r w:rsidRPr="00A55CB7">
        <w:rPr>
          <w:sz w:val="28"/>
          <w:szCs w:val="28"/>
        </w:rPr>
        <w:t>СО лютеолина в тех же условиях. В качестве раствора сравнения используют раствор, состоящий из</w:t>
      </w:r>
      <w:r w:rsidR="00A55CB7">
        <w:rPr>
          <w:sz w:val="28"/>
          <w:szCs w:val="28"/>
        </w:rPr>
        <w:t xml:space="preserve"> </w:t>
      </w:r>
      <w:r w:rsidRPr="00A55CB7">
        <w:rPr>
          <w:sz w:val="28"/>
          <w:szCs w:val="28"/>
        </w:rPr>
        <w:t>1 мл раствора</w:t>
      </w:r>
      <w:proofErr w:type="gramStart"/>
      <w:r w:rsidRPr="00A55CB7">
        <w:rPr>
          <w:sz w:val="28"/>
          <w:szCs w:val="28"/>
        </w:rPr>
        <w:t> А</w:t>
      </w:r>
      <w:proofErr w:type="gramEnd"/>
      <w:r w:rsidRPr="00A55CB7">
        <w:rPr>
          <w:sz w:val="28"/>
          <w:szCs w:val="28"/>
        </w:rPr>
        <w:t xml:space="preserve"> СО лютеолина, 0,1 мл уксусной кислоты концентрированной, доведенный спиртом 96 % до метки в мерной колбе вместимостью 25 мл.</w:t>
      </w:r>
    </w:p>
    <w:p w:rsidR="00756FF4" w:rsidRPr="00A55CB7" w:rsidRDefault="00756FF4" w:rsidP="00880AA7">
      <w:pPr>
        <w:widowControl w:val="0"/>
        <w:tabs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709"/>
        <w:jc w:val="both"/>
        <w:rPr>
          <w:sz w:val="28"/>
          <w:szCs w:val="28"/>
        </w:rPr>
      </w:pPr>
      <w:r w:rsidRPr="00A55CB7">
        <w:rPr>
          <w:sz w:val="28"/>
          <w:szCs w:val="28"/>
        </w:rPr>
        <w:t>Содержание суммы флавоноидов в пересчете на лютеолин и абсолютно сухо</w:t>
      </w:r>
      <w:r w:rsidR="0039543F" w:rsidRPr="00A55CB7">
        <w:rPr>
          <w:sz w:val="28"/>
          <w:szCs w:val="28"/>
        </w:rPr>
        <w:t xml:space="preserve">й препарат </w:t>
      </w:r>
      <w:r w:rsidRPr="00A55CB7">
        <w:rPr>
          <w:sz w:val="28"/>
          <w:szCs w:val="28"/>
        </w:rPr>
        <w:t>в процентах (Х) вычисляют по формуле:</w:t>
      </w:r>
    </w:p>
    <w:p w:rsidR="00A22E1B" w:rsidRPr="00A55CB7" w:rsidRDefault="00A22E1B" w:rsidP="00A22E1B">
      <w:pPr>
        <w:widowControl w:val="0"/>
        <w:tabs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720"/>
        <w:jc w:val="both"/>
        <w:rPr>
          <w:szCs w:val="28"/>
        </w:rPr>
      </w:pPr>
      <m:oMathPara>
        <m:oMath>
          <m:r>
            <w:rPr>
              <w:rFonts w:ascii="Cambria Math" w:hAnsi="Cambria Math"/>
              <w:szCs w:val="28"/>
            </w:rPr>
            <w:lastRenderedPageBreak/>
            <m:t>X</m:t>
          </m:r>
          <m:r>
            <w:rPr>
              <w:rFonts w:ascii="Cambria Math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A</m:t>
              </m:r>
              <m:r>
                <w:rPr>
                  <w:rFonts w:ascii="Cambria Math"/>
                  <w:szCs w:val="28"/>
                </w:rPr>
                <m:t xml:space="preserve">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 xml:space="preserve">0 </m:t>
                  </m:r>
                </m:sub>
              </m:sSub>
              <m:r>
                <w:rPr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 xml:space="preserve">1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 xml:space="preserve">50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 xml:space="preserve">25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 w:hAnsi="Cambria Math"/>
                  <w:szCs w:val="28"/>
                </w:rPr>
                <m:t>P</m:t>
              </m:r>
              <m:r>
                <w:rPr>
                  <w:rFonts w:ascii="Cambria Math"/>
                  <w:szCs w:val="28"/>
                </w:rPr>
                <m:t xml:space="preserve">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>100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Cs w:val="28"/>
                </w:rPr>
                <m:t xml:space="preserve">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 xml:space="preserve">50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 xml:space="preserve">25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 w:hAnsi="Cambria Math"/>
                  <w:szCs w:val="28"/>
                </w:rPr>
                <m:t>a</m:t>
              </m:r>
              <m:r>
                <w:rPr>
                  <w:rFonts w:ascii="Cambria Math"/>
                  <w:szCs w:val="28"/>
                </w:rPr>
                <m:t xml:space="preserve">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 xml:space="preserve">1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 xml:space="preserve">100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>(100</m:t>
              </m:r>
              <m:r>
                <w:rPr>
                  <w:rFonts w:ascii="Cambria Math"/>
                  <w:szCs w:val="28"/>
                </w:rPr>
                <m:t>-</m:t>
              </m:r>
              <m:r>
                <w:rPr>
                  <w:rFonts w:ascii="Cambria Math" w:hAnsi="Cambria Math"/>
                  <w:szCs w:val="28"/>
                </w:rPr>
                <m:t>W</m:t>
              </m:r>
              <m:r>
                <w:rPr>
                  <w:rFonts w:ascii="Cambria Math"/>
                  <w:szCs w:val="28"/>
                </w:rPr>
                <m:t>)</m:t>
              </m:r>
            </m:den>
          </m:f>
          <m:r>
            <w:rPr>
              <w:rFonts w:ascii="Cambria Math"/>
              <w:szCs w:val="28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A</m:t>
              </m:r>
              <m:r>
                <w:rPr>
                  <w:rFonts w:ascii="Cambria Math"/>
                  <w:szCs w:val="28"/>
                </w:rPr>
                <m:t xml:space="preserve">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 xml:space="preserve">0 </m:t>
                  </m:r>
                </m:sub>
              </m:sSub>
              <m:r>
                <w:rPr>
                  <w:szCs w:val="28"/>
                </w:rPr>
                <m:t>∙</m:t>
              </m:r>
              <m:r>
                <w:rPr>
                  <w:rFonts w:ascii="Cambria Math" w:hAnsi="Cambria Math"/>
                  <w:szCs w:val="28"/>
                </w:rPr>
                <m:t>P</m:t>
              </m:r>
              <m:r>
                <w:rPr>
                  <w:rFonts w:ascii="Cambria Math"/>
                  <w:szCs w:val="28"/>
                </w:rPr>
                <m:t xml:space="preserve">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szCs w:val="28"/>
                </w:rPr>
                <m:t xml:space="preserve">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 w:hAnsi="Cambria Math"/>
                  <w:szCs w:val="28"/>
                </w:rPr>
                <m:t>a</m:t>
              </m:r>
              <m:r>
                <w:rPr>
                  <w:rFonts w:ascii="Cambria Math"/>
                  <w:szCs w:val="28"/>
                </w:rPr>
                <m:t xml:space="preserve"> </m:t>
              </m:r>
              <m:r>
                <w:rPr>
                  <w:rFonts w:ascii="Cambria Math"/>
                  <w:szCs w:val="28"/>
                </w:rPr>
                <m:t>∙</m:t>
              </m:r>
              <m:r>
                <w:rPr>
                  <w:rFonts w:ascii="Cambria Math"/>
                  <w:szCs w:val="28"/>
                </w:rPr>
                <m:t>(100</m:t>
              </m:r>
              <m:r>
                <w:rPr>
                  <w:rFonts w:ascii="Cambria Math"/>
                  <w:szCs w:val="28"/>
                </w:rPr>
                <m:t>-</m:t>
              </m:r>
              <m:r>
                <w:rPr>
                  <w:rFonts w:ascii="Cambria Math" w:hAnsi="Cambria Math"/>
                  <w:szCs w:val="28"/>
                </w:rPr>
                <m:t>W</m:t>
              </m:r>
              <m:r>
                <w:rPr>
                  <w:rFonts w:ascii="Cambria Math"/>
                  <w:szCs w:val="28"/>
                </w:rPr>
                <m:t>)</m:t>
              </m:r>
            </m:den>
          </m:f>
          <m:r>
            <w:rPr>
              <w:rFonts w:ascii="Cambria Math"/>
              <w:szCs w:val="28"/>
            </w:rPr>
            <m:t>,</m:t>
          </m:r>
        </m:oMath>
      </m:oMathPara>
    </w:p>
    <w:p w:rsidR="00A22E1B" w:rsidRPr="00A55CB7" w:rsidRDefault="00A22E1B" w:rsidP="00880AA7">
      <w:pPr>
        <w:widowControl w:val="0"/>
        <w:tabs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709"/>
        <w:jc w:val="both"/>
        <w:rPr>
          <w:sz w:val="28"/>
          <w:szCs w:val="28"/>
        </w:rPr>
      </w:pPr>
    </w:p>
    <w:p w:rsidR="00756FF4" w:rsidRPr="00A55CB7" w:rsidRDefault="00756FF4" w:rsidP="00880AA7">
      <w:pPr>
        <w:widowControl w:val="0"/>
        <w:tabs>
          <w:tab w:val="left" w:pos="-2410"/>
        </w:tabs>
        <w:jc w:val="both"/>
        <w:rPr>
          <w:sz w:val="28"/>
          <w:szCs w:val="28"/>
        </w:rPr>
      </w:pPr>
      <w:r w:rsidRPr="00A55CB7">
        <w:rPr>
          <w:sz w:val="28"/>
          <w:szCs w:val="28"/>
        </w:rPr>
        <w:t>где</w:t>
      </w:r>
      <w:r w:rsidRPr="00A55CB7">
        <w:rPr>
          <w:sz w:val="28"/>
          <w:szCs w:val="28"/>
        </w:rPr>
        <w:tab/>
      </w:r>
      <w:r w:rsidRPr="00A55CB7">
        <w:rPr>
          <w:i/>
          <w:sz w:val="28"/>
          <w:szCs w:val="28"/>
        </w:rPr>
        <w:t>A</w:t>
      </w:r>
      <w:r w:rsidRPr="00A55CB7">
        <w:rPr>
          <w:sz w:val="28"/>
          <w:szCs w:val="28"/>
        </w:rPr>
        <w:t> – оптическая плотность раствора</w:t>
      </w:r>
      <w:proofErr w:type="gramStart"/>
      <w:r w:rsidRPr="00A55CB7">
        <w:rPr>
          <w:sz w:val="28"/>
          <w:szCs w:val="28"/>
        </w:rPr>
        <w:t xml:space="preserve"> Б</w:t>
      </w:r>
      <w:proofErr w:type="gramEnd"/>
      <w:r w:rsidRPr="00A55CB7">
        <w:rPr>
          <w:sz w:val="28"/>
          <w:szCs w:val="28"/>
        </w:rPr>
        <w:t xml:space="preserve"> испытуемого раствора; </w:t>
      </w:r>
    </w:p>
    <w:p w:rsidR="00756FF4" w:rsidRPr="00A55CB7" w:rsidRDefault="00756FF4" w:rsidP="00880AA7">
      <w:pPr>
        <w:widowControl w:val="0"/>
        <w:tabs>
          <w:tab w:val="left" w:pos="-2410"/>
        </w:tabs>
        <w:jc w:val="both"/>
        <w:rPr>
          <w:sz w:val="28"/>
          <w:szCs w:val="28"/>
        </w:rPr>
      </w:pPr>
      <w:r w:rsidRPr="00A55CB7">
        <w:rPr>
          <w:sz w:val="28"/>
          <w:szCs w:val="28"/>
        </w:rPr>
        <w:tab/>
      </w:r>
      <w:proofErr w:type="spellStart"/>
      <w:r w:rsidRPr="00A55CB7">
        <w:rPr>
          <w:i/>
          <w:sz w:val="28"/>
          <w:szCs w:val="28"/>
        </w:rPr>
        <w:t>A</w:t>
      </w:r>
      <w:r w:rsidRPr="00A55CB7">
        <w:rPr>
          <w:i/>
          <w:sz w:val="28"/>
          <w:szCs w:val="28"/>
          <w:vertAlign w:val="subscript"/>
        </w:rPr>
        <w:t>о</w:t>
      </w:r>
      <w:proofErr w:type="spellEnd"/>
      <w:r w:rsidRPr="00A55CB7">
        <w:rPr>
          <w:sz w:val="28"/>
          <w:szCs w:val="28"/>
        </w:rPr>
        <w:t> – оптическая плотность раствора</w:t>
      </w:r>
      <w:proofErr w:type="gramStart"/>
      <w:r w:rsidRPr="00A55CB7">
        <w:rPr>
          <w:sz w:val="28"/>
          <w:szCs w:val="28"/>
        </w:rPr>
        <w:t xml:space="preserve"> Б</w:t>
      </w:r>
      <w:proofErr w:type="gramEnd"/>
      <w:r w:rsidRPr="00A55CB7">
        <w:rPr>
          <w:sz w:val="28"/>
          <w:szCs w:val="28"/>
        </w:rPr>
        <w:t xml:space="preserve"> СО лютеолина;</w:t>
      </w:r>
    </w:p>
    <w:p w:rsidR="00756FF4" w:rsidRPr="00A55CB7" w:rsidRDefault="00756FF4" w:rsidP="00880AA7">
      <w:pPr>
        <w:widowControl w:val="0"/>
        <w:tabs>
          <w:tab w:val="left" w:pos="-2410"/>
        </w:tabs>
        <w:jc w:val="both"/>
        <w:rPr>
          <w:sz w:val="28"/>
          <w:szCs w:val="28"/>
        </w:rPr>
      </w:pPr>
      <w:r w:rsidRPr="00A55CB7">
        <w:rPr>
          <w:sz w:val="28"/>
          <w:szCs w:val="28"/>
        </w:rPr>
        <w:tab/>
      </w:r>
      <w:r w:rsidRPr="00A55CB7">
        <w:rPr>
          <w:i/>
          <w:sz w:val="28"/>
          <w:szCs w:val="28"/>
        </w:rPr>
        <w:t>а</w:t>
      </w:r>
      <w:r w:rsidRPr="00A55CB7">
        <w:rPr>
          <w:sz w:val="28"/>
          <w:szCs w:val="28"/>
        </w:rPr>
        <w:t xml:space="preserve"> – навеска </w:t>
      </w:r>
      <w:r w:rsidR="0039543F" w:rsidRPr="00A55CB7">
        <w:rPr>
          <w:sz w:val="28"/>
          <w:szCs w:val="28"/>
        </w:rPr>
        <w:t>препарата</w:t>
      </w:r>
      <w:r w:rsidRPr="00A55CB7">
        <w:rPr>
          <w:sz w:val="28"/>
          <w:szCs w:val="28"/>
        </w:rPr>
        <w:t xml:space="preserve">, </w:t>
      </w:r>
      <w:proofErr w:type="gramStart"/>
      <w:r w:rsidRPr="00A55CB7">
        <w:rPr>
          <w:sz w:val="28"/>
          <w:szCs w:val="28"/>
        </w:rPr>
        <w:t>г</w:t>
      </w:r>
      <w:proofErr w:type="gramEnd"/>
      <w:r w:rsidRPr="00A55CB7">
        <w:rPr>
          <w:sz w:val="28"/>
          <w:szCs w:val="28"/>
        </w:rPr>
        <w:t>;</w:t>
      </w:r>
    </w:p>
    <w:p w:rsidR="00756FF4" w:rsidRPr="00A55CB7" w:rsidRDefault="00756FF4" w:rsidP="00880AA7">
      <w:pPr>
        <w:widowControl w:val="0"/>
        <w:tabs>
          <w:tab w:val="left" w:pos="-2410"/>
        </w:tabs>
        <w:jc w:val="both"/>
        <w:rPr>
          <w:sz w:val="28"/>
          <w:szCs w:val="28"/>
        </w:rPr>
      </w:pPr>
      <w:r w:rsidRPr="00A55CB7">
        <w:rPr>
          <w:sz w:val="28"/>
          <w:szCs w:val="28"/>
        </w:rPr>
        <w:tab/>
      </w:r>
      <w:r w:rsidRPr="00A55CB7">
        <w:rPr>
          <w:i/>
          <w:sz w:val="28"/>
          <w:szCs w:val="28"/>
        </w:rPr>
        <w:t>а</w:t>
      </w:r>
      <w:r w:rsidRPr="00A55CB7">
        <w:rPr>
          <w:i/>
          <w:sz w:val="28"/>
          <w:szCs w:val="28"/>
          <w:vertAlign w:val="subscript"/>
        </w:rPr>
        <w:t>о</w:t>
      </w:r>
      <w:r w:rsidRPr="00A55CB7">
        <w:rPr>
          <w:sz w:val="28"/>
          <w:szCs w:val="28"/>
        </w:rPr>
        <w:t xml:space="preserve"> – навеска СО лютеолина, г; </w:t>
      </w:r>
    </w:p>
    <w:p w:rsidR="00756FF4" w:rsidRPr="00A55CB7" w:rsidRDefault="00756FF4" w:rsidP="00880AA7">
      <w:pPr>
        <w:widowControl w:val="0"/>
        <w:tabs>
          <w:tab w:val="left" w:pos="-2410"/>
        </w:tabs>
        <w:ind w:firstLine="709"/>
        <w:jc w:val="both"/>
        <w:rPr>
          <w:sz w:val="28"/>
          <w:szCs w:val="28"/>
        </w:rPr>
      </w:pPr>
      <w:r w:rsidRPr="00A55CB7">
        <w:rPr>
          <w:sz w:val="28"/>
          <w:szCs w:val="28"/>
        </w:rPr>
        <w:t xml:space="preserve">Р– </w:t>
      </w:r>
      <w:proofErr w:type="gramStart"/>
      <w:r w:rsidRPr="00A55CB7">
        <w:rPr>
          <w:sz w:val="28"/>
          <w:szCs w:val="28"/>
        </w:rPr>
        <w:t>со</w:t>
      </w:r>
      <w:proofErr w:type="gramEnd"/>
      <w:r w:rsidRPr="00A55CB7">
        <w:rPr>
          <w:sz w:val="28"/>
          <w:szCs w:val="28"/>
        </w:rPr>
        <w:t>держание основного вещества в СО лютеолина, %;</w:t>
      </w:r>
    </w:p>
    <w:p w:rsidR="00756FF4" w:rsidRPr="00A55CB7" w:rsidRDefault="00756FF4" w:rsidP="00880AA7">
      <w:pPr>
        <w:widowControl w:val="0"/>
        <w:jc w:val="both"/>
        <w:rPr>
          <w:sz w:val="28"/>
          <w:szCs w:val="28"/>
        </w:rPr>
      </w:pPr>
      <w:r w:rsidRPr="00A55CB7">
        <w:rPr>
          <w:sz w:val="28"/>
          <w:szCs w:val="28"/>
        </w:rPr>
        <w:tab/>
        <w:t xml:space="preserve">W – влажность </w:t>
      </w:r>
      <w:r w:rsidR="0039543F" w:rsidRPr="00A55CB7">
        <w:rPr>
          <w:sz w:val="28"/>
          <w:szCs w:val="28"/>
        </w:rPr>
        <w:t>препарата</w:t>
      </w:r>
      <w:r w:rsidRPr="00A55CB7">
        <w:rPr>
          <w:sz w:val="28"/>
          <w:szCs w:val="28"/>
        </w:rPr>
        <w:t>, %.</w:t>
      </w:r>
    </w:p>
    <w:p w:rsidR="00756FF4" w:rsidRPr="00A55CB7" w:rsidRDefault="00756FF4" w:rsidP="00880AA7">
      <w:pPr>
        <w:widowControl w:val="0"/>
        <w:jc w:val="both"/>
        <w:rPr>
          <w:sz w:val="28"/>
          <w:szCs w:val="28"/>
        </w:rPr>
      </w:pPr>
    </w:p>
    <w:p w:rsidR="00756FF4" w:rsidRPr="00A55CB7" w:rsidRDefault="00756FF4" w:rsidP="00880AA7">
      <w:pPr>
        <w:widowControl w:val="0"/>
        <w:tabs>
          <w:tab w:val="left" w:pos="-2410"/>
        </w:tabs>
        <w:spacing w:line="360" w:lineRule="auto"/>
        <w:ind w:firstLine="709"/>
        <w:jc w:val="both"/>
        <w:rPr>
          <w:sz w:val="28"/>
          <w:szCs w:val="28"/>
        </w:rPr>
      </w:pPr>
      <w:r w:rsidRPr="00A55CB7">
        <w:rPr>
          <w:sz w:val="28"/>
          <w:szCs w:val="28"/>
        </w:rPr>
        <w:t xml:space="preserve">Допускается содержания суммы флавоноидов в пересчете на лютеолин вычислять с использованием удельного показателя поглощения комплекса лютеолина с алюминия хлоридом. </w:t>
      </w:r>
    </w:p>
    <w:p w:rsidR="00756FF4" w:rsidRPr="00A55CB7" w:rsidRDefault="00756FF4" w:rsidP="00880AA7">
      <w:pPr>
        <w:widowControl w:val="0"/>
        <w:tabs>
          <w:tab w:val="left" w:pos="567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50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25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100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м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1%</m:t>
                  </m:r>
                </m:sup>
              </m:sSubSup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(100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125000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м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1%</m:t>
                  </m:r>
                </m:sup>
              </m:sSubSup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sz w:val="28"/>
                  <w:szCs w:val="28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(100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W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)</m:t>
              </m:r>
            </m:den>
          </m:f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, </m:t>
          </m:r>
        </m:oMath>
      </m:oMathPara>
    </w:p>
    <w:p w:rsidR="00756FF4" w:rsidRPr="00A55CB7" w:rsidRDefault="00756FF4" w:rsidP="00880AA7">
      <w:pPr>
        <w:widowControl w:val="0"/>
        <w:rPr>
          <w:sz w:val="28"/>
          <w:szCs w:val="28"/>
        </w:rPr>
      </w:pPr>
      <w:r w:rsidRPr="00A55CB7">
        <w:rPr>
          <w:sz w:val="28"/>
          <w:szCs w:val="28"/>
        </w:rPr>
        <w:t>где</w:t>
      </w:r>
      <w:proofErr w:type="gramStart"/>
      <w:r w:rsidRPr="00A55CB7">
        <w:rPr>
          <w:sz w:val="28"/>
          <w:szCs w:val="28"/>
        </w:rPr>
        <w:tab/>
      </w:r>
      <w:r w:rsidRPr="00A55CB7">
        <w:rPr>
          <w:i/>
          <w:sz w:val="28"/>
          <w:szCs w:val="28"/>
        </w:rPr>
        <w:t>А</w:t>
      </w:r>
      <w:proofErr w:type="gramEnd"/>
      <w:r w:rsidRPr="00A55CB7">
        <w:rPr>
          <w:sz w:val="28"/>
          <w:szCs w:val="28"/>
        </w:rPr>
        <w:t> </w:t>
      </w:r>
      <w:r w:rsidRPr="00A55CB7">
        <w:rPr>
          <w:sz w:val="28"/>
          <w:szCs w:val="28"/>
        </w:rPr>
        <w:sym w:font="Symbol" w:char="F02D"/>
      </w:r>
      <w:r w:rsidRPr="00A55CB7">
        <w:rPr>
          <w:sz w:val="28"/>
          <w:szCs w:val="28"/>
        </w:rPr>
        <w:t xml:space="preserve"> оптическая плотность раствора Б испытуемого раствора; </w:t>
      </w:r>
    </w:p>
    <w:p w:rsidR="00756FF4" w:rsidRPr="00A55CB7" w:rsidRDefault="00936BFC" w:rsidP="00880AA7">
      <w:pPr>
        <w:widowControl w:val="0"/>
        <w:jc w:val="both"/>
        <w:rPr>
          <w:sz w:val="28"/>
          <w:szCs w:val="28"/>
        </w:rPr>
      </w:pPr>
      <w:r w:rsidRPr="00A55CB7">
        <w:rPr>
          <w:sz w:val="28"/>
          <w:szCs w:val="28"/>
        </w:rPr>
        <w:tab/>
      </w:r>
      <w:r w:rsidR="00756FF4" w:rsidRPr="00A55CB7">
        <w:rPr>
          <w:sz w:val="28"/>
          <w:szCs w:val="28"/>
        </w:rPr>
        <w:object w:dxaOrig="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3pt;height:22.55pt" o:ole="">
            <v:imagedata r:id="rId9" o:title=""/>
          </v:shape>
          <o:OLEObject Type="Embed" ProgID="Equation.3" ShapeID="_x0000_i1025" DrawAspect="Content" ObjectID="_1609317520" r:id="rId10"/>
        </w:object>
      </w:r>
      <w:r w:rsidR="00201231" w:rsidRPr="00A55CB7">
        <w:rPr>
          <w:sz w:val="28"/>
          <w:szCs w:val="28"/>
        </w:rPr>
        <w:t xml:space="preserve"> </w:t>
      </w:r>
      <w:r w:rsidR="00756FF4" w:rsidRPr="00A55CB7">
        <w:rPr>
          <w:sz w:val="28"/>
          <w:szCs w:val="28"/>
        </w:rPr>
        <w:t>–</w:t>
      </w:r>
      <w:r w:rsidRPr="00A55CB7">
        <w:rPr>
          <w:sz w:val="28"/>
          <w:szCs w:val="28"/>
        </w:rPr>
        <w:t xml:space="preserve"> </w:t>
      </w:r>
      <w:r w:rsidR="00756FF4" w:rsidRPr="00A55CB7">
        <w:rPr>
          <w:sz w:val="28"/>
          <w:szCs w:val="28"/>
        </w:rPr>
        <w:t xml:space="preserve">удельный показатель поглощения комплекса </w:t>
      </w:r>
      <w:proofErr w:type="spellStart"/>
      <w:r w:rsidR="00756FF4" w:rsidRPr="00A55CB7">
        <w:rPr>
          <w:sz w:val="28"/>
          <w:szCs w:val="28"/>
        </w:rPr>
        <w:t>лютеолина</w:t>
      </w:r>
      <w:proofErr w:type="spellEnd"/>
      <w:r w:rsidR="00756FF4" w:rsidRPr="00A55CB7">
        <w:rPr>
          <w:sz w:val="28"/>
          <w:szCs w:val="28"/>
        </w:rPr>
        <w:t xml:space="preserve"> с алюминия хлоридом при длине волны 400 нм, равный 549;</w:t>
      </w:r>
    </w:p>
    <w:p w:rsidR="00756FF4" w:rsidRPr="00A55CB7" w:rsidRDefault="00756FF4" w:rsidP="00880AA7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ind w:firstLine="567"/>
        <w:jc w:val="both"/>
        <w:rPr>
          <w:sz w:val="28"/>
          <w:szCs w:val="28"/>
        </w:rPr>
      </w:pPr>
      <w:r w:rsidRPr="00A55CB7">
        <w:rPr>
          <w:i/>
          <w:sz w:val="28"/>
          <w:szCs w:val="28"/>
        </w:rPr>
        <w:t>а</w:t>
      </w:r>
      <w:r w:rsidR="00201231" w:rsidRPr="00A55CB7">
        <w:rPr>
          <w:i/>
          <w:sz w:val="28"/>
          <w:szCs w:val="28"/>
        </w:rPr>
        <w:t xml:space="preserve"> </w:t>
      </w:r>
      <w:r w:rsidRPr="00A55CB7">
        <w:rPr>
          <w:sz w:val="28"/>
          <w:szCs w:val="28"/>
        </w:rPr>
        <w:sym w:font="Symbol" w:char="F02D"/>
      </w:r>
      <w:r w:rsidRPr="00A55CB7">
        <w:rPr>
          <w:sz w:val="28"/>
          <w:szCs w:val="28"/>
        </w:rPr>
        <w:t xml:space="preserve"> навеска </w:t>
      </w:r>
      <w:r w:rsidR="0039543F" w:rsidRPr="00A55CB7">
        <w:rPr>
          <w:sz w:val="28"/>
          <w:szCs w:val="28"/>
        </w:rPr>
        <w:t>препарата</w:t>
      </w:r>
      <w:r w:rsidRPr="00A55CB7">
        <w:rPr>
          <w:sz w:val="28"/>
          <w:szCs w:val="28"/>
        </w:rPr>
        <w:t xml:space="preserve">, </w:t>
      </w:r>
      <w:proofErr w:type="gramStart"/>
      <w:r w:rsidRPr="00A55CB7">
        <w:rPr>
          <w:sz w:val="28"/>
          <w:szCs w:val="28"/>
        </w:rPr>
        <w:t>г</w:t>
      </w:r>
      <w:proofErr w:type="gramEnd"/>
      <w:r w:rsidRPr="00A55CB7">
        <w:rPr>
          <w:sz w:val="28"/>
          <w:szCs w:val="28"/>
        </w:rPr>
        <w:t xml:space="preserve">; </w:t>
      </w:r>
    </w:p>
    <w:p w:rsidR="00756FF4" w:rsidRPr="00A55CB7" w:rsidRDefault="00756FF4" w:rsidP="00880AA7">
      <w:pPr>
        <w:widowControl w:val="0"/>
        <w:ind w:firstLine="567"/>
        <w:jc w:val="both"/>
        <w:rPr>
          <w:sz w:val="28"/>
          <w:szCs w:val="28"/>
        </w:rPr>
      </w:pPr>
      <w:r w:rsidRPr="00A55CB7">
        <w:rPr>
          <w:i/>
          <w:sz w:val="28"/>
          <w:szCs w:val="28"/>
        </w:rPr>
        <w:t>W</w:t>
      </w:r>
      <w:r w:rsidRPr="00A55CB7">
        <w:rPr>
          <w:sz w:val="28"/>
          <w:szCs w:val="28"/>
        </w:rPr>
        <w:t xml:space="preserve"> – влажность </w:t>
      </w:r>
      <w:r w:rsidR="0039543F" w:rsidRPr="00A55CB7">
        <w:rPr>
          <w:sz w:val="28"/>
          <w:szCs w:val="28"/>
        </w:rPr>
        <w:t>препарата</w:t>
      </w:r>
      <w:r w:rsidRPr="00A55CB7">
        <w:rPr>
          <w:sz w:val="28"/>
          <w:szCs w:val="28"/>
        </w:rPr>
        <w:t>, %.</w:t>
      </w:r>
    </w:p>
    <w:p w:rsidR="00202D84" w:rsidRPr="00A55CB7" w:rsidRDefault="00202D84" w:rsidP="00880AA7">
      <w:pPr>
        <w:widowControl w:val="0"/>
        <w:tabs>
          <w:tab w:val="left" w:pos="6510"/>
        </w:tabs>
        <w:ind w:firstLine="720"/>
        <w:jc w:val="both"/>
        <w:outlineLvl w:val="0"/>
        <w:rPr>
          <w:sz w:val="28"/>
          <w:szCs w:val="28"/>
        </w:rPr>
      </w:pPr>
    </w:p>
    <w:p w:rsidR="00202D84" w:rsidRPr="00A55CB7" w:rsidRDefault="00202D84" w:rsidP="0088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5CB7">
        <w:rPr>
          <w:b/>
          <w:sz w:val="28"/>
          <w:szCs w:val="28"/>
        </w:rPr>
        <w:t>Упаковка, маркировка и транспортирование</w:t>
      </w:r>
      <w:r w:rsidRPr="00A55CB7">
        <w:rPr>
          <w:sz w:val="28"/>
          <w:szCs w:val="28"/>
        </w:rPr>
        <w:t>. В соответствии с требованиями ОФС «Упаковка, маркировка и транспортирование лекарственного растительного сырья и лекарственных растительных препаратов».</w:t>
      </w:r>
    </w:p>
    <w:p w:rsidR="00202D84" w:rsidRPr="004768D8" w:rsidRDefault="00202D84" w:rsidP="00880AA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55CB7">
        <w:rPr>
          <w:b/>
          <w:sz w:val="28"/>
          <w:szCs w:val="28"/>
        </w:rPr>
        <w:t>Хранение.</w:t>
      </w:r>
      <w:r w:rsidRPr="00A55CB7">
        <w:rPr>
          <w:sz w:val="28"/>
          <w:szCs w:val="28"/>
        </w:rPr>
        <w:t xml:space="preserve"> В соответствии с требованиями ОФС «Хранение лекарственного растительного сырья и лекарственных растительных препаратов».</w:t>
      </w:r>
    </w:p>
    <w:sectPr w:rsidR="00202D84" w:rsidRPr="004768D8" w:rsidSect="006F1180">
      <w:footerReference w:type="default" r:id="rId11"/>
      <w:type w:val="continuous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F41" w:rsidRDefault="000B6F41">
      <w:r>
        <w:separator/>
      </w:r>
    </w:p>
  </w:endnote>
  <w:endnote w:type="continuationSeparator" w:id="0">
    <w:p w:rsidR="000B6F41" w:rsidRDefault="000B6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41" w:rsidRPr="00C35011" w:rsidRDefault="00F371E0">
    <w:pPr>
      <w:pStyle w:val="a5"/>
      <w:jc w:val="center"/>
      <w:rPr>
        <w:sz w:val="28"/>
        <w:szCs w:val="28"/>
      </w:rPr>
    </w:pPr>
    <w:r w:rsidRPr="00C35011">
      <w:rPr>
        <w:sz w:val="28"/>
        <w:szCs w:val="28"/>
      </w:rPr>
      <w:fldChar w:fldCharType="begin"/>
    </w:r>
    <w:r w:rsidR="000B6F41" w:rsidRPr="00C35011">
      <w:rPr>
        <w:sz w:val="28"/>
        <w:szCs w:val="28"/>
      </w:rPr>
      <w:instrText xml:space="preserve"> PAGE   \* MERGEFORMAT </w:instrText>
    </w:r>
    <w:r w:rsidRPr="00C35011">
      <w:rPr>
        <w:sz w:val="28"/>
        <w:szCs w:val="28"/>
      </w:rPr>
      <w:fldChar w:fldCharType="separate"/>
    </w:r>
    <w:r w:rsidR="00DC5067">
      <w:rPr>
        <w:noProof/>
        <w:sz w:val="28"/>
        <w:szCs w:val="28"/>
      </w:rPr>
      <w:t>9</w:t>
    </w:r>
    <w:r w:rsidRPr="00C35011">
      <w:rPr>
        <w:sz w:val="28"/>
        <w:szCs w:val="28"/>
      </w:rPr>
      <w:fldChar w:fldCharType="end"/>
    </w:r>
  </w:p>
  <w:p w:rsidR="000B6F41" w:rsidRDefault="000B6F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F41" w:rsidRDefault="000B6F41">
      <w:r>
        <w:separator/>
      </w:r>
    </w:p>
  </w:footnote>
  <w:footnote w:type="continuationSeparator" w:id="0">
    <w:p w:rsidR="000B6F41" w:rsidRDefault="000B6F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7C5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8B4A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388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187D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800A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5EC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C0D7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9021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F0B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8C1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1CCB4574"/>
    <w:multiLevelType w:val="hybridMultilevel"/>
    <w:tmpl w:val="72269190"/>
    <w:lvl w:ilvl="0" w:tplc="9D427510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03153A"/>
    <w:multiLevelType w:val="hybridMultilevel"/>
    <w:tmpl w:val="0B7AC494"/>
    <w:lvl w:ilvl="0" w:tplc="8C6A3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796EC8"/>
    <w:multiLevelType w:val="hybridMultilevel"/>
    <w:tmpl w:val="962A440A"/>
    <w:lvl w:ilvl="0" w:tplc="E174C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7CB07F0"/>
    <w:multiLevelType w:val="hybridMultilevel"/>
    <w:tmpl w:val="3A52B5F8"/>
    <w:lvl w:ilvl="0" w:tplc="91E208A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F22080F"/>
    <w:multiLevelType w:val="hybridMultilevel"/>
    <w:tmpl w:val="8250D746"/>
    <w:lvl w:ilvl="0" w:tplc="91422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6974E9"/>
    <w:multiLevelType w:val="hybridMultilevel"/>
    <w:tmpl w:val="529C9E8A"/>
    <w:lvl w:ilvl="0" w:tplc="C6764DA8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7845421B"/>
    <w:multiLevelType w:val="hybridMultilevel"/>
    <w:tmpl w:val="429847F0"/>
    <w:lvl w:ilvl="0" w:tplc="0FBE66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D4B7A5A"/>
    <w:multiLevelType w:val="multilevel"/>
    <w:tmpl w:val="DF5E958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</w:rPr>
    </w:lvl>
  </w:abstractNum>
  <w:abstractNum w:abstractNumId="19">
    <w:nsid w:val="7FA06CF8"/>
    <w:multiLevelType w:val="hybridMultilevel"/>
    <w:tmpl w:val="25521D5E"/>
    <w:lvl w:ilvl="0" w:tplc="259C45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7"/>
  </w:num>
  <w:num w:numId="13">
    <w:abstractNumId w:val="11"/>
  </w:num>
  <w:num w:numId="14">
    <w:abstractNumId w:val="10"/>
  </w:num>
  <w:num w:numId="15">
    <w:abstractNumId w:val="18"/>
  </w:num>
  <w:num w:numId="16">
    <w:abstractNumId w:val="15"/>
  </w:num>
  <w:num w:numId="17">
    <w:abstractNumId w:val="13"/>
  </w:num>
  <w:num w:numId="18">
    <w:abstractNumId w:val="14"/>
  </w:num>
  <w:num w:numId="19">
    <w:abstractNumId w:val="19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4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E5F"/>
    <w:rsid w:val="00004697"/>
    <w:rsid w:val="00004DA2"/>
    <w:rsid w:val="00006E02"/>
    <w:rsid w:val="00012540"/>
    <w:rsid w:val="000157B9"/>
    <w:rsid w:val="0002581D"/>
    <w:rsid w:val="00034324"/>
    <w:rsid w:val="00036B4B"/>
    <w:rsid w:val="0004373C"/>
    <w:rsid w:val="00043A5C"/>
    <w:rsid w:val="00044FAC"/>
    <w:rsid w:val="0005165B"/>
    <w:rsid w:val="00051950"/>
    <w:rsid w:val="00053E33"/>
    <w:rsid w:val="00054DDD"/>
    <w:rsid w:val="00057FCA"/>
    <w:rsid w:val="00061073"/>
    <w:rsid w:val="00061979"/>
    <w:rsid w:val="00062001"/>
    <w:rsid w:val="000621C0"/>
    <w:rsid w:val="0006254D"/>
    <w:rsid w:val="00062B6D"/>
    <w:rsid w:val="00062F10"/>
    <w:rsid w:val="00065496"/>
    <w:rsid w:val="00074056"/>
    <w:rsid w:val="00077E97"/>
    <w:rsid w:val="000808F4"/>
    <w:rsid w:val="0008190A"/>
    <w:rsid w:val="00087E10"/>
    <w:rsid w:val="00090E14"/>
    <w:rsid w:val="00092FF5"/>
    <w:rsid w:val="000A165D"/>
    <w:rsid w:val="000A18FE"/>
    <w:rsid w:val="000A1B02"/>
    <w:rsid w:val="000A2378"/>
    <w:rsid w:val="000A6F64"/>
    <w:rsid w:val="000A7890"/>
    <w:rsid w:val="000A7D9B"/>
    <w:rsid w:val="000B14E6"/>
    <w:rsid w:val="000B6F41"/>
    <w:rsid w:val="000B765F"/>
    <w:rsid w:val="000C1778"/>
    <w:rsid w:val="000C1B2F"/>
    <w:rsid w:val="000C6A69"/>
    <w:rsid w:val="000C6AF1"/>
    <w:rsid w:val="000D094D"/>
    <w:rsid w:val="000D50F7"/>
    <w:rsid w:val="000D53DB"/>
    <w:rsid w:val="000D7AA3"/>
    <w:rsid w:val="000E059E"/>
    <w:rsid w:val="000E5510"/>
    <w:rsid w:val="000E5BD7"/>
    <w:rsid w:val="000E752F"/>
    <w:rsid w:val="000F1301"/>
    <w:rsid w:val="000F1AFC"/>
    <w:rsid w:val="000F23F0"/>
    <w:rsid w:val="000F4C3A"/>
    <w:rsid w:val="00102610"/>
    <w:rsid w:val="001077C4"/>
    <w:rsid w:val="00107E73"/>
    <w:rsid w:val="00110ED6"/>
    <w:rsid w:val="00110F37"/>
    <w:rsid w:val="00116EF5"/>
    <w:rsid w:val="00122684"/>
    <w:rsid w:val="00127373"/>
    <w:rsid w:val="001306A5"/>
    <w:rsid w:val="001313F0"/>
    <w:rsid w:val="0013256E"/>
    <w:rsid w:val="001355EE"/>
    <w:rsid w:val="001359D5"/>
    <w:rsid w:val="00141460"/>
    <w:rsid w:val="00146BC6"/>
    <w:rsid w:val="001535BB"/>
    <w:rsid w:val="00153AE5"/>
    <w:rsid w:val="001544F1"/>
    <w:rsid w:val="0015768D"/>
    <w:rsid w:val="00161FAA"/>
    <w:rsid w:val="00162A67"/>
    <w:rsid w:val="001741EE"/>
    <w:rsid w:val="00174471"/>
    <w:rsid w:val="00175033"/>
    <w:rsid w:val="00177F20"/>
    <w:rsid w:val="00182DBF"/>
    <w:rsid w:val="00190F51"/>
    <w:rsid w:val="00194FCA"/>
    <w:rsid w:val="00197CF8"/>
    <w:rsid w:val="001A05DD"/>
    <w:rsid w:val="001C34CB"/>
    <w:rsid w:val="001D165F"/>
    <w:rsid w:val="001D1AB5"/>
    <w:rsid w:val="001D1EBB"/>
    <w:rsid w:val="001D54EF"/>
    <w:rsid w:val="001D5B46"/>
    <w:rsid w:val="001D6AD9"/>
    <w:rsid w:val="001E0623"/>
    <w:rsid w:val="001E0E0B"/>
    <w:rsid w:val="001E1315"/>
    <w:rsid w:val="001E1F34"/>
    <w:rsid w:val="001E3D84"/>
    <w:rsid w:val="001E5465"/>
    <w:rsid w:val="001E6D7B"/>
    <w:rsid w:val="001F045E"/>
    <w:rsid w:val="001F22AE"/>
    <w:rsid w:val="001F239A"/>
    <w:rsid w:val="001F3A33"/>
    <w:rsid w:val="0020047A"/>
    <w:rsid w:val="00201231"/>
    <w:rsid w:val="00201B53"/>
    <w:rsid w:val="00202D84"/>
    <w:rsid w:val="0020444D"/>
    <w:rsid w:val="00205ED8"/>
    <w:rsid w:val="002148C7"/>
    <w:rsid w:val="00215C36"/>
    <w:rsid w:val="0022029A"/>
    <w:rsid w:val="00222357"/>
    <w:rsid w:val="0022749D"/>
    <w:rsid w:val="00230AC3"/>
    <w:rsid w:val="00233ACA"/>
    <w:rsid w:val="00233ED9"/>
    <w:rsid w:val="002359B9"/>
    <w:rsid w:val="00236E35"/>
    <w:rsid w:val="00252FDE"/>
    <w:rsid w:val="00257632"/>
    <w:rsid w:val="00257CA7"/>
    <w:rsid w:val="00261F2B"/>
    <w:rsid w:val="00262C6C"/>
    <w:rsid w:val="002642B0"/>
    <w:rsid w:val="002705EA"/>
    <w:rsid w:val="00273576"/>
    <w:rsid w:val="00275D9C"/>
    <w:rsid w:val="002766BA"/>
    <w:rsid w:val="00277BD4"/>
    <w:rsid w:val="002809DB"/>
    <w:rsid w:val="00281497"/>
    <w:rsid w:val="00282338"/>
    <w:rsid w:val="002860B9"/>
    <w:rsid w:val="0028702F"/>
    <w:rsid w:val="00292B2C"/>
    <w:rsid w:val="00292BBA"/>
    <w:rsid w:val="00294511"/>
    <w:rsid w:val="002A2482"/>
    <w:rsid w:val="002A25E1"/>
    <w:rsid w:val="002A3BF6"/>
    <w:rsid w:val="002B0CC2"/>
    <w:rsid w:val="002B3729"/>
    <w:rsid w:val="002B7AD9"/>
    <w:rsid w:val="002C51F7"/>
    <w:rsid w:val="002D0500"/>
    <w:rsid w:val="002D0EFE"/>
    <w:rsid w:val="002D3048"/>
    <w:rsid w:val="002D3C87"/>
    <w:rsid w:val="002D3EF6"/>
    <w:rsid w:val="002D64A5"/>
    <w:rsid w:val="002E0CAB"/>
    <w:rsid w:val="002E0F33"/>
    <w:rsid w:val="002E186F"/>
    <w:rsid w:val="002E6263"/>
    <w:rsid w:val="002E78D9"/>
    <w:rsid w:val="002F3B96"/>
    <w:rsid w:val="00301830"/>
    <w:rsid w:val="00302CC8"/>
    <w:rsid w:val="00303105"/>
    <w:rsid w:val="00306813"/>
    <w:rsid w:val="0030756D"/>
    <w:rsid w:val="0031289A"/>
    <w:rsid w:val="003148ED"/>
    <w:rsid w:val="00322540"/>
    <w:rsid w:val="00322834"/>
    <w:rsid w:val="00324FAE"/>
    <w:rsid w:val="0032524F"/>
    <w:rsid w:val="003307D3"/>
    <w:rsid w:val="003339E9"/>
    <w:rsid w:val="00333F2F"/>
    <w:rsid w:val="00335D14"/>
    <w:rsid w:val="00335FE9"/>
    <w:rsid w:val="00341514"/>
    <w:rsid w:val="00357934"/>
    <w:rsid w:val="003612E9"/>
    <w:rsid w:val="00370097"/>
    <w:rsid w:val="00371086"/>
    <w:rsid w:val="00371624"/>
    <w:rsid w:val="00375791"/>
    <w:rsid w:val="00377FB4"/>
    <w:rsid w:val="0038320B"/>
    <w:rsid w:val="00384803"/>
    <w:rsid w:val="00385648"/>
    <w:rsid w:val="003933F2"/>
    <w:rsid w:val="00394E88"/>
    <w:rsid w:val="0039543F"/>
    <w:rsid w:val="00397465"/>
    <w:rsid w:val="003A3836"/>
    <w:rsid w:val="003A61B1"/>
    <w:rsid w:val="003A68C8"/>
    <w:rsid w:val="003B4B98"/>
    <w:rsid w:val="003B7316"/>
    <w:rsid w:val="003C0166"/>
    <w:rsid w:val="003C1AF5"/>
    <w:rsid w:val="003C5F21"/>
    <w:rsid w:val="003C6181"/>
    <w:rsid w:val="003D1392"/>
    <w:rsid w:val="003D1B01"/>
    <w:rsid w:val="003D249E"/>
    <w:rsid w:val="003D5D59"/>
    <w:rsid w:val="003E4044"/>
    <w:rsid w:val="003E5859"/>
    <w:rsid w:val="003E694D"/>
    <w:rsid w:val="003F333F"/>
    <w:rsid w:val="003F4EA7"/>
    <w:rsid w:val="003F5169"/>
    <w:rsid w:val="003F70DE"/>
    <w:rsid w:val="003F7ED1"/>
    <w:rsid w:val="004045DB"/>
    <w:rsid w:val="00407B7B"/>
    <w:rsid w:val="004136BE"/>
    <w:rsid w:val="004149AD"/>
    <w:rsid w:val="004166BA"/>
    <w:rsid w:val="00416E89"/>
    <w:rsid w:val="00417F0E"/>
    <w:rsid w:val="00435528"/>
    <w:rsid w:val="00436ADF"/>
    <w:rsid w:val="00440B41"/>
    <w:rsid w:val="0044372C"/>
    <w:rsid w:val="0044464D"/>
    <w:rsid w:val="00447DDA"/>
    <w:rsid w:val="00452D9F"/>
    <w:rsid w:val="0045365B"/>
    <w:rsid w:val="004536C9"/>
    <w:rsid w:val="00453C91"/>
    <w:rsid w:val="00455035"/>
    <w:rsid w:val="00456829"/>
    <w:rsid w:val="0045766C"/>
    <w:rsid w:val="004606F1"/>
    <w:rsid w:val="00466F1E"/>
    <w:rsid w:val="00475F62"/>
    <w:rsid w:val="00476184"/>
    <w:rsid w:val="004768D8"/>
    <w:rsid w:val="00476ABC"/>
    <w:rsid w:val="00484091"/>
    <w:rsid w:val="004851C4"/>
    <w:rsid w:val="0048547B"/>
    <w:rsid w:val="00490D27"/>
    <w:rsid w:val="00493540"/>
    <w:rsid w:val="00494252"/>
    <w:rsid w:val="004A2E39"/>
    <w:rsid w:val="004A3432"/>
    <w:rsid w:val="004A3607"/>
    <w:rsid w:val="004A40C5"/>
    <w:rsid w:val="004A6B5F"/>
    <w:rsid w:val="004B2750"/>
    <w:rsid w:val="004B3245"/>
    <w:rsid w:val="004B74B3"/>
    <w:rsid w:val="004B7D94"/>
    <w:rsid w:val="004D2F19"/>
    <w:rsid w:val="004D2FCE"/>
    <w:rsid w:val="004D4485"/>
    <w:rsid w:val="004D52FB"/>
    <w:rsid w:val="004D587D"/>
    <w:rsid w:val="004E128E"/>
    <w:rsid w:val="004E486C"/>
    <w:rsid w:val="004F13D2"/>
    <w:rsid w:val="004F6788"/>
    <w:rsid w:val="00510277"/>
    <w:rsid w:val="005132DE"/>
    <w:rsid w:val="00513A04"/>
    <w:rsid w:val="005210A8"/>
    <w:rsid w:val="00522EB2"/>
    <w:rsid w:val="00524F58"/>
    <w:rsid w:val="0052737E"/>
    <w:rsid w:val="00531D76"/>
    <w:rsid w:val="00536B10"/>
    <w:rsid w:val="005371BE"/>
    <w:rsid w:val="00540575"/>
    <w:rsid w:val="00541B82"/>
    <w:rsid w:val="00541CAF"/>
    <w:rsid w:val="00560DA2"/>
    <w:rsid w:val="00562CEE"/>
    <w:rsid w:val="005649F3"/>
    <w:rsid w:val="005718E1"/>
    <w:rsid w:val="00572FDC"/>
    <w:rsid w:val="00591C89"/>
    <w:rsid w:val="005962E8"/>
    <w:rsid w:val="00596A10"/>
    <w:rsid w:val="005A017F"/>
    <w:rsid w:val="005A5E3F"/>
    <w:rsid w:val="005A7D52"/>
    <w:rsid w:val="005B2DA6"/>
    <w:rsid w:val="005B41F8"/>
    <w:rsid w:val="005B5B68"/>
    <w:rsid w:val="005C2718"/>
    <w:rsid w:val="005C3E09"/>
    <w:rsid w:val="005D311C"/>
    <w:rsid w:val="005E2C86"/>
    <w:rsid w:val="005F1850"/>
    <w:rsid w:val="005F5F9E"/>
    <w:rsid w:val="006035C4"/>
    <w:rsid w:val="00606F5F"/>
    <w:rsid w:val="00612DE4"/>
    <w:rsid w:val="00613229"/>
    <w:rsid w:val="0061343A"/>
    <w:rsid w:val="00613BA3"/>
    <w:rsid w:val="00613F9B"/>
    <w:rsid w:val="00614D2A"/>
    <w:rsid w:val="00615F59"/>
    <w:rsid w:val="00616D9C"/>
    <w:rsid w:val="00620B4E"/>
    <w:rsid w:val="0062396F"/>
    <w:rsid w:val="006253A8"/>
    <w:rsid w:val="00625F74"/>
    <w:rsid w:val="00626028"/>
    <w:rsid w:val="00633CE5"/>
    <w:rsid w:val="006342FB"/>
    <w:rsid w:val="006461CD"/>
    <w:rsid w:val="006464BC"/>
    <w:rsid w:val="00647896"/>
    <w:rsid w:val="0065098B"/>
    <w:rsid w:val="00650EAF"/>
    <w:rsid w:val="00656E93"/>
    <w:rsid w:val="00666965"/>
    <w:rsid w:val="006669CB"/>
    <w:rsid w:val="00667173"/>
    <w:rsid w:val="00670D7D"/>
    <w:rsid w:val="00673121"/>
    <w:rsid w:val="00673E96"/>
    <w:rsid w:val="00674AF7"/>
    <w:rsid w:val="00676A6C"/>
    <w:rsid w:val="00680F1A"/>
    <w:rsid w:val="00686CCA"/>
    <w:rsid w:val="00696FDE"/>
    <w:rsid w:val="006A058B"/>
    <w:rsid w:val="006A2584"/>
    <w:rsid w:val="006A3172"/>
    <w:rsid w:val="006A6D8C"/>
    <w:rsid w:val="006A7E70"/>
    <w:rsid w:val="006B1C7F"/>
    <w:rsid w:val="006B3563"/>
    <w:rsid w:val="006C219D"/>
    <w:rsid w:val="006C3E03"/>
    <w:rsid w:val="006C42E1"/>
    <w:rsid w:val="006D0430"/>
    <w:rsid w:val="006D0B55"/>
    <w:rsid w:val="006D2BF8"/>
    <w:rsid w:val="006D42A4"/>
    <w:rsid w:val="006D6CF5"/>
    <w:rsid w:val="006D711C"/>
    <w:rsid w:val="006D7904"/>
    <w:rsid w:val="006E03C3"/>
    <w:rsid w:val="006E3292"/>
    <w:rsid w:val="006E6C73"/>
    <w:rsid w:val="006F1180"/>
    <w:rsid w:val="006F61C0"/>
    <w:rsid w:val="00700333"/>
    <w:rsid w:val="00712335"/>
    <w:rsid w:val="0071524F"/>
    <w:rsid w:val="007159FC"/>
    <w:rsid w:val="00716829"/>
    <w:rsid w:val="007273AB"/>
    <w:rsid w:val="007326E7"/>
    <w:rsid w:val="00736A15"/>
    <w:rsid w:val="00736D2C"/>
    <w:rsid w:val="00737FA2"/>
    <w:rsid w:val="00740C11"/>
    <w:rsid w:val="00743073"/>
    <w:rsid w:val="0074510D"/>
    <w:rsid w:val="00751616"/>
    <w:rsid w:val="00753775"/>
    <w:rsid w:val="00754833"/>
    <w:rsid w:val="00756FF4"/>
    <w:rsid w:val="00762615"/>
    <w:rsid w:val="00764E32"/>
    <w:rsid w:val="0076791F"/>
    <w:rsid w:val="007709B2"/>
    <w:rsid w:val="00771A1F"/>
    <w:rsid w:val="0077377E"/>
    <w:rsid w:val="00777DFB"/>
    <w:rsid w:val="00782BC2"/>
    <w:rsid w:val="007853D8"/>
    <w:rsid w:val="007926AB"/>
    <w:rsid w:val="00792CBD"/>
    <w:rsid w:val="007A0598"/>
    <w:rsid w:val="007A101E"/>
    <w:rsid w:val="007A4132"/>
    <w:rsid w:val="007A4C5A"/>
    <w:rsid w:val="007A5811"/>
    <w:rsid w:val="007A60B1"/>
    <w:rsid w:val="007B21DF"/>
    <w:rsid w:val="007B3D7C"/>
    <w:rsid w:val="007B78B1"/>
    <w:rsid w:val="007C76F5"/>
    <w:rsid w:val="007D3ED0"/>
    <w:rsid w:val="007D7A75"/>
    <w:rsid w:val="007E0106"/>
    <w:rsid w:val="007E184A"/>
    <w:rsid w:val="007E6838"/>
    <w:rsid w:val="007F3032"/>
    <w:rsid w:val="007F3A64"/>
    <w:rsid w:val="007F6C8C"/>
    <w:rsid w:val="00800963"/>
    <w:rsid w:val="00810856"/>
    <w:rsid w:val="00812BF3"/>
    <w:rsid w:val="008262DD"/>
    <w:rsid w:val="0083542A"/>
    <w:rsid w:val="00835D0B"/>
    <w:rsid w:val="00835EDA"/>
    <w:rsid w:val="0084642F"/>
    <w:rsid w:val="00851EEB"/>
    <w:rsid w:val="00855DC2"/>
    <w:rsid w:val="00862C24"/>
    <w:rsid w:val="00866EC4"/>
    <w:rsid w:val="00870262"/>
    <w:rsid w:val="00870760"/>
    <w:rsid w:val="008735F8"/>
    <w:rsid w:val="008741F7"/>
    <w:rsid w:val="00874678"/>
    <w:rsid w:val="00876564"/>
    <w:rsid w:val="00877746"/>
    <w:rsid w:val="00880AA7"/>
    <w:rsid w:val="008821A2"/>
    <w:rsid w:val="008863E4"/>
    <w:rsid w:val="008919AB"/>
    <w:rsid w:val="008937B1"/>
    <w:rsid w:val="008974A1"/>
    <w:rsid w:val="008A0A54"/>
    <w:rsid w:val="008A6BD3"/>
    <w:rsid w:val="008A6CC1"/>
    <w:rsid w:val="008B1B13"/>
    <w:rsid w:val="008B2493"/>
    <w:rsid w:val="008B4078"/>
    <w:rsid w:val="008B586D"/>
    <w:rsid w:val="008B72B8"/>
    <w:rsid w:val="008C2D52"/>
    <w:rsid w:val="008C6B62"/>
    <w:rsid w:val="008C78EF"/>
    <w:rsid w:val="008D676B"/>
    <w:rsid w:val="008E23D0"/>
    <w:rsid w:val="008E24BE"/>
    <w:rsid w:val="008E25AD"/>
    <w:rsid w:val="008E2E29"/>
    <w:rsid w:val="008E4332"/>
    <w:rsid w:val="008E4649"/>
    <w:rsid w:val="008E5A58"/>
    <w:rsid w:val="008E69C6"/>
    <w:rsid w:val="008F1E49"/>
    <w:rsid w:val="00900312"/>
    <w:rsid w:val="00903A32"/>
    <w:rsid w:val="00907DB2"/>
    <w:rsid w:val="00913FBE"/>
    <w:rsid w:val="00921E58"/>
    <w:rsid w:val="00925AD3"/>
    <w:rsid w:val="00927FC3"/>
    <w:rsid w:val="0093494B"/>
    <w:rsid w:val="00936BFC"/>
    <w:rsid w:val="00937987"/>
    <w:rsid w:val="00940FBC"/>
    <w:rsid w:val="00943CE9"/>
    <w:rsid w:val="00945873"/>
    <w:rsid w:val="009467EB"/>
    <w:rsid w:val="00955BD6"/>
    <w:rsid w:val="00955D51"/>
    <w:rsid w:val="00956473"/>
    <w:rsid w:val="009569F4"/>
    <w:rsid w:val="00960581"/>
    <w:rsid w:val="00960E24"/>
    <w:rsid w:val="009664DB"/>
    <w:rsid w:val="009713A0"/>
    <w:rsid w:val="00977F07"/>
    <w:rsid w:val="009811D3"/>
    <w:rsid w:val="00984BE5"/>
    <w:rsid w:val="009850A8"/>
    <w:rsid w:val="009851F4"/>
    <w:rsid w:val="00990BE5"/>
    <w:rsid w:val="00990D9D"/>
    <w:rsid w:val="0099263F"/>
    <w:rsid w:val="009940DF"/>
    <w:rsid w:val="0099452B"/>
    <w:rsid w:val="00997953"/>
    <w:rsid w:val="009A70F2"/>
    <w:rsid w:val="009B252F"/>
    <w:rsid w:val="009B2D14"/>
    <w:rsid w:val="009B511B"/>
    <w:rsid w:val="009B516A"/>
    <w:rsid w:val="009B56AD"/>
    <w:rsid w:val="009C46A0"/>
    <w:rsid w:val="009C4D80"/>
    <w:rsid w:val="009C5ABC"/>
    <w:rsid w:val="009D566B"/>
    <w:rsid w:val="009D630A"/>
    <w:rsid w:val="009D65A4"/>
    <w:rsid w:val="009E787B"/>
    <w:rsid w:val="00A00F99"/>
    <w:rsid w:val="00A03F20"/>
    <w:rsid w:val="00A05741"/>
    <w:rsid w:val="00A05A53"/>
    <w:rsid w:val="00A1427E"/>
    <w:rsid w:val="00A17293"/>
    <w:rsid w:val="00A17C2B"/>
    <w:rsid w:val="00A22E1B"/>
    <w:rsid w:val="00A266A2"/>
    <w:rsid w:val="00A36322"/>
    <w:rsid w:val="00A36E4B"/>
    <w:rsid w:val="00A413D0"/>
    <w:rsid w:val="00A4769E"/>
    <w:rsid w:val="00A54E22"/>
    <w:rsid w:val="00A55CB7"/>
    <w:rsid w:val="00A600FA"/>
    <w:rsid w:val="00A62C63"/>
    <w:rsid w:val="00A643DF"/>
    <w:rsid w:val="00A723D1"/>
    <w:rsid w:val="00A73C6B"/>
    <w:rsid w:val="00A74D40"/>
    <w:rsid w:val="00A83676"/>
    <w:rsid w:val="00A90A19"/>
    <w:rsid w:val="00A93810"/>
    <w:rsid w:val="00A95EB3"/>
    <w:rsid w:val="00AB1C3A"/>
    <w:rsid w:val="00AB63F0"/>
    <w:rsid w:val="00AB76FF"/>
    <w:rsid w:val="00AC58DC"/>
    <w:rsid w:val="00AC7EAC"/>
    <w:rsid w:val="00AD06D7"/>
    <w:rsid w:val="00AD0715"/>
    <w:rsid w:val="00AD3A5E"/>
    <w:rsid w:val="00AE071E"/>
    <w:rsid w:val="00AE22EC"/>
    <w:rsid w:val="00AE3E55"/>
    <w:rsid w:val="00AE46F7"/>
    <w:rsid w:val="00AE7330"/>
    <w:rsid w:val="00AF6410"/>
    <w:rsid w:val="00AF6ABC"/>
    <w:rsid w:val="00B02C9D"/>
    <w:rsid w:val="00B0596C"/>
    <w:rsid w:val="00B060DB"/>
    <w:rsid w:val="00B07AF7"/>
    <w:rsid w:val="00B1130F"/>
    <w:rsid w:val="00B12858"/>
    <w:rsid w:val="00B12FFD"/>
    <w:rsid w:val="00B17C45"/>
    <w:rsid w:val="00B33D2B"/>
    <w:rsid w:val="00B3678D"/>
    <w:rsid w:val="00B43EC4"/>
    <w:rsid w:val="00B45198"/>
    <w:rsid w:val="00B45EB4"/>
    <w:rsid w:val="00B46958"/>
    <w:rsid w:val="00B50B2B"/>
    <w:rsid w:val="00B50D02"/>
    <w:rsid w:val="00B5119C"/>
    <w:rsid w:val="00B517DA"/>
    <w:rsid w:val="00B53771"/>
    <w:rsid w:val="00B53B97"/>
    <w:rsid w:val="00B54530"/>
    <w:rsid w:val="00B57244"/>
    <w:rsid w:val="00B6195D"/>
    <w:rsid w:val="00B626D1"/>
    <w:rsid w:val="00B63502"/>
    <w:rsid w:val="00B656BF"/>
    <w:rsid w:val="00B66E22"/>
    <w:rsid w:val="00B67280"/>
    <w:rsid w:val="00B70747"/>
    <w:rsid w:val="00B721D5"/>
    <w:rsid w:val="00B73563"/>
    <w:rsid w:val="00B77F5D"/>
    <w:rsid w:val="00B81C32"/>
    <w:rsid w:val="00B95AB6"/>
    <w:rsid w:val="00B97649"/>
    <w:rsid w:val="00BA2B43"/>
    <w:rsid w:val="00BA525C"/>
    <w:rsid w:val="00BA5DE8"/>
    <w:rsid w:val="00BC1A03"/>
    <w:rsid w:val="00BC5038"/>
    <w:rsid w:val="00BC5FD1"/>
    <w:rsid w:val="00BC6588"/>
    <w:rsid w:val="00BD61AD"/>
    <w:rsid w:val="00BD7545"/>
    <w:rsid w:val="00BD7C56"/>
    <w:rsid w:val="00BE455B"/>
    <w:rsid w:val="00BE4E82"/>
    <w:rsid w:val="00BF1677"/>
    <w:rsid w:val="00BF4B2C"/>
    <w:rsid w:val="00BF501A"/>
    <w:rsid w:val="00BF6ADE"/>
    <w:rsid w:val="00C00560"/>
    <w:rsid w:val="00C0136A"/>
    <w:rsid w:val="00C05949"/>
    <w:rsid w:val="00C0622D"/>
    <w:rsid w:val="00C06B69"/>
    <w:rsid w:val="00C10324"/>
    <w:rsid w:val="00C116A9"/>
    <w:rsid w:val="00C1205E"/>
    <w:rsid w:val="00C13BEC"/>
    <w:rsid w:val="00C14BE0"/>
    <w:rsid w:val="00C16E5F"/>
    <w:rsid w:val="00C22C4B"/>
    <w:rsid w:val="00C240EE"/>
    <w:rsid w:val="00C26079"/>
    <w:rsid w:val="00C32EE3"/>
    <w:rsid w:val="00C35011"/>
    <w:rsid w:val="00C35627"/>
    <w:rsid w:val="00C35F54"/>
    <w:rsid w:val="00C40B6D"/>
    <w:rsid w:val="00C42380"/>
    <w:rsid w:val="00C509F0"/>
    <w:rsid w:val="00C51B32"/>
    <w:rsid w:val="00C54426"/>
    <w:rsid w:val="00C5505E"/>
    <w:rsid w:val="00C61970"/>
    <w:rsid w:val="00C62F22"/>
    <w:rsid w:val="00C63E18"/>
    <w:rsid w:val="00C6441D"/>
    <w:rsid w:val="00C67821"/>
    <w:rsid w:val="00C67F3A"/>
    <w:rsid w:val="00C72035"/>
    <w:rsid w:val="00C81371"/>
    <w:rsid w:val="00C826E7"/>
    <w:rsid w:val="00C85CAE"/>
    <w:rsid w:val="00C86B4C"/>
    <w:rsid w:val="00C87EC6"/>
    <w:rsid w:val="00C9201F"/>
    <w:rsid w:val="00CA0D33"/>
    <w:rsid w:val="00CA2CD8"/>
    <w:rsid w:val="00CA583B"/>
    <w:rsid w:val="00CA5DB6"/>
    <w:rsid w:val="00CA71F2"/>
    <w:rsid w:val="00CB2800"/>
    <w:rsid w:val="00CB2AED"/>
    <w:rsid w:val="00CB4D36"/>
    <w:rsid w:val="00CB6166"/>
    <w:rsid w:val="00CB7943"/>
    <w:rsid w:val="00CC0F76"/>
    <w:rsid w:val="00CC3407"/>
    <w:rsid w:val="00CC3460"/>
    <w:rsid w:val="00CC4535"/>
    <w:rsid w:val="00CC6605"/>
    <w:rsid w:val="00CC7167"/>
    <w:rsid w:val="00CD2056"/>
    <w:rsid w:val="00CD28A8"/>
    <w:rsid w:val="00CD42F4"/>
    <w:rsid w:val="00CD4B21"/>
    <w:rsid w:val="00CE020D"/>
    <w:rsid w:val="00CE223A"/>
    <w:rsid w:val="00CE3CA6"/>
    <w:rsid w:val="00CE68B2"/>
    <w:rsid w:val="00CE6E4C"/>
    <w:rsid w:val="00CE7E9F"/>
    <w:rsid w:val="00CF114D"/>
    <w:rsid w:val="00CF3A7B"/>
    <w:rsid w:val="00CF705D"/>
    <w:rsid w:val="00D03A65"/>
    <w:rsid w:val="00D05170"/>
    <w:rsid w:val="00D0758D"/>
    <w:rsid w:val="00D07AB0"/>
    <w:rsid w:val="00D15455"/>
    <w:rsid w:val="00D23F3E"/>
    <w:rsid w:val="00D266CE"/>
    <w:rsid w:val="00D26FF3"/>
    <w:rsid w:val="00D337BE"/>
    <w:rsid w:val="00D35316"/>
    <w:rsid w:val="00D4485A"/>
    <w:rsid w:val="00D4767B"/>
    <w:rsid w:val="00D5198E"/>
    <w:rsid w:val="00D55F71"/>
    <w:rsid w:val="00D564AA"/>
    <w:rsid w:val="00D56E51"/>
    <w:rsid w:val="00D62ACF"/>
    <w:rsid w:val="00D63C4F"/>
    <w:rsid w:val="00D6674F"/>
    <w:rsid w:val="00D70EC8"/>
    <w:rsid w:val="00D71B79"/>
    <w:rsid w:val="00D750A9"/>
    <w:rsid w:val="00D75A0F"/>
    <w:rsid w:val="00D82B8A"/>
    <w:rsid w:val="00D8324E"/>
    <w:rsid w:val="00D8435F"/>
    <w:rsid w:val="00D944B2"/>
    <w:rsid w:val="00D96DDB"/>
    <w:rsid w:val="00DA375D"/>
    <w:rsid w:val="00DC1D8E"/>
    <w:rsid w:val="00DC3F96"/>
    <w:rsid w:val="00DC4B91"/>
    <w:rsid w:val="00DC5067"/>
    <w:rsid w:val="00DD24B5"/>
    <w:rsid w:val="00DD2E5F"/>
    <w:rsid w:val="00DD53CB"/>
    <w:rsid w:val="00DE222B"/>
    <w:rsid w:val="00DE2CE6"/>
    <w:rsid w:val="00DF0E4A"/>
    <w:rsid w:val="00DF1381"/>
    <w:rsid w:val="00DF2967"/>
    <w:rsid w:val="00DF428C"/>
    <w:rsid w:val="00DF6D0A"/>
    <w:rsid w:val="00DF6DEA"/>
    <w:rsid w:val="00E00931"/>
    <w:rsid w:val="00E0151C"/>
    <w:rsid w:val="00E04A62"/>
    <w:rsid w:val="00E073ED"/>
    <w:rsid w:val="00E07640"/>
    <w:rsid w:val="00E11617"/>
    <w:rsid w:val="00E1576A"/>
    <w:rsid w:val="00E15CF2"/>
    <w:rsid w:val="00E177B8"/>
    <w:rsid w:val="00E20FFE"/>
    <w:rsid w:val="00E22E17"/>
    <w:rsid w:val="00E25EAD"/>
    <w:rsid w:val="00E304B3"/>
    <w:rsid w:val="00E40FF8"/>
    <w:rsid w:val="00E41C99"/>
    <w:rsid w:val="00E45B6B"/>
    <w:rsid w:val="00E47223"/>
    <w:rsid w:val="00E5196D"/>
    <w:rsid w:val="00E5638F"/>
    <w:rsid w:val="00E63CC8"/>
    <w:rsid w:val="00E642BF"/>
    <w:rsid w:val="00E67312"/>
    <w:rsid w:val="00E73FD6"/>
    <w:rsid w:val="00E75D52"/>
    <w:rsid w:val="00E7602F"/>
    <w:rsid w:val="00E81C6D"/>
    <w:rsid w:val="00E828B8"/>
    <w:rsid w:val="00E840C8"/>
    <w:rsid w:val="00E849FD"/>
    <w:rsid w:val="00E84D45"/>
    <w:rsid w:val="00E86F7C"/>
    <w:rsid w:val="00E925F4"/>
    <w:rsid w:val="00E928A2"/>
    <w:rsid w:val="00E93301"/>
    <w:rsid w:val="00E969C9"/>
    <w:rsid w:val="00EA1F0F"/>
    <w:rsid w:val="00EA3362"/>
    <w:rsid w:val="00EB0A0F"/>
    <w:rsid w:val="00EB4ADF"/>
    <w:rsid w:val="00EB7AD5"/>
    <w:rsid w:val="00EC3D3D"/>
    <w:rsid w:val="00EC56BA"/>
    <w:rsid w:val="00EC75B2"/>
    <w:rsid w:val="00ED54D4"/>
    <w:rsid w:val="00EE0BCB"/>
    <w:rsid w:val="00EE1A58"/>
    <w:rsid w:val="00EE1F87"/>
    <w:rsid w:val="00EE3B47"/>
    <w:rsid w:val="00EE3BA2"/>
    <w:rsid w:val="00EF53F8"/>
    <w:rsid w:val="00EF78FC"/>
    <w:rsid w:val="00EF7A24"/>
    <w:rsid w:val="00F02945"/>
    <w:rsid w:val="00F06AD9"/>
    <w:rsid w:val="00F06E98"/>
    <w:rsid w:val="00F10149"/>
    <w:rsid w:val="00F26F87"/>
    <w:rsid w:val="00F363B7"/>
    <w:rsid w:val="00F371E0"/>
    <w:rsid w:val="00F4072B"/>
    <w:rsid w:val="00F42359"/>
    <w:rsid w:val="00F43243"/>
    <w:rsid w:val="00F45126"/>
    <w:rsid w:val="00F55C75"/>
    <w:rsid w:val="00F5630A"/>
    <w:rsid w:val="00F6127D"/>
    <w:rsid w:val="00F61587"/>
    <w:rsid w:val="00F6158D"/>
    <w:rsid w:val="00F61C57"/>
    <w:rsid w:val="00F66CD7"/>
    <w:rsid w:val="00F66D5B"/>
    <w:rsid w:val="00F679C7"/>
    <w:rsid w:val="00F70585"/>
    <w:rsid w:val="00F75DF4"/>
    <w:rsid w:val="00F767E2"/>
    <w:rsid w:val="00F81132"/>
    <w:rsid w:val="00F90415"/>
    <w:rsid w:val="00F91156"/>
    <w:rsid w:val="00F925DF"/>
    <w:rsid w:val="00F93297"/>
    <w:rsid w:val="00F97C4C"/>
    <w:rsid w:val="00F97F53"/>
    <w:rsid w:val="00FB0DC5"/>
    <w:rsid w:val="00FB3976"/>
    <w:rsid w:val="00FB54C5"/>
    <w:rsid w:val="00FB6E9D"/>
    <w:rsid w:val="00FC0D41"/>
    <w:rsid w:val="00FC18D7"/>
    <w:rsid w:val="00FC6A05"/>
    <w:rsid w:val="00FD05BC"/>
    <w:rsid w:val="00FD6CAA"/>
    <w:rsid w:val="00FD7230"/>
    <w:rsid w:val="00FD740E"/>
    <w:rsid w:val="00FE49A4"/>
    <w:rsid w:val="00FE7E69"/>
    <w:rsid w:val="00FF0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uiPriority="99" w:qFormat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83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41C99"/>
    <w:pPr>
      <w:keepNext/>
      <w:suppressAutoHyphens/>
      <w:autoSpaceDE w:val="0"/>
      <w:autoSpaceDN w:val="0"/>
      <w:adjustRightInd w:val="0"/>
      <w:spacing w:after="111"/>
      <w:ind w:right="88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6E5F"/>
    <w:pPr>
      <w:tabs>
        <w:tab w:val="center" w:pos="4677"/>
        <w:tab w:val="right" w:pos="9355"/>
      </w:tabs>
    </w:pPr>
    <w:rPr>
      <w:szCs w:val="20"/>
    </w:rPr>
  </w:style>
  <w:style w:type="paragraph" w:styleId="a5">
    <w:name w:val="footer"/>
    <w:basedOn w:val="a"/>
    <w:link w:val="a6"/>
    <w:rsid w:val="00C16E5F"/>
    <w:pPr>
      <w:tabs>
        <w:tab w:val="center" w:pos="4677"/>
        <w:tab w:val="right" w:pos="9355"/>
      </w:tabs>
    </w:pPr>
    <w:rPr>
      <w:szCs w:val="20"/>
    </w:rPr>
  </w:style>
  <w:style w:type="character" w:styleId="a7">
    <w:name w:val="page number"/>
    <w:basedOn w:val="a0"/>
    <w:rsid w:val="00C16E5F"/>
    <w:rPr>
      <w:rFonts w:cs="Times New Roman"/>
    </w:rPr>
  </w:style>
  <w:style w:type="paragraph" w:styleId="a8">
    <w:name w:val="Plain Text"/>
    <w:aliases w:val="Знак"/>
    <w:basedOn w:val="a"/>
    <w:link w:val="a9"/>
    <w:rsid w:val="00835D0B"/>
    <w:rPr>
      <w:rFonts w:ascii="Courier New" w:hAnsi="Courier New"/>
      <w:sz w:val="20"/>
      <w:szCs w:val="20"/>
    </w:rPr>
  </w:style>
  <w:style w:type="table" w:styleId="aa">
    <w:name w:val="Table Grid"/>
    <w:basedOn w:val="a1"/>
    <w:uiPriority w:val="59"/>
    <w:rsid w:val="00484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DC4B91"/>
    <w:pPr>
      <w:widowControl w:val="0"/>
      <w:suppressAutoHyphens/>
      <w:spacing w:after="120"/>
    </w:pPr>
  </w:style>
  <w:style w:type="paragraph" w:styleId="ac">
    <w:name w:val="Normal (Web)"/>
    <w:basedOn w:val="a"/>
    <w:rsid w:val="00DC4B91"/>
    <w:pPr>
      <w:spacing w:before="100" w:beforeAutospacing="1" w:after="100" w:afterAutospacing="1"/>
    </w:pPr>
  </w:style>
  <w:style w:type="character" w:styleId="ad">
    <w:name w:val="Hyperlink"/>
    <w:basedOn w:val="a0"/>
    <w:rsid w:val="00DC4B91"/>
    <w:rPr>
      <w:color w:val="0000FF"/>
      <w:u w:val="single"/>
    </w:rPr>
  </w:style>
  <w:style w:type="character" w:customStyle="1" w:styleId="sourhr1">
    <w:name w:val="sourhr1"/>
    <w:rsid w:val="00DC4B91"/>
    <w:rPr>
      <w:color w:val="0000FF"/>
      <w:u w:val="single"/>
    </w:rPr>
  </w:style>
  <w:style w:type="character" w:styleId="HTML">
    <w:name w:val="HTML Cite"/>
    <w:basedOn w:val="a0"/>
    <w:rsid w:val="00DC4B91"/>
    <w:rPr>
      <w:i/>
    </w:rPr>
  </w:style>
  <w:style w:type="paragraph" w:customStyle="1" w:styleId="1">
    <w:name w:val="Основной текст с отступом1"/>
    <w:basedOn w:val="a"/>
    <w:link w:val="BodyTextIndentChar"/>
    <w:rsid w:val="00DF2967"/>
    <w:pPr>
      <w:spacing w:line="360" w:lineRule="auto"/>
      <w:ind w:firstLine="426"/>
      <w:jc w:val="both"/>
    </w:pPr>
    <w:rPr>
      <w:sz w:val="20"/>
      <w:szCs w:val="20"/>
    </w:rPr>
  </w:style>
  <w:style w:type="character" w:customStyle="1" w:styleId="BodyTextIndentChar">
    <w:name w:val="Body Text Indent Char"/>
    <w:link w:val="1"/>
    <w:semiHidden/>
    <w:locked/>
    <w:rsid w:val="00DF2967"/>
    <w:rPr>
      <w:lang w:val="ru-RU" w:eastAsia="ru-RU"/>
    </w:rPr>
  </w:style>
  <w:style w:type="paragraph" w:styleId="2">
    <w:name w:val="Body Text Indent 2"/>
    <w:basedOn w:val="a"/>
    <w:link w:val="20"/>
    <w:rsid w:val="00E9330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link w:val="2"/>
    <w:locked/>
    <w:rsid w:val="00E93301"/>
    <w:rPr>
      <w:sz w:val="24"/>
    </w:rPr>
  </w:style>
  <w:style w:type="paragraph" w:styleId="3">
    <w:name w:val="Body Text Indent 3"/>
    <w:basedOn w:val="a"/>
    <w:link w:val="30"/>
    <w:semiHidden/>
    <w:rsid w:val="0032524F"/>
    <w:pPr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link w:val="3"/>
    <w:semiHidden/>
    <w:locked/>
    <w:rsid w:val="0032524F"/>
    <w:rPr>
      <w:sz w:val="16"/>
    </w:rPr>
  </w:style>
  <w:style w:type="character" w:customStyle="1" w:styleId="a4">
    <w:name w:val="Верхний колонтитул Знак"/>
    <w:link w:val="a3"/>
    <w:locked/>
    <w:rsid w:val="00EF53F8"/>
    <w:rPr>
      <w:sz w:val="24"/>
    </w:rPr>
  </w:style>
  <w:style w:type="character" w:customStyle="1" w:styleId="a9">
    <w:name w:val="Текст Знак"/>
    <w:aliases w:val="Знак Знак"/>
    <w:link w:val="a8"/>
    <w:locked/>
    <w:rsid w:val="00EF53F8"/>
    <w:rPr>
      <w:rFonts w:ascii="Courier New" w:hAnsi="Courier New"/>
    </w:rPr>
  </w:style>
  <w:style w:type="paragraph" w:customStyle="1" w:styleId="10">
    <w:name w:val="Абзац списка1"/>
    <w:basedOn w:val="a"/>
    <w:rsid w:val="00087E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locked/>
    <w:rsid w:val="0071524F"/>
    <w:rPr>
      <w:sz w:val="24"/>
    </w:rPr>
  </w:style>
  <w:style w:type="paragraph" w:styleId="ae">
    <w:name w:val="Body Text Indent"/>
    <w:basedOn w:val="a"/>
    <w:link w:val="af"/>
    <w:rsid w:val="00B060D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locked/>
    <w:rsid w:val="00B060DB"/>
    <w:rPr>
      <w:rFonts w:cs="Times New Roman"/>
      <w:sz w:val="24"/>
      <w:szCs w:val="24"/>
    </w:rPr>
  </w:style>
  <w:style w:type="paragraph" w:styleId="af0">
    <w:name w:val="Balloon Text"/>
    <w:basedOn w:val="a"/>
    <w:link w:val="af1"/>
    <w:rsid w:val="00230AC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locked/>
    <w:rsid w:val="00230AC3"/>
    <w:rPr>
      <w:rFonts w:ascii="Tahoma" w:hAnsi="Tahoma" w:cs="Tahoma"/>
      <w:sz w:val="16"/>
      <w:szCs w:val="16"/>
    </w:rPr>
  </w:style>
  <w:style w:type="character" w:customStyle="1" w:styleId="11">
    <w:name w:val="Замещающий текст1"/>
    <w:basedOn w:val="a0"/>
    <w:semiHidden/>
    <w:rsid w:val="00230AC3"/>
    <w:rPr>
      <w:rFonts w:cs="Times New Roman"/>
      <w:color w:val="808080"/>
    </w:rPr>
  </w:style>
  <w:style w:type="character" w:customStyle="1" w:styleId="40">
    <w:name w:val="Заголовок 4 Знак"/>
    <w:basedOn w:val="a0"/>
    <w:link w:val="4"/>
    <w:locked/>
    <w:rsid w:val="00E41C99"/>
    <w:rPr>
      <w:rFonts w:cs="Times New Roman"/>
      <w:b/>
      <w:sz w:val="28"/>
      <w:szCs w:val="28"/>
    </w:rPr>
  </w:style>
  <w:style w:type="paragraph" w:styleId="21">
    <w:name w:val="Body Text 2"/>
    <w:basedOn w:val="a"/>
    <w:link w:val="22"/>
    <w:rsid w:val="00DA37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A375D"/>
    <w:rPr>
      <w:sz w:val="24"/>
      <w:szCs w:val="24"/>
    </w:rPr>
  </w:style>
  <w:style w:type="character" w:styleId="af2">
    <w:name w:val="annotation reference"/>
    <w:basedOn w:val="a0"/>
    <w:rsid w:val="00EC56BA"/>
    <w:rPr>
      <w:sz w:val="16"/>
      <w:szCs w:val="16"/>
    </w:rPr>
  </w:style>
  <w:style w:type="paragraph" w:styleId="af3">
    <w:name w:val="annotation text"/>
    <w:basedOn w:val="a"/>
    <w:link w:val="af4"/>
    <w:rsid w:val="00EC56B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EC56BA"/>
  </w:style>
  <w:style w:type="paragraph" w:styleId="af5">
    <w:name w:val="annotation subject"/>
    <w:basedOn w:val="af3"/>
    <w:next w:val="af3"/>
    <w:link w:val="af6"/>
    <w:rsid w:val="00EC56BA"/>
    <w:rPr>
      <w:b/>
      <w:bCs/>
    </w:rPr>
  </w:style>
  <w:style w:type="character" w:customStyle="1" w:styleId="af6">
    <w:name w:val="Тема примечания Знак"/>
    <w:basedOn w:val="af4"/>
    <w:link w:val="af5"/>
    <w:rsid w:val="00EC56BA"/>
    <w:rPr>
      <w:b/>
      <w:bCs/>
    </w:rPr>
  </w:style>
  <w:style w:type="paragraph" w:styleId="af7">
    <w:name w:val="Revision"/>
    <w:hidden/>
    <w:uiPriority w:val="99"/>
    <w:semiHidden/>
    <w:rsid w:val="00A4769E"/>
    <w:rPr>
      <w:sz w:val="24"/>
      <w:szCs w:val="24"/>
    </w:rPr>
  </w:style>
  <w:style w:type="paragraph" w:styleId="af8">
    <w:name w:val="Title"/>
    <w:basedOn w:val="a"/>
    <w:next w:val="a"/>
    <w:link w:val="af9"/>
    <w:uiPriority w:val="99"/>
    <w:qFormat/>
    <w:locked/>
    <w:rsid w:val="00613BA3"/>
    <w:pPr>
      <w:widowControl w:val="0"/>
      <w:autoSpaceDE w:val="0"/>
      <w:autoSpaceDN w:val="0"/>
      <w:adjustRightInd w:val="0"/>
      <w:ind w:firstLine="709"/>
    </w:pPr>
    <w:rPr>
      <w:b/>
      <w:bCs/>
      <w:sz w:val="28"/>
      <w:szCs w:val="28"/>
    </w:rPr>
  </w:style>
  <w:style w:type="character" w:customStyle="1" w:styleId="af9">
    <w:name w:val="Название Знак"/>
    <w:basedOn w:val="a0"/>
    <w:link w:val="af8"/>
    <w:uiPriority w:val="99"/>
    <w:rsid w:val="00613BA3"/>
    <w:rPr>
      <w:b/>
      <w:bCs/>
      <w:sz w:val="28"/>
      <w:szCs w:val="28"/>
    </w:rPr>
  </w:style>
  <w:style w:type="character" w:customStyle="1" w:styleId="tlid-translation">
    <w:name w:val="tlid-translation"/>
    <w:basedOn w:val="a0"/>
    <w:rsid w:val="004D5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834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E41C99"/>
    <w:pPr>
      <w:keepNext/>
      <w:suppressAutoHyphens/>
      <w:autoSpaceDE w:val="0"/>
      <w:autoSpaceDN w:val="0"/>
      <w:adjustRightInd w:val="0"/>
      <w:spacing w:after="111"/>
      <w:ind w:right="88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6E5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paragraph" w:styleId="a5">
    <w:name w:val="footer"/>
    <w:basedOn w:val="a"/>
    <w:link w:val="a6"/>
    <w:rsid w:val="00C16E5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styleId="a7">
    <w:name w:val="page number"/>
    <w:basedOn w:val="a0"/>
    <w:rsid w:val="00C16E5F"/>
    <w:rPr>
      <w:rFonts w:cs="Times New Roman"/>
    </w:rPr>
  </w:style>
  <w:style w:type="paragraph" w:styleId="a8">
    <w:name w:val="Plain Text"/>
    <w:aliases w:val="Знак"/>
    <w:basedOn w:val="a"/>
    <w:link w:val="a9"/>
    <w:rsid w:val="00835D0B"/>
    <w:rPr>
      <w:rFonts w:ascii="Courier New" w:hAnsi="Courier New"/>
      <w:sz w:val="20"/>
      <w:szCs w:val="20"/>
      <w:lang w:val="x-none" w:eastAsia="x-none"/>
    </w:rPr>
  </w:style>
  <w:style w:type="table" w:styleId="aa">
    <w:name w:val="Table Grid"/>
    <w:basedOn w:val="a1"/>
    <w:rsid w:val="00484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rsid w:val="00DC4B91"/>
    <w:pPr>
      <w:widowControl w:val="0"/>
      <w:suppressAutoHyphens/>
      <w:spacing w:after="120"/>
    </w:pPr>
  </w:style>
  <w:style w:type="paragraph" w:styleId="ac">
    <w:name w:val="Normal (Web)"/>
    <w:basedOn w:val="a"/>
    <w:rsid w:val="00DC4B91"/>
    <w:pPr>
      <w:spacing w:before="100" w:beforeAutospacing="1" w:after="100" w:afterAutospacing="1"/>
    </w:pPr>
  </w:style>
  <w:style w:type="character" w:styleId="ad">
    <w:name w:val="Hyperlink"/>
    <w:basedOn w:val="a0"/>
    <w:rsid w:val="00DC4B91"/>
    <w:rPr>
      <w:color w:val="0000FF"/>
      <w:u w:val="single"/>
    </w:rPr>
  </w:style>
  <w:style w:type="character" w:customStyle="1" w:styleId="sourhr1">
    <w:name w:val="sourhr1"/>
    <w:rsid w:val="00DC4B91"/>
    <w:rPr>
      <w:color w:val="0000FF"/>
      <w:u w:val="single"/>
    </w:rPr>
  </w:style>
  <w:style w:type="character" w:styleId="HTML">
    <w:name w:val="HTML Cite"/>
    <w:basedOn w:val="a0"/>
    <w:rsid w:val="00DC4B91"/>
    <w:rPr>
      <w:i/>
    </w:rPr>
  </w:style>
  <w:style w:type="paragraph" w:customStyle="1" w:styleId="1">
    <w:name w:val="Основной текст с отступом1"/>
    <w:basedOn w:val="a"/>
    <w:link w:val="BodyTextIndentChar"/>
    <w:rsid w:val="00DF2967"/>
    <w:pPr>
      <w:spacing w:line="360" w:lineRule="auto"/>
      <w:ind w:firstLine="426"/>
      <w:jc w:val="both"/>
    </w:pPr>
    <w:rPr>
      <w:sz w:val="20"/>
      <w:szCs w:val="20"/>
    </w:rPr>
  </w:style>
  <w:style w:type="character" w:customStyle="1" w:styleId="BodyTextIndentChar">
    <w:name w:val="Body Text Indent Char"/>
    <w:link w:val="1"/>
    <w:semiHidden/>
    <w:locked/>
    <w:rsid w:val="00DF2967"/>
    <w:rPr>
      <w:lang w:val="ru-RU" w:eastAsia="ru-RU"/>
    </w:rPr>
  </w:style>
  <w:style w:type="paragraph" w:styleId="2">
    <w:name w:val="Body Text Indent 2"/>
    <w:basedOn w:val="a"/>
    <w:link w:val="20"/>
    <w:rsid w:val="00E93301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locked/>
    <w:rsid w:val="00E93301"/>
    <w:rPr>
      <w:sz w:val="24"/>
    </w:rPr>
  </w:style>
  <w:style w:type="paragraph" w:styleId="3">
    <w:name w:val="Body Text Indent 3"/>
    <w:basedOn w:val="a"/>
    <w:link w:val="30"/>
    <w:semiHidden/>
    <w:rsid w:val="0032524F"/>
    <w:pPr>
      <w:spacing w:after="120"/>
      <w:ind w:left="283"/>
    </w:pPr>
    <w:rPr>
      <w:sz w:val="16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32524F"/>
    <w:rPr>
      <w:sz w:val="16"/>
    </w:rPr>
  </w:style>
  <w:style w:type="character" w:customStyle="1" w:styleId="a4">
    <w:name w:val="Верхний колонтитул Знак"/>
    <w:link w:val="a3"/>
    <w:locked/>
    <w:rsid w:val="00EF53F8"/>
    <w:rPr>
      <w:sz w:val="24"/>
    </w:rPr>
  </w:style>
  <w:style w:type="character" w:customStyle="1" w:styleId="a9">
    <w:name w:val="Текст Знак"/>
    <w:aliases w:val="Знак Знак"/>
    <w:link w:val="a8"/>
    <w:locked/>
    <w:rsid w:val="00EF53F8"/>
    <w:rPr>
      <w:rFonts w:ascii="Courier New" w:hAnsi="Courier New"/>
    </w:rPr>
  </w:style>
  <w:style w:type="paragraph" w:customStyle="1" w:styleId="10">
    <w:name w:val="Абзац списка1"/>
    <w:basedOn w:val="a"/>
    <w:rsid w:val="00087E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Нижний колонтитул Знак"/>
    <w:link w:val="a5"/>
    <w:locked/>
    <w:rsid w:val="0071524F"/>
    <w:rPr>
      <w:sz w:val="24"/>
    </w:rPr>
  </w:style>
  <w:style w:type="paragraph" w:styleId="ae">
    <w:name w:val="Body Text Indent"/>
    <w:basedOn w:val="a"/>
    <w:link w:val="af"/>
    <w:rsid w:val="00B060D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locked/>
    <w:rsid w:val="00B060DB"/>
    <w:rPr>
      <w:rFonts w:cs="Times New Roman"/>
      <w:sz w:val="24"/>
      <w:szCs w:val="24"/>
    </w:rPr>
  </w:style>
  <w:style w:type="paragraph" w:styleId="af0">
    <w:name w:val="Balloon Text"/>
    <w:basedOn w:val="a"/>
    <w:link w:val="af1"/>
    <w:rsid w:val="00230AC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locked/>
    <w:rsid w:val="00230AC3"/>
    <w:rPr>
      <w:rFonts w:ascii="Tahoma" w:hAnsi="Tahoma" w:cs="Tahoma"/>
      <w:sz w:val="16"/>
      <w:szCs w:val="16"/>
    </w:rPr>
  </w:style>
  <w:style w:type="character" w:customStyle="1" w:styleId="11">
    <w:name w:val="Замещающий текст1"/>
    <w:basedOn w:val="a0"/>
    <w:semiHidden/>
    <w:rsid w:val="00230AC3"/>
    <w:rPr>
      <w:rFonts w:cs="Times New Roman"/>
      <w:color w:val="808080"/>
    </w:rPr>
  </w:style>
  <w:style w:type="character" w:customStyle="1" w:styleId="40">
    <w:name w:val="Заголовок 4 Знак"/>
    <w:basedOn w:val="a0"/>
    <w:link w:val="4"/>
    <w:locked/>
    <w:rsid w:val="00E41C99"/>
    <w:rPr>
      <w:rFonts w:cs="Times New Roman"/>
      <w:b/>
      <w:sz w:val="28"/>
      <w:szCs w:val="28"/>
    </w:rPr>
  </w:style>
  <w:style w:type="paragraph" w:styleId="21">
    <w:name w:val="Body Text 2"/>
    <w:basedOn w:val="a"/>
    <w:link w:val="22"/>
    <w:rsid w:val="00DA37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A375D"/>
    <w:rPr>
      <w:sz w:val="24"/>
      <w:szCs w:val="24"/>
    </w:rPr>
  </w:style>
  <w:style w:type="character" w:styleId="af2">
    <w:name w:val="annotation reference"/>
    <w:basedOn w:val="a0"/>
    <w:rsid w:val="00EC56BA"/>
    <w:rPr>
      <w:sz w:val="16"/>
      <w:szCs w:val="16"/>
    </w:rPr>
  </w:style>
  <w:style w:type="paragraph" w:styleId="af3">
    <w:name w:val="annotation text"/>
    <w:basedOn w:val="a"/>
    <w:link w:val="af4"/>
    <w:rsid w:val="00EC56B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EC56BA"/>
  </w:style>
  <w:style w:type="paragraph" w:styleId="af5">
    <w:name w:val="annotation subject"/>
    <w:basedOn w:val="af3"/>
    <w:next w:val="af3"/>
    <w:link w:val="af6"/>
    <w:rsid w:val="00EC56BA"/>
    <w:rPr>
      <w:b/>
      <w:bCs/>
    </w:rPr>
  </w:style>
  <w:style w:type="character" w:customStyle="1" w:styleId="af6">
    <w:name w:val="Тема примечания Знак"/>
    <w:basedOn w:val="af4"/>
    <w:link w:val="af5"/>
    <w:rsid w:val="00EC56BA"/>
    <w:rPr>
      <w:b/>
      <w:bCs/>
    </w:rPr>
  </w:style>
  <w:style w:type="paragraph" w:styleId="af7">
    <w:name w:val="Revision"/>
    <w:hidden/>
    <w:uiPriority w:val="99"/>
    <w:semiHidden/>
    <w:rsid w:val="00A476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F50CB-CE3C-46B3-AAF6-ED59F7E7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1666</Words>
  <Characters>11273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 ФЕДЕРАЦИИ</vt:lpstr>
    </vt:vector>
  </TitlesOfParts>
  <Company>SamLab.ws</Company>
  <LinksUpToDate>false</LinksUpToDate>
  <CharactersWithSpaces>12914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creator>Kolomiets;Kalinkina;Sapronova</dc:creator>
  <cp:lastModifiedBy>Razov</cp:lastModifiedBy>
  <cp:revision>6</cp:revision>
  <cp:lastPrinted>2018-11-28T12:51:00Z</cp:lastPrinted>
  <dcterms:created xsi:type="dcterms:W3CDTF">2018-12-14T11:23:00Z</dcterms:created>
  <dcterms:modified xsi:type="dcterms:W3CDTF">2019-01-18T08:52:00Z</dcterms:modified>
</cp:coreProperties>
</file>