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A74" w:rsidRDefault="00100A74" w:rsidP="00100A7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Анастрозол,</w:t>
      </w:r>
      <w:r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таблетки </w:t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100A74" w:rsidRPr="00242EBA" w:rsidRDefault="00100A74" w:rsidP="00100A7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Анастрозол,</w:t>
      </w:r>
      <w:r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100A74" w:rsidRPr="00242EBA" w:rsidRDefault="00100A74" w:rsidP="00100A7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D2476">
        <w:rPr>
          <w:rFonts w:ascii="Times New Roman" w:hAnsi="Times New Roman"/>
          <w:b/>
          <w:sz w:val="28"/>
          <w:szCs w:val="28"/>
          <w:lang w:val="en-US"/>
        </w:rPr>
        <w:t>Anastrozolum</w:t>
      </w:r>
      <w:proofErr w:type="spellEnd"/>
      <w:r w:rsidRPr="002D247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D2476">
        <w:rPr>
          <w:rFonts w:ascii="Times New Roman" w:hAnsi="Times New Roman"/>
          <w:b/>
          <w:sz w:val="28"/>
          <w:szCs w:val="28"/>
        </w:rPr>
        <w:t>tabulettae</w:t>
      </w:r>
      <w:proofErr w:type="spellEnd"/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D30534">
        <w:rPr>
          <w:rFonts w:ascii="Times New Roman" w:hAnsi="Times New Roman"/>
          <w:b w:val="0"/>
          <w:szCs w:val="28"/>
        </w:rPr>
        <w:t>анастро</w:t>
      </w:r>
      <w:r w:rsidR="002D2476">
        <w:rPr>
          <w:rFonts w:ascii="Times New Roman" w:hAnsi="Times New Roman"/>
          <w:b w:val="0"/>
          <w:szCs w:val="28"/>
        </w:rPr>
        <w:t>зол</w:t>
      </w:r>
      <w:r w:rsidRPr="00110E18">
        <w:rPr>
          <w:rFonts w:ascii="Times New Roman" w:hAnsi="Times New Roman"/>
          <w:b w:val="0"/>
          <w:szCs w:val="28"/>
        </w:rPr>
        <w:t>,</w:t>
      </w:r>
      <w:r w:rsidR="000D783D" w:rsidRPr="000D783D">
        <w:rPr>
          <w:rFonts w:ascii="Times New Roman" w:hAnsi="Times New Roman"/>
          <w:b w:val="0"/>
          <w:szCs w:val="28"/>
        </w:rPr>
        <w:t xml:space="preserve"> </w:t>
      </w:r>
      <w:r w:rsidRPr="00110E18">
        <w:rPr>
          <w:rFonts w:ascii="Times New Roman" w:hAnsi="Times New Roman"/>
          <w:b w:val="0"/>
          <w:szCs w:val="28"/>
        </w:rPr>
        <w:t>таблетки</w:t>
      </w:r>
      <w:r w:rsidR="006232EB">
        <w:rPr>
          <w:rFonts w:ascii="Times New Roman" w:hAnsi="Times New Roman"/>
          <w:b w:val="0"/>
          <w:szCs w:val="28"/>
        </w:rPr>
        <w:t xml:space="preserve"> (таблетки</w:t>
      </w:r>
      <w:r w:rsidR="00D30534">
        <w:rPr>
          <w:rFonts w:ascii="Times New Roman" w:hAnsi="Times New Roman"/>
          <w:b w:val="0"/>
          <w:szCs w:val="28"/>
        </w:rPr>
        <w:t>, покрытые пленочной оболочкой</w:t>
      </w:r>
      <w:r w:rsidR="006232EB">
        <w:rPr>
          <w:rFonts w:ascii="Times New Roman" w:hAnsi="Times New Roman"/>
          <w:b w:val="0"/>
          <w:szCs w:val="28"/>
        </w:rPr>
        <w:t>)</w:t>
      </w:r>
      <w:r w:rsidRPr="00110E18">
        <w:rPr>
          <w:rFonts w:ascii="Times New Roman" w:hAnsi="Times New Roman"/>
          <w:b w:val="0"/>
          <w:szCs w:val="28"/>
        </w:rPr>
        <w:t>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AE1E2F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2C2ACB">
        <w:rPr>
          <w:rFonts w:ascii="Times New Roman" w:hAnsi="Times New Roman"/>
          <w:b w:val="0"/>
          <w:szCs w:val="28"/>
        </w:rPr>
        <w:t>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2C2ACB">
        <w:rPr>
          <w:rFonts w:ascii="Times New Roman" w:hAnsi="Times New Roman"/>
          <w:b w:val="0"/>
          <w:szCs w:val="28"/>
        </w:rPr>
        <w:t>10,0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8556D1">
        <w:rPr>
          <w:rFonts w:ascii="Times New Roman" w:hAnsi="Times New Roman"/>
          <w:b w:val="0"/>
          <w:szCs w:val="28"/>
        </w:rPr>
        <w:t>а</w:t>
      </w:r>
      <w:r w:rsidR="00D30534">
        <w:rPr>
          <w:rFonts w:ascii="Times New Roman" w:hAnsi="Times New Roman"/>
          <w:b w:val="0"/>
          <w:szCs w:val="28"/>
        </w:rPr>
        <w:t>настрозол</w:t>
      </w:r>
      <w:r w:rsidR="008556D1">
        <w:rPr>
          <w:rFonts w:ascii="Times New Roman" w:hAnsi="Times New Roman"/>
          <w:b w:val="0"/>
          <w:szCs w:val="28"/>
        </w:rPr>
        <w:t>а</w:t>
      </w:r>
      <w:r w:rsidR="001450E7">
        <w:rPr>
          <w:rFonts w:ascii="Times New Roman" w:hAnsi="Times New Roman"/>
          <w:b w:val="0"/>
          <w:szCs w:val="28"/>
        </w:rPr>
        <w:t xml:space="preserve"> </w:t>
      </w:r>
      <w:r w:rsidR="00D30534" w:rsidRPr="00D30534">
        <w:rPr>
          <w:b w:val="0"/>
          <w:lang w:val="en-US"/>
        </w:rPr>
        <w:t>C</w:t>
      </w:r>
      <w:r w:rsidR="00D30534" w:rsidRPr="00D30534">
        <w:rPr>
          <w:b w:val="0"/>
          <w:vertAlign w:val="subscript"/>
        </w:rPr>
        <w:t>17</w:t>
      </w:r>
      <w:r w:rsidR="00D30534" w:rsidRPr="00D30534">
        <w:rPr>
          <w:b w:val="0"/>
          <w:lang w:val="en-US"/>
        </w:rPr>
        <w:t>H</w:t>
      </w:r>
      <w:r w:rsidR="00D30534" w:rsidRPr="00D30534">
        <w:rPr>
          <w:b w:val="0"/>
          <w:vertAlign w:val="subscript"/>
        </w:rPr>
        <w:t>19</w:t>
      </w:r>
      <w:r w:rsidR="00D30534" w:rsidRPr="00D30534">
        <w:rPr>
          <w:b w:val="0"/>
          <w:lang w:val="en-US"/>
        </w:rPr>
        <w:t>N</w:t>
      </w:r>
      <w:r w:rsidR="00D30534" w:rsidRPr="00D30534">
        <w:rPr>
          <w:b w:val="0"/>
          <w:vertAlign w:val="subscript"/>
        </w:rPr>
        <w:t>5</w:t>
      </w:r>
      <w:r w:rsidR="0001680A" w:rsidRPr="00A01933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8556D1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</w:p>
    <w:p w:rsidR="001450E7" w:rsidRDefault="008556D1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B6055F"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="001450E7" w:rsidRPr="008556D1">
        <w:rPr>
          <w:rFonts w:ascii="Times New Roman" w:hAnsi="Times New Roman"/>
          <w:i/>
          <w:sz w:val="28"/>
          <w:szCs w:val="28"/>
        </w:rPr>
        <w:t>ВЭЖХ.</w:t>
      </w:r>
      <w:r w:rsidR="001450E7" w:rsidRPr="008556D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C2B13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335BD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C2B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вещества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основного </w:t>
      </w:r>
      <w:r w:rsidR="00942C4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 анастрозола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на хроматограмме стандартного образца</w:t>
      </w:r>
      <w:r w:rsidRPr="008556D1">
        <w:rPr>
          <w:rFonts w:ascii="Times New Roman" w:hAnsi="Times New Roman"/>
          <w:color w:val="000000"/>
          <w:sz w:val="28"/>
          <w:szCs w:val="28"/>
        </w:rPr>
        <w:t xml:space="preserve"> анастрозола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(«</w:t>
      </w:r>
      <w:r w:rsidR="00203945" w:rsidRPr="008556D1">
        <w:rPr>
          <w:rFonts w:ascii="Times New Roman" w:hAnsi="Times New Roman"/>
          <w:color w:val="000000"/>
          <w:sz w:val="28"/>
          <w:szCs w:val="28"/>
        </w:rPr>
        <w:t>Количественное</w:t>
      </w:r>
      <w:r w:rsidR="00DD6276" w:rsidRPr="008556D1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»).</w:t>
      </w:r>
    </w:p>
    <w:p w:rsidR="00FB66F8" w:rsidRDefault="00B6055F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8556D1" w:rsidRPr="008556D1">
        <w:rPr>
          <w:rFonts w:ascii="Times New Roman" w:hAnsi="Times New Roman"/>
          <w:i/>
          <w:color w:val="000000"/>
          <w:sz w:val="28"/>
          <w:szCs w:val="28"/>
        </w:rPr>
        <w:t>ТСХ</w:t>
      </w:r>
      <w:r w:rsidR="00101A5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01A58" w:rsidRPr="00101A58">
        <w:rPr>
          <w:rFonts w:ascii="Times New Roman" w:hAnsi="Times New Roman" w:cs="Times New Roman"/>
          <w:sz w:val="28"/>
          <w:szCs w:val="28"/>
        </w:rPr>
        <w:t xml:space="preserve"> </w:t>
      </w:r>
      <w:r w:rsidR="00101A58" w:rsidRPr="00F604D6">
        <w:rPr>
          <w:rFonts w:ascii="Times New Roman" w:hAnsi="Times New Roman" w:cs="Times New Roman"/>
          <w:sz w:val="28"/>
          <w:szCs w:val="28"/>
        </w:rPr>
        <w:t>Оп</w:t>
      </w:r>
      <w:r w:rsidR="00101A58">
        <w:rPr>
          <w:rFonts w:ascii="Times New Roman" w:hAnsi="Times New Roman" w:cs="Times New Roman"/>
          <w:sz w:val="28"/>
          <w:szCs w:val="28"/>
        </w:rPr>
        <w:t>р</w:t>
      </w:r>
      <w:r w:rsidR="007F6F98">
        <w:rPr>
          <w:rFonts w:ascii="Times New Roman" w:hAnsi="Times New Roman" w:cs="Times New Roman"/>
          <w:sz w:val="28"/>
          <w:szCs w:val="28"/>
        </w:rPr>
        <w:t>еделение проводят методом ТСХ (</w:t>
      </w:r>
      <w:r w:rsidR="00101A58">
        <w:rPr>
          <w:rFonts w:ascii="Times New Roman" w:hAnsi="Times New Roman" w:cs="Times New Roman"/>
          <w:sz w:val="28"/>
          <w:szCs w:val="28"/>
        </w:rPr>
        <w:t>ОФС «Тонкослойная хроматография»).</w:t>
      </w:r>
      <w:r w:rsidR="005A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D1" w:rsidRDefault="005A404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EA4C5C">
        <w:rPr>
          <w:rFonts w:ascii="Times New Roman" w:hAnsi="Times New Roman" w:cs="Times New Roman"/>
          <w:sz w:val="28"/>
          <w:szCs w:val="28"/>
        </w:rPr>
        <w:t xml:space="preserve"> и раствор стандартного образца используют </w:t>
      </w:r>
      <w:proofErr w:type="gramStart"/>
      <w:r w:rsidR="00EA4C5C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EA4C5C">
        <w:rPr>
          <w:rFonts w:ascii="Times New Roman" w:hAnsi="Times New Roman" w:cs="Times New Roman"/>
          <w:sz w:val="28"/>
          <w:szCs w:val="28"/>
        </w:rPr>
        <w:t>.</w:t>
      </w:r>
    </w:p>
    <w:p w:rsidR="00101A58" w:rsidRDefault="00101A5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vertAlign w:val="subscript"/>
        </w:rPr>
      </w:pPr>
      <w:r w:rsidRPr="00101A58">
        <w:rPr>
          <w:rFonts w:ascii="Times New Roman" w:eastAsia="Calibri" w:hAnsi="Times New Roman"/>
          <w:i/>
          <w:color w:val="000000"/>
          <w:sz w:val="28"/>
          <w:szCs w:val="28"/>
        </w:rPr>
        <w:t xml:space="preserve">Пластина.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Пластина ТСХ со слоем силикагеля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F</w:t>
      </w:r>
      <w:r w:rsidRPr="00101A58"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254.</w:t>
      </w:r>
    </w:p>
    <w:p w:rsidR="00101A58" w:rsidRDefault="00101A5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01A58">
        <w:rPr>
          <w:rFonts w:ascii="Times New Roman" w:eastAsia="Calibri" w:hAnsi="Times New Roman"/>
          <w:i/>
          <w:color w:val="000000"/>
          <w:sz w:val="28"/>
          <w:szCs w:val="28"/>
        </w:rPr>
        <w:t>Подвижная фаза.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Аммиака раствор концентрированный 25 %—ацетон—толуол 3:40:60.</w:t>
      </w:r>
    </w:p>
    <w:p w:rsidR="007F6F98" w:rsidRPr="00A435BF" w:rsidRDefault="007F6F98" w:rsidP="007F6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F98">
        <w:rPr>
          <w:rFonts w:ascii="Times New Roman" w:eastAsia="Calibri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A435BF">
        <w:rPr>
          <w:rFonts w:ascii="Times New Roman" w:hAnsi="Times New Roman" w:cs="Times New Roman"/>
          <w:sz w:val="28"/>
          <w:szCs w:val="28"/>
        </w:rPr>
        <w:t>Точную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порошка растёртых таблеток, содержащую около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12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мг анастрозола</w:t>
      </w:r>
      <w:r w:rsidR="00335BD7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25 мл, прибавляют 10 мл хлороформа, перемешивают в течение 5 мин и фильтруют</w:t>
      </w:r>
      <w:r w:rsidR="005A4048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A4C5C">
        <w:rPr>
          <w:rFonts w:ascii="Times New Roman" w:hAnsi="Times New Roman"/>
          <w:sz w:val="28"/>
          <w:szCs w:val="28"/>
        </w:rPr>
        <w:t xml:space="preserve"> </w:t>
      </w:r>
    </w:p>
    <w:p w:rsidR="00101A58" w:rsidRDefault="007F6F9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F98">
        <w:rPr>
          <w:rFonts w:ascii="Times New Roman" w:eastAsia="Calibri" w:hAnsi="Times New Roman"/>
          <w:i/>
          <w:color w:val="000000"/>
          <w:sz w:val="28"/>
          <w:szCs w:val="28"/>
        </w:rPr>
        <w:lastRenderedPageBreak/>
        <w:t>Раствор стандартного образца анастрозола.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Около 12 мг стандартного образца анастрозола помещают в мерную колбу вместимостью 25 мл, прибавляют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10 мл хлороформа, перемешивают в течение 5 мин и фильтруют через мембранный фильтр с диаметром пор 0,45 мкм.</w:t>
      </w:r>
    </w:p>
    <w:p w:rsidR="00CF2215" w:rsidRDefault="00CF2215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F2215">
        <w:rPr>
          <w:rFonts w:ascii="Times New Roman" w:eastAsia="Calibri" w:hAnsi="Times New Roman"/>
          <w:color w:val="000000"/>
          <w:sz w:val="28"/>
          <w:szCs w:val="28"/>
        </w:rPr>
        <w:t>На лин</w:t>
      </w:r>
      <w:r>
        <w:rPr>
          <w:rFonts w:ascii="Times New Roman" w:eastAsia="Calibri" w:hAnsi="Times New Roman"/>
          <w:color w:val="000000"/>
          <w:sz w:val="28"/>
          <w:szCs w:val="28"/>
        </w:rPr>
        <w:t>ию старта пластинки наносят по 50 мкл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 испытуемого раствора</w:t>
      </w:r>
      <w:r w:rsidR="00335BD7">
        <w:rPr>
          <w:rFonts w:ascii="Times New Roman" w:eastAsia="Calibri" w:hAnsi="Times New Roman"/>
          <w:color w:val="000000"/>
          <w:sz w:val="28"/>
          <w:szCs w:val="28"/>
        </w:rPr>
        <w:t xml:space="preserve"> (24 мкг)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20 мкл</w:t>
      </w:r>
      <w:r w:rsidR="00335BD7">
        <w:rPr>
          <w:rFonts w:ascii="Times New Roman" w:eastAsia="Calibri" w:hAnsi="Times New Roman"/>
          <w:color w:val="000000"/>
          <w:sz w:val="28"/>
          <w:szCs w:val="28"/>
        </w:rPr>
        <w:t xml:space="preserve"> (9,6 мкг)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/>
          <w:color w:val="000000"/>
          <w:sz w:val="28"/>
          <w:szCs w:val="28"/>
        </w:rPr>
        <w:t>50 мкл</w:t>
      </w:r>
      <w:r w:rsidR="00335BD7">
        <w:rPr>
          <w:rFonts w:ascii="Times New Roman" w:eastAsia="Calibri" w:hAnsi="Times New Roman"/>
          <w:color w:val="000000"/>
          <w:sz w:val="28"/>
          <w:szCs w:val="28"/>
        </w:rPr>
        <w:t xml:space="preserve"> (24 мкг)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раствора стандартного образца анастрозола.</w:t>
      </w:r>
      <w:r w:rsidRPr="00CF2215">
        <w:t xml:space="preserve">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 способом. Когда фронт ПФ пройдет около 80 – 90 % длины пластинки от линии старта, её вынимают из камеры, сушат до удаления следов растворителей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течение 20 мин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, выдерживают в сушильном шкаф</w:t>
      </w:r>
      <w:r>
        <w:rPr>
          <w:rFonts w:ascii="Times New Roman" w:eastAsia="Calibri" w:hAnsi="Times New Roman"/>
          <w:color w:val="000000"/>
          <w:sz w:val="28"/>
          <w:szCs w:val="28"/>
        </w:rPr>
        <w:t>у при температуре 120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 °С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 течение 15 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мин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охлаждают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CF2215">
        <w:rPr>
          <w:rFonts w:ascii="Times New Roman" w:eastAsia="Calibri" w:hAnsi="Times New Roman" w:cs="Times New Roman"/>
          <w:color w:val="000000"/>
          <w:sz w:val="28"/>
          <w:szCs w:val="28"/>
        </w:rPr>
        <w:t>опрыскиваю</w:t>
      </w:r>
      <w:r w:rsidRPr="00EB4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 </w:t>
      </w:r>
      <w:proofErr w:type="spellStart"/>
      <w:r w:rsidRPr="00EB48CE">
        <w:rPr>
          <w:rFonts w:ascii="Times New Roman" w:hAnsi="Times New Roman" w:cs="Times New Roman"/>
          <w:sz w:val="28"/>
          <w:szCs w:val="28"/>
        </w:rPr>
        <w:t>фосфорномолибденовой</w:t>
      </w:r>
      <w:proofErr w:type="spellEnd"/>
      <w:r w:rsidRPr="00EB48CE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="00EB48CE" w:rsidRPr="00EB48CE">
        <w:rPr>
          <w:rFonts w:ascii="Times New Roman" w:hAnsi="Times New Roman" w:cs="Times New Roman"/>
          <w:sz w:val="28"/>
          <w:szCs w:val="28"/>
        </w:rPr>
        <w:t>спиртовым</w:t>
      </w:r>
      <w:r w:rsidR="00EB48CE" w:rsidRPr="00EB4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раствором 10 %</w:t>
      </w:r>
      <w:r w:rsidR="00EB4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4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нагревают в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 сушильном шкаф</w:t>
      </w:r>
      <w:r>
        <w:rPr>
          <w:rFonts w:ascii="Times New Roman" w:eastAsia="Calibri" w:hAnsi="Times New Roman"/>
          <w:color w:val="000000"/>
          <w:sz w:val="28"/>
          <w:szCs w:val="28"/>
        </w:rPr>
        <w:t>у при температуре 120 °С в течение 15 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мин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581C30">
        <w:rPr>
          <w:b/>
        </w:rPr>
        <w:t xml:space="preserve"> </w:t>
      </w:r>
      <w:r w:rsidRPr="00CF2215">
        <w:rPr>
          <w:rFonts w:ascii="Times New Roman" w:hAnsi="Times New Roman" w:cs="Times New Roman"/>
          <w:sz w:val="28"/>
          <w:szCs w:val="28"/>
        </w:rPr>
        <w:t>Пластинку</w:t>
      </w:r>
      <w:r>
        <w:rPr>
          <w:b/>
        </w:rPr>
        <w:t xml:space="preserve">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просматривают при дневном свете. </w:t>
      </w:r>
    </w:p>
    <w:p w:rsidR="00CF2215" w:rsidRDefault="00CF2215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 </w:t>
      </w:r>
      <w:r>
        <w:rPr>
          <w:rFonts w:ascii="Times New Roman" w:eastAsia="Calibri" w:hAnsi="Times New Roman"/>
          <w:color w:val="000000"/>
          <w:sz w:val="28"/>
          <w:szCs w:val="28"/>
        </w:rPr>
        <w:t>стандартного образца анастрозола</w:t>
      </w:r>
      <w:r w:rsidR="00942C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20 мкл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обнаруживается чёткая зона адсорбции.</w:t>
      </w:r>
    </w:p>
    <w:p w:rsidR="00CF2215" w:rsidRPr="00101A58" w:rsidRDefault="00CF2215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F2215">
        <w:rPr>
          <w:rFonts w:ascii="Times New Roman" w:eastAsia="Calibri" w:hAnsi="Times New Roman"/>
          <w:color w:val="000000"/>
          <w:sz w:val="28"/>
          <w:szCs w:val="28"/>
        </w:rPr>
        <w:t>Основная зона адсорбции на хромато</w:t>
      </w:r>
      <w:r w:rsidR="00942C4D">
        <w:rPr>
          <w:rFonts w:ascii="Times New Roman" w:eastAsia="Calibri" w:hAnsi="Times New Roman"/>
          <w:color w:val="000000"/>
          <w:sz w:val="28"/>
          <w:szCs w:val="28"/>
        </w:rPr>
        <w:t>грамме испытуемого раствора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по положению, интенсивности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окраск</w:t>
      </w:r>
      <w:r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 xml:space="preserve"> и величине должна соответствовать основной зоне адсорбции на хроматограмме раствора </w:t>
      </w:r>
      <w:r>
        <w:rPr>
          <w:rFonts w:ascii="Times New Roman" w:eastAsia="Calibri" w:hAnsi="Times New Roman"/>
          <w:color w:val="000000"/>
          <w:sz w:val="28"/>
          <w:szCs w:val="28"/>
        </w:rPr>
        <w:t>стандартного образца анастрозола</w:t>
      </w:r>
      <w:r w:rsidRPr="00CF221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22683A" w:rsidRPr="008556D1" w:rsidRDefault="007D237A" w:rsidP="00FA76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8556D1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DD6276" w:rsidRPr="008556D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 w:rsidRPr="008556D1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335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CAC">
        <w:rPr>
          <w:rFonts w:ascii="Times New Roman" w:hAnsi="Times New Roman" w:cs="Times New Roman"/>
          <w:color w:val="000000"/>
          <w:sz w:val="28"/>
          <w:szCs w:val="28"/>
        </w:rPr>
        <w:t>в условиях испытания «Родственные примеси» со следующими изменениями:</w:t>
      </w:r>
    </w:p>
    <w:p w:rsidR="0022683A" w:rsidRPr="008556D1" w:rsidRDefault="0022683A" w:rsidP="00335BD7">
      <w:pPr>
        <w:keepNext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56D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8556D1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67462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8556D1" w:rsidRDefault="008556D1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22683A" w:rsidRPr="008556D1" w:rsidRDefault="008556D1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07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EB1397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="00EB1397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proofErr w:type="gramStart"/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вращения:</w:t>
            </w:r>
          </w:p>
        </w:tc>
        <w:tc>
          <w:tcPr>
            <w:tcW w:w="5635" w:type="dxa"/>
          </w:tcPr>
          <w:p w:rsidR="0022683A" w:rsidRPr="008556D1" w:rsidRDefault="004A26B5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737FE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8556D1" w:rsidRDefault="0022683A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487AD4" w:rsidRDefault="004F31C7" w:rsidP="00335BD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335BD7" w:rsidRDefault="008E18C4" w:rsidP="00335BD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87AD4">
        <w:rPr>
          <w:rFonts w:ascii="Times New Roman" w:hAnsi="Times New Roman" w:cs="Times New Roman"/>
          <w:sz w:val="28"/>
          <w:szCs w:val="28"/>
        </w:rPr>
        <w:t xml:space="preserve">. </w:t>
      </w:r>
      <w:r w:rsidR="00335BD7" w:rsidRPr="00335BD7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</w:t>
      </w:r>
      <w:r w:rsidR="00335BD7">
        <w:rPr>
          <w:rFonts w:ascii="Times New Roman" w:hAnsi="Times New Roman" w:cs="Times New Roman"/>
          <w:sz w:val="28"/>
          <w:szCs w:val="28"/>
        </w:rPr>
        <w:t>творения помещают одну таблетку</w:t>
      </w:r>
      <w:r w:rsidRPr="00487AD4">
        <w:rPr>
          <w:rFonts w:ascii="Times New Roman" w:hAnsi="Times New Roman" w:cs="Times New Roman"/>
          <w:sz w:val="28"/>
          <w:szCs w:val="28"/>
        </w:rPr>
        <w:t xml:space="preserve">. </w:t>
      </w:r>
      <w:r w:rsidR="008556D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3428D">
        <w:rPr>
          <w:rFonts w:ascii="Times New Roman" w:hAnsi="Times New Roman" w:cs="Times New Roman"/>
          <w:sz w:val="28"/>
          <w:szCs w:val="28"/>
        </w:rPr>
        <w:t>45 </w:t>
      </w:r>
      <w:r w:rsidR="00317A31" w:rsidRPr="00487AD4">
        <w:rPr>
          <w:rFonts w:ascii="Times New Roman" w:hAnsi="Times New Roman" w:cs="Times New Roman"/>
          <w:sz w:val="28"/>
          <w:szCs w:val="28"/>
        </w:rPr>
        <w:t>мин отбирают пробу</w:t>
      </w:r>
      <w:r w:rsidR="00813CAC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 и </w:t>
      </w:r>
      <w:r w:rsidR="002D7996" w:rsidRPr="00487AD4">
        <w:rPr>
          <w:rFonts w:ascii="Times New Roman" w:hAnsi="Times New Roman" w:cs="Times New Roman"/>
          <w:sz w:val="28"/>
          <w:szCs w:val="28"/>
        </w:rPr>
        <w:t>фильтруют, отбрасывая первые порции фильтрата</w:t>
      </w:r>
      <w:r w:rsidR="006C4974" w:rsidRPr="00487AD4">
        <w:rPr>
          <w:rFonts w:ascii="Times New Roman" w:hAnsi="Times New Roman" w:cs="Times New Roman"/>
          <w:sz w:val="28"/>
          <w:szCs w:val="28"/>
        </w:rPr>
        <w:t>.</w:t>
      </w:r>
      <w:r w:rsidR="0094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D7" w:rsidRDefault="008556D1" w:rsidP="00AC720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3179D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анастрозола</w:t>
      </w:r>
      <w:r w:rsidR="008F2AC3" w:rsidRPr="00487AD4">
        <w:rPr>
          <w:rFonts w:ascii="Times New Roman" w:hAnsi="Times New Roman" w:cs="Times New Roman"/>
          <w:i/>
          <w:sz w:val="28"/>
          <w:szCs w:val="28"/>
        </w:rPr>
        <w:t>.</w:t>
      </w:r>
      <w:r w:rsidR="00EA71A7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>
        <w:rPr>
          <w:rFonts w:ascii="Times New Roman" w:hAnsi="Times New Roman" w:cs="Times New Roman"/>
          <w:sz w:val="28"/>
          <w:szCs w:val="28"/>
        </w:rPr>
        <w:t>анастрозола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помещаю</w:t>
      </w:r>
      <w:r>
        <w:rPr>
          <w:rFonts w:ascii="Times New Roman" w:hAnsi="Times New Roman" w:cs="Times New Roman"/>
          <w:sz w:val="28"/>
          <w:szCs w:val="28"/>
        </w:rPr>
        <w:t>т в мерную колбу вместимостью 5</w:t>
      </w:r>
      <w:r w:rsidR="008F2AC3" w:rsidRPr="00487AD4">
        <w:rPr>
          <w:rFonts w:ascii="Times New Roman" w:hAnsi="Times New Roman" w:cs="Times New Roman"/>
          <w:sz w:val="28"/>
          <w:szCs w:val="28"/>
        </w:rPr>
        <w:t>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>
        <w:rPr>
          <w:rFonts w:ascii="Times New Roman" w:hAnsi="Times New Roman" w:cs="Times New Roman"/>
          <w:sz w:val="28"/>
          <w:szCs w:val="28"/>
        </w:rPr>
        <w:t>2,0 мл ацетонитрила,</w:t>
      </w:r>
      <w:r w:rsidR="00487AD4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объем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водой до метки и фильтруют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100 мл помещают 1,0 мл полученного раствора и доводят объем раствора водой до метки.</w:t>
      </w:r>
      <w:r w:rsidR="00942C4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813CAC" w:rsidRPr="00F604D6" w:rsidRDefault="00813CAC" w:rsidP="00335BD7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813CAC" w:rsidRPr="00F604D6" w:rsidTr="00813CAC">
        <w:tc>
          <w:tcPr>
            <w:tcW w:w="3794" w:type="dxa"/>
          </w:tcPr>
          <w:p w:rsidR="00813CAC" w:rsidRPr="009A3CB3" w:rsidRDefault="00813CAC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13CAC" w:rsidRPr="00F604D6" w:rsidRDefault="00813CAC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9A3CB3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813CAC" w:rsidRPr="00F604D6" w:rsidTr="00813CAC">
        <w:tc>
          <w:tcPr>
            <w:tcW w:w="3794" w:type="dxa"/>
          </w:tcPr>
          <w:p w:rsidR="00813CAC" w:rsidRPr="00943C48" w:rsidRDefault="00813CAC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43C4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813CAC" w:rsidRPr="00943C48" w:rsidRDefault="00813CAC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943C48">
              <w:rPr>
                <w:rFonts w:ascii="Times New Roman" w:hAnsi="Times New Roman"/>
                <w:b w:val="0"/>
                <w:szCs w:val="28"/>
              </w:rPr>
              <w:t> мин.</w:t>
            </w:r>
          </w:p>
        </w:tc>
      </w:tr>
    </w:tbl>
    <w:p w:rsidR="00813CAC" w:rsidRDefault="00813CAC" w:rsidP="00335BD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AAB">
        <w:rPr>
          <w:rFonts w:ascii="Times New Roman" w:hAnsi="Times New Roman" w:cs="Times New Roman"/>
          <w:sz w:val="28"/>
          <w:szCs w:val="28"/>
        </w:rPr>
        <w:t>Хроматографируют</w:t>
      </w:r>
      <w:r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анастрозола и испытуемый раствор.</w:t>
      </w:r>
    </w:p>
    <w:p w:rsidR="008E18C4" w:rsidRPr="00C9647F" w:rsidRDefault="00813CAC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47F">
        <w:rPr>
          <w:rFonts w:ascii="Times New Roman" w:hAnsi="Times New Roman" w:cs="Times New Roman"/>
          <w:sz w:val="28"/>
          <w:szCs w:val="28"/>
        </w:rPr>
        <w:t xml:space="preserve">Количество анастрозола, </w:t>
      </w:r>
      <w:proofErr w:type="gramStart"/>
      <w:r w:rsidRPr="00C9647F">
        <w:rPr>
          <w:rFonts w:ascii="Times New Roman" w:hAnsi="Times New Roman" w:cs="Times New Roman"/>
          <w:sz w:val="28"/>
          <w:szCs w:val="28"/>
        </w:rPr>
        <w:t>перешедшего</w:t>
      </w:r>
      <w:proofErr w:type="gramEnd"/>
      <w:r w:rsidRPr="00C9647F">
        <w:rPr>
          <w:rFonts w:ascii="Times New Roman" w:hAnsi="Times New Roman" w:cs="Times New Roman"/>
          <w:sz w:val="28"/>
          <w:szCs w:val="28"/>
        </w:rPr>
        <w:t xml:space="preserve"> в раствор, в процентах (</w:t>
      </w:r>
      <w:r w:rsidRPr="00C9647F">
        <w:rPr>
          <w:rFonts w:ascii="Times New Roman" w:hAnsi="Times New Roman" w:cs="Times New Roman"/>
          <w:i/>
          <w:sz w:val="28"/>
          <w:szCs w:val="28"/>
        </w:rPr>
        <w:t>Х</w:t>
      </w:r>
      <w:r w:rsidRPr="00C9647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34273" w:rsidRPr="00C12351" w:rsidRDefault="00834273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∙1∙500∙P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L∙50∙100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9578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7939"/>
      </w:tblGrid>
      <w:tr w:rsidR="00806905" w:rsidRPr="00806905" w:rsidTr="00335BD7">
        <w:tc>
          <w:tcPr>
            <w:tcW w:w="647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806905" w:rsidRPr="00EA219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EA219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806905" w:rsidRPr="00806905" w:rsidTr="00335BD7">
        <w:tc>
          <w:tcPr>
            <w:tcW w:w="647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</w:t>
            </w:r>
            <w:r w:rsidR="00BB4E1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D1909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анастрозола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06905" w:rsidRPr="00806905" w:rsidTr="00335BD7">
        <w:tc>
          <w:tcPr>
            <w:tcW w:w="647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3D1909">
              <w:rPr>
                <w:rStyle w:val="8"/>
                <w:rFonts w:eastAsia="Calibri"/>
                <w:sz w:val="28"/>
                <w:szCs w:val="28"/>
              </w:rPr>
              <w:t xml:space="preserve"> анастрозола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06905" w:rsidRPr="00806905" w:rsidTr="00335BD7">
        <w:tc>
          <w:tcPr>
            <w:tcW w:w="647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3D190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анастрозола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3D190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анастрозола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806905" w:rsidRPr="00806905" w:rsidTr="00335BD7">
        <w:tc>
          <w:tcPr>
            <w:tcW w:w="647" w:type="dxa"/>
          </w:tcPr>
          <w:p w:rsidR="00806905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06905" w:rsidRPr="00806905" w:rsidRDefault="00806905" w:rsidP="00335B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BB4E1E" w:rsidRPr="00806905" w:rsidRDefault="00806905" w:rsidP="00335B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3D190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анастрозола</w:t>
            </w:r>
            <w:r w:rsidR="003D1909"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D70A57" w:rsidRPr="003B749C" w:rsidRDefault="008E18C4" w:rsidP="00EE7556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="003634A3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806905">
        <w:rPr>
          <w:rStyle w:val="8"/>
          <w:rFonts w:eastAsiaTheme="minorHAnsi"/>
          <w:b w:val="0"/>
          <w:color w:val="000000" w:themeColor="text1"/>
          <w:sz w:val="28"/>
          <w:szCs w:val="28"/>
        </w:rPr>
        <w:t>80 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F40C37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806905">
        <w:rPr>
          <w:rStyle w:val="8"/>
          <w:rFonts w:eastAsiaTheme="minorHAnsi"/>
          <w:b w:val="0"/>
          <w:color w:val="000000" w:themeColor="text1"/>
          <w:sz w:val="28"/>
          <w:szCs w:val="28"/>
        </w:rPr>
        <w:t>анастрозола</w:t>
      </w:r>
      <w:r w:rsidR="00C7108F">
        <w:rPr>
          <w:rFonts w:ascii="Times New Roman" w:hAnsi="Times New Roman"/>
          <w:b w:val="0"/>
          <w:szCs w:val="28"/>
        </w:rPr>
        <w:t xml:space="preserve"> </w:t>
      </w:r>
      <w:r w:rsidR="00806905" w:rsidRPr="00D30534">
        <w:rPr>
          <w:b w:val="0"/>
          <w:lang w:val="en-US"/>
        </w:rPr>
        <w:t>C</w:t>
      </w:r>
      <w:r w:rsidR="00806905" w:rsidRPr="00D30534">
        <w:rPr>
          <w:b w:val="0"/>
          <w:vertAlign w:val="subscript"/>
        </w:rPr>
        <w:t>17</w:t>
      </w:r>
      <w:r w:rsidR="00806905" w:rsidRPr="00D30534">
        <w:rPr>
          <w:b w:val="0"/>
          <w:lang w:val="en-US"/>
        </w:rPr>
        <w:t>H</w:t>
      </w:r>
      <w:r w:rsidR="00806905" w:rsidRPr="00D30534">
        <w:rPr>
          <w:b w:val="0"/>
          <w:vertAlign w:val="subscript"/>
        </w:rPr>
        <w:t>19</w:t>
      </w:r>
      <w:r w:rsidR="00806905" w:rsidRPr="00D30534">
        <w:rPr>
          <w:b w:val="0"/>
          <w:lang w:val="en-US"/>
        </w:rPr>
        <w:t>N</w:t>
      </w:r>
      <w:r w:rsidR="00806905" w:rsidRPr="00D30534">
        <w:rPr>
          <w:b w:val="0"/>
          <w:vertAlign w:val="subscript"/>
        </w:rPr>
        <w:t>5</w:t>
      </w:r>
      <w:r w:rsidR="003B749C">
        <w:rPr>
          <w:rFonts w:ascii="Times New Roman" w:hAnsi="Times New Roman"/>
          <w:b w:val="0"/>
        </w:rPr>
        <w:t>.</w:t>
      </w:r>
    </w:p>
    <w:p w:rsidR="00DB5CE8" w:rsidRDefault="00111050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0C45" w:rsidRPr="00F604D6">
        <w:rPr>
          <w:rFonts w:ascii="Times New Roman" w:hAnsi="Times New Roman" w:cs="Times New Roman"/>
          <w:sz w:val="28"/>
          <w:szCs w:val="28"/>
        </w:rPr>
        <w:t>Оп</w:t>
      </w:r>
      <w:r w:rsidR="00DB5CE8">
        <w:rPr>
          <w:rFonts w:ascii="Times New Roman" w:hAnsi="Times New Roman" w:cs="Times New Roman"/>
          <w:sz w:val="28"/>
          <w:szCs w:val="28"/>
        </w:rPr>
        <w:t>ределение проводят методом ВЭЖХ</w:t>
      </w:r>
      <w:r w:rsidR="00335BD7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335BD7" w:rsidRPr="00335BD7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</w:t>
      </w:r>
      <w:r w:rsidR="00335BD7">
        <w:rPr>
          <w:rFonts w:ascii="Times New Roman" w:hAnsi="Times New Roman" w:cs="Times New Roman"/>
          <w:sz w:val="28"/>
          <w:szCs w:val="28"/>
        </w:rPr>
        <w:t>»)</w:t>
      </w:r>
      <w:r w:rsidR="001867B2">
        <w:rPr>
          <w:rFonts w:ascii="Times New Roman" w:hAnsi="Times New Roman" w:cs="Times New Roman"/>
          <w:sz w:val="28"/>
          <w:szCs w:val="28"/>
        </w:rPr>
        <w:t>.</w:t>
      </w:r>
    </w:p>
    <w:p w:rsidR="00335BD7" w:rsidRPr="00060C45" w:rsidRDefault="00335BD7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DF4EFF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F604D6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DF4EF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69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068">
        <w:rPr>
          <w:rFonts w:ascii="Times New Roman" w:hAnsi="Times New Roman" w:cs="Times New Roman"/>
          <w:sz w:val="28"/>
          <w:szCs w:val="28"/>
        </w:rPr>
        <w:t>Трифторуксусная кислота—ацетонитрил—метанол—вода 0,5:100:300:600</w:t>
      </w:r>
      <w:r w:rsidR="003A696C">
        <w:rPr>
          <w:rFonts w:ascii="Times New Roman" w:hAnsi="Times New Roman" w:cs="Times New Roman"/>
          <w:sz w:val="28"/>
          <w:szCs w:val="28"/>
        </w:rPr>
        <w:t>.</w:t>
      </w:r>
    </w:p>
    <w:p w:rsidR="00CA3068" w:rsidRPr="00060C45" w:rsidRDefault="00CA3068" w:rsidP="00CA3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F604D6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>
        <w:rPr>
          <w:rFonts w:ascii="Times New Roman" w:hAnsi="Times New Roman" w:cs="Times New Roman"/>
          <w:i/>
          <w:sz w:val="28"/>
          <w:szCs w:val="28"/>
        </w:rPr>
        <w:t xml:space="preserve">Б). </w:t>
      </w:r>
      <w:r>
        <w:rPr>
          <w:rFonts w:ascii="Times New Roman" w:hAnsi="Times New Roman" w:cs="Times New Roman"/>
          <w:sz w:val="28"/>
          <w:szCs w:val="28"/>
        </w:rPr>
        <w:t>Трифторуксусная кислота—ацетонитрил—вода—метанол 0,5:150:400:450.</w:t>
      </w:r>
    </w:p>
    <w:p w:rsidR="00335BD7" w:rsidRDefault="00060C45" w:rsidP="0006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5BF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A435BF">
        <w:rPr>
          <w:rFonts w:ascii="Times New Roman" w:hAnsi="Times New Roman" w:cs="Times New Roman"/>
          <w:sz w:val="28"/>
          <w:szCs w:val="28"/>
        </w:rPr>
        <w:t>Точную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авеску порошка раст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тых таблеток, содержащую около </w:t>
      </w:r>
      <w:r w:rsidR="00C9647F"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CA3068" w:rsidRPr="00A435BF">
        <w:rPr>
          <w:rStyle w:val="8"/>
          <w:rFonts w:eastAsiaTheme="minorHAnsi"/>
          <w:color w:val="000000" w:themeColor="text1"/>
          <w:sz w:val="28"/>
          <w:szCs w:val="28"/>
        </w:rPr>
        <w:t>анастрозола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, помещают в мерную колбу вме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="00C9647F">
        <w:rPr>
          <w:rStyle w:val="8"/>
          <w:rFonts w:eastAsiaTheme="minorHAnsi"/>
          <w:color w:val="000000" w:themeColor="text1"/>
          <w:sz w:val="28"/>
          <w:szCs w:val="28"/>
        </w:rPr>
        <w:t>тимостью 1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814B87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л</w:t>
      </w:r>
      <w:r w:rsidR="00C9647F">
        <w:rPr>
          <w:rStyle w:val="8"/>
          <w:rFonts w:eastAsiaTheme="minorHAnsi"/>
          <w:color w:val="000000" w:themeColor="text1"/>
          <w:sz w:val="28"/>
          <w:szCs w:val="28"/>
        </w:rPr>
        <w:t>, прибавляют 5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мл ПФ</w:t>
      </w:r>
      <w:r w:rsidR="00AC3B38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встряхивают в течение 15 мин, 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5 мин,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д</w:t>
      </w:r>
      <w:r w:rsidRPr="00A435BF">
        <w:rPr>
          <w:rFonts w:ascii="Times New Roman" w:hAnsi="Times New Roman"/>
          <w:sz w:val="28"/>
          <w:szCs w:val="28"/>
        </w:rPr>
        <w:t>оводят объ</w:t>
      </w:r>
      <w:r w:rsidR="00E1101B" w:rsidRPr="00A435BF">
        <w:rPr>
          <w:rFonts w:ascii="Times New Roman" w:hAnsi="Times New Roman"/>
          <w:sz w:val="28"/>
          <w:szCs w:val="28"/>
        </w:rPr>
        <w:t>ё</w:t>
      </w:r>
      <w:r w:rsidRPr="00A435BF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A435BF" w:rsidRPr="00A435BF">
        <w:rPr>
          <w:rFonts w:ascii="Times New Roman" w:hAnsi="Times New Roman"/>
          <w:sz w:val="28"/>
          <w:szCs w:val="28"/>
        </w:rPr>
        <w:t xml:space="preserve"> и фильтруют</w:t>
      </w:r>
      <w:r w:rsidRPr="00A435BF">
        <w:rPr>
          <w:rFonts w:ascii="Times New Roman" w:hAnsi="Times New Roman"/>
          <w:sz w:val="28"/>
          <w:szCs w:val="28"/>
        </w:rPr>
        <w:t>.</w:t>
      </w:r>
      <w:r w:rsidRPr="00A4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38" w:rsidRPr="00AC3B38" w:rsidRDefault="00AC3B38" w:rsidP="00AC3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AC3B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 10</w:t>
      </w:r>
      <w:r w:rsidRPr="00AC3B38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2</w:t>
      </w:r>
      <w:r w:rsidRPr="00AC3B38">
        <w:rPr>
          <w:rFonts w:ascii="Times New Roman" w:hAnsi="Times New Roman"/>
          <w:sz w:val="28"/>
          <w:szCs w:val="28"/>
        </w:rPr>
        <w:t xml:space="preserve">,0 мл </w:t>
      </w:r>
      <w:r>
        <w:rPr>
          <w:rFonts w:ascii="Times New Roman" w:hAnsi="Times New Roman"/>
          <w:sz w:val="28"/>
          <w:szCs w:val="28"/>
        </w:rPr>
        <w:t>испытуемого</w:t>
      </w:r>
      <w:r w:rsidRPr="00AC3B38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C3B38">
        <w:rPr>
          <w:rFonts w:ascii="Times New Roman" w:hAnsi="Times New Roman"/>
          <w:sz w:val="28"/>
          <w:szCs w:val="28"/>
        </w:rPr>
        <w:t xml:space="preserve"> </w:t>
      </w:r>
      <w:r w:rsidRPr="00AC3B38">
        <w:rPr>
          <w:rFonts w:ascii="Times New Roman" w:hAnsi="Times New Roman" w:cs="Times New Roman"/>
          <w:sz w:val="28"/>
          <w:szCs w:val="28"/>
        </w:rPr>
        <w:t>доводят объём раствора ПФА до метки.</w:t>
      </w:r>
      <w:r w:rsidRPr="00AC3B3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вместимостью100</w:t>
      </w:r>
      <w:r w:rsidRPr="00AC3B38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1</w:t>
      </w:r>
      <w:r w:rsidRPr="00AC3B38">
        <w:rPr>
          <w:rFonts w:ascii="Times New Roman" w:hAnsi="Times New Roman"/>
          <w:sz w:val="28"/>
          <w:szCs w:val="28"/>
        </w:rPr>
        <w:t xml:space="preserve">,0 мл </w:t>
      </w:r>
      <w:r>
        <w:rPr>
          <w:rFonts w:ascii="Times New Roman" w:hAnsi="Times New Roman"/>
          <w:sz w:val="28"/>
          <w:szCs w:val="28"/>
        </w:rPr>
        <w:t>полученного</w:t>
      </w:r>
      <w:r w:rsidRPr="00AC3B38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C3B38">
        <w:rPr>
          <w:rFonts w:ascii="Times New Roman" w:hAnsi="Times New Roman"/>
          <w:sz w:val="28"/>
          <w:szCs w:val="28"/>
        </w:rPr>
        <w:t xml:space="preserve"> </w:t>
      </w:r>
      <w:r w:rsidRPr="00AC3B38">
        <w:rPr>
          <w:rFonts w:ascii="Times New Roman" w:hAnsi="Times New Roman" w:cs="Times New Roman"/>
          <w:sz w:val="28"/>
          <w:szCs w:val="28"/>
        </w:rPr>
        <w:t>доводят объём раствора ПФА до метки и фильтруют.</w:t>
      </w:r>
    </w:p>
    <w:p w:rsidR="00335BD7" w:rsidRDefault="00AC3B38" w:rsidP="00BC34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B38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AC3B38">
        <w:rPr>
          <w:rFonts w:ascii="Times New Roman" w:hAnsi="Times New Roman" w:cs="Times New Roman"/>
          <w:sz w:val="28"/>
          <w:szCs w:val="28"/>
        </w:rPr>
        <w:t>. Около 1</w:t>
      </w:r>
      <w:r w:rsidR="00CA3068" w:rsidRPr="00AC3B38"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</w:t>
      </w:r>
      <w:r w:rsidRPr="00AC3B38">
        <w:rPr>
          <w:rFonts w:ascii="Times New Roman" w:hAnsi="Times New Roman" w:cs="Times New Roman"/>
          <w:sz w:val="28"/>
          <w:szCs w:val="28"/>
        </w:rPr>
        <w:t>анастрозола примес</w:t>
      </w:r>
      <w:r w:rsidR="00D3209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C3B38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CA3068" w:rsidRPr="00AC3B38">
        <w:rPr>
          <w:rFonts w:ascii="Times New Roman" w:hAnsi="Times New Roman" w:cs="Times New Roman"/>
          <w:sz w:val="28"/>
          <w:szCs w:val="28"/>
        </w:rPr>
        <w:t xml:space="preserve"> помеща</w:t>
      </w:r>
      <w:r w:rsidRPr="00AC3B38">
        <w:rPr>
          <w:rFonts w:ascii="Times New Roman" w:hAnsi="Times New Roman" w:cs="Times New Roman"/>
          <w:sz w:val="28"/>
          <w:szCs w:val="28"/>
        </w:rPr>
        <w:t>ют в мерную колбу вместимостью 10 мл, растворяют в 1</w:t>
      </w:r>
      <w:r w:rsidR="00CA3068" w:rsidRPr="00AC3B38">
        <w:rPr>
          <w:rFonts w:ascii="Times New Roman" w:hAnsi="Times New Roman" w:cs="Times New Roman"/>
          <w:sz w:val="28"/>
          <w:szCs w:val="28"/>
        </w:rPr>
        <w:t>,</w:t>
      </w:r>
      <w:r w:rsidRPr="00AC3B38">
        <w:rPr>
          <w:rFonts w:ascii="Times New Roman" w:hAnsi="Times New Roman" w:cs="Times New Roman"/>
          <w:sz w:val="28"/>
          <w:szCs w:val="28"/>
        </w:rPr>
        <w:t>3 мл испытуемого раствора</w:t>
      </w:r>
      <w:r w:rsidR="00CA3068" w:rsidRPr="00AC3B3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AC3B38">
        <w:rPr>
          <w:rFonts w:ascii="Times New Roman" w:hAnsi="Times New Roman" w:cs="Times New Roman"/>
          <w:sz w:val="28"/>
          <w:szCs w:val="28"/>
        </w:rPr>
        <w:t>ПФА</w:t>
      </w:r>
      <w:r w:rsidR="00CA3068" w:rsidRPr="00AC3B38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Pr="00AC3B38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1,0 мл полученного раствора, </w:t>
      </w:r>
      <w:r w:rsidRPr="00AC3B38">
        <w:rPr>
          <w:rFonts w:ascii="Times New Roman" w:hAnsi="Times New Roman" w:cs="Times New Roman"/>
          <w:sz w:val="28"/>
          <w:szCs w:val="28"/>
        </w:rPr>
        <w:t>доводят объём раствора ПФА до метки и фильтруют.</w:t>
      </w:r>
      <w:r w:rsidR="00BC34AD" w:rsidRPr="00BC34AD">
        <w:rPr>
          <w:rFonts w:ascii="Times New Roman" w:hAnsi="Times New Roman"/>
          <w:sz w:val="28"/>
          <w:szCs w:val="28"/>
        </w:rPr>
        <w:t xml:space="preserve"> </w:t>
      </w:r>
    </w:p>
    <w:p w:rsidR="00B05C7E" w:rsidRPr="00B05C7E" w:rsidRDefault="00B05C7E" w:rsidP="00D32093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C7E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B05C7E" w:rsidRPr="00B05C7E" w:rsidRDefault="00B05C7E" w:rsidP="00D32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C7E">
        <w:rPr>
          <w:rFonts w:ascii="Times New Roman" w:hAnsi="Times New Roman" w:cs="Times New Roman"/>
          <w:sz w:val="28"/>
          <w:szCs w:val="28"/>
        </w:rPr>
        <w:t>Примесь А: 2-Метил-3-[(1H-1,2,4-триазол-1-илметил)-5-[(1RS)-1-цианоэтил</w:t>
      </w:r>
      <w:proofErr w:type="gramStart"/>
      <w:r w:rsidRPr="00B05C7E">
        <w:rPr>
          <w:rFonts w:ascii="Times New Roman" w:hAnsi="Times New Roman" w:cs="Times New Roman"/>
          <w:sz w:val="28"/>
          <w:szCs w:val="28"/>
        </w:rPr>
        <w:t>]ф</w:t>
      </w:r>
      <w:proofErr w:type="gramEnd"/>
      <w:r w:rsidRPr="00B05C7E">
        <w:rPr>
          <w:rFonts w:ascii="Times New Roman" w:hAnsi="Times New Roman" w:cs="Times New Roman"/>
          <w:sz w:val="28"/>
          <w:szCs w:val="28"/>
        </w:rPr>
        <w:t>енил]пропаннитрил</w:t>
      </w:r>
      <w:r>
        <w:rPr>
          <w:rFonts w:ascii="Times New Roman" w:hAnsi="Times New Roman" w:cs="Times New Roman"/>
          <w:sz w:val="28"/>
          <w:szCs w:val="28"/>
        </w:rPr>
        <w:t xml:space="preserve">, CAS </w:t>
      </w:r>
      <w:r w:rsidR="00D32093">
        <w:rPr>
          <w:rFonts w:ascii="Times New Roman" w:hAnsi="Times New Roman" w:cs="Times New Roman"/>
          <w:sz w:val="28"/>
          <w:szCs w:val="28"/>
        </w:rPr>
        <w:t>1215780-15-6.</w:t>
      </w:r>
    </w:p>
    <w:p w:rsidR="00060C45" w:rsidRPr="00016F67" w:rsidRDefault="00060C45" w:rsidP="00D32093">
      <w:pPr>
        <w:keepNext/>
        <w:spacing w:before="12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6F6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060C45" w:rsidRPr="00814B87" w:rsidTr="00B05C7E">
        <w:tc>
          <w:tcPr>
            <w:tcW w:w="2943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060C45" w:rsidRPr="00016F67" w:rsidRDefault="00016F67" w:rsidP="003C156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125</w:t>
            </w:r>
            <w:r w:rsidR="009166AB">
              <w:rPr>
                <w:rFonts w:ascii="Times New Roman" w:hAnsi="Times New Roman"/>
                <w:b w:val="0"/>
                <w:szCs w:val="28"/>
              </w:rPr>
              <w:t> </w:t>
            </w:r>
            <w:r w:rsidR="003C1566">
              <w:rPr>
                <w:rFonts w:ascii="Times New Roman" w:hAnsi="Times New Roman"/>
                <w:b w:val="0"/>
                <w:szCs w:val="28"/>
              </w:rPr>
              <w:t>м</w:t>
            </w:r>
            <w:r w:rsidR="003D1909">
              <w:rPr>
                <w:rFonts w:ascii="Times New Roman" w:hAnsi="Times New Roman"/>
                <w:b w:val="0"/>
                <w:szCs w:val="28"/>
              </w:rPr>
              <w:t>м</w:t>
            </w:r>
            <w:r w:rsidR="008D32C3">
              <w:rPr>
                <w:rFonts w:ascii="Times New Roman" w:hAnsi="Times New Roman"/>
                <w:b w:val="0"/>
                <w:szCs w:val="28"/>
              </w:rPr>
              <w:t xml:space="preserve"> × </w:t>
            </w:r>
            <w:r w:rsidR="009166AB">
              <w:rPr>
                <w:rFonts w:ascii="Times New Roman" w:hAnsi="Times New Roman"/>
                <w:b w:val="0"/>
                <w:szCs w:val="28"/>
              </w:rPr>
              <w:t>4</w:t>
            </w:r>
            <w:r w:rsidR="008D32C3">
              <w:rPr>
                <w:rFonts w:ascii="Times New Roman" w:hAnsi="Times New Roman"/>
                <w:b w:val="0"/>
                <w:szCs w:val="28"/>
              </w:rPr>
              <w:t>,</w:t>
            </w:r>
            <w:r w:rsidR="009166AB">
              <w:rPr>
                <w:rFonts w:ascii="Times New Roman" w:hAnsi="Times New Roman"/>
                <w:b w:val="0"/>
                <w:szCs w:val="28"/>
              </w:rPr>
              <w:t>6 </w:t>
            </w:r>
            <w:r w:rsidR="008D32C3">
              <w:rPr>
                <w:rFonts w:ascii="Times New Roman" w:hAnsi="Times New Roman"/>
                <w:b w:val="0"/>
                <w:szCs w:val="28"/>
              </w:rPr>
              <w:t>м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="00766028" w:rsidRPr="00016F67">
              <w:rPr>
                <w:rFonts w:ascii="Times New Roman" w:hAnsi="Times New Roman"/>
                <w:b w:val="0"/>
                <w:szCs w:val="28"/>
              </w:rPr>
              <w:t>о</w:t>
            </w:r>
            <w:r w:rsidR="003D1909">
              <w:rPr>
                <w:rFonts w:ascii="Times New Roman" w:hAnsi="Times New Roman"/>
                <w:b w:val="0"/>
                <w:szCs w:val="28"/>
              </w:rPr>
              <w:t>ктадецилсилильный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581C30">
              <w:rPr>
                <w:b w:val="0"/>
              </w:rPr>
              <w:t>эндкепированный</w:t>
            </w:r>
            <w:proofErr w:type="spellEnd"/>
            <w:r w:rsidR="00766028" w:rsidRPr="00016F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для хром</w:t>
            </w:r>
            <w:r w:rsidR="00D32093">
              <w:rPr>
                <w:rFonts w:ascii="Times New Roman" w:hAnsi="Times New Roman"/>
                <w:b w:val="0"/>
                <w:szCs w:val="28"/>
              </w:rPr>
              <w:t>атографии</w:t>
            </w:r>
            <w:r w:rsidR="00B56D91" w:rsidRPr="00016F67">
              <w:rPr>
                <w:rFonts w:ascii="Times New Roman" w:hAnsi="Times New Roman"/>
                <w:b w:val="0"/>
                <w:szCs w:val="28"/>
              </w:rPr>
              <w:t>, 5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060C45" w:rsidRPr="00016F67" w:rsidRDefault="00430E92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</w:t>
            </w:r>
            <w:proofErr w:type="gramStart"/>
            <w:r w:rsidR="00060C45" w:rsidRPr="00016F67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060C45" w:rsidRPr="00016F6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1,</w:t>
            </w:r>
            <w:r w:rsidR="00B56D91" w:rsidRPr="00016F67">
              <w:rPr>
                <w:rFonts w:ascii="Times New Roman" w:hAnsi="Times New Roman"/>
                <w:b w:val="0"/>
                <w:szCs w:val="28"/>
              </w:rPr>
              <w:t>2</w:t>
            </w:r>
            <w:r w:rsidRPr="00016F67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 w:rsidR="00430E92">
              <w:rPr>
                <w:rFonts w:ascii="Times New Roman" w:hAnsi="Times New Roman"/>
                <w:b w:val="0"/>
                <w:szCs w:val="28"/>
              </w:rPr>
              <w:t>, 215</w:t>
            </w:r>
            <w:r w:rsidRPr="00016F67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521" w:type="dxa"/>
          </w:tcPr>
          <w:p w:rsidR="00D32093" w:rsidRPr="00016F67" w:rsidRDefault="00430E92" w:rsidP="00D3209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D32093">
              <w:rPr>
                <w:rFonts w:ascii="Times New Roman" w:hAnsi="Times New Roman"/>
                <w:b w:val="0"/>
                <w:szCs w:val="28"/>
              </w:rPr>
              <w:t> мкл.</w:t>
            </w:r>
          </w:p>
        </w:tc>
      </w:tr>
    </w:tbl>
    <w:p w:rsidR="00D32093" w:rsidRPr="00D32093" w:rsidRDefault="00D32093" w:rsidP="00D3209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093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6"/>
        <w:gridCol w:w="3033"/>
        <w:gridCol w:w="3745"/>
      </w:tblGrid>
      <w:tr w:rsidR="00D32093" w:rsidRPr="00430E92" w:rsidTr="00EA2195">
        <w:tc>
          <w:tcPr>
            <w:tcW w:w="2686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033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745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D32093" w:rsidRPr="00430E92" w:rsidTr="00EA2195">
        <w:tc>
          <w:tcPr>
            <w:tcW w:w="2686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 – 1</w:t>
            </w: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033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45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2093" w:rsidRPr="00430E92" w:rsidTr="00EA2195">
        <w:tc>
          <w:tcPr>
            <w:tcW w:w="2686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0 – 40</w:t>
            </w:r>
          </w:p>
        </w:tc>
        <w:tc>
          <w:tcPr>
            <w:tcW w:w="3033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>0 → 0</w:t>
            </w:r>
          </w:p>
        </w:tc>
        <w:tc>
          <w:tcPr>
            <w:tcW w:w="3745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→ 10</w:t>
            </w: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2093" w:rsidRPr="00430E92" w:rsidTr="00EA2195">
        <w:tc>
          <w:tcPr>
            <w:tcW w:w="2686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40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41</w:t>
            </w:r>
          </w:p>
        </w:tc>
        <w:tc>
          <w:tcPr>
            <w:tcW w:w="3033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5" w:type="dxa"/>
          </w:tcPr>
          <w:p w:rsidR="00D32093" w:rsidRPr="00430E92" w:rsidRDefault="00D32093" w:rsidP="00D320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>0 → 0</w:t>
            </w:r>
          </w:p>
        </w:tc>
      </w:tr>
      <w:tr w:rsidR="00D32093" w:rsidRPr="00430E92" w:rsidTr="00EA2195">
        <w:tc>
          <w:tcPr>
            <w:tcW w:w="2686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41</w:t>
            </w: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51</w:t>
            </w:r>
          </w:p>
        </w:tc>
        <w:tc>
          <w:tcPr>
            <w:tcW w:w="3033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745" w:type="dxa"/>
          </w:tcPr>
          <w:p w:rsidR="00D32093" w:rsidRPr="00430E92" w:rsidRDefault="00D32093" w:rsidP="00D3209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814B87" w:rsidRPr="00A3179D" w:rsidRDefault="00814B87" w:rsidP="00D32093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79D">
        <w:rPr>
          <w:rFonts w:ascii="Times New Roman" w:hAnsi="Times New Roman" w:cs="Times New Roman"/>
          <w:sz w:val="28"/>
          <w:szCs w:val="28"/>
        </w:rPr>
        <w:t xml:space="preserve">Хроматографируют раствор </w:t>
      </w:r>
      <w:r w:rsidR="00A75690" w:rsidRPr="00A3179D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A3179D"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A75690" w:rsidRPr="00A3179D">
        <w:rPr>
          <w:rFonts w:ascii="Times New Roman" w:hAnsi="Times New Roman" w:cs="Times New Roman"/>
          <w:sz w:val="28"/>
          <w:szCs w:val="28"/>
        </w:rPr>
        <w:t>сравнения и испытуемый</w:t>
      </w:r>
      <w:r w:rsidRPr="00A3179D">
        <w:rPr>
          <w:rFonts w:ascii="Times New Roman" w:hAnsi="Times New Roman" w:cs="Times New Roman"/>
          <w:sz w:val="28"/>
          <w:szCs w:val="28"/>
        </w:rPr>
        <w:t xml:space="preserve"> раствор.</w:t>
      </w:r>
    </w:p>
    <w:p w:rsidR="00A75690" w:rsidRPr="00A3179D" w:rsidRDefault="00A75690" w:rsidP="00D32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47F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D32093">
        <w:rPr>
          <w:rFonts w:ascii="Times New Roman" w:hAnsi="Times New Roman" w:cs="Times New Roman"/>
          <w:sz w:val="28"/>
          <w:szCs w:val="28"/>
        </w:rPr>
        <w:t xml:space="preserve"> Анастрозол ˗ 1 (около 7 мин),</w:t>
      </w:r>
      <w:r w:rsidRPr="00A3179D">
        <w:rPr>
          <w:rFonts w:ascii="Times New Roman" w:hAnsi="Times New Roman" w:cs="Times New Roman"/>
          <w:sz w:val="28"/>
          <w:szCs w:val="28"/>
        </w:rPr>
        <w:t xml:space="preserve"> примесь</w:t>
      </w:r>
      <w:proofErr w:type="gramStart"/>
      <w:r w:rsidRPr="00A3179D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A3179D">
        <w:rPr>
          <w:rFonts w:ascii="Times New Roman" w:hAnsi="Times New Roman" w:cs="Times New Roman"/>
          <w:sz w:val="28"/>
          <w:szCs w:val="28"/>
        </w:rPr>
        <w:t xml:space="preserve"> ˗ </w:t>
      </w:r>
      <w:r w:rsidR="00D32093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A3179D">
        <w:rPr>
          <w:rFonts w:ascii="Times New Roman" w:hAnsi="Times New Roman" w:cs="Times New Roman"/>
          <w:sz w:val="28"/>
          <w:szCs w:val="28"/>
        </w:rPr>
        <w:t>4,0.</w:t>
      </w:r>
    </w:p>
    <w:p w:rsidR="00060C45" w:rsidRPr="00EA4160" w:rsidRDefault="00060C45" w:rsidP="0006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7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D32093">
        <w:rPr>
          <w:rFonts w:ascii="Times New Roman" w:hAnsi="Times New Roman" w:cs="Times New Roman"/>
          <w:sz w:val="28"/>
          <w:szCs w:val="28"/>
        </w:rPr>
        <w:t>. Н</w:t>
      </w:r>
      <w:r w:rsidRPr="00EA4160">
        <w:rPr>
          <w:rFonts w:ascii="Times New Roman" w:hAnsi="Times New Roman" w:cs="Times New Roman"/>
          <w:sz w:val="28"/>
          <w:szCs w:val="28"/>
        </w:rPr>
        <w:t>а хроматограмме раствора</w:t>
      </w:r>
      <w:r w:rsidR="00F017B2" w:rsidRPr="00EA4160">
        <w:rPr>
          <w:rFonts w:ascii="Times New Roman" w:hAnsi="Times New Roman" w:cs="Times New Roman"/>
          <w:sz w:val="28"/>
          <w:szCs w:val="28"/>
        </w:rPr>
        <w:t xml:space="preserve"> </w:t>
      </w:r>
      <w:r w:rsidR="00A75690" w:rsidRPr="00EA4160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EA41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A41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A41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A41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A75690" w:rsidRPr="00EA4160">
        <w:rPr>
          <w:rFonts w:ascii="Times New Roman" w:hAnsi="Times New Roman"/>
          <w:color w:val="000000"/>
          <w:sz w:val="28"/>
          <w:szCs w:val="28"/>
        </w:rPr>
        <w:t>анастрозола</w:t>
      </w:r>
      <w:r w:rsidRPr="00EA416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75690" w:rsidRPr="00EA4160">
        <w:rPr>
          <w:rFonts w:ascii="Times New Roman" w:hAnsi="Times New Roman"/>
          <w:color w:val="000000"/>
          <w:sz w:val="28"/>
          <w:szCs w:val="28"/>
        </w:rPr>
        <w:t>примесью</w:t>
      </w:r>
      <w:proofErr w:type="gramStart"/>
      <w:r w:rsidR="00A75690" w:rsidRPr="00EA4160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836BFB" w:rsidRPr="00EA4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16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836BFB" w:rsidRPr="00EA4160">
        <w:rPr>
          <w:rFonts w:ascii="Times New Roman" w:hAnsi="Times New Roman"/>
          <w:color w:val="000000"/>
          <w:sz w:val="28"/>
          <w:szCs w:val="28"/>
        </w:rPr>
        <w:t>1</w:t>
      </w:r>
      <w:r w:rsidRPr="00EA4160">
        <w:rPr>
          <w:rFonts w:ascii="Times New Roman" w:hAnsi="Times New Roman"/>
          <w:color w:val="000000"/>
          <w:sz w:val="28"/>
          <w:szCs w:val="28"/>
        </w:rPr>
        <w:t>,5</w:t>
      </w:r>
      <w:r w:rsidR="00A75690" w:rsidRPr="00EA4160">
        <w:rPr>
          <w:rFonts w:ascii="Times New Roman" w:hAnsi="Times New Roman"/>
          <w:color w:val="000000"/>
          <w:sz w:val="28"/>
          <w:szCs w:val="28"/>
        </w:rPr>
        <w:t> %</w:t>
      </w:r>
      <w:r w:rsidR="00D32093">
        <w:rPr>
          <w:rFonts w:ascii="Times New Roman" w:hAnsi="Times New Roman"/>
          <w:color w:val="000000"/>
          <w:sz w:val="28"/>
          <w:szCs w:val="28"/>
        </w:rPr>
        <w:t>.</w:t>
      </w:r>
    </w:p>
    <w:p w:rsidR="00A75690" w:rsidRPr="00A3179D" w:rsidRDefault="00D32093" w:rsidP="00A756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8F5106" w:rsidRPr="00A3179D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 w:rsidR="00836BFB" w:rsidRPr="00A31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690" w:rsidRPr="00A3179D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A75690" w:rsidRPr="00A3179D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A75690" w:rsidRPr="00D32093">
        <w:rPr>
          <w:rFonts w:ascii="Times New Roman" w:hAnsi="Times New Roman"/>
          <w:color w:val="000000"/>
          <w:sz w:val="28"/>
          <w:szCs w:val="28"/>
        </w:rPr>
        <w:t>пика</w:t>
      </w:r>
      <w:r w:rsidR="00A75690" w:rsidRPr="00A317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690" w:rsidRPr="00A3179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A75690" w:rsidRPr="00A3179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75690" w:rsidRPr="00A3179D">
        <w:rPr>
          <w:rFonts w:ascii="Times New Roman" w:hAnsi="Times New Roman"/>
          <w:color w:val="000000"/>
          <w:sz w:val="28"/>
          <w:szCs w:val="28"/>
        </w:rPr>
        <w:t>)</w:t>
      </w:r>
      <w:r w:rsidR="00A75690" w:rsidRPr="00A3179D">
        <w:rPr>
          <w:rFonts w:ascii="Times New Roman" w:hAnsi="Times New Roman"/>
          <w:color w:val="000000"/>
          <w:sz w:val="20"/>
        </w:rPr>
        <w:t xml:space="preserve"> </w:t>
      </w:r>
      <w:r w:rsidR="00A75690" w:rsidRPr="00A3179D">
        <w:rPr>
          <w:rFonts w:ascii="Times New Roman" w:hAnsi="Times New Roman"/>
          <w:color w:val="000000"/>
          <w:sz w:val="28"/>
          <w:szCs w:val="28"/>
        </w:rPr>
        <w:t xml:space="preserve"> анастрозола должен б</w:t>
      </w:r>
      <w:r>
        <w:rPr>
          <w:rFonts w:ascii="Times New Roman" w:hAnsi="Times New Roman"/>
          <w:color w:val="000000"/>
          <w:sz w:val="28"/>
          <w:szCs w:val="28"/>
        </w:rPr>
        <w:t>ыть не менее 0,9 и не более 1,4.</w:t>
      </w:r>
    </w:p>
    <w:p w:rsidR="00060C45" w:rsidRPr="008E14BF" w:rsidRDefault="00060C45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E14BF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примесей.</w:t>
      </w:r>
      <w:r w:rsidR="008F5106" w:rsidRPr="008E14B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A75690" w:rsidRPr="008E14BF">
        <w:rPr>
          <w:rFonts w:ascii="Times New Roman" w:hAnsi="Times New Roman"/>
          <w:b w:val="0"/>
        </w:rPr>
        <w:t>На хроматограмме испытуемого раствора:</w:t>
      </w:r>
    </w:p>
    <w:p w:rsidR="00A75690" w:rsidRPr="008E14BF" w:rsidRDefault="00D32093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–</w:t>
      </w:r>
      <w:r w:rsidR="00A75690" w:rsidRPr="008E14BF">
        <w:rPr>
          <w:rFonts w:ascii="Times New Roman" w:hAnsi="Times New Roman"/>
          <w:szCs w:val="28"/>
        </w:rPr>
        <w:t> </w:t>
      </w:r>
      <w:r w:rsidR="00A75690" w:rsidRPr="008E14BF">
        <w:rPr>
          <w:rFonts w:ascii="Times New Roman" w:hAnsi="Times New Roman"/>
          <w:b w:val="0"/>
          <w:szCs w:val="28"/>
        </w:rPr>
        <w:t>площадь пика любой примеси не должна превышать площадь пика анастрозола на хроматограмме раствора сравнения (не более 0,2 %);</w:t>
      </w:r>
    </w:p>
    <w:p w:rsidR="00A75690" w:rsidRPr="008E14BF" w:rsidRDefault="00D32093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–</w:t>
      </w:r>
      <w:r w:rsidR="00A75690" w:rsidRPr="008E14BF">
        <w:rPr>
          <w:rFonts w:ascii="Times New Roman" w:hAnsi="Times New Roman"/>
          <w:szCs w:val="28"/>
        </w:rPr>
        <w:t> </w:t>
      </w:r>
      <w:r w:rsidR="00A75690" w:rsidRPr="008E14BF">
        <w:rPr>
          <w:rFonts w:ascii="Times New Roman" w:hAnsi="Times New Roman"/>
          <w:b w:val="0"/>
          <w:szCs w:val="28"/>
        </w:rPr>
        <w:t>суммарная площадь пиков всех примесей не должна превышать пятикратную площадь основного пика на хроматограмме раствора сравнения (не более 1,0 %);.</w:t>
      </w:r>
    </w:p>
    <w:p w:rsidR="00A75690" w:rsidRPr="008E14BF" w:rsidRDefault="00A75690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14BF">
        <w:rPr>
          <w:rFonts w:ascii="Times New Roman" w:hAnsi="Times New Roman"/>
          <w:b w:val="0"/>
          <w:szCs w:val="28"/>
        </w:rPr>
        <w:t>Не учитывают пики, площадь которых составляет менее 0,1 площади основного пика на хроматограмме раствора сравнения (менее 0,02 %).</w:t>
      </w:r>
    </w:p>
    <w:p w:rsidR="002E2A50" w:rsidRPr="00367462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746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252225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чистота».</w:t>
      </w:r>
    </w:p>
    <w:p w:rsidR="001867B2" w:rsidRDefault="00252225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52225">
        <w:rPr>
          <w:rFonts w:ascii="Times New Roman" w:hAnsi="Times New Roman" w:cs="Times New Roman"/>
          <w:b/>
          <w:sz w:val="28"/>
        </w:rPr>
        <w:lastRenderedPageBreak/>
        <w:t>Количественное определение</w:t>
      </w:r>
      <w:r w:rsidRPr="00252225">
        <w:rPr>
          <w:rFonts w:ascii="Times New Roman" w:hAnsi="Times New Roman" w:cs="Times New Roman"/>
          <w:sz w:val="28"/>
        </w:rPr>
        <w:t>. Определение проводят методом</w:t>
      </w:r>
      <w:r>
        <w:rPr>
          <w:rFonts w:ascii="Times New Roman" w:hAnsi="Times New Roman" w:cs="Times New Roman"/>
          <w:sz w:val="28"/>
        </w:rPr>
        <w:t xml:space="preserve"> </w:t>
      </w:r>
      <w:r w:rsidR="001867B2">
        <w:rPr>
          <w:rFonts w:ascii="Times New Roman" w:hAnsi="Times New Roman" w:cs="Times New Roman"/>
          <w:sz w:val="28"/>
        </w:rPr>
        <w:t xml:space="preserve">ВЭЖХ </w:t>
      </w:r>
      <w:r w:rsidR="001867B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испытания </w:t>
      </w:r>
      <w:r w:rsidR="001867B2" w:rsidRPr="00D744B4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1867B2" w:rsidRPr="00D744B4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изменениями</w:t>
      </w:r>
      <w:r w:rsidR="00814B87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814B87" w:rsidRDefault="00814B87" w:rsidP="00814B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83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00774">
        <w:rPr>
          <w:rFonts w:ascii="Times New Roman" w:hAnsi="Times New Roman" w:cs="Times New Roman"/>
          <w:sz w:val="28"/>
          <w:szCs w:val="28"/>
        </w:rPr>
        <w:t>Точную н</w:t>
      </w:r>
      <w:r w:rsidRPr="00100774">
        <w:rPr>
          <w:rStyle w:val="8"/>
          <w:rFonts w:eastAsiaTheme="minorHAnsi"/>
          <w:color w:val="000000" w:themeColor="text1"/>
          <w:sz w:val="28"/>
          <w:szCs w:val="28"/>
        </w:rPr>
        <w:t>авеску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порошка раст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тых таблеток, содержащую около 4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анастрозола, 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помещают в мерную колбу вме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стимостью 100 мл, прибавляют 4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0 мл ПФ</w:t>
      </w:r>
      <w:r>
        <w:rPr>
          <w:rStyle w:val="8"/>
          <w:rFonts w:eastAsiaTheme="minorHAnsi"/>
          <w:color w:val="000000" w:themeColor="text1"/>
          <w:sz w:val="28"/>
          <w:szCs w:val="28"/>
        </w:rPr>
        <w:t>А, встряхивают в течение 15 мин, обрабатывают ультразвуком в течение 5 мин, д</w:t>
      </w:r>
      <w:r w:rsidRPr="008D4837">
        <w:rPr>
          <w:rFonts w:ascii="Times New Roman" w:hAnsi="Times New Roman"/>
          <w:sz w:val="28"/>
          <w:szCs w:val="28"/>
        </w:rPr>
        <w:t>оводят объ</w:t>
      </w:r>
      <w:r>
        <w:rPr>
          <w:rFonts w:ascii="Times New Roman" w:hAnsi="Times New Roman"/>
          <w:sz w:val="28"/>
          <w:szCs w:val="28"/>
        </w:rPr>
        <w:t>ё</w:t>
      </w:r>
      <w:r w:rsidRPr="008D4837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 xml:space="preserve"> и фильтруют</w:t>
      </w:r>
      <w:r w:rsidRPr="008D4837">
        <w:rPr>
          <w:rFonts w:ascii="Times New Roman" w:hAnsi="Times New Roman"/>
          <w:sz w:val="28"/>
          <w:szCs w:val="28"/>
        </w:rPr>
        <w:t>.</w:t>
      </w:r>
      <w:r w:rsidRPr="008D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87" w:rsidRDefault="00814B87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анастрозола. </w:t>
      </w:r>
      <w:r>
        <w:rPr>
          <w:rFonts w:ascii="Times New Roman" w:hAnsi="Times New Roman" w:cs="Times New Roman"/>
          <w:sz w:val="28"/>
          <w:szCs w:val="28"/>
        </w:rPr>
        <w:t>Около 20 мг (точная навеска) стандартного образца анастрозола помещают в мерную колбу вместимостью 50 мл, растворяют в 25 мл ПФА и доводят объем раствора ПФА до метки. В мерную колбу вместимостью 50 мл помещают 5,0 </w:t>
      </w:r>
      <w:r w:rsidR="00B05C7E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полученного раствора, доводят объем раствора ПФА до метки и фильтруют.</w:t>
      </w:r>
    </w:p>
    <w:p w:rsidR="00814B87" w:rsidRPr="004E77CE" w:rsidRDefault="00814B87" w:rsidP="00B05C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анастрозола</w:t>
      </w:r>
      <w:r w:rsidR="004E77CE" w:rsidRPr="004E77CE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4E77CE">
        <w:rPr>
          <w:rFonts w:ascii="Times New Roman" w:hAnsi="Times New Roman" w:cs="Times New Roman"/>
          <w:sz w:val="28"/>
          <w:szCs w:val="28"/>
        </w:rPr>
        <w:t>.</w:t>
      </w:r>
    </w:p>
    <w:p w:rsidR="00D32093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E77CE">
        <w:rPr>
          <w:rFonts w:ascii="Times New Roman" w:hAnsi="Times New Roman" w:cs="Times New Roman"/>
          <w:sz w:val="28"/>
          <w:szCs w:val="28"/>
        </w:rPr>
        <w:t>.</w:t>
      </w:r>
    </w:p>
    <w:p w:rsidR="00814B87" w:rsidRPr="004E77CE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анастрозола:</w:t>
      </w:r>
    </w:p>
    <w:p w:rsidR="004E77CE" w:rsidRPr="004E77CE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– </w:t>
      </w:r>
      <w:r w:rsidRPr="004E77CE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>
        <w:rPr>
          <w:rFonts w:ascii="Times New Roman" w:hAnsi="Times New Roman"/>
          <w:color w:val="000000"/>
          <w:sz w:val="28"/>
          <w:szCs w:val="28"/>
        </w:rPr>
        <w:t>пика</w:t>
      </w:r>
      <w:r w:rsidR="003554CB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настрозола</w:t>
      </w:r>
      <w:r w:rsidRPr="004E77CE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4E77CE" w:rsidRDefault="004E77CE" w:rsidP="004E77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– </w:t>
      </w:r>
      <w:r w:rsidRPr="004E77C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анастрозола</w:t>
      </w:r>
      <w:r w:rsidRPr="004E77C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EA2195">
        <w:rPr>
          <w:rFonts w:ascii="Times New Roman" w:hAnsi="Times New Roman"/>
          <w:color w:val="000000"/>
          <w:sz w:val="28"/>
          <w:szCs w:val="28"/>
        </w:rPr>
        <w:t>2,0 % (6 </w:t>
      </w:r>
      <w:r>
        <w:rPr>
          <w:rFonts w:ascii="Times New Roman" w:hAnsi="Times New Roman"/>
          <w:color w:val="000000"/>
          <w:sz w:val="28"/>
          <w:szCs w:val="28"/>
        </w:rPr>
        <w:t>определени</w:t>
      </w:r>
      <w:r w:rsidR="00EA2195">
        <w:rPr>
          <w:rFonts w:ascii="Times New Roman" w:hAnsi="Times New Roman"/>
          <w:color w:val="000000"/>
          <w:sz w:val="28"/>
          <w:szCs w:val="28"/>
        </w:rPr>
        <w:t>й</w:t>
      </w:r>
      <w:r w:rsidRPr="004E77CE">
        <w:rPr>
          <w:rFonts w:ascii="Times New Roman" w:hAnsi="Times New Roman"/>
          <w:color w:val="000000"/>
          <w:sz w:val="28"/>
          <w:szCs w:val="28"/>
        </w:rPr>
        <w:t>)</w:t>
      </w:r>
      <w:r w:rsidR="00D32093">
        <w:rPr>
          <w:rFonts w:ascii="Times New Roman" w:hAnsi="Times New Roman"/>
          <w:color w:val="000000"/>
          <w:sz w:val="28"/>
          <w:szCs w:val="28"/>
        </w:rPr>
        <w:t>.</w:t>
      </w:r>
    </w:p>
    <w:p w:rsidR="005221D2" w:rsidRPr="00F604D6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33EBF">
        <w:rPr>
          <w:rFonts w:ascii="Times New Roman" w:hAnsi="Times New Roman"/>
          <w:sz w:val="28"/>
          <w:szCs w:val="28"/>
        </w:rPr>
        <w:t>анастрозола</w:t>
      </w:r>
      <w:r w:rsidR="0029381D">
        <w:rPr>
          <w:rFonts w:ascii="Times New Roman" w:hAnsi="Times New Roman"/>
          <w:sz w:val="28"/>
          <w:szCs w:val="28"/>
        </w:rPr>
        <w:t xml:space="preserve"> </w:t>
      </w:r>
      <w:r w:rsidR="00733EBF" w:rsidRPr="00733E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3EBF" w:rsidRPr="00733EBF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733EBF" w:rsidRPr="00733EB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33EBF" w:rsidRPr="00733EBF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733EBF" w:rsidRPr="00733E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3EBF" w:rsidRPr="00733EB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04E19">
        <w:rPr>
          <w:rFonts w:ascii="Times New Roman" w:hAnsi="Times New Roman"/>
          <w:sz w:val="28"/>
          <w:szCs w:val="28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>в одной таблетке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="00B31760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Pr="00943BC3" w:rsidRDefault="00E06ED7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41.25pt" o:ole="">
            <v:imagedata r:id="rId8" o:title=""/>
          </v:shape>
          <o:OLEObject Type="Embed" ProgID="Equation.3" ShapeID="_x0000_i1025" DrawAspect="Content" ObjectID="_1609314318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5" w:type="dxa"/>
          </w:tcPr>
          <w:p w:rsidR="00943BC3" w:rsidRPr="00C80CDA" w:rsidRDefault="00C80CDA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3554CB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анастрозола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1B458D" w:rsidRDefault="00C80CDA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3554CB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анастрозола 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анастрозола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1B458D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1B458D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35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анастрозола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1B458D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6E0D34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 w:rsidR="0035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анастрозола</w:t>
            </w:r>
            <w:r w:rsidR="003554C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35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анастрозола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43BC3" w:rsidRPr="00943BC3" w:rsidTr="003554CB">
        <w:tc>
          <w:tcPr>
            <w:tcW w:w="634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1B458D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943BC3" w:rsidRPr="00943BC3" w:rsidRDefault="00943BC3" w:rsidP="00D320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943BC3" w:rsidRDefault="00943BC3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943BC3" w:rsidTr="003554CB">
        <w:tc>
          <w:tcPr>
            <w:tcW w:w="634" w:type="dxa"/>
          </w:tcPr>
          <w:p w:rsidR="006B0066" w:rsidRPr="00943BC3" w:rsidRDefault="006B0066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6B0066" w:rsidRPr="001B458D" w:rsidRDefault="006B0066" w:rsidP="00D320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6B0066" w:rsidRPr="00943BC3" w:rsidRDefault="006B0066" w:rsidP="00D320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6B0066" w:rsidRPr="00943BC3" w:rsidRDefault="006B0066" w:rsidP="00D320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35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анастрозола</w:t>
            </w:r>
            <w:r w:rsidR="003554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таблетке, </w:t>
            </w:r>
            <w:r w:rsidR="002759D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</w:tbl>
    <w:p w:rsidR="00F961FE" w:rsidRPr="00943BC3" w:rsidRDefault="00C73848" w:rsidP="001B458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43BC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3554CB"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="00EE2022" w:rsidRPr="00943BC3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943BC3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943BC3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65" w:rsidRDefault="00166D65" w:rsidP="00004BE2">
      <w:pPr>
        <w:spacing w:after="0" w:line="240" w:lineRule="auto"/>
      </w:pPr>
      <w:r>
        <w:separator/>
      </w:r>
    </w:p>
  </w:endnote>
  <w:endnote w:type="continuationSeparator" w:id="0">
    <w:p w:rsidR="00166D65" w:rsidRDefault="00166D6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A2195" w:rsidRDefault="00DB1E3B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219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B9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65" w:rsidRDefault="00166D65" w:rsidP="00004BE2">
      <w:pPr>
        <w:spacing w:after="0" w:line="240" w:lineRule="auto"/>
      </w:pPr>
      <w:r>
        <w:separator/>
      </w:r>
    </w:p>
  </w:footnote>
  <w:footnote w:type="continuationSeparator" w:id="0">
    <w:p w:rsidR="00166D65" w:rsidRDefault="00166D6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95" w:rsidRDefault="00EA2195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07B8"/>
    <w:rsid w:val="00011CA6"/>
    <w:rsid w:val="00012326"/>
    <w:rsid w:val="0001680A"/>
    <w:rsid w:val="00016E6C"/>
    <w:rsid w:val="00016F67"/>
    <w:rsid w:val="00017134"/>
    <w:rsid w:val="00017BBF"/>
    <w:rsid w:val="00023DC0"/>
    <w:rsid w:val="00024B7C"/>
    <w:rsid w:val="00025A40"/>
    <w:rsid w:val="00027D10"/>
    <w:rsid w:val="000320DF"/>
    <w:rsid w:val="00035681"/>
    <w:rsid w:val="000364A0"/>
    <w:rsid w:val="00037D82"/>
    <w:rsid w:val="000408DF"/>
    <w:rsid w:val="00042FFB"/>
    <w:rsid w:val="00046C14"/>
    <w:rsid w:val="00054921"/>
    <w:rsid w:val="00055AB3"/>
    <w:rsid w:val="00056D3C"/>
    <w:rsid w:val="00060C45"/>
    <w:rsid w:val="000630E7"/>
    <w:rsid w:val="00065055"/>
    <w:rsid w:val="00065AA9"/>
    <w:rsid w:val="00066F2A"/>
    <w:rsid w:val="00067298"/>
    <w:rsid w:val="0007059C"/>
    <w:rsid w:val="00072443"/>
    <w:rsid w:val="00074235"/>
    <w:rsid w:val="00076D63"/>
    <w:rsid w:val="00077883"/>
    <w:rsid w:val="00085811"/>
    <w:rsid w:val="00090DDA"/>
    <w:rsid w:val="00092F2F"/>
    <w:rsid w:val="00094361"/>
    <w:rsid w:val="0009705C"/>
    <w:rsid w:val="000A0E89"/>
    <w:rsid w:val="000A7ED0"/>
    <w:rsid w:val="000B10B2"/>
    <w:rsid w:val="000B55BE"/>
    <w:rsid w:val="000B6014"/>
    <w:rsid w:val="000C0B62"/>
    <w:rsid w:val="000C606A"/>
    <w:rsid w:val="000D154A"/>
    <w:rsid w:val="000D4EA8"/>
    <w:rsid w:val="000D6C38"/>
    <w:rsid w:val="000D783D"/>
    <w:rsid w:val="000E2801"/>
    <w:rsid w:val="000E3B89"/>
    <w:rsid w:val="000E6D3A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3AA0"/>
    <w:rsid w:val="00114ED4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6D65"/>
    <w:rsid w:val="001671DD"/>
    <w:rsid w:val="00170EB7"/>
    <w:rsid w:val="00171106"/>
    <w:rsid w:val="00172D0E"/>
    <w:rsid w:val="00173FA7"/>
    <w:rsid w:val="00174CD1"/>
    <w:rsid w:val="001803F9"/>
    <w:rsid w:val="00181EA4"/>
    <w:rsid w:val="001824E7"/>
    <w:rsid w:val="001867B2"/>
    <w:rsid w:val="00187200"/>
    <w:rsid w:val="00191743"/>
    <w:rsid w:val="001A3E7B"/>
    <w:rsid w:val="001A525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5D02"/>
    <w:rsid w:val="001E60F5"/>
    <w:rsid w:val="001E65EF"/>
    <w:rsid w:val="001E742E"/>
    <w:rsid w:val="001F1FBC"/>
    <w:rsid w:val="001F25F7"/>
    <w:rsid w:val="001F3045"/>
    <w:rsid w:val="001F4A88"/>
    <w:rsid w:val="00203945"/>
    <w:rsid w:val="0020778A"/>
    <w:rsid w:val="00207BE3"/>
    <w:rsid w:val="00213820"/>
    <w:rsid w:val="0021473E"/>
    <w:rsid w:val="0022025D"/>
    <w:rsid w:val="002217DE"/>
    <w:rsid w:val="00223329"/>
    <w:rsid w:val="0022683A"/>
    <w:rsid w:val="002271BE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52225"/>
    <w:rsid w:val="002561F4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571C"/>
    <w:rsid w:val="002A00F0"/>
    <w:rsid w:val="002A2534"/>
    <w:rsid w:val="002A35E4"/>
    <w:rsid w:val="002A6986"/>
    <w:rsid w:val="002B0CAB"/>
    <w:rsid w:val="002B2A5C"/>
    <w:rsid w:val="002B5DDD"/>
    <w:rsid w:val="002B6C2B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16D64"/>
    <w:rsid w:val="00317A31"/>
    <w:rsid w:val="003243AF"/>
    <w:rsid w:val="00334C72"/>
    <w:rsid w:val="00334E1E"/>
    <w:rsid w:val="00335BD7"/>
    <w:rsid w:val="0034179B"/>
    <w:rsid w:val="00341856"/>
    <w:rsid w:val="00342168"/>
    <w:rsid w:val="00343DF5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566"/>
    <w:rsid w:val="003C17FC"/>
    <w:rsid w:val="003C3E37"/>
    <w:rsid w:val="003C643D"/>
    <w:rsid w:val="003D1909"/>
    <w:rsid w:val="003D3032"/>
    <w:rsid w:val="003D4D6C"/>
    <w:rsid w:val="003E3731"/>
    <w:rsid w:val="003E404C"/>
    <w:rsid w:val="003E64A3"/>
    <w:rsid w:val="003E7D87"/>
    <w:rsid w:val="003F3C38"/>
    <w:rsid w:val="00400065"/>
    <w:rsid w:val="00403B37"/>
    <w:rsid w:val="00404F35"/>
    <w:rsid w:val="004061A9"/>
    <w:rsid w:val="0041008E"/>
    <w:rsid w:val="00415E48"/>
    <w:rsid w:val="0041657F"/>
    <w:rsid w:val="00417AE0"/>
    <w:rsid w:val="00420888"/>
    <w:rsid w:val="00426322"/>
    <w:rsid w:val="004273B4"/>
    <w:rsid w:val="00430E92"/>
    <w:rsid w:val="00433AA6"/>
    <w:rsid w:val="0043584B"/>
    <w:rsid w:val="00436807"/>
    <w:rsid w:val="0044387B"/>
    <w:rsid w:val="0044493B"/>
    <w:rsid w:val="00445BCB"/>
    <w:rsid w:val="004463F2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64C1"/>
    <w:rsid w:val="004A70AA"/>
    <w:rsid w:val="004C098D"/>
    <w:rsid w:val="004C15E3"/>
    <w:rsid w:val="004C5187"/>
    <w:rsid w:val="004C6AB3"/>
    <w:rsid w:val="004D07A5"/>
    <w:rsid w:val="004D3012"/>
    <w:rsid w:val="004D3F54"/>
    <w:rsid w:val="004D51FC"/>
    <w:rsid w:val="004D66DB"/>
    <w:rsid w:val="004D6A3D"/>
    <w:rsid w:val="004E23A0"/>
    <w:rsid w:val="004E2747"/>
    <w:rsid w:val="004E772D"/>
    <w:rsid w:val="004E77CE"/>
    <w:rsid w:val="004F08F6"/>
    <w:rsid w:val="004F1E02"/>
    <w:rsid w:val="004F2EB0"/>
    <w:rsid w:val="004F31C7"/>
    <w:rsid w:val="004F41E9"/>
    <w:rsid w:val="004F6C1C"/>
    <w:rsid w:val="005027FB"/>
    <w:rsid w:val="00502AAB"/>
    <w:rsid w:val="00502BFC"/>
    <w:rsid w:val="00506E31"/>
    <w:rsid w:val="00510DB1"/>
    <w:rsid w:val="005118B1"/>
    <w:rsid w:val="00513EB1"/>
    <w:rsid w:val="00516936"/>
    <w:rsid w:val="00520B90"/>
    <w:rsid w:val="005221D2"/>
    <w:rsid w:val="00523074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737FE"/>
    <w:rsid w:val="00582BFB"/>
    <w:rsid w:val="0058441B"/>
    <w:rsid w:val="00597B6F"/>
    <w:rsid w:val="005A2D78"/>
    <w:rsid w:val="005A4048"/>
    <w:rsid w:val="005B5BCE"/>
    <w:rsid w:val="005C2531"/>
    <w:rsid w:val="005C2B13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15E78"/>
    <w:rsid w:val="006232EB"/>
    <w:rsid w:val="00627319"/>
    <w:rsid w:val="00631886"/>
    <w:rsid w:val="0063666B"/>
    <w:rsid w:val="00636EFD"/>
    <w:rsid w:val="00640150"/>
    <w:rsid w:val="00642E02"/>
    <w:rsid w:val="00643B58"/>
    <w:rsid w:val="00644B76"/>
    <w:rsid w:val="00650678"/>
    <w:rsid w:val="00652CA4"/>
    <w:rsid w:val="006553FD"/>
    <w:rsid w:val="00656C09"/>
    <w:rsid w:val="006604EB"/>
    <w:rsid w:val="006618DE"/>
    <w:rsid w:val="0066383F"/>
    <w:rsid w:val="006663D1"/>
    <w:rsid w:val="0067396C"/>
    <w:rsid w:val="00674F0A"/>
    <w:rsid w:val="0067644B"/>
    <w:rsid w:val="00676B79"/>
    <w:rsid w:val="00676FB1"/>
    <w:rsid w:val="0068551A"/>
    <w:rsid w:val="00690F72"/>
    <w:rsid w:val="00695B1F"/>
    <w:rsid w:val="006A308A"/>
    <w:rsid w:val="006A7738"/>
    <w:rsid w:val="006B0066"/>
    <w:rsid w:val="006B0584"/>
    <w:rsid w:val="006B2EB4"/>
    <w:rsid w:val="006B649B"/>
    <w:rsid w:val="006B71DD"/>
    <w:rsid w:val="006B7E5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E047F"/>
    <w:rsid w:val="006E0D34"/>
    <w:rsid w:val="006E5DC9"/>
    <w:rsid w:val="006F0A76"/>
    <w:rsid w:val="00714387"/>
    <w:rsid w:val="0071480A"/>
    <w:rsid w:val="0072290A"/>
    <w:rsid w:val="007263B3"/>
    <w:rsid w:val="007322B9"/>
    <w:rsid w:val="00733EBF"/>
    <w:rsid w:val="00734FE1"/>
    <w:rsid w:val="0073683D"/>
    <w:rsid w:val="00740A1D"/>
    <w:rsid w:val="00740D70"/>
    <w:rsid w:val="00746099"/>
    <w:rsid w:val="00746906"/>
    <w:rsid w:val="00746EFB"/>
    <w:rsid w:val="0074752E"/>
    <w:rsid w:val="007500E8"/>
    <w:rsid w:val="0075065C"/>
    <w:rsid w:val="00750C66"/>
    <w:rsid w:val="00750CD4"/>
    <w:rsid w:val="00765B46"/>
    <w:rsid w:val="00766028"/>
    <w:rsid w:val="007660B4"/>
    <w:rsid w:val="007704A8"/>
    <w:rsid w:val="0077304A"/>
    <w:rsid w:val="00775A0C"/>
    <w:rsid w:val="007810C9"/>
    <w:rsid w:val="00783213"/>
    <w:rsid w:val="0078474A"/>
    <w:rsid w:val="00786BED"/>
    <w:rsid w:val="00794382"/>
    <w:rsid w:val="007A2A24"/>
    <w:rsid w:val="007A3D6D"/>
    <w:rsid w:val="007A53C1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422"/>
    <w:rsid w:val="007F4CFE"/>
    <w:rsid w:val="007F605C"/>
    <w:rsid w:val="007F6F98"/>
    <w:rsid w:val="008018CA"/>
    <w:rsid w:val="00803BD0"/>
    <w:rsid w:val="008041E2"/>
    <w:rsid w:val="008060C4"/>
    <w:rsid w:val="00806905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68C1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863FC"/>
    <w:rsid w:val="00886C66"/>
    <w:rsid w:val="00893145"/>
    <w:rsid w:val="008A02C0"/>
    <w:rsid w:val="008A5907"/>
    <w:rsid w:val="008B0172"/>
    <w:rsid w:val="008B144D"/>
    <w:rsid w:val="008B2B44"/>
    <w:rsid w:val="008B3DBC"/>
    <w:rsid w:val="008C0690"/>
    <w:rsid w:val="008C144B"/>
    <w:rsid w:val="008C2E71"/>
    <w:rsid w:val="008C3609"/>
    <w:rsid w:val="008C4270"/>
    <w:rsid w:val="008C51A8"/>
    <w:rsid w:val="008C5F26"/>
    <w:rsid w:val="008D1AC4"/>
    <w:rsid w:val="008D32C3"/>
    <w:rsid w:val="008D4BDE"/>
    <w:rsid w:val="008D5098"/>
    <w:rsid w:val="008E14BF"/>
    <w:rsid w:val="008E18C4"/>
    <w:rsid w:val="008E1AD7"/>
    <w:rsid w:val="008E51E1"/>
    <w:rsid w:val="008F173B"/>
    <w:rsid w:val="008F2AC3"/>
    <w:rsid w:val="008F5106"/>
    <w:rsid w:val="008F5325"/>
    <w:rsid w:val="008F538C"/>
    <w:rsid w:val="008F60BA"/>
    <w:rsid w:val="008F6692"/>
    <w:rsid w:val="00904F41"/>
    <w:rsid w:val="009073FE"/>
    <w:rsid w:val="00912040"/>
    <w:rsid w:val="00912B31"/>
    <w:rsid w:val="009143A0"/>
    <w:rsid w:val="009166AB"/>
    <w:rsid w:val="00930924"/>
    <w:rsid w:val="00936F0D"/>
    <w:rsid w:val="00937A80"/>
    <w:rsid w:val="0094117F"/>
    <w:rsid w:val="00942C4D"/>
    <w:rsid w:val="00943BC3"/>
    <w:rsid w:val="00945A88"/>
    <w:rsid w:val="00945BA1"/>
    <w:rsid w:val="00945D72"/>
    <w:rsid w:val="00946D8C"/>
    <w:rsid w:val="00946F3A"/>
    <w:rsid w:val="00951024"/>
    <w:rsid w:val="009513F5"/>
    <w:rsid w:val="00952F30"/>
    <w:rsid w:val="00955074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739A"/>
    <w:rsid w:val="00A20FED"/>
    <w:rsid w:val="00A22715"/>
    <w:rsid w:val="00A23AA8"/>
    <w:rsid w:val="00A253B8"/>
    <w:rsid w:val="00A3179D"/>
    <w:rsid w:val="00A32BFE"/>
    <w:rsid w:val="00A34D03"/>
    <w:rsid w:val="00A363B0"/>
    <w:rsid w:val="00A40540"/>
    <w:rsid w:val="00A424A2"/>
    <w:rsid w:val="00A425F8"/>
    <w:rsid w:val="00A435BF"/>
    <w:rsid w:val="00A60C4D"/>
    <w:rsid w:val="00A6176A"/>
    <w:rsid w:val="00A619BD"/>
    <w:rsid w:val="00A62E85"/>
    <w:rsid w:val="00A65084"/>
    <w:rsid w:val="00A65C6D"/>
    <w:rsid w:val="00A66ABA"/>
    <w:rsid w:val="00A7255A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605A"/>
    <w:rsid w:val="00A957DF"/>
    <w:rsid w:val="00AA3400"/>
    <w:rsid w:val="00AA65E9"/>
    <w:rsid w:val="00AB3D6A"/>
    <w:rsid w:val="00AC3B38"/>
    <w:rsid w:val="00AC7203"/>
    <w:rsid w:val="00AD0A10"/>
    <w:rsid w:val="00AD47CF"/>
    <w:rsid w:val="00AD4984"/>
    <w:rsid w:val="00AE1E2F"/>
    <w:rsid w:val="00AF0A42"/>
    <w:rsid w:val="00AF20E5"/>
    <w:rsid w:val="00AF6CBE"/>
    <w:rsid w:val="00B05C7E"/>
    <w:rsid w:val="00B10D08"/>
    <w:rsid w:val="00B11B5B"/>
    <w:rsid w:val="00B17DB4"/>
    <w:rsid w:val="00B258B1"/>
    <w:rsid w:val="00B25D20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1EC5"/>
    <w:rsid w:val="00B53E9E"/>
    <w:rsid w:val="00B53F5E"/>
    <w:rsid w:val="00B54648"/>
    <w:rsid w:val="00B54F51"/>
    <w:rsid w:val="00B56D91"/>
    <w:rsid w:val="00B6055F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4E1E"/>
    <w:rsid w:val="00BB69FF"/>
    <w:rsid w:val="00BC34AD"/>
    <w:rsid w:val="00BC6752"/>
    <w:rsid w:val="00BD5369"/>
    <w:rsid w:val="00BE0592"/>
    <w:rsid w:val="00BE1C1B"/>
    <w:rsid w:val="00BE4101"/>
    <w:rsid w:val="00BF352A"/>
    <w:rsid w:val="00BF356E"/>
    <w:rsid w:val="00BF3A57"/>
    <w:rsid w:val="00C02EA4"/>
    <w:rsid w:val="00C03961"/>
    <w:rsid w:val="00C11C97"/>
    <w:rsid w:val="00C12351"/>
    <w:rsid w:val="00C125C8"/>
    <w:rsid w:val="00C14A75"/>
    <w:rsid w:val="00C203C2"/>
    <w:rsid w:val="00C26CA4"/>
    <w:rsid w:val="00C328C3"/>
    <w:rsid w:val="00C35B7B"/>
    <w:rsid w:val="00C3741C"/>
    <w:rsid w:val="00C45F8D"/>
    <w:rsid w:val="00C501AB"/>
    <w:rsid w:val="00C51F4F"/>
    <w:rsid w:val="00C52182"/>
    <w:rsid w:val="00C52CD3"/>
    <w:rsid w:val="00C5399E"/>
    <w:rsid w:val="00C64276"/>
    <w:rsid w:val="00C7108F"/>
    <w:rsid w:val="00C73608"/>
    <w:rsid w:val="00C73848"/>
    <w:rsid w:val="00C80CDA"/>
    <w:rsid w:val="00C837B7"/>
    <w:rsid w:val="00C84D87"/>
    <w:rsid w:val="00C85F6B"/>
    <w:rsid w:val="00C86C77"/>
    <w:rsid w:val="00C90807"/>
    <w:rsid w:val="00C91911"/>
    <w:rsid w:val="00C93042"/>
    <w:rsid w:val="00C935D5"/>
    <w:rsid w:val="00C95E41"/>
    <w:rsid w:val="00C9647F"/>
    <w:rsid w:val="00C97896"/>
    <w:rsid w:val="00CA0885"/>
    <w:rsid w:val="00CA3068"/>
    <w:rsid w:val="00CC70BC"/>
    <w:rsid w:val="00CE2CAD"/>
    <w:rsid w:val="00CE34DB"/>
    <w:rsid w:val="00CF01DB"/>
    <w:rsid w:val="00CF1961"/>
    <w:rsid w:val="00CF2215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2093"/>
    <w:rsid w:val="00D33DD2"/>
    <w:rsid w:val="00D34145"/>
    <w:rsid w:val="00D37197"/>
    <w:rsid w:val="00D37D48"/>
    <w:rsid w:val="00D40995"/>
    <w:rsid w:val="00D409C0"/>
    <w:rsid w:val="00D47BDE"/>
    <w:rsid w:val="00D53FAD"/>
    <w:rsid w:val="00D5775A"/>
    <w:rsid w:val="00D648B2"/>
    <w:rsid w:val="00D64A54"/>
    <w:rsid w:val="00D65B7C"/>
    <w:rsid w:val="00D70A57"/>
    <w:rsid w:val="00D71BC6"/>
    <w:rsid w:val="00D76BBA"/>
    <w:rsid w:val="00D81C4B"/>
    <w:rsid w:val="00D84681"/>
    <w:rsid w:val="00D86E21"/>
    <w:rsid w:val="00D92627"/>
    <w:rsid w:val="00D96253"/>
    <w:rsid w:val="00D96F80"/>
    <w:rsid w:val="00DA0D22"/>
    <w:rsid w:val="00DA209E"/>
    <w:rsid w:val="00DA3038"/>
    <w:rsid w:val="00DB066E"/>
    <w:rsid w:val="00DB15D8"/>
    <w:rsid w:val="00DB1E3B"/>
    <w:rsid w:val="00DB3CBC"/>
    <w:rsid w:val="00DB5CE8"/>
    <w:rsid w:val="00DC6CE9"/>
    <w:rsid w:val="00DC787E"/>
    <w:rsid w:val="00DD3BDC"/>
    <w:rsid w:val="00DD6276"/>
    <w:rsid w:val="00DD6357"/>
    <w:rsid w:val="00DD7996"/>
    <w:rsid w:val="00DE52B0"/>
    <w:rsid w:val="00DE65DA"/>
    <w:rsid w:val="00DF4EFF"/>
    <w:rsid w:val="00DF5B92"/>
    <w:rsid w:val="00E01E0E"/>
    <w:rsid w:val="00E02103"/>
    <w:rsid w:val="00E029D9"/>
    <w:rsid w:val="00E06ED7"/>
    <w:rsid w:val="00E1101B"/>
    <w:rsid w:val="00E11D74"/>
    <w:rsid w:val="00E14685"/>
    <w:rsid w:val="00E147EC"/>
    <w:rsid w:val="00E1494B"/>
    <w:rsid w:val="00E1571A"/>
    <w:rsid w:val="00E16DB7"/>
    <w:rsid w:val="00E20CCF"/>
    <w:rsid w:val="00E330AF"/>
    <w:rsid w:val="00E34E47"/>
    <w:rsid w:val="00E35434"/>
    <w:rsid w:val="00E42334"/>
    <w:rsid w:val="00E43930"/>
    <w:rsid w:val="00E4690D"/>
    <w:rsid w:val="00E51108"/>
    <w:rsid w:val="00E51BD8"/>
    <w:rsid w:val="00E579A5"/>
    <w:rsid w:val="00E618F3"/>
    <w:rsid w:val="00E61D55"/>
    <w:rsid w:val="00E620CC"/>
    <w:rsid w:val="00E65F78"/>
    <w:rsid w:val="00E6767D"/>
    <w:rsid w:val="00E70D2E"/>
    <w:rsid w:val="00E71C8F"/>
    <w:rsid w:val="00E76B2A"/>
    <w:rsid w:val="00E76FB0"/>
    <w:rsid w:val="00E838F8"/>
    <w:rsid w:val="00E8430A"/>
    <w:rsid w:val="00E85D8E"/>
    <w:rsid w:val="00E87E73"/>
    <w:rsid w:val="00E92CC8"/>
    <w:rsid w:val="00E939CE"/>
    <w:rsid w:val="00E93F57"/>
    <w:rsid w:val="00EA0F28"/>
    <w:rsid w:val="00EA2195"/>
    <w:rsid w:val="00EA4160"/>
    <w:rsid w:val="00EA4C5C"/>
    <w:rsid w:val="00EA6B91"/>
    <w:rsid w:val="00EA71A7"/>
    <w:rsid w:val="00EB1397"/>
    <w:rsid w:val="00EB48CE"/>
    <w:rsid w:val="00EB5F0C"/>
    <w:rsid w:val="00EC0C1F"/>
    <w:rsid w:val="00EC3AD5"/>
    <w:rsid w:val="00ED130C"/>
    <w:rsid w:val="00ED1393"/>
    <w:rsid w:val="00ED1588"/>
    <w:rsid w:val="00ED27B3"/>
    <w:rsid w:val="00EE1695"/>
    <w:rsid w:val="00EE2022"/>
    <w:rsid w:val="00EE2348"/>
    <w:rsid w:val="00EE3196"/>
    <w:rsid w:val="00EE3841"/>
    <w:rsid w:val="00EE6C9B"/>
    <w:rsid w:val="00EE7556"/>
    <w:rsid w:val="00EF32F4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610A"/>
    <w:rsid w:val="00F62480"/>
    <w:rsid w:val="00F63326"/>
    <w:rsid w:val="00F6515C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5EC4"/>
    <w:rsid w:val="00FB66F8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5BB8-B344-4875-8168-AE4305E2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54</cp:revision>
  <cp:lastPrinted>2018-05-28T14:51:00Z</cp:lastPrinted>
  <dcterms:created xsi:type="dcterms:W3CDTF">2018-05-29T12:06:00Z</dcterms:created>
  <dcterms:modified xsi:type="dcterms:W3CDTF">2019-01-18T07:59:00Z</dcterms:modified>
</cp:coreProperties>
</file>