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5" w:rsidRDefault="00243F95" w:rsidP="00243F95">
      <w:pPr>
        <w:widowControl w:val="0"/>
        <w:spacing w:before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6379"/>
        <w:gridCol w:w="2981"/>
      </w:tblGrid>
      <w:tr w:rsidR="00875C3D" w:rsidRPr="002F56EB" w:rsidTr="002D56AE">
        <w:trPr>
          <w:trHeight w:val="592"/>
        </w:trPr>
        <w:tc>
          <w:tcPr>
            <w:tcW w:w="6379" w:type="dxa"/>
          </w:tcPr>
          <w:p w:rsidR="00DA41B5" w:rsidRPr="002F56EB" w:rsidRDefault="002F56EB" w:rsidP="002F56EB">
            <w:pPr>
              <w:spacing w:before="240" w:after="240"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56EB">
              <w:rPr>
                <w:b/>
                <w:sz w:val="28"/>
                <w:szCs w:val="28"/>
              </w:rPr>
              <w:t>Апоморфинум</w:t>
            </w:r>
            <w:proofErr w:type="spellEnd"/>
            <w:r w:rsidRPr="002F56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56EB">
              <w:rPr>
                <w:b/>
                <w:sz w:val="28"/>
                <w:szCs w:val="28"/>
              </w:rPr>
              <w:t>гидрохлорикум</w:t>
            </w:r>
            <w:proofErr w:type="spellEnd"/>
          </w:p>
          <w:p w:rsidR="008168C5" w:rsidRPr="002F56EB" w:rsidRDefault="002F56EB" w:rsidP="002F56EB">
            <w:pPr>
              <w:spacing w:before="240" w:after="24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2F56EB">
              <w:rPr>
                <w:b/>
                <w:sz w:val="28"/>
                <w:szCs w:val="28"/>
                <w:lang w:val="en-US"/>
              </w:rPr>
              <w:t>Apomorphinum</w:t>
            </w:r>
            <w:proofErr w:type="spellEnd"/>
            <w:r w:rsidRPr="002F56E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56EB">
              <w:rPr>
                <w:b/>
                <w:sz w:val="28"/>
                <w:szCs w:val="28"/>
                <w:lang w:val="en-US"/>
              </w:rPr>
              <w:t>hydrochloricum</w:t>
            </w:r>
            <w:proofErr w:type="spellEnd"/>
          </w:p>
        </w:tc>
        <w:tc>
          <w:tcPr>
            <w:tcW w:w="2981" w:type="dxa"/>
          </w:tcPr>
          <w:p w:rsidR="00875C3D" w:rsidRPr="00303902" w:rsidRDefault="00303902" w:rsidP="002F56EB">
            <w:pPr>
              <w:pStyle w:val="6"/>
              <w:spacing w:before="240" w:after="240"/>
              <w:rPr>
                <w:szCs w:val="28"/>
              </w:rPr>
            </w:pPr>
            <w:r>
              <w:rPr>
                <w:szCs w:val="28"/>
              </w:rPr>
              <w:t>ФС</w:t>
            </w:r>
          </w:p>
          <w:p w:rsidR="00875C3D" w:rsidRPr="002F56EB" w:rsidRDefault="00875C3D" w:rsidP="002F56EB">
            <w:pPr>
              <w:spacing w:before="240" w:after="240" w:line="360" w:lineRule="auto"/>
              <w:jc w:val="both"/>
              <w:rPr>
                <w:b/>
                <w:sz w:val="28"/>
                <w:szCs w:val="28"/>
              </w:rPr>
            </w:pPr>
            <w:r w:rsidRPr="002F56EB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07D80" w:rsidRPr="00AE3EE2" w:rsidRDefault="00607D80" w:rsidP="00694527">
      <w:pPr>
        <w:spacing w:line="360" w:lineRule="auto"/>
        <w:jc w:val="both"/>
        <w:rPr>
          <w:sz w:val="28"/>
          <w:szCs w:val="28"/>
          <w:highlight w:val="yellow"/>
        </w:rPr>
      </w:pPr>
    </w:p>
    <w:p w:rsidR="00897F7C" w:rsidRPr="00A007CB" w:rsidRDefault="00897F7C" w:rsidP="002F56E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2F56EB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2F56EB" w:rsidRPr="002F56EB">
        <w:rPr>
          <w:sz w:val="28"/>
          <w:szCs w:val="28"/>
        </w:rPr>
        <w:t>Апоморфинум</w:t>
      </w:r>
      <w:proofErr w:type="spellEnd"/>
      <w:r w:rsidR="002F56EB" w:rsidRPr="002F56EB">
        <w:rPr>
          <w:sz w:val="28"/>
          <w:szCs w:val="28"/>
        </w:rPr>
        <w:t xml:space="preserve"> </w:t>
      </w:r>
      <w:proofErr w:type="spellStart"/>
      <w:r w:rsidR="002F56EB" w:rsidRPr="002F56EB">
        <w:rPr>
          <w:sz w:val="28"/>
          <w:szCs w:val="28"/>
        </w:rPr>
        <w:t>гидрохлорикум</w:t>
      </w:r>
      <w:proofErr w:type="spellEnd"/>
      <w:r w:rsidR="002F56EB" w:rsidRPr="002F56EB">
        <w:rPr>
          <w:sz w:val="28"/>
          <w:szCs w:val="28"/>
        </w:rPr>
        <w:t xml:space="preserve"> - </w:t>
      </w:r>
      <w:proofErr w:type="spellStart"/>
      <w:r w:rsidR="002F56EB" w:rsidRPr="002F56EB">
        <w:rPr>
          <w:sz w:val="28"/>
          <w:szCs w:val="28"/>
          <w:lang w:val="en-US"/>
        </w:rPr>
        <w:t>Apomorphinum</w:t>
      </w:r>
      <w:proofErr w:type="spellEnd"/>
      <w:r w:rsidR="002F56EB" w:rsidRPr="002F56EB">
        <w:rPr>
          <w:sz w:val="28"/>
          <w:szCs w:val="28"/>
        </w:rPr>
        <w:t xml:space="preserve"> </w:t>
      </w:r>
      <w:proofErr w:type="spellStart"/>
      <w:r w:rsidR="002F56EB" w:rsidRPr="002F56EB">
        <w:rPr>
          <w:sz w:val="28"/>
          <w:szCs w:val="28"/>
          <w:lang w:val="en-US"/>
        </w:rPr>
        <w:t>hydrochloricum</w:t>
      </w:r>
      <w:proofErr w:type="spellEnd"/>
      <w:r w:rsidR="002F56EB" w:rsidRPr="002F56EB">
        <w:rPr>
          <w:sz w:val="28"/>
          <w:szCs w:val="28"/>
        </w:rPr>
        <w:t xml:space="preserve"> </w:t>
      </w:r>
      <w:r w:rsidR="007B420A" w:rsidRPr="002F56EB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2F56EB" w:rsidRDefault="002F56EB" w:rsidP="002F56E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2F56EB">
        <w:rPr>
          <w:noProof/>
          <w:sz w:val="28"/>
          <w:szCs w:val="28"/>
        </w:rPr>
        <w:drawing>
          <wp:inline distT="0" distB="0" distL="0" distR="0">
            <wp:extent cx="3959860" cy="132778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7D9" w:rsidTr="000707D9">
        <w:tc>
          <w:tcPr>
            <w:tcW w:w="4785" w:type="dxa"/>
          </w:tcPr>
          <w:p w:rsidR="000707D9" w:rsidRPr="000707D9" w:rsidRDefault="000707D9" w:rsidP="000707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r w:rsidRPr="002F56EB">
              <w:rPr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H</w:t>
            </w:r>
            <w:r w:rsidRPr="002F56EB">
              <w:rPr>
                <w:sz w:val="28"/>
                <w:szCs w:val="28"/>
                <w:vertAlign w:val="subscript"/>
                <w:lang w:val="en-US"/>
              </w:rPr>
              <w:t>18</w:t>
            </w:r>
            <w:r>
              <w:rPr>
                <w:sz w:val="28"/>
                <w:szCs w:val="28"/>
                <w:lang w:val="en-US"/>
              </w:rPr>
              <w:t>ClNO</w:t>
            </w:r>
            <w:r w:rsidRPr="002F56E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F56EB">
              <w:rPr>
                <w:b/>
                <w:sz w:val="28"/>
                <w:szCs w:val="28"/>
                <w:vertAlign w:val="superscript"/>
                <w:lang w:val="en-US"/>
              </w:rPr>
              <w:t>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0,5 H</w:t>
            </w:r>
            <w:r w:rsidRPr="002F56E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0707D9" w:rsidRDefault="000707D9" w:rsidP="00070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312,8</w:t>
            </w:r>
          </w:p>
        </w:tc>
      </w:tr>
    </w:tbl>
    <w:p w:rsidR="00AD6DD7" w:rsidRPr="000707D9" w:rsidRDefault="00AD6DD7" w:rsidP="000707D9">
      <w:pPr>
        <w:spacing w:before="240"/>
        <w:rPr>
          <w:b/>
          <w:sz w:val="28"/>
          <w:szCs w:val="28"/>
        </w:rPr>
      </w:pPr>
      <w:r w:rsidRPr="000707D9">
        <w:rPr>
          <w:sz w:val="28"/>
          <w:szCs w:val="28"/>
        </w:rPr>
        <w:t>(6</w:t>
      </w:r>
      <w:proofErr w:type="spellStart"/>
      <w:r w:rsidRPr="00AD6DD7">
        <w:rPr>
          <w:sz w:val="28"/>
          <w:szCs w:val="28"/>
          <w:lang w:val="en-US"/>
        </w:rPr>
        <w:t>a</w:t>
      </w:r>
      <w:r w:rsidRPr="000707D9">
        <w:rPr>
          <w:i/>
          <w:sz w:val="28"/>
          <w:szCs w:val="28"/>
          <w:lang w:val="en-US"/>
        </w:rPr>
        <w:t>R</w:t>
      </w:r>
      <w:proofErr w:type="spellEnd"/>
      <w:r w:rsidRPr="000707D9">
        <w:rPr>
          <w:sz w:val="28"/>
          <w:szCs w:val="28"/>
        </w:rPr>
        <w:t>)-6-</w:t>
      </w:r>
      <w:r w:rsidRPr="00AD6DD7">
        <w:rPr>
          <w:sz w:val="28"/>
          <w:szCs w:val="28"/>
        </w:rPr>
        <w:t>метил</w:t>
      </w:r>
      <w:r w:rsidRPr="000707D9">
        <w:rPr>
          <w:sz w:val="28"/>
          <w:szCs w:val="28"/>
        </w:rPr>
        <w:t>-5,6,6</w:t>
      </w:r>
      <w:r w:rsidRPr="00AD6DD7">
        <w:rPr>
          <w:sz w:val="28"/>
          <w:szCs w:val="28"/>
          <w:lang w:val="en-US"/>
        </w:rPr>
        <w:t>a</w:t>
      </w:r>
      <w:r w:rsidRPr="000707D9">
        <w:rPr>
          <w:sz w:val="28"/>
          <w:szCs w:val="28"/>
        </w:rPr>
        <w:t>,7-</w:t>
      </w:r>
      <w:r w:rsidRPr="00AD6DD7">
        <w:rPr>
          <w:sz w:val="28"/>
          <w:szCs w:val="28"/>
        </w:rPr>
        <w:t>те</w:t>
      </w:r>
      <w:r w:rsidR="000707D9">
        <w:rPr>
          <w:sz w:val="28"/>
          <w:szCs w:val="28"/>
        </w:rPr>
        <w:t>т</w:t>
      </w:r>
      <w:r w:rsidRPr="00AD6DD7">
        <w:rPr>
          <w:sz w:val="28"/>
          <w:szCs w:val="28"/>
        </w:rPr>
        <w:t>рагидро</w:t>
      </w:r>
      <w:r w:rsidRPr="000707D9">
        <w:rPr>
          <w:sz w:val="28"/>
          <w:szCs w:val="28"/>
        </w:rPr>
        <w:t>-4</w:t>
      </w:r>
      <w:r w:rsidRPr="000707D9">
        <w:rPr>
          <w:i/>
          <w:sz w:val="28"/>
          <w:szCs w:val="28"/>
          <w:lang w:val="en-US"/>
        </w:rPr>
        <w:t>H</w:t>
      </w:r>
      <w:r w:rsidRPr="000707D9">
        <w:rPr>
          <w:sz w:val="28"/>
          <w:szCs w:val="28"/>
        </w:rPr>
        <w:t>-</w:t>
      </w:r>
      <w:proofErr w:type="spellStart"/>
      <w:r w:rsidRPr="00AD6DD7">
        <w:rPr>
          <w:sz w:val="28"/>
          <w:szCs w:val="28"/>
        </w:rPr>
        <w:t>дибензо</w:t>
      </w:r>
      <w:proofErr w:type="spellEnd"/>
      <w:r w:rsidRPr="000707D9">
        <w:rPr>
          <w:sz w:val="28"/>
          <w:szCs w:val="28"/>
        </w:rPr>
        <w:t>[</w:t>
      </w:r>
      <w:r w:rsidRPr="000707D9">
        <w:rPr>
          <w:i/>
          <w:sz w:val="28"/>
          <w:szCs w:val="28"/>
          <w:lang w:val="en-US"/>
        </w:rPr>
        <w:t>de</w:t>
      </w:r>
      <w:r w:rsidRPr="000707D9">
        <w:rPr>
          <w:i/>
          <w:sz w:val="28"/>
          <w:szCs w:val="28"/>
        </w:rPr>
        <w:t>,</w:t>
      </w:r>
      <w:r w:rsidRPr="000707D9">
        <w:rPr>
          <w:i/>
          <w:sz w:val="28"/>
          <w:szCs w:val="28"/>
          <w:lang w:val="en-US"/>
        </w:rPr>
        <w:t>g</w:t>
      </w:r>
      <w:r w:rsidRPr="000707D9">
        <w:rPr>
          <w:sz w:val="28"/>
          <w:szCs w:val="28"/>
        </w:rPr>
        <w:t>]</w:t>
      </w:r>
      <w:r w:rsidR="000707D9">
        <w:rPr>
          <w:sz w:val="28"/>
          <w:szCs w:val="28"/>
        </w:rPr>
        <w:t>х</w:t>
      </w:r>
      <w:r w:rsidRPr="00AD6DD7">
        <w:rPr>
          <w:sz w:val="28"/>
          <w:szCs w:val="28"/>
        </w:rPr>
        <w:t>инолин</w:t>
      </w:r>
      <w:r w:rsidRPr="000707D9">
        <w:rPr>
          <w:sz w:val="28"/>
          <w:szCs w:val="28"/>
        </w:rPr>
        <w:t>-10,11-</w:t>
      </w:r>
      <w:r w:rsidRPr="00AD6DD7">
        <w:rPr>
          <w:sz w:val="28"/>
          <w:szCs w:val="28"/>
        </w:rPr>
        <w:t>диол</w:t>
      </w:r>
      <w:r w:rsidRPr="000707D9">
        <w:rPr>
          <w:b/>
          <w:sz w:val="28"/>
          <w:szCs w:val="28"/>
        </w:rPr>
        <w:t xml:space="preserve"> </w:t>
      </w:r>
      <w:r w:rsidR="000707D9" w:rsidRPr="000707D9">
        <w:rPr>
          <w:sz w:val="28"/>
          <w:szCs w:val="28"/>
        </w:rPr>
        <w:t>гидрохлорид</w:t>
      </w:r>
      <w:r w:rsidR="000707D9" w:rsidRPr="000707D9">
        <w:rPr>
          <w:b/>
          <w:sz w:val="28"/>
          <w:szCs w:val="28"/>
        </w:rPr>
        <w:t xml:space="preserve"> </w:t>
      </w:r>
      <w:proofErr w:type="spellStart"/>
      <w:r w:rsidRPr="000707D9">
        <w:rPr>
          <w:sz w:val="28"/>
          <w:szCs w:val="28"/>
        </w:rPr>
        <w:t>гемигидрат</w:t>
      </w:r>
      <w:proofErr w:type="spellEnd"/>
    </w:p>
    <w:p w:rsidR="000707D9" w:rsidRDefault="000707D9" w:rsidP="000707D9">
      <w:pPr>
        <w:spacing w:line="360" w:lineRule="auto"/>
        <w:jc w:val="both"/>
        <w:rPr>
          <w:b/>
          <w:sz w:val="28"/>
          <w:szCs w:val="28"/>
        </w:rPr>
      </w:pPr>
    </w:p>
    <w:p w:rsidR="000707D9" w:rsidRPr="00C030BB" w:rsidRDefault="002F56EB" w:rsidP="000707D9">
      <w:pPr>
        <w:pStyle w:val="a5"/>
        <w:spacing w:line="360" w:lineRule="auto"/>
        <w:ind w:firstLine="720"/>
        <w:jc w:val="both"/>
      </w:pPr>
      <w:r w:rsidRPr="000707D9">
        <w:rPr>
          <w:szCs w:val="28"/>
        </w:rPr>
        <w:t>Содерж</w:t>
      </w:r>
      <w:r w:rsidR="000707D9" w:rsidRPr="000707D9">
        <w:rPr>
          <w:szCs w:val="28"/>
        </w:rPr>
        <w:t>ит не менее</w:t>
      </w:r>
      <w:r w:rsidRPr="000707D9">
        <w:rPr>
          <w:szCs w:val="28"/>
        </w:rPr>
        <w:t xml:space="preserve"> 98,5</w:t>
      </w:r>
      <w:r w:rsidR="000707D9">
        <w:rPr>
          <w:szCs w:val="28"/>
        </w:rPr>
        <w:t> </w:t>
      </w:r>
      <w:r w:rsidRPr="000707D9">
        <w:rPr>
          <w:szCs w:val="28"/>
        </w:rPr>
        <w:t xml:space="preserve">% </w:t>
      </w:r>
      <w:r w:rsidR="000707D9" w:rsidRPr="000707D9">
        <w:rPr>
          <w:szCs w:val="28"/>
        </w:rPr>
        <w:t>и не более</w:t>
      </w:r>
      <w:r w:rsidRPr="000707D9">
        <w:rPr>
          <w:szCs w:val="28"/>
        </w:rPr>
        <w:t xml:space="preserve"> 101,5</w:t>
      </w:r>
      <w:r w:rsidR="000707D9">
        <w:rPr>
          <w:szCs w:val="28"/>
        </w:rPr>
        <w:t> </w:t>
      </w:r>
      <w:r w:rsidRPr="000707D9">
        <w:rPr>
          <w:szCs w:val="28"/>
        </w:rPr>
        <w:t>%</w:t>
      </w:r>
      <w:r w:rsidRPr="002F56EB">
        <w:rPr>
          <w:b/>
          <w:szCs w:val="28"/>
        </w:rPr>
        <w:t xml:space="preserve"> </w:t>
      </w:r>
      <w:r w:rsidR="000707D9" w:rsidRPr="00C030BB">
        <w:t>в пересчете на безводное вещество.</w:t>
      </w:r>
    </w:p>
    <w:p w:rsidR="002F56EB" w:rsidRPr="002F56EB" w:rsidRDefault="002F56EB" w:rsidP="000707D9">
      <w:pPr>
        <w:spacing w:line="360" w:lineRule="auto"/>
        <w:jc w:val="both"/>
        <w:rPr>
          <w:b/>
          <w:sz w:val="28"/>
          <w:szCs w:val="28"/>
        </w:rPr>
      </w:pPr>
    </w:p>
    <w:p w:rsidR="002F56EB" w:rsidRPr="000707D9" w:rsidRDefault="000707D9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C030BB">
        <w:rPr>
          <w:b/>
          <w:sz w:val="28"/>
        </w:rPr>
        <w:t>Описание</w:t>
      </w:r>
      <w:r w:rsidRPr="00C030BB">
        <w:rPr>
          <w:sz w:val="28"/>
        </w:rPr>
        <w:t xml:space="preserve">. </w:t>
      </w:r>
      <w:r>
        <w:rPr>
          <w:sz w:val="28"/>
          <w:szCs w:val="28"/>
        </w:rPr>
        <w:t>Б</w:t>
      </w:r>
      <w:r w:rsidR="002F56EB" w:rsidRPr="000707D9">
        <w:rPr>
          <w:sz w:val="28"/>
          <w:szCs w:val="28"/>
        </w:rPr>
        <w:t>елый</w:t>
      </w:r>
      <w:r w:rsidR="00A007CB">
        <w:rPr>
          <w:sz w:val="28"/>
          <w:szCs w:val="28"/>
        </w:rPr>
        <w:t xml:space="preserve"> или белый со</w:t>
      </w:r>
      <w:r w:rsidR="002F56EB" w:rsidRPr="000707D9">
        <w:rPr>
          <w:sz w:val="28"/>
          <w:szCs w:val="28"/>
        </w:rPr>
        <w:t xml:space="preserve"> слегка желтовато-коричневы</w:t>
      </w:r>
      <w:r w:rsidR="00A007CB">
        <w:rPr>
          <w:sz w:val="28"/>
          <w:szCs w:val="28"/>
        </w:rPr>
        <w:t>м</w:t>
      </w:r>
      <w:r w:rsidR="002F56EB" w:rsidRPr="000707D9">
        <w:rPr>
          <w:sz w:val="28"/>
          <w:szCs w:val="28"/>
        </w:rPr>
        <w:t xml:space="preserve"> или зелен</w:t>
      </w:r>
      <w:r w:rsidR="00A007CB">
        <w:rPr>
          <w:sz w:val="28"/>
          <w:szCs w:val="28"/>
        </w:rPr>
        <w:t>овато-</w:t>
      </w:r>
      <w:r w:rsidR="002F56EB" w:rsidRPr="000707D9">
        <w:rPr>
          <w:sz w:val="28"/>
          <w:szCs w:val="28"/>
        </w:rPr>
        <w:t>сероваты</w:t>
      </w:r>
      <w:r w:rsidR="00A007CB">
        <w:rPr>
          <w:sz w:val="28"/>
          <w:szCs w:val="28"/>
        </w:rPr>
        <w:t>м оттенком</w:t>
      </w:r>
      <w:r w:rsidR="002F56EB" w:rsidRPr="000707D9">
        <w:rPr>
          <w:sz w:val="28"/>
          <w:szCs w:val="28"/>
        </w:rPr>
        <w:t xml:space="preserve"> кристаллический порошок или кристаллы; при воздействии воздуха и света, зеленый оттенок становится более выраженным.</w:t>
      </w:r>
    </w:p>
    <w:p w:rsidR="00A007CB" w:rsidRPr="00A007CB" w:rsidRDefault="002F56EB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2F56EB">
        <w:rPr>
          <w:b/>
          <w:sz w:val="28"/>
          <w:szCs w:val="28"/>
        </w:rPr>
        <w:t>Растворимость</w:t>
      </w:r>
      <w:r w:rsidR="00A007CB">
        <w:rPr>
          <w:b/>
          <w:sz w:val="28"/>
          <w:szCs w:val="28"/>
        </w:rPr>
        <w:t xml:space="preserve">. </w:t>
      </w:r>
      <w:r w:rsidR="00385B45">
        <w:rPr>
          <w:sz w:val="28"/>
          <w:szCs w:val="28"/>
        </w:rPr>
        <w:t xml:space="preserve">Умеренно </w:t>
      </w:r>
      <w:r w:rsidR="00A007CB" w:rsidRPr="00A007CB">
        <w:rPr>
          <w:sz w:val="28"/>
          <w:szCs w:val="28"/>
        </w:rPr>
        <w:t xml:space="preserve">растворим </w:t>
      </w:r>
      <w:r w:rsidR="00A007CB">
        <w:rPr>
          <w:sz w:val="28"/>
          <w:szCs w:val="28"/>
        </w:rPr>
        <w:t>в воде и спирте 96 %.</w:t>
      </w:r>
    </w:p>
    <w:p w:rsidR="002D56AE" w:rsidRDefault="002D56AE" w:rsidP="002F56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56EB" w:rsidRDefault="00A007CB" w:rsidP="002F56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284C2D" w:rsidRPr="003E288C" w:rsidRDefault="00284C2D" w:rsidP="00284C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52A8">
        <w:rPr>
          <w:sz w:val="28"/>
          <w:szCs w:val="28"/>
        </w:rPr>
        <w:lastRenderedPageBreak/>
        <w:t>1.</w:t>
      </w:r>
      <w:r>
        <w:rPr>
          <w:i/>
          <w:sz w:val="28"/>
          <w:szCs w:val="28"/>
        </w:rPr>
        <w:t> </w:t>
      </w:r>
      <w:r w:rsidRPr="00C67505">
        <w:rPr>
          <w:i/>
          <w:sz w:val="28"/>
          <w:szCs w:val="28"/>
        </w:rPr>
        <w:t>ИК-спектр</w:t>
      </w:r>
      <w:r w:rsidRPr="00C67505">
        <w:rPr>
          <w:sz w:val="28"/>
          <w:szCs w:val="28"/>
        </w:rPr>
        <w:t xml:space="preserve">. Инфракрасный спектр </w:t>
      </w:r>
      <w:r>
        <w:rPr>
          <w:sz w:val="28"/>
          <w:szCs w:val="28"/>
        </w:rPr>
        <w:t xml:space="preserve">3 мг </w:t>
      </w:r>
      <w:r w:rsidRPr="00C67505">
        <w:rPr>
          <w:sz w:val="28"/>
          <w:szCs w:val="28"/>
        </w:rPr>
        <w:t xml:space="preserve">субстанции, снятый в диске с </w:t>
      </w:r>
      <w:r>
        <w:rPr>
          <w:sz w:val="28"/>
          <w:szCs w:val="28"/>
        </w:rPr>
        <w:t xml:space="preserve">200 мг </w:t>
      </w:r>
      <w:r w:rsidRPr="00C67505">
        <w:rPr>
          <w:sz w:val="28"/>
          <w:szCs w:val="28"/>
        </w:rPr>
        <w:t>калия бромид</w:t>
      </w:r>
      <w:r>
        <w:rPr>
          <w:sz w:val="28"/>
          <w:szCs w:val="28"/>
        </w:rPr>
        <w:t>а</w:t>
      </w:r>
      <w:r w:rsidRPr="00C67505">
        <w:rPr>
          <w:sz w:val="28"/>
          <w:szCs w:val="28"/>
        </w:rPr>
        <w:t>, в области от 4000 до 400 см</w:t>
      </w:r>
      <w:r w:rsidRPr="00C67505">
        <w:rPr>
          <w:sz w:val="28"/>
          <w:szCs w:val="28"/>
          <w:vertAlign w:val="superscript"/>
        </w:rPr>
        <w:t>-1</w:t>
      </w:r>
      <w:r w:rsidRPr="00C67505">
        <w:rPr>
          <w:sz w:val="28"/>
          <w:szCs w:val="28"/>
        </w:rPr>
        <w:t xml:space="preserve"> по положению полос поглощения до</w:t>
      </w:r>
      <w:r>
        <w:rPr>
          <w:sz w:val="28"/>
          <w:szCs w:val="28"/>
        </w:rPr>
        <w:t xml:space="preserve">лжен соответствовать </w:t>
      </w:r>
      <w:r w:rsidR="00F252A8" w:rsidRPr="00C030BB">
        <w:rPr>
          <w:sz w:val="28"/>
        </w:rPr>
        <w:t xml:space="preserve">спектру стандартного образца </w:t>
      </w:r>
      <w:proofErr w:type="spellStart"/>
      <w:r>
        <w:rPr>
          <w:sz w:val="28"/>
          <w:szCs w:val="28"/>
        </w:rPr>
        <w:t>апоморфина</w:t>
      </w:r>
      <w:proofErr w:type="spellEnd"/>
      <w:r>
        <w:rPr>
          <w:sz w:val="28"/>
          <w:szCs w:val="28"/>
        </w:rPr>
        <w:t xml:space="preserve"> гидрохлорида</w:t>
      </w:r>
      <w:r w:rsidRPr="00C67505">
        <w:rPr>
          <w:snapToGrid w:val="0"/>
          <w:sz w:val="28"/>
          <w:szCs w:val="28"/>
        </w:rPr>
        <w:t>.</w:t>
      </w:r>
    </w:p>
    <w:p w:rsidR="00284C2D" w:rsidRDefault="00284C2D" w:rsidP="00284C2D">
      <w:pPr>
        <w:spacing w:line="360" w:lineRule="auto"/>
        <w:ind w:firstLine="709"/>
        <w:jc w:val="both"/>
        <w:rPr>
          <w:sz w:val="28"/>
          <w:szCs w:val="28"/>
        </w:rPr>
      </w:pPr>
      <w:r w:rsidRPr="00F252A8">
        <w:rPr>
          <w:rFonts w:eastAsia="Gungsuh"/>
          <w:sz w:val="28"/>
          <w:szCs w:val="28"/>
        </w:rPr>
        <w:t>2.</w:t>
      </w:r>
      <w:r>
        <w:rPr>
          <w:rFonts w:eastAsia="Gungsuh"/>
          <w:sz w:val="28"/>
          <w:szCs w:val="28"/>
        </w:rPr>
        <w:t> </w:t>
      </w:r>
      <w:r w:rsidR="00F252A8">
        <w:rPr>
          <w:rFonts w:eastAsia="Gungsuh"/>
          <w:sz w:val="28"/>
          <w:szCs w:val="28"/>
        </w:rPr>
        <w:t>25</w:t>
      </w:r>
      <w:r w:rsidRPr="00C67505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C67505">
        <w:rPr>
          <w:sz w:val="28"/>
          <w:szCs w:val="28"/>
        </w:rPr>
        <w:t xml:space="preserve">г субстанции растворяют в </w:t>
      </w:r>
      <w:r w:rsidR="00F252A8">
        <w:rPr>
          <w:sz w:val="28"/>
          <w:szCs w:val="28"/>
        </w:rPr>
        <w:t>5</w:t>
      </w:r>
      <w:r w:rsidRPr="00C67505">
        <w:rPr>
          <w:sz w:val="28"/>
          <w:szCs w:val="28"/>
        </w:rPr>
        <w:t> мл воды.</w:t>
      </w:r>
      <w:r w:rsidR="00F252A8">
        <w:rPr>
          <w:sz w:val="28"/>
          <w:szCs w:val="28"/>
        </w:rPr>
        <w:t xml:space="preserve"> </w:t>
      </w:r>
      <w:r w:rsidR="00BE06FA">
        <w:rPr>
          <w:sz w:val="28"/>
          <w:szCs w:val="28"/>
        </w:rPr>
        <w:t>2 мл</w:t>
      </w:r>
      <w:r w:rsidR="00606359">
        <w:rPr>
          <w:sz w:val="28"/>
          <w:szCs w:val="28"/>
        </w:rPr>
        <w:t xml:space="preserve"> раствора дают реак</w:t>
      </w:r>
      <w:r w:rsidR="00BE06FA">
        <w:rPr>
          <w:sz w:val="28"/>
          <w:szCs w:val="28"/>
        </w:rPr>
        <w:t xml:space="preserve">цию </w:t>
      </w:r>
      <w:r w:rsidR="00606359">
        <w:rPr>
          <w:sz w:val="28"/>
          <w:szCs w:val="28"/>
        </w:rPr>
        <w:t>подлинности на хлориды (ОФС «Общие реакции на подлинность).</w:t>
      </w:r>
    </w:p>
    <w:p w:rsidR="00385B45" w:rsidRPr="00385B45" w:rsidRDefault="00385B45" w:rsidP="002F56EB">
      <w:pPr>
        <w:spacing w:line="360" w:lineRule="auto"/>
        <w:ind w:firstLine="709"/>
        <w:jc w:val="both"/>
        <w:rPr>
          <w:sz w:val="28"/>
          <w:szCs w:val="28"/>
        </w:rPr>
      </w:pPr>
    </w:p>
    <w:p w:rsidR="002F56EB" w:rsidRDefault="00844DCD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844DCD">
        <w:rPr>
          <w:i/>
          <w:sz w:val="28"/>
          <w:szCs w:val="28"/>
        </w:rPr>
        <w:t>Испытуемый раствор</w:t>
      </w:r>
      <w:r w:rsidR="002F56EB" w:rsidRPr="002F56EB">
        <w:rPr>
          <w:b/>
          <w:sz w:val="28"/>
          <w:szCs w:val="28"/>
        </w:rPr>
        <w:t xml:space="preserve">. </w:t>
      </w:r>
      <w:r w:rsidR="002F56EB" w:rsidRPr="00844DCD">
        <w:rPr>
          <w:sz w:val="28"/>
          <w:szCs w:val="28"/>
        </w:rPr>
        <w:t>0,25</w:t>
      </w:r>
      <w:r w:rsidRPr="00844DCD">
        <w:rPr>
          <w:sz w:val="28"/>
          <w:szCs w:val="28"/>
        </w:rPr>
        <w:t> </w:t>
      </w:r>
      <w:r w:rsidR="002F56EB" w:rsidRPr="00844DCD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субстанции </w:t>
      </w:r>
      <w:r w:rsidRPr="00844DCD">
        <w:rPr>
          <w:sz w:val="28"/>
          <w:szCs w:val="28"/>
        </w:rPr>
        <w:t>раствор</w:t>
      </w:r>
      <w:r>
        <w:rPr>
          <w:sz w:val="28"/>
          <w:szCs w:val="28"/>
        </w:rPr>
        <w:t>яют</w:t>
      </w:r>
      <w:r w:rsidRPr="00844DCD">
        <w:rPr>
          <w:sz w:val="28"/>
          <w:szCs w:val="28"/>
        </w:rPr>
        <w:t xml:space="preserve"> </w:t>
      </w:r>
      <w:r w:rsidR="002F56EB" w:rsidRPr="00844DCD">
        <w:rPr>
          <w:sz w:val="28"/>
          <w:szCs w:val="28"/>
        </w:rPr>
        <w:t xml:space="preserve">в </w:t>
      </w:r>
      <w:r w:rsidRPr="00844DCD">
        <w:rPr>
          <w:sz w:val="28"/>
          <w:szCs w:val="28"/>
        </w:rPr>
        <w:t>воде</w:t>
      </w:r>
      <w:r>
        <w:rPr>
          <w:sz w:val="28"/>
          <w:szCs w:val="28"/>
        </w:rPr>
        <w:t>,</w:t>
      </w:r>
      <w:r w:rsidRPr="00844DCD">
        <w:rPr>
          <w:sz w:val="28"/>
          <w:szCs w:val="28"/>
        </w:rPr>
        <w:t xml:space="preserve"> </w:t>
      </w:r>
      <w:r w:rsidR="002F56EB" w:rsidRPr="00844DCD">
        <w:rPr>
          <w:sz w:val="28"/>
          <w:szCs w:val="28"/>
        </w:rPr>
        <w:t>свободной от угле</w:t>
      </w:r>
      <w:r>
        <w:rPr>
          <w:sz w:val="28"/>
          <w:szCs w:val="28"/>
        </w:rPr>
        <w:t>рода диоксида</w:t>
      </w:r>
      <w:r w:rsidR="002F56EB" w:rsidRPr="00844DCD">
        <w:rPr>
          <w:sz w:val="28"/>
          <w:szCs w:val="28"/>
        </w:rPr>
        <w:t xml:space="preserve"> и разв</w:t>
      </w:r>
      <w:r>
        <w:rPr>
          <w:sz w:val="28"/>
          <w:szCs w:val="28"/>
        </w:rPr>
        <w:t>одят</w:t>
      </w:r>
      <w:r w:rsidR="002F56EB" w:rsidRPr="00844DCD">
        <w:rPr>
          <w:sz w:val="28"/>
          <w:szCs w:val="28"/>
        </w:rPr>
        <w:t xml:space="preserve"> тем же растворителем до 25</w:t>
      </w:r>
      <w:r>
        <w:rPr>
          <w:sz w:val="28"/>
          <w:szCs w:val="28"/>
        </w:rPr>
        <w:t> </w:t>
      </w:r>
      <w:r w:rsidR="002F56EB" w:rsidRPr="00844DCD">
        <w:rPr>
          <w:sz w:val="28"/>
          <w:szCs w:val="28"/>
        </w:rPr>
        <w:t>мл.</w:t>
      </w:r>
    </w:p>
    <w:p w:rsidR="000E602B" w:rsidRDefault="000E602B" w:rsidP="000E6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 w:rsidRPr="000E602B">
        <w:rPr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0E602B" w:rsidRDefault="000E602B" w:rsidP="000E60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Цветность раствора</w:t>
      </w:r>
      <w:r>
        <w:rPr>
          <w:sz w:val="28"/>
          <w:szCs w:val="28"/>
        </w:rPr>
        <w:t xml:space="preserve">. </w:t>
      </w:r>
      <w:r w:rsidRPr="00C54355">
        <w:rPr>
          <w:color w:val="000000"/>
          <w:spacing w:val="-4"/>
          <w:sz w:val="28"/>
          <w:szCs w:val="28"/>
        </w:rPr>
        <w:t>С</w:t>
      </w:r>
      <w:r w:rsidRPr="00C54355">
        <w:rPr>
          <w:color w:val="000000"/>
          <w:sz w:val="28"/>
          <w:szCs w:val="28"/>
        </w:rPr>
        <w:t>тепень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окраски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0E602B">
        <w:rPr>
          <w:sz w:val="28"/>
          <w:szCs w:val="28"/>
        </w:rPr>
        <w:t>испытуемого раствора</w:t>
      </w:r>
      <w:r w:rsidRPr="00C54355">
        <w:rPr>
          <w:color w:val="000000"/>
          <w:sz w:val="28"/>
          <w:szCs w:val="28"/>
        </w:rPr>
        <w:t xml:space="preserve"> не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д</w:t>
      </w:r>
      <w:r w:rsidRPr="00C54355">
        <w:rPr>
          <w:color w:val="000000"/>
          <w:spacing w:val="-4"/>
          <w:sz w:val="28"/>
          <w:szCs w:val="28"/>
        </w:rPr>
        <w:t>о</w:t>
      </w:r>
      <w:r w:rsidRPr="00C54355">
        <w:rPr>
          <w:color w:val="000000"/>
          <w:sz w:val="28"/>
          <w:szCs w:val="28"/>
        </w:rPr>
        <w:t>лжна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превыш</w:t>
      </w:r>
      <w:r w:rsidRPr="00C54355">
        <w:rPr>
          <w:color w:val="000000"/>
          <w:spacing w:val="-7"/>
          <w:sz w:val="28"/>
          <w:szCs w:val="28"/>
        </w:rPr>
        <w:t>а</w:t>
      </w:r>
      <w:r w:rsidRPr="00C54355">
        <w:rPr>
          <w:color w:val="000000"/>
          <w:sz w:val="28"/>
          <w:szCs w:val="28"/>
        </w:rPr>
        <w:t>ть</w:t>
      </w:r>
      <w:r w:rsidRPr="00C54355">
        <w:rPr>
          <w:color w:val="000000"/>
          <w:spacing w:val="-9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степень</w:t>
      </w:r>
      <w:r w:rsidRPr="00C54355">
        <w:rPr>
          <w:color w:val="000000"/>
          <w:spacing w:val="-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окраски</w:t>
      </w:r>
      <w:r w:rsidRPr="00C54355">
        <w:rPr>
          <w:color w:val="000000"/>
          <w:spacing w:val="10"/>
          <w:sz w:val="28"/>
          <w:szCs w:val="28"/>
        </w:rPr>
        <w:t xml:space="preserve"> </w:t>
      </w:r>
      <w:r w:rsidRPr="00C54355">
        <w:rPr>
          <w:color w:val="000000"/>
          <w:sz w:val="28"/>
          <w:szCs w:val="28"/>
        </w:rPr>
        <w:t>э</w:t>
      </w:r>
      <w:r w:rsidRPr="00C54355">
        <w:rPr>
          <w:color w:val="000000"/>
          <w:spacing w:val="3"/>
          <w:sz w:val="28"/>
          <w:szCs w:val="28"/>
        </w:rPr>
        <w:t>т</w:t>
      </w:r>
      <w:r w:rsidRPr="00C54355">
        <w:rPr>
          <w:color w:val="000000"/>
          <w:spacing w:val="2"/>
          <w:sz w:val="28"/>
          <w:szCs w:val="28"/>
        </w:rPr>
        <w:t>а</w:t>
      </w:r>
      <w:r w:rsidRPr="00C54355">
        <w:rPr>
          <w:color w:val="000000"/>
          <w:sz w:val="28"/>
          <w:szCs w:val="28"/>
        </w:rPr>
        <w:t>лона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</w:t>
      </w:r>
      <w:r w:rsidRPr="000E602B">
        <w:rPr>
          <w:color w:val="000000"/>
          <w:sz w:val="28"/>
          <w:szCs w:val="28"/>
        </w:rPr>
        <w:t>Y</w:t>
      </w:r>
      <w:r w:rsidRPr="002B2855"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или </w:t>
      </w:r>
      <w:r w:rsidRPr="000E602B">
        <w:rPr>
          <w:color w:val="000000"/>
          <w:sz w:val="28"/>
          <w:szCs w:val="28"/>
          <w:lang w:val="en-US"/>
        </w:rPr>
        <w:t>G</w:t>
      </w:r>
      <w:r w:rsidRPr="000E602B">
        <w:rPr>
          <w:color w:val="000000"/>
          <w:sz w:val="28"/>
          <w:szCs w:val="28"/>
        </w:rPr>
        <w:t>Y</w:t>
      </w:r>
      <w:r w:rsidRPr="002B2855">
        <w:rPr>
          <w:color w:val="000000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(ОФС «Степень окраски жидкостей», метод 2).</w:t>
      </w:r>
    </w:p>
    <w:p w:rsidR="000E602B" w:rsidRPr="00C67505" w:rsidRDefault="002F56EB" w:rsidP="000E602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F56EB">
        <w:rPr>
          <w:b/>
          <w:sz w:val="28"/>
          <w:szCs w:val="28"/>
        </w:rPr>
        <w:t>рН</w:t>
      </w:r>
      <w:proofErr w:type="spellEnd"/>
      <w:r w:rsidR="000E602B">
        <w:rPr>
          <w:b/>
          <w:sz w:val="28"/>
          <w:szCs w:val="28"/>
        </w:rPr>
        <w:t>.</w:t>
      </w:r>
      <w:r w:rsidRPr="002F56EB">
        <w:rPr>
          <w:b/>
          <w:sz w:val="28"/>
          <w:szCs w:val="28"/>
        </w:rPr>
        <w:t xml:space="preserve"> </w:t>
      </w:r>
      <w:r w:rsidR="000E602B" w:rsidRPr="000E602B">
        <w:rPr>
          <w:sz w:val="28"/>
          <w:szCs w:val="28"/>
        </w:rPr>
        <w:t xml:space="preserve">От </w:t>
      </w:r>
      <w:r w:rsidR="000E602B">
        <w:rPr>
          <w:sz w:val="28"/>
          <w:szCs w:val="28"/>
        </w:rPr>
        <w:t>4,</w:t>
      </w:r>
      <w:r w:rsidRPr="000E602B">
        <w:rPr>
          <w:sz w:val="28"/>
          <w:szCs w:val="28"/>
        </w:rPr>
        <w:t>0 до 5</w:t>
      </w:r>
      <w:r w:rsidR="000E602B">
        <w:rPr>
          <w:sz w:val="28"/>
          <w:szCs w:val="28"/>
        </w:rPr>
        <w:t>,</w:t>
      </w:r>
      <w:r w:rsidRPr="000E602B">
        <w:rPr>
          <w:sz w:val="28"/>
          <w:szCs w:val="28"/>
        </w:rPr>
        <w:t xml:space="preserve">0 </w:t>
      </w:r>
      <w:r w:rsidR="000E602B" w:rsidRPr="00C67505">
        <w:rPr>
          <w:sz w:val="28"/>
          <w:szCs w:val="28"/>
        </w:rPr>
        <w:t>(</w:t>
      </w:r>
      <w:r w:rsidR="000E602B">
        <w:rPr>
          <w:sz w:val="28"/>
          <w:szCs w:val="28"/>
        </w:rPr>
        <w:t>испытуемый</w:t>
      </w:r>
      <w:r w:rsidR="000E602B" w:rsidRPr="00C67505">
        <w:rPr>
          <w:sz w:val="28"/>
          <w:szCs w:val="28"/>
        </w:rPr>
        <w:t xml:space="preserve"> раствор, ОФС «</w:t>
      </w:r>
      <w:proofErr w:type="spellStart"/>
      <w:r w:rsidR="000E602B" w:rsidRPr="00C67505">
        <w:rPr>
          <w:sz w:val="28"/>
          <w:szCs w:val="28"/>
        </w:rPr>
        <w:t>Ионометрия</w:t>
      </w:r>
      <w:proofErr w:type="spellEnd"/>
      <w:r w:rsidR="000E602B" w:rsidRPr="00C67505">
        <w:rPr>
          <w:sz w:val="28"/>
          <w:szCs w:val="28"/>
        </w:rPr>
        <w:t>», метод</w:t>
      </w:r>
      <w:r w:rsidR="000E602B">
        <w:rPr>
          <w:sz w:val="28"/>
          <w:szCs w:val="28"/>
        </w:rPr>
        <w:t> </w:t>
      </w:r>
      <w:r w:rsidR="000E602B" w:rsidRPr="00C67505">
        <w:rPr>
          <w:sz w:val="28"/>
          <w:szCs w:val="28"/>
        </w:rPr>
        <w:t>3).</w:t>
      </w:r>
    </w:p>
    <w:p w:rsidR="002F56EB" w:rsidRPr="00821566" w:rsidRDefault="00821566" w:rsidP="002F5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Удельное</w:t>
      </w:r>
      <w:r w:rsidR="002F56EB" w:rsidRPr="002F56EB">
        <w:rPr>
          <w:b/>
          <w:sz w:val="28"/>
          <w:szCs w:val="28"/>
        </w:rPr>
        <w:t xml:space="preserve"> вращение</w:t>
      </w:r>
      <w:r>
        <w:rPr>
          <w:b/>
          <w:sz w:val="28"/>
          <w:szCs w:val="28"/>
        </w:rPr>
        <w:t xml:space="preserve">. </w:t>
      </w:r>
      <w:r w:rsidRPr="00821566">
        <w:rPr>
          <w:sz w:val="28"/>
          <w:szCs w:val="28"/>
        </w:rPr>
        <w:t xml:space="preserve">От </w:t>
      </w:r>
      <w:r w:rsidR="002F56EB" w:rsidRPr="00821566">
        <w:rPr>
          <w:sz w:val="28"/>
          <w:szCs w:val="28"/>
        </w:rPr>
        <w:t xml:space="preserve">- 52 до-48 </w:t>
      </w:r>
      <w:r>
        <w:rPr>
          <w:sz w:val="28"/>
          <w:szCs w:val="28"/>
        </w:rPr>
        <w:t xml:space="preserve">в пересчете на </w:t>
      </w:r>
      <w:r w:rsidR="002F56EB" w:rsidRPr="00821566">
        <w:rPr>
          <w:sz w:val="28"/>
          <w:szCs w:val="28"/>
        </w:rPr>
        <w:t>су</w:t>
      </w:r>
      <w:r>
        <w:rPr>
          <w:sz w:val="28"/>
          <w:szCs w:val="28"/>
        </w:rPr>
        <w:t>хое</w:t>
      </w:r>
      <w:r w:rsidR="002F56EB" w:rsidRPr="00821566">
        <w:rPr>
          <w:sz w:val="28"/>
          <w:szCs w:val="28"/>
        </w:rPr>
        <w:t xml:space="preserve"> вещество</w:t>
      </w:r>
      <w:r>
        <w:rPr>
          <w:sz w:val="28"/>
          <w:szCs w:val="28"/>
        </w:rPr>
        <w:t xml:space="preserve"> (1 % раствор субстанции в 0,02 М растворе хлористоводородной кислоты, ОФС «</w:t>
      </w:r>
      <w:proofErr w:type="spellStart"/>
      <w:r>
        <w:rPr>
          <w:sz w:val="28"/>
          <w:szCs w:val="28"/>
        </w:rPr>
        <w:t>Поляриметрия</w:t>
      </w:r>
      <w:proofErr w:type="spellEnd"/>
      <w:r>
        <w:rPr>
          <w:sz w:val="28"/>
          <w:szCs w:val="28"/>
        </w:rPr>
        <w:t>»</w:t>
      </w:r>
      <w:r w:rsidR="002F56EB" w:rsidRPr="00821566">
        <w:rPr>
          <w:sz w:val="28"/>
          <w:szCs w:val="28"/>
        </w:rPr>
        <w:t>).</w:t>
      </w:r>
    </w:p>
    <w:p w:rsidR="00FE7A8B" w:rsidRDefault="00821566" w:rsidP="00FE7A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szCs w:val="28"/>
        </w:rPr>
        <w:t>Посторонние примеси</w:t>
      </w:r>
      <w:r w:rsidR="002F56EB" w:rsidRPr="002F56EB">
        <w:rPr>
          <w:b/>
          <w:sz w:val="28"/>
          <w:szCs w:val="28"/>
        </w:rPr>
        <w:t xml:space="preserve">. </w:t>
      </w:r>
      <w:r w:rsidRPr="00C030BB">
        <w:rPr>
          <w:sz w:val="28"/>
        </w:rPr>
        <w:t>Определение проводят методом ВЭЖХ</w:t>
      </w:r>
      <w:r>
        <w:rPr>
          <w:sz w:val="28"/>
        </w:rPr>
        <w:t xml:space="preserve"> (ОФС «</w:t>
      </w:r>
      <w:r w:rsidR="00FE7A8B" w:rsidRPr="00DE59BB">
        <w:rPr>
          <w:rStyle w:val="FontStyle31"/>
          <w:sz w:val="28"/>
          <w:szCs w:val="28"/>
        </w:rPr>
        <w:t>Высокоэффективная жидкостная хроматография</w:t>
      </w:r>
      <w:r w:rsidR="00FE7A8B">
        <w:rPr>
          <w:rStyle w:val="FontStyle31"/>
          <w:sz w:val="28"/>
          <w:szCs w:val="28"/>
        </w:rPr>
        <w:t>»)</w:t>
      </w:r>
      <w:r w:rsidRPr="00C030BB">
        <w:rPr>
          <w:sz w:val="28"/>
        </w:rPr>
        <w:t>.</w:t>
      </w:r>
    </w:p>
    <w:p w:rsidR="005A7F18" w:rsidRDefault="005A7F18" w:rsidP="00FE7A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Содержание единичной примеси не более 0,1 %, сумма примесей – не более 0,5 %.</w:t>
      </w:r>
    </w:p>
    <w:p w:rsidR="00FE7A8B" w:rsidRDefault="00FE7A8B" w:rsidP="00FE7A8B">
      <w:pPr>
        <w:spacing w:line="360" w:lineRule="auto"/>
        <w:ind w:firstLine="709"/>
        <w:jc w:val="both"/>
        <w:rPr>
          <w:sz w:val="28"/>
        </w:rPr>
      </w:pPr>
      <w:r w:rsidRPr="00C030BB">
        <w:rPr>
          <w:i/>
          <w:sz w:val="28"/>
        </w:rPr>
        <w:t>Испытуемый раствор</w:t>
      </w:r>
      <w:r w:rsidRPr="00C030BB">
        <w:rPr>
          <w:sz w:val="28"/>
        </w:rPr>
        <w:t xml:space="preserve">. </w:t>
      </w:r>
      <w:r w:rsidR="00712FD2">
        <w:rPr>
          <w:sz w:val="28"/>
        </w:rPr>
        <w:t xml:space="preserve">Около </w:t>
      </w:r>
      <w:r>
        <w:rPr>
          <w:sz w:val="28"/>
        </w:rPr>
        <w:t>0</w:t>
      </w:r>
      <w:r w:rsidRPr="00FE7A8B">
        <w:rPr>
          <w:sz w:val="28"/>
          <w:szCs w:val="28"/>
        </w:rPr>
        <w:t>,</w:t>
      </w:r>
      <w:r w:rsidR="00712FD2">
        <w:rPr>
          <w:sz w:val="28"/>
          <w:szCs w:val="28"/>
        </w:rPr>
        <w:t>25</w:t>
      </w:r>
      <w:r w:rsidRPr="00C030BB">
        <w:rPr>
          <w:sz w:val="28"/>
        </w:rPr>
        <w:t> </w:t>
      </w:r>
      <w:r>
        <w:rPr>
          <w:sz w:val="28"/>
        </w:rPr>
        <w:t>м</w:t>
      </w:r>
      <w:r w:rsidRPr="00C030BB">
        <w:rPr>
          <w:sz w:val="28"/>
        </w:rPr>
        <w:t xml:space="preserve">г </w:t>
      </w:r>
      <w:r w:rsidR="00712FD2">
        <w:rPr>
          <w:sz w:val="28"/>
        </w:rPr>
        <w:t xml:space="preserve">(точная навеска) </w:t>
      </w:r>
      <w:r w:rsidRPr="00C030BB">
        <w:rPr>
          <w:sz w:val="28"/>
        </w:rPr>
        <w:t xml:space="preserve">субстанции </w:t>
      </w:r>
      <w:r>
        <w:rPr>
          <w:sz w:val="28"/>
        </w:rPr>
        <w:t xml:space="preserve">помещают в мерную колбу вместимостью </w:t>
      </w:r>
      <w:r w:rsidR="00712FD2">
        <w:rPr>
          <w:sz w:val="28"/>
          <w:szCs w:val="28"/>
        </w:rPr>
        <w:t>10</w:t>
      </w:r>
      <w:r>
        <w:rPr>
          <w:sz w:val="28"/>
        </w:rPr>
        <w:t xml:space="preserve">0 мл, </w:t>
      </w:r>
      <w:r w:rsidRPr="00C030BB">
        <w:rPr>
          <w:sz w:val="28"/>
        </w:rPr>
        <w:t xml:space="preserve">растворяют </w:t>
      </w:r>
      <w:proofErr w:type="gramStart"/>
      <w:r w:rsidRPr="00C030BB">
        <w:rPr>
          <w:sz w:val="28"/>
        </w:rPr>
        <w:t>в</w:t>
      </w:r>
      <w:proofErr w:type="gramEnd"/>
      <w:r w:rsidRPr="00C030BB">
        <w:rPr>
          <w:sz w:val="28"/>
        </w:rPr>
        <w:t xml:space="preserve"> </w:t>
      </w:r>
      <w:proofErr w:type="gramStart"/>
      <w:r w:rsidRPr="00FE7A8B">
        <w:rPr>
          <w:sz w:val="28"/>
          <w:szCs w:val="28"/>
        </w:rPr>
        <w:t>уксусной</w:t>
      </w:r>
      <w:proofErr w:type="gramEnd"/>
      <w:r w:rsidRPr="00FE7A8B">
        <w:rPr>
          <w:sz w:val="28"/>
          <w:szCs w:val="28"/>
        </w:rPr>
        <w:t xml:space="preserve"> кислоты растворе 1 %</w:t>
      </w:r>
      <w:r>
        <w:rPr>
          <w:sz w:val="28"/>
        </w:rPr>
        <w:t xml:space="preserve"> и доводят объем раствора тем же растворителем до метки</w:t>
      </w:r>
      <w:r w:rsidRPr="00C030BB">
        <w:rPr>
          <w:sz w:val="28"/>
        </w:rPr>
        <w:t>.</w:t>
      </w:r>
    </w:p>
    <w:p w:rsidR="005A7F18" w:rsidRPr="005A7F18" w:rsidRDefault="00FE7A8B" w:rsidP="00712FD2">
      <w:pPr>
        <w:pStyle w:val="a5"/>
        <w:spacing w:line="360" w:lineRule="auto"/>
        <w:ind w:firstLine="720"/>
        <w:jc w:val="both"/>
      </w:pPr>
      <w:r w:rsidRPr="005A7F18">
        <w:rPr>
          <w:i/>
        </w:rPr>
        <w:t xml:space="preserve">Раствор </w:t>
      </w:r>
      <w:r w:rsidR="005A7F18">
        <w:rPr>
          <w:i/>
        </w:rPr>
        <w:t xml:space="preserve">для проверки пригодности </w:t>
      </w:r>
      <w:proofErr w:type="spellStart"/>
      <w:r w:rsidR="00E86FAC">
        <w:rPr>
          <w:i/>
        </w:rPr>
        <w:t>хроматографической</w:t>
      </w:r>
      <w:proofErr w:type="spellEnd"/>
      <w:r w:rsidR="00E86FAC">
        <w:rPr>
          <w:i/>
        </w:rPr>
        <w:t xml:space="preserve"> </w:t>
      </w:r>
      <w:r w:rsidR="005A7F18">
        <w:rPr>
          <w:i/>
        </w:rPr>
        <w:t>системы</w:t>
      </w:r>
      <w:r w:rsidRPr="005A7F18">
        <w:t xml:space="preserve">. </w:t>
      </w:r>
      <w:r w:rsidR="00712FD2" w:rsidRPr="005A7F18">
        <w:t>5</w:t>
      </w:r>
      <w:r w:rsidRPr="005A7F18">
        <w:t>,0 мл испытуемого раствора помещают в</w:t>
      </w:r>
      <w:r w:rsidR="00712FD2" w:rsidRPr="005A7F18">
        <w:t xml:space="preserve"> </w:t>
      </w:r>
      <w:r w:rsidRPr="005A7F18">
        <w:t xml:space="preserve">мерную колбу вместимостью </w:t>
      </w:r>
      <w:r w:rsidR="00712FD2" w:rsidRPr="005A7F18">
        <w:t>5</w:t>
      </w:r>
      <w:r w:rsidRPr="005A7F18">
        <w:t>0 мл</w:t>
      </w:r>
      <w:r w:rsidR="00712FD2" w:rsidRPr="005A7F18">
        <w:t>,</w:t>
      </w:r>
      <w:r w:rsidRPr="005A7F18">
        <w:t xml:space="preserve"> доводят объем раствора </w:t>
      </w:r>
      <w:r w:rsidRPr="005A7F18">
        <w:rPr>
          <w:szCs w:val="28"/>
        </w:rPr>
        <w:t>уксусной кислотой раствором 1 %</w:t>
      </w:r>
      <w:r w:rsidRPr="005A7F18">
        <w:t xml:space="preserve"> до метки</w:t>
      </w:r>
      <w:r w:rsidR="00712FD2" w:rsidRPr="005A7F18">
        <w:t xml:space="preserve"> и перемешивают</w:t>
      </w:r>
      <w:r w:rsidRPr="005A7F18">
        <w:t xml:space="preserve">. 1,0 мл полученного раствора </w:t>
      </w:r>
      <w:r w:rsidR="00712FD2" w:rsidRPr="005A7F18">
        <w:t xml:space="preserve">помещают в мерную колбу </w:t>
      </w:r>
      <w:r w:rsidR="00712FD2" w:rsidRPr="005A7F18">
        <w:lastRenderedPageBreak/>
        <w:t xml:space="preserve">вместимостью 100 мл, доводят объем раствора </w:t>
      </w:r>
      <w:r w:rsidR="00712FD2" w:rsidRPr="005A7F18">
        <w:rPr>
          <w:szCs w:val="28"/>
        </w:rPr>
        <w:t>уксусной кислотой раствором 1 %</w:t>
      </w:r>
      <w:r w:rsidR="00712FD2" w:rsidRPr="005A7F18">
        <w:t xml:space="preserve"> до метки и перемешивают</w:t>
      </w:r>
      <w:r w:rsidR="005A7F18" w:rsidRPr="005A7F18">
        <w:t>.</w:t>
      </w:r>
    </w:p>
    <w:p w:rsidR="005A7F18" w:rsidRPr="005A7F18" w:rsidRDefault="005A7F18" w:rsidP="005A7F18">
      <w:pPr>
        <w:suppressAutoHyphens/>
        <w:spacing w:before="120" w:line="360" w:lineRule="auto"/>
        <w:ind w:firstLine="709"/>
        <w:rPr>
          <w:i/>
          <w:snapToGrid w:val="0"/>
          <w:sz w:val="28"/>
          <w:szCs w:val="28"/>
        </w:rPr>
      </w:pPr>
      <w:r w:rsidRPr="005A7F18">
        <w:rPr>
          <w:i/>
          <w:snapToGrid w:val="0"/>
          <w:sz w:val="28"/>
          <w:szCs w:val="28"/>
        </w:rPr>
        <w:t xml:space="preserve">Условия </w:t>
      </w:r>
      <w:proofErr w:type="spellStart"/>
      <w:r w:rsidRPr="005A7F18">
        <w:rPr>
          <w:i/>
          <w:snapToGrid w:val="0"/>
          <w:sz w:val="28"/>
          <w:szCs w:val="28"/>
        </w:rPr>
        <w:t>хроматографирования</w:t>
      </w:r>
      <w:proofErr w:type="spellEnd"/>
      <w:r w:rsidRPr="005A7F18">
        <w:rPr>
          <w:i/>
          <w:snapToGrid w:val="0"/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A0"/>
      </w:tblPr>
      <w:tblGrid>
        <w:gridCol w:w="2977"/>
        <w:gridCol w:w="1701"/>
        <w:gridCol w:w="1701"/>
        <w:gridCol w:w="2977"/>
        <w:gridCol w:w="142"/>
      </w:tblGrid>
      <w:tr w:rsidR="005A7F18" w:rsidRPr="005A7F18" w:rsidTr="005A7F18">
        <w:tc>
          <w:tcPr>
            <w:tcW w:w="2977" w:type="dxa"/>
          </w:tcPr>
          <w:p w:rsidR="005A7F18" w:rsidRPr="005A7F18" w:rsidRDefault="005A7F18" w:rsidP="005A7F18">
            <w:pPr>
              <w:suppressAutoHyphens/>
              <w:rPr>
                <w:i/>
                <w:snapToGrid w:val="0"/>
                <w:sz w:val="28"/>
                <w:szCs w:val="28"/>
              </w:rPr>
            </w:pPr>
            <w:r w:rsidRPr="005A7F18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  <w:gridSpan w:val="4"/>
          </w:tcPr>
          <w:p w:rsidR="005A7F18" w:rsidRPr="005A7F18" w:rsidRDefault="005A7F18" w:rsidP="005A7F18">
            <w:pPr>
              <w:pStyle w:val="af5"/>
              <w:suppressAutoHyphens/>
              <w:spacing w:after="120"/>
              <w:ind w:left="318"/>
              <w:rPr>
                <w:snapToGrid w:val="0"/>
                <w:szCs w:val="28"/>
              </w:rPr>
            </w:pPr>
            <w:r w:rsidRPr="005A7F18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>50</w:t>
            </w:r>
            <w:r w:rsidRPr="005A7F18">
              <w:rPr>
                <w:snapToGrid w:val="0"/>
                <w:szCs w:val="28"/>
              </w:rPr>
              <w:t> × 4,</w:t>
            </w:r>
            <w:r>
              <w:rPr>
                <w:snapToGrid w:val="0"/>
                <w:szCs w:val="28"/>
              </w:rPr>
              <w:t>6</w:t>
            </w:r>
            <w:r w:rsidRPr="005A7F18">
              <w:rPr>
                <w:snapToGrid w:val="0"/>
                <w:szCs w:val="28"/>
              </w:rPr>
              <w:t xml:space="preserve"> мм,  сорбент </w:t>
            </w:r>
            <w:proofErr w:type="spellStart"/>
            <w:r w:rsidRPr="005A7F18">
              <w:rPr>
                <w:snapToGrid w:val="0"/>
                <w:szCs w:val="28"/>
              </w:rPr>
              <w:t>октадецилсилилсиликагель</w:t>
            </w:r>
            <w:proofErr w:type="spellEnd"/>
            <w:r w:rsidRPr="005A7F18">
              <w:rPr>
                <w:snapToGrid w:val="0"/>
                <w:szCs w:val="28"/>
              </w:rPr>
              <w:t xml:space="preserve"> (С18), 5 мкм</w:t>
            </w:r>
            <w:r w:rsidR="00E86FAC">
              <w:rPr>
                <w:snapToGrid w:val="0"/>
                <w:szCs w:val="28"/>
              </w:rPr>
              <w:t>;</w:t>
            </w:r>
          </w:p>
        </w:tc>
      </w:tr>
      <w:tr w:rsidR="005A7F18" w:rsidRPr="005A7F18" w:rsidTr="005A7F18">
        <w:tc>
          <w:tcPr>
            <w:tcW w:w="2977" w:type="dxa"/>
          </w:tcPr>
          <w:p w:rsidR="005A7F18" w:rsidRPr="005A7F18" w:rsidRDefault="005A7F18" w:rsidP="005A7F18">
            <w:pPr>
              <w:suppressAutoHyphens/>
              <w:rPr>
                <w:i/>
                <w:snapToGrid w:val="0"/>
                <w:sz w:val="28"/>
                <w:szCs w:val="28"/>
              </w:rPr>
            </w:pPr>
            <w:r w:rsidRPr="005A7F18">
              <w:rPr>
                <w:snapToGrid w:val="0"/>
                <w:sz w:val="28"/>
                <w:szCs w:val="28"/>
              </w:rPr>
              <w:t>Подвижная фаза</w:t>
            </w:r>
          </w:p>
        </w:tc>
        <w:tc>
          <w:tcPr>
            <w:tcW w:w="6521" w:type="dxa"/>
            <w:gridSpan w:val="4"/>
          </w:tcPr>
          <w:p w:rsidR="005A7F18" w:rsidRPr="005A7F18" w:rsidRDefault="005A7F18" w:rsidP="00BA02EA">
            <w:pPr>
              <w:tabs>
                <w:tab w:val="left" w:pos="786"/>
              </w:tabs>
              <w:suppressAutoHyphens/>
              <w:ind w:left="317"/>
              <w:jc w:val="both"/>
              <w:rPr>
                <w:snapToGrid w:val="0"/>
                <w:sz w:val="28"/>
                <w:szCs w:val="28"/>
              </w:rPr>
            </w:pPr>
            <w:r w:rsidRPr="00E86FAC">
              <w:rPr>
                <w:snapToGrid w:val="0"/>
                <w:sz w:val="28"/>
                <w:szCs w:val="28"/>
              </w:rPr>
              <w:t>А</w:t>
            </w:r>
            <w:r w:rsidRPr="005A7F18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–</w:t>
            </w:r>
            <w:r w:rsidRPr="005A7F1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snapToGrid w:val="0"/>
                <w:sz w:val="28"/>
                <w:szCs w:val="28"/>
              </w:rPr>
              <w:t>октансульфоната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натрия (1,1 г/л, доводят </w:t>
            </w:r>
            <w:proofErr w:type="spellStart"/>
            <w:r>
              <w:rPr>
                <w:snapToGrid w:val="0"/>
                <w:sz w:val="28"/>
                <w:szCs w:val="28"/>
              </w:rPr>
              <w:t>рН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раствора до 2,2 прибавлением фосфорной кислоты 50 % (</w:t>
            </w:r>
            <w:proofErr w:type="spellStart"/>
            <w:r>
              <w:rPr>
                <w:snapToGrid w:val="0"/>
                <w:sz w:val="28"/>
                <w:szCs w:val="28"/>
              </w:rPr>
              <w:t>потенциометрически</w:t>
            </w:r>
            <w:proofErr w:type="spellEnd"/>
            <w:r>
              <w:rPr>
                <w:snapToGrid w:val="0"/>
                <w:sz w:val="28"/>
                <w:szCs w:val="28"/>
              </w:rPr>
              <w:t>)</w:t>
            </w:r>
            <w:r w:rsidRPr="005A7F18">
              <w:rPr>
                <w:snapToGrid w:val="0"/>
                <w:sz w:val="28"/>
                <w:szCs w:val="28"/>
              </w:rPr>
              <w:t>;</w:t>
            </w:r>
          </w:p>
          <w:p w:rsidR="005A7F18" w:rsidRPr="005A7F18" w:rsidRDefault="005A7F18" w:rsidP="005A7F18">
            <w:pPr>
              <w:pStyle w:val="30"/>
              <w:suppressAutoHyphens/>
              <w:ind w:left="318"/>
              <w:rPr>
                <w:snapToGrid w:val="0"/>
                <w:sz w:val="28"/>
                <w:szCs w:val="28"/>
              </w:rPr>
            </w:pPr>
            <w:r w:rsidRPr="005A7F18">
              <w:rPr>
                <w:snapToGrid w:val="0"/>
                <w:sz w:val="28"/>
                <w:szCs w:val="28"/>
              </w:rPr>
              <w:t>В</w:t>
            </w:r>
            <w:r w:rsidRPr="005A7F18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5A7F18">
              <w:rPr>
                <w:snapToGrid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snapToGrid w:val="0"/>
                <w:sz w:val="28"/>
                <w:szCs w:val="28"/>
              </w:rPr>
              <w:t>ацетонитрил</w:t>
            </w:r>
            <w:proofErr w:type="spellEnd"/>
          </w:p>
        </w:tc>
      </w:tr>
      <w:tr w:rsidR="005A7F18" w:rsidRPr="005A7F18" w:rsidTr="005A7F18">
        <w:tc>
          <w:tcPr>
            <w:tcW w:w="2977" w:type="dxa"/>
          </w:tcPr>
          <w:p w:rsidR="005A7F18" w:rsidRPr="005A7F18" w:rsidRDefault="005A7F18" w:rsidP="005A7F18">
            <w:pPr>
              <w:suppressAutoHyphens/>
              <w:rPr>
                <w:snapToGrid w:val="0"/>
                <w:sz w:val="28"/>
                <w:szCs w:val="28"/>
              </w:rPr>
            </w:pPr>
            <w:r w:rsidRPr="005A7F18">
              <w:rPr>
                <w:snapToGrid w:val="0"/>
                <w:sz w:val="28"/>
                <w:szCs w:val="28"/>
              </w:rPr>
              <w:t>Способ элюирования</w:t>
            </w:r>
          </w:p>
        </w:tc>
        <w:tc>
          <w:tcPr>
            <w:tcW w:w="6521" w:type="dxa"/>
            <w:gridSpan w:val="4"/>
          </w:tcPr>
          <w:p w:rsidR="005A7F18" w:rsidRPr="005A7F18" w:rsidRDefault="005A7F18" w:rsidP="005A7F18">
            <w:pPr>
              <w:pStyle w:val="af5"/>
              <w:suppressAutoHyphens/>
              <w:spacing w:after="120"/>
              <w:ind w:left="318"/>
              <w:rPr>
                <w:snapToGrid w:val="0"/>
                <w:szCs w:val="28"/>
              </w:rPr>
            </w:pPr>
            <w:r w:rsidRPr="005A7F18">
              <w:rPr>
                <w:snapToGrid w:val="0"/>
                <w:szCs w:val="28"/>
              </w:rPr>
              <w:t xml:space="preserve">программа градиента </w:t>
            </w:r>
          </w:p>
        </w:tc>
      </w:tr>
      <w:tr w:rsidR="005A7F18" w:rsidRPr="00E86FAC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E86FAC" w:rsidRDefault="005A7F18" w:rsidP="00BA02EA">
            <w:pPr>
              <w:suppressAutoHyphens/>
              <w:ind w:firstLine="34"/>
              <w:jc w:val="center"/>
              <w:rPr>
                <w:i/>
                <w:sz w:val="28"/>
                <w:szCs w:val="28"/>
              </w:rPr>
            </w:pPr>
            <w:r w:rsidRPr="00E86FAC">
              <w:rPr>
                <w:i/>
                <w:sz w:val="28"/>
                <w:szCs w:val="28"/>
              </w:rPr>
              <w:t>Время, мин</w:t>
            </w:r>
          </w:p>
        </w:tc>
        <w:tc>
          <w:tcPr>
            <w:tcW w:w="3402" w:type="dxa"/>
            <w:gridSpan w:val="2"/>
          </w:tcPr>
          <w:p w:rsidR="005A7F18" w:rsidRPr="00E86FAC" w:rsidRDefault="005A7F18" w:rsidP="00BA02EA">
            <w:pPr>
              <w:suppressAutoHyphens/>
              <w:ind w:firstLine="34"/>
              <w:jc w:val="center"/>
              <w:rPr>
                <w:i/>
                <w:sz w:val="28"/>
                <w:szCs w:val="28"/>
              </w:rPr>
            </w:pPr>
            <w:r w:rsidRPr="00E86FAC">
              <w:rPr>
                <w:i/>
                <w:sz w:val="28"/>
                <w:szCs w:val="28"/>
              </w:rPr>
              <w:t>А, об. %</w:t>
            </w:r>
          </w:p>
        </w:tc>
        <w:tc>
          <w:tcPr>
            <w:tcW w:w="2977" w:type="dxa"/>
          </w:tcPr>
          <w:p w:rsidR="005A7F18" w:rsidRPr="00E86FAC" w:rsidRDefault="005A7F18" w:rsidP="00BA02EA">
            <w:pPr>
              <w:suppressAutoHyphens/>
              <w:ind w:firstLine="34"/>
              <w:jc w:val="center"/>
              <w:rPr>
                <w:i/>
                <w:sz w:val="28"/>
                <w:szCs w:val="28"/>
              </w:rPr>
            </w:pPr>
            <w:r w:rsidRPr="00E86FAC">
              <w:rPr>
                <w:i/>
                <w:sz w:val="28"/>
                <w:szCs w:val="28"/>
              </w:rPr>
              <w:t>В, об. %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7F18" w:rsidRPr="005A7F18" w:rsidTr="00BA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289"/>
        </w:trPr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  <w:gridSpan w:val="2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5A7F18" w:rsidRPr="005A7F18" w:rsidRDefault="005A7F18" w:rsidP="00BA02E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7F18" w:rsidRPr="005A7F18" w:rsidTr="005A7F18">
        <w:trPr>
          <w:gridAfter w:val="1"/>
          <w:wAfter w:w="142" w:type="dxa"/>
        </w:trPr>
        <w:tc>
          <w:tcPr>
            <w:tcW w:w="4678" w:type="dxa"/>
            <w:gridSpan w:val="2"/>
          </w:tcPr>
          <w:p w:rsidR="005A7F18" w:rsidRPr="005A7F18" w:rsidRDefault="005A7F18" w:rsidP="00BA02EA">
            <w:pPr>
              <w:suppressAutoHyphens/>
              <w:ind w:left="140"/>
              <w:jc w:val="both"/>
              <w:rPr>
                <w:sz w:val="28"/>
                <w:szCs w:val="28"/>
              </w:rPr>
            </w:pPr>
          </w:p>
          <w:p w:rsidR="005A7F18" w:rsidRPr="005A7F18" w:rsidRDefault="005A7F18" w:rsidP="00E86FAC">
            <w:pPr>
              <w:suppressAutoHyphens/>
              <w:ind w:left="140"/>
              <w:jc w:val="both"/>
              <w:rPr>
                <w:i/>
                <w:snapToGrid w:val="0"/>
                <w:sz w:val="28"/>
                <w:szCs w:val="28"/>
              </w:rPr>
            </w:pPr>
            <w:r w:rsidRPr="005A7F18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4678" w:type="dxa"/>
            <w:gridSpan w:val="2"/>
          </w:tcPr>
          <w:p w:rsidR="005A7F18" w:rsidRPr="005A7F18" w:rsidRDefault="005A7F18" w:rsidP="00BA02EA">
            <w:pPr>
              <w:pStyle w:val="af5"/>
              <w:suppressAutoHyphens/>
              <w:ind w:left="124"/>
              <w:rPr>
                <w:snapToGrid w:val="0"/>
                <w:szCs w:val="28"/>
              </w:rPr>
            </w:pPr>
          </w:p>
          <w:p w:rsidR="005A7F18" w:rsidRPr="005A7F18" w:rsidRDefault="005A7F18" w:rsidP="00E86FAC">
            <w:pPr>
              <w:pStyle w:val="af5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 w:rsidRPr="005A7F18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>,2</w:t>
            </w:r>
            <w:r w:rsidR="00E86FAC">
              <w:rPr>
                <w:snapToGrid w:val="0"/>
                <w:szCs w:val="28"/>
              </w:rPr>
              <w:t> </w:t>
            </w:r>
            <w:r w:rsidR="00E86FAC" w:rsidRPr="005A7F18">
              <w:rPr>
                <w:szCs w:val="28"/>
              </w:rPr>
              <w:t>мл/мин</w:t>
            </w:r>
          </w:p>
        </w:tc>
      </w:tr>
      <w:tr w:rsidR="005A7F18" w:rsidRPr="005A7F18" w:rsidTr="005A7F18">
        <w:trPr>
          <w:gridAfter w:val="1"/>
          <w:wAfter w:w="142" w:type="dxa"/>
        </w:trPr>
        <w:tc>
          <w:tcPr>
            <w:tcW w:w="4678" w:type="dxa"/>
            <w:gridSpan w:val="2"/>
          </w:tcPr>
          <w:p w:rsidR="005A7F18" w:rsidRPr="005A7F18" w:rsidRDefault="005A7F18" w:rsidP="00E86FAC">
            <w:pPr>
              <w:suppressAutoHyphens/>
              <w:ind w:left="140"/>
              <w:jc w:val="both"/>
              <w:rPr>
                <w:i/>
                <w:snapToGrid w:val="0"/>
                <w:sz w:val="28"/>
                <w:szCs w:val="28"/>
              </w:rPr>
            </w:pPr>
            <w:r w:rsidRPr="005A7F18">
              <w:rPr>
                <w:sz w:val="28"/>
                <w:szCs w:val="28"/>
              </w:rPr>
              <w:t>Температура</w:t>
            </w:r>
            <w:r>
              <w:rPr>
                <w:sz w:val="28"/>
                <w:szCs w:val="28"/>
              </w:rPr>
              <w:t xml:space="preserve"> </w:t>
            </w:r>
            <w:r w:rsidRPr="005A7F18">
              <w:rPr>
                <w:sz w:val="28"/>
                <w:szCs w:val="28"/>
              </w:rPr>
              <w:t>колонки</w:t>
            </w:r>
          </w:p>
        </w:tc>
        <w:tc>
          <w:tcPr>
            <w:tcW w:w="4678" w:type="dxa"/>
            <w:gridSpan w:val="2"/>
          </w:tcPr>
          <w:p w:rsidR="005A7F18" w:rsidRPr="005A7F18" w:rsidRDefault="005A7F18" w:rsidP="005A7F18">
            <w:pPr>
              <w:pStyle w:val="af5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35</w:t>
            </w:r>
            <w:proofErr w:type="gramStart"/>
            <w:r w:rsidR="00E86FAC" w:rsidRPr="005A7F18">
              <w:rPr>
                <w:szCs w:val="28"/>
              </w:rPr>
              <w:t>°С</w:t>
            </w:r>
            <w:proofErr w:type="gramEnd"/>
            <w:r w:rsidR="00E86FAC">
              <w:rPr>
                <w:szCs w:val="28"/>
              </w:rPr>
              <w:t>;</w:t>
            </w:r>
          </w:p>
        </w:tc>
      </w:tr>
      <w:tr w:rsidR="005A7F18" w:rsidRPr="005A7F18" w:rsidTr="005A7F18">
        <w:trPr>
          <w:gridAfter w:val="1"/>
          <w:wAfter w:w="142" w:type="dxa"/>
        </w:trPr>
        <w:tc>
          <w:tcPr>
            <w:tcW w:w="4678" w:type="dxa"/>
            <w:gridSpan w:val="2"/>
          </w:tcPr>
          <w:p w:rsidR="005A7F18" w:rsidRPr="005A7F18" w:rsidRDefault="005A7F18" w:rsidP="00BA02EA">
            <w:pPr>
              <w:suppressAutoHyphens/>
              <w:ind w:left="140"/>
              <w:jc w:val="both"/>
              <w:rPr>
                <w:i/>
                <w:snapToGrid w:val="0"/>
                <w:sz w:val="28"/>
                <w:szCs w:val="28"/>
              </w:rPr>
            </w:pPr>
            <w:r w:rsidRPr="005A7F18">
              <w:rPr>
                <w:sz w:val="28"/>
                <w:szCs w:val="28"/>
              </w:rPr>
              <w:t>Детектор</w:t>
            </w:r>
          </w:p>
        </w:tc>
        <w:tc>
          <w:tcPr>
            <w:tcW w:w="4678" w:type="dxa"/>
            <w:gridSpan w:val="2"/>
          </w:tcPr>
          <w:p w:rsidR="005A7F18" w:rsidRPr="005A7F18" w:rsidRDefault="005A7F18" w:rsidP="00E86FAC">
            <w:pPr>
              <w:pStyle w:val="af5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 w:rsidRPr="005A7F18">
              <w:rPr>
                <w:snapToGrid w:val="0"/>
                <w:szCs w:val="28"/>
              </w:rPr>
              <w:t>Спектрофотометрический</w:t>
            </w:r>
            <w:r>
              <w:rPr>
                <w:snapToGrid w:val="0"/>
                <w:szCs w:val="28"/>
              </w:rPr>
              <w:t xml:space="preserve">, </w:t>
            </w:r>
            <w:r w:rsidR="00E86FAC" w:rsidRPr="005A7F18">
              <w:rPr>
                <w:snapToGrid w:val="0"/>
                <w:szCs w:val="28"/>
              </w:rPr>
              <w:t>2</w:t>
            </w:r>
            <w:r w:rsidR="00E86FAC">
              <w:rPr>
                <w:snapToGrid w:val="0"/>
                <w:szCs w:val="28"/>
              </w:rPr>
              <w:t>8</w:t>
            </w:r>
            <w:r w:rsidR="00E86FAC" w:rsidRPr="005A7F18">
              <w:rPr>
                <w:snapToGrid w:val="0"/>
                <w:szCs w:val="28"/>
              </w:rPr>
              <w:t>0</w:t>
            </w:r>
            <w:r w:rsidR="00E86FAC">
              <w:rPr>
                <w:snapToGrid w:val="0"/>
                <w:szCs w:val="28"/>
              </w:rPr>
              <w:t> </w:t>
            </w:r>
            <w:r w:rsidR="00E86FAC" w:rsidRPr="005A7F18">
              <w:rPr>
                <w:snapToGrid w:val="0"/>
                <w:szCs w:val="28"/>
              </w:rPr>
              <w:t>нм</w:t>
            </w:r>
            <w:r w:rsidR="00E86FAC">
              <w:rPr>
                <w:snapToGrid w:val="0"/>
                <w:szCs w:val="28"/>
              </w:rPr>
              <w:t>;</w:t>
            </w:r>
          </w:p>
        </w:tc>
      </w:tr>
      <w:tr w:rsidR="005A7F18" w:rsidRPr="005A7F18" w:rsidTr="005A7F18">
        <w:trPr>
          <w:gridAfter w:val="1"/>
          <w:wAfter w:w="142" w:type="dxa"/>
          <w:trHeight w:val="202"/>
        </w:trPr>
        <w:tc>
          <w:tcPr>
            <w:tcW w:w="4678" w:type="dxa"/>
            <w:gridSpan w:val="2"/>
          </w:tcPr>
          <w:p w:rsidR="005A7F18" w:rsidRPr="005A7F18" w:rsidRDefault="005A7F18" w:rsidP="00E86FAC">
            <w:pPr>
              <w:pStyle w:val="30"/>
              <w:suppressAutoHyphens/>
              <w:ind w:left="140"/>
              <w:rPr>
                <w:sz w:val="28"/>
                <w:szCs w:val="28"/>
                <w:lang w:val="en-US"/>
              </w:rPr>
            </w:pPr>
            <w:r w:rsidRPr="005A7F18">
              <w:rPr>
                <w:sz w:val="28"/>
                <w:szCs w:val="28"/>
              </w:rPr>
              <w:t>Объем пробы</w:t>
            </w:r>
          </w:p>
        </w:tc>
        <w:tc>
          <w:tcPr>
            <w:tcW w:w="4678" w:type="dxa"/>
            <w:gridSpan w:val="2"/>
          </w:tcPr>
          <w:p w:rsidR="005A7F18" w:rsidRPr="005A7F18" w:rsidRDefault="005A7F18" w:rsidP="00BA02EA">
            <w:pPr>
              <w:pStyle w:val="af5"/>
              <w:suppressAutoHyphens/>
              <w:spacing w:after="120"/>
              <w:ind w:left="12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</w:t>
            </w:r>
            <w:r w:rsidRPr="005A7F18">
              <w:rPr>
                <w:snapToGrid w:val="0"/>
                <w:szCs w:val="28"/>
              </w:rPr>
              <w:t>0</w:t>
            </w:r>
            <w:r w:rsidR="00E86FAC">
              <w:rPr>
                <w:snapToGrid w:val="0"/>
                <w:szCs w:val="28"/>
              </w:rPr>
              <w:t> </w:t>
            </w:r>
            <w:r w:rsidRPr="005A7F18">
              <w:rPr>
                <w:snapToGrid w:val="0"/>
                <w:szCs w:val="28"/>
              </w:rPr>
              <w:t xml:space="preserve"> </w:t>
            </w:r>
            <w:r w:rsidR="00E86FAC" w:rsidRPr="005A7F18">
              <w:rPr>
                <w:szCs w:val="28"/>
              </w:rPr>
              <w:t>мкл</w:t>
            </w:r>
            <w:r w:rsidR="00E86FAC">
              <w:rPr>
                <w:szCs w:val="28"/>
              </w:rPr>
              <w:t>;</w:t>
            </w:r>
          </w:p>
        </w:tc>
      </w:tr>
      <w:tr w:rsidR="005A7F18" w:rsidRPr="005A7F18" w:rsidTr="005A7F18">
        <w:trPr>
          <w:gridAfter w:val="1"/>
          <w:wAfter w:w="142" w:type="dxa"/>
          <w:trHeight w:val="80"/>
        </w:trPr>
        <w:tc>
          <w:tcPr>
            <w:tcW w:w="4678" w:type="dxa"/>
            <w:gridSpan w:val="2"/>
          </w:tcPr>
          <w:p w:rsidR="005A7F18" w:rsidRPr="005A7F18" w:rsidRDefault="005A7F18" w:rsidP="00E86FAC">
            <w:pPr>
              <w:suppressAutoHyphens/>
              <w:ind w:left="140"/>
              <w:jc w:val="both"/>
              <w:rPr>
                <w:sz w:val="28"/>
                <w:szCs w:val="28"/>
              </w:rPr>
            </w:pPr>
            <w:r w:rsidRPr="005A7F18">
              <w:rPr>
                <w:sz w:val="28"/>
                <w:szCs w:val="28"/>
              </w:rPr>
              <w:t xml:space="preserve">Время </w:t>
            </w:r>
            <w:proofErr w:type="spellStart"/>
            <w:r w:rsidRPr="005A7F18">
              <w:rPr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4678" w:type="dxa"/>
            <w:gridSpan w:val="2"/>
          </w:tcPr>
          <w:p w:rsidR="005A7F18" w:rsidRPr="005A7F18" w:rsidRDefault="005A7F18" w:rsidP="00BA02EA">
            <w:pPr>
              <w:pStyle w:val="af5"/>
              <w:suppressAutoHyphens/>
              <w:ind w:left="124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35</w:t>
            </w:r>
            <w:r w:rsidR="00E86FAC">
              <w:rPr>
                <w:snapToGrid w:val="0"/>
                <w:szCs w:val="28"/>
              </w:rPr>
              <w:t> </w:t>
            </w:r>
            <w:r w:rsidRPr="005A7F18">
              <w:rPr>
                <w:snapToGrid w:val="0"/>
                <w:szCs w:val="28"/>
              </w:rPr>
              <w:t xml:space="preserve"> </w:t>
            </w:r>
            <w:r w:rsidR="00E86FAC" w:rsidRPr="005A7F18">
              <w:rPr>
                <w:szCs w:val="28"/>
              </w:rPr>
              <w:t>мин</w:t>
            </w:r>
          </w:p>
        </w:tc>
      </w:tr>
    </w:tbl>
    <w:p w:rsidR="00E86FAC" w:rsidRPr="00E86FAC" w:rsidRDefault="00E86FAC" w:rsidP="00E86FAC">
      <w:pPr>
        <w:pStyle w:val="a5"/>
        <w:spacing w:before="240" w:line="360" w:lineRule="auto"/>
        <w:ind w:firstLine="720"/>
        <w:jc w:val="both"/>
      </w:pPr>
      <w:r w:rsidRPr="00E86FAC">
        <w:t xml:space="preserve">Хроматографируют раствор для проверки пригодности </w:t>
      </w:r>
      <w:proofErr w:type="spellStart"/>
      <w:r w:rsidRPr="00E86FAC">
        <w:t>хроматографической</w:t>
      </w:r>
      <w:proofErr w:type="spellEnd"/>
      <w:r w:rsidRPr="00E86FAC">
        <w:t xml:space="preserve"> системы.</w:t>
      </w:r>
    </w:p>
    <w:p w:rsidR="005A7F18" w:rsidRPr="00E86FAC" w:rsidRDefault="00E86FAC" w:rsidP="00E86FAC">
      <w:pPr>
        <w:pStyle w:val="a5"/>
        <w:spacing w:line="360" w:lineRule="auto"/>
        <w:ind w:firstLine="720"/>
        <w:jc w:val="both"/>
      </w:pPr>
      <w:proofErr w:type="spellStart"/>
      <w:r w:rsidRPr="00E86FAC">
        <w:t>Хроматографическая</w:t>
      </w:r>
      <w:proofErr w:type="spellEnd"/>
      <w:r w:rsidRPr="00E86FAC">
        <w:t xml:space="preserve"> система считается пригодной если:</w:t>
      </w:r>
    </w:p>
    <w:p w:rsidR="00AE3EE2" w:rsidRDefault="00E86FAC" w:rsidP="00E86FAC">
      <w:pPr>
        <w:spacing w:line="360" w:lineRule="auto"/>
        <w:ind w:firstLine="709"/>
        <w:jc w:val="both"/>
        <w:rPr>
          <w:sz w:val="28"/>
          <w:szCs w:val="28"/>
        </w:rPr>
      </w:pPr>
      <w:r w:rsidRPr="00E86FAC">
        <w:rPr>
          <w:sz w:val="28"/>
          <w:szCs w:val="28"/>
        </w:rPr>
        <w:t xml:space="preserve">- относительное </w:t>
      </w:r>
      <w:r>
        <w:rPr>
          <w:sz w:val="28"/>
          <w:szCs w:val="28"/>
        </w:rPr>
        <w:t>стандартное отклонение площадей основного пика не более 2 %;</w:t>
      </w:r>
    </w:p>
    <w:p w:rsidR="00E86FAC" w:rsidRDefault="00F44413" w:rsidP="00E86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FAC">
        <w:rPr>
          <w:sz w:val="28"/>
          <w:szCs w:val="28"/>
        </w:rPr>
        <w:t xml:space="preserve">эффективность </w:t>
      </w:r>
      <w:proofErr w:type="spellStart"/>
      <w:r w:rsidR="00E86FAC">
        <w:rPr>
          <w:sz w:val="28"/>
          <w:szCs w:val="28"/>
        </w:rPr>
        <w:t>хроматографической</w:t>
      </w:r>
      <w:proofErr w:type="spellEnd"/>
      <w:r w:rsidR="00E86FAC">
        <w:rPr>
          <w:sz w:val="28"/>
          <w:szCs w:val="28"/>
        </w:rPr>
        <w:t xml:space="preserve"> колонки, рассчитанная по пику </w:t>
      </w:r>
      <w:proofErr w:type="spellStart"/>
      <w:r w:rsidR="00E86FAC">
        <w:rPr>
          <w:sz w:val="28"/>
          <w:szCs w:val="28"/>
        </w:rPr>
        <w:t>апоморфина</w:t>
      </w:r>
      <w:proofErr w:type="spellEnd"/>
      <w:r w:rsidR="00E86FAC">
        <w:rPr>
          <w:sz w:val="28"/>
          <w:szCs w:val="28"/>
        </w:rPr>
        <w:t xml:space="preserve"> на </w:t>
      </w:r>
      <w:proofErr w:type="spellStart"/>
      <w:r w:rsidR="00E86FAC">
        <w:rPr>
          <w:sz w:val="28"/>
          <w:szCs w:val="28"/>
        </w:rPr>
        <w:t>хроматограмме</w:t>
      </w:r>
      <w:proofErr w:type="spellEnd"/>
      <w:r w:rsidR="0008194C" w:rsidRPr="0008194C">
        <w:rPr>
          <w:i/>
          <w:sz w:val="28"/>
        </w:rPr>
        <w:t xml:space="preserve"> </w:t>
      </w:r>
      <w:r w:rsidR="0008194C" w:rsidRPr="0008194C">
        <w:rPr>
          <w:sz w:val="28"/>
        </w:rPr>
        <w:t>р</w:t>
      </w:r>
      <w:r w:rsidR="0008194C" w:rsidRPr="0008194C">
        <w:rPr>
          <w:sz w:val="28"/>
          <w:szCs w:val="28"/>
        </w:rPr>
        <w:t xml:space="preserve">аствора для проверки пригодности </w:t>
      </w:r>
      <w:proofErr w:type="spellStart"/>
      <w:r w:rsidR="0008194C" w:rsidRPr="0008194C">
        <w:rPr>
          <w:sz w:val="28"/>
          <w:szCs w:val="28"/>
        </w:rPr>
        <w:t>хроматографической</w:t>
      </w:r>
      <w:proofErr w:type="spellEnd"/>
      <w:r w:rsidR="0008194C" w:rsidRPr="0008194C">
        <w:rPr>
          <w:sz w:val="28"/>
          <w:szCs w:val="28"/>
        </w:rPr>
        <w:t xml:space="preserve"> системы</w:t>
      </w:r>
      <w:r w:rsidR="0008194C">
        <w:rPr>
          <w:sz w:val="28"/>
          <w:szCs w:val="28"/>
        </w:rPr>
        <w:t xml:space="preserve">, не менее 1000 теоретических </w:t>
      </w:r>
      <w:r>
        <w:rPr>
          <w:sz w:val="28"/>
          <w:szCs w:val="28"/>
        </w:rPr>
        <w:t>тарелок;</w:t>
      </w:r>
    </w:p>
    <w:p w:rsidR="00F44413" w:rsidRDefault="00F44413" w:rsidP="00E86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между пиками </w:t>
      </w:r>
      <w:proofErr w:type="spellStart"/>
      <w:r>
        <w:rPr>
          <w:sz w:val="28"/>
          <w:szCs w:val="28"/>
        </w:rPr>
        <w:t>апоморфина</w:t>
      </w:r>
      <w:proofErr w:type="spellEnd"/>
      <w:r>
        <w:rPr>
          <w:sz w:val="28"/>
          <w:szCs w:val="28"/>
        </w:rPr>
        <w:t xml:space="preserve"> и ближайшей примесью – не менее 1,5;</w:t>
      </w:r>
    </w:p>
    <w:p w:rsidR="00F44413" w:rsidRDefault="00F44413" w:rsidP="00E86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Относительное время удерживания ближайшей примеси около 0.86; </w:t>
      </w:r>
      <w:proofErr w:type="spellStart"/>
      <w:r>
        <w:rPr>
          <w:sz w:val="28"/>
          <w:szCs w:val="28"/>
        </w:rPr>
        <w:t>апоморфина</w:t>
      </w:r>
      <w:proofErr w:type="spellEnd"/>
      <w:r>
        <w:rPr>
          <w:sz w:val="28"/>
          <w:szCs w:val="28"/>
        </w:rPr>
        <w:t xml:space="preserve"> – 1,0;</w:t>
      </w:r>
    </w:p>
    <w:p w:rsidR="00F44413" w:rsidRDefault="00F44413" w:rsidP="00E86F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удерживания пика </w:t>
      </w:r>
      <w:proofErr w:type="spellStart"/>
      <w:r>
        <w:rPr>
          <w:sz w:val="28"/>
          <w:szCs w:val="28"/>
        </w:rPr>
        <w:t>апоморфина</w:t>
      </w:r>
      <w:proofErr w:type="spellEnd"/>
      <w:r>
        <w:rPr>
          <w:sz w:val="28"/>
          <w:szCs w:val="28"/>
        </w:rPr>
        <w:t xml:space="preserve"> – не менее 6 мин.</w:t>
      </w:r>
    </w:p>
    <w:p w:rsidR="00D05A60" w:rsidRPr="00AA4A4E" w:rsidRDefault="00F44413" w:rsidP="00D05A60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05A60">
        <w:rPr>
          <w:rFonts w:ascii="Times New Roman" w:hAnsi="Times New Roman"/>
          <w:sz w:val="28"/>
          <w:szCs w:val="28"/>
        </w:rPr>
        <w:t>Содержание единичной примеси в процентах (</w:t>
      </w:r>
      <w:r w:rsidRPr="00D05A60">
        <w:rPr>
          <w:rFonts w:ascii="Times New Roman" w:hAnsi="Times New Roman"/>
          <w:i/>
          <w:sz w:val="28"/>
          <w:szCs w:val="28"/>
        </w:rPr>
        <w:t>Х</w:t>
      </w:r>
      <w:proofErr w:type="spellStart"/>
      <w:proofErr w:type="gramStart"/>
      <w:r w:rsidR="00D05A60" w:rsidRPr="00D05A6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05A60">
        <w:rPr>
          <w:rFonts w:ascii="Times New Roman" w:hAnsi="Times New Roman"/>
          <w:sz w:val="28"/>
          <w:szCs w:val="28"/>
        </w:rPr>
        <w:t xml:space="preserve">) </w:t>
      </w:r>
      <w:r w:rsidR="00D05A60" w:rsidRPr="003F651F">
        <w:rPr>
          <w:rFonts w:ascii="Times New Roman" w:hAnsi="Times New Roman"/>
          <w:sz w:val="28"/>
        </w:rPr>
        <w:t xml:space="preserve">вычисляют </w:t>
      </w:r>
      <w:r w:rsidRPr="00D05A60">
        <w:rPr>
          <w:rFonts w:ascii="Times New Roman" w:hAnsi="Times New Roman"/>
          <w:sz w:val="28"/>
          <w:szCs w:val="28"/>
        </w:rPr>
        <w:t>по формуле:</w:t>
      </w:r>
      <w:r w:rsidR="00D05A60" w:rsidRPr="00D05A60">
        <w:rPr>
          <w:rFonts w:ascii="Times New Roman" w:hAnsi="Times New Roman"/>
          <w:sz w:val="28"/>
        </w:rPr>
        <w:t xml:space="preserve"> </w:t>
      </w:r>
    </w:p>
    <w:p w:rsidR="00D05A60" w:rsidRPr="00245283" w:rsidRDefault="007C1DBE" w:rsidP="00D05A60">
      <w:pPr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05A60" w:rsidRPr="003F651F" w:rsidRDefault="00D05A60" w:rsidP="00D05A60">
      <w:pPr>
        <w:spacing w:line="360" w:lineRule="auto"/>
        <w:jc w:val="center"/>
        <w:rPr>
          <w:position w:val="-32"/>
          <w:sz w:val="28"/>
        </w:rPr>
      </w:pPr>
    </w:p>
    <w:tbl>
      <w:tblPr>
        <w:tblStyle w:val="a9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3"/>
        <w:gridCol w:w="853"/>
        <w:gridCol w:w="8127"/>
      </w:tblGrid>
      <w:tr w:rsidR="00D05A60" w:rsidRPr="003F651F" w:rsidTr="00BA02EA">
        <w:trPr>
          <w:trHeight w:val="329"/>
        </w:trPr>
        <w:tc>
          <w:tcPr>
            <w:tcW w:w="673" w:type="dxa"/>
          </w:tcPr>
          <w:p w:rsidR="00D05A60" w:rsidRPr="003F651F" w:rsidRDefault="00D05A60" w:rsidP="00BA02EA">
            <w:pPr>
              <w:spacing w:line="360" w:lineRule="auto"/>
              <w:jc w:val="both"/>
              <w:rPr>
                <w:sz w:val="28"/>
              </w:rPr>
            </w:pPr>
            <w:r w:rsidRPr="003F651F">
              <w:rPr>
                <w:sz w:val="28"/>
              </w:rPr>
              <w:t>где</w:t>
            </w:r>
          </w:p>
        </w:tc>
        <w:tc>
          <w:tcPr>
            <w:tcW w:w="853" w:type="dxa"/>
          </w:tcPr>
          <w:p w:rsidR="00D05A60" w:rsidRPr="00D05A60" w:rsidRDefault="00D05A60" w:rsidP="00D05A60">
            <w:pPr>
              <w:spacing w:line="360" w:lineRule="auto"/>
              <w:jc w:val="center"/>
              <w:rPr>
                <w:i/>
                <w:sz w:val="28"/>
                <w:lang w:val="en-US"/>
              </w:rPr>
            </w:pPr>
            <w:r w:rsidRPr="003F651F">
              <w:rPr>
                <w:i/>
                <w:sz w:val="28"/>
                <w:lang w:val="en-US"/>
              </w:rPr>
              <w:t>S</w:t>
            </w:r>
            <w:r>
              <w:rPr>
                <w:i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8127" w:type="dxa"/>
          </w:tcPr>
          <w:p w:rsidR="00D05A60" w:rsidRPr="003F651F" w:rsidRDefault="00D05A60" w:rsidP="00AA4A4E">
            <w:pPr>
              <w:ind w:left="317" w:hanging="317"/>
              <w:jc w:val="both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  <w:r w:rsidRPr="003F651F">
              <w:tab/>
            </w:r>
            <w:r w:rsidR="00AA4A4E">
              <w:rPr>
                <w:sz w:val="28"/>
              </w:rPr>
              <w:t xml:space="preserve">средняя площадь примеси </w:t>
            </w:r>
            <w:proofErr w:type="spellStart"/>
            <w:r w:rsidR="00AA4A4E" w:rsidRPr="00AA4A4E">
              <w:rPr>
                <w:i/>
                <w:sz w:val="28"/>
                <w:lang w:val="en-US"/>
              </w:rPr>
              <w:t>i</w:t>
            </w:r>
            <w:proofErr w:type="spellEnd"/>
            <w:r w:rsidR="00AA4A4E" w:rsidRPr="00AA4A4E">
              <w:rPr>
                <w:sz w:val="28"/>
              </w:rPr>
              <w:t xml:space="preserve"> </w:t>
            </w:r>
            <w:r w:rsidR="00AA4A4E">
              <w:rPr>
                <w:sz w:val="28"/>
              </w:rPr>
              <w:t xml:space="preserve">на </w:t>
            </w:r>
            <w:proofErr w:type="spellStart"/>
            <w:r w:rsidR="00AA4A4E">
              <w:rPr>
                <w:sz w:val="28"/>
              </w:rPr>
              <w:t>хроматограмме</w:t>
            </w:r>
            <w:proofErr w:type="spellEnd"/>
            <w:r w:rsidR="00AA4A4E">
              <w:rPr>
                <w:sz w:val="28"/>
              </w:rPr>
              <w:t xml:space="preserve"> испытуемого раствора</w:t>
            </w:r>
            <w:r w:rsidRPr="003F651F">
              <w:rPr>
                <w:sz w:val="28"/>
              </w:rPr>
              <w:t>;</w:t>
            </w:r>
          </w:p>
        </w:tc>
      </w:tr>
      <w:tr w:rsidR="00D05A60" w:rsidRPr="003F651F" w:rsidTr="00BA02EA">
        <w:trPr>
          <w:trHeight w:val="329"/>
        </w:trPr>
        <w:tc>
          <w:tcPr>
            <w:tcW w:w="673" w:type="dxa"/>
          </w:tcPr>
          <w:p w:rsidR="00D05A60" w:rsidRPr="003F651F" w:rsidRDefault="00D05A60" w:rsidP="00BA02E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3" w:type="dxa"/>
          </w:tcPr>
          <w:p w:rsidR="00D05A60" w:rsidRPr="00AA4A4E" w:rsidRDefault="007C1DBE" w:rsidP="00BA02EA">
            <w:pPr>
              <w:spacing w:line="360" w:lineRule="auto"/>
              <w:jc w:val="center"/>
              <w:rPr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127" w:type="dxa"/>
          </w:tcPr>
          <w:p w:rsidR="00D05A60" w:rsidRPr="003F651F" w:rsidRDefault="00D05A60" w:rsidP="00D51558">
            <w:pPr>
              <w:ind w:left="317" w:hanging="317"/>
              <w:jc w:val="both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  <w:r w:rsidRPr="003F651F">
              <w:rPr>
                <w:sz w:val="28"/>
              </w:rPr>
              <w:tab/>
            </w:r>
            <w:r w:rsidR="00AA4A4E">
              <w:rPr>
                <w:sz w:val="28"/>
              </w:rPr>
              <w:t xml:space="preserve">средняя площадь пика </w:t>
            </w:r>
            <w:proofErr w:type="spellStart"/>
            <w:r w:rsidR="00AA4A4E">
              <w:rPr>
                <w:sz w:val="28"/>
              </w:rPr>
              <w:t>апоморфина</w:t>
            </w:r>
            <w:proofErr w:type="spellEnd"/>
            <w:r w:rsidR="00AA4A4E">
              <w:rPr>
                <w:sz w:val="28"/>
              </w:rPr>
              <w:t xml:space="preserve"> гидрохлорида на  </w:t>
            </w:r>
            <w:proofErr w:type="spellStart"/>
            <w:r w:rsidR="00AA4A4E">
              <w:rPr>
                <w:sz w:val="28"/>
              </w:rPr>
              <w:t>хроматограмме</w:t>
            </w:r>
            <w:proofErr w:type="spellEnd"/>
            <w:r w:rsidR="00AA4A4E">
              <w:rPr>
                <w:sz w:val="28"/>
              </w:rPr>
              <w:t xml:space="preserve"> испытуемого раствора</w:t>
            </w:r>
            <w:r w:rsidRPr="003F651F">
              <w:rPr>
                <w:sz w:val="28"/>
              </w:rPr>
              <w:t>.</w:t>
            </w:r>
          </w:p>
        </w:tc>
      </w:tr>
    </w:tbl>
    <w:p w:rsidR="00AA4A4E" w:rsidRDefault="00AA4A4E" w:rsidP="00D05A60">
      <w:pPr>
        <w:pStyle w:val="10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A4A4E" w:rsidRDefault="00AA4A4E" w:rsidP="00AA4A4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05A60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суммы</w:t>
      </w:r>
      <w:r w:rsidRPr="00D05A60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ей</w:t>
      </w:r>
      <w:r w:rsidRPr="00D05A60">
        <w:rPr>
          <w:rFonts w:ascii="Times New Roman" w:hAnsi="Times New Roman"/>
          <w:sz w:val="28"/>
          <w:szCs w:val="28"/>
        </w:rPr>
        <w:t xml:space="preserve"> в процентах (</w:t>
      </w:r>
      <w:r w:rsidRPr="00D05A60">
        <w:rPr>
          <w:rFonts w:ascii="Times New Roman" w:hAnsi="Times New Roman"/>
          <w:i/>
          <w:sz w:val="28"/>
          <w:szCs w:val="28"/>
        </w:rPr>
        <w:t>Х</w:t>
      </w:r>
      <w:r w:rsidRPr="00D05A60">
        <w:rPr>
          <w:rFonts w:ascii="Times New Roman" w:hAnsi="Times New Roman"/>
          <w:sz w:val="28"/>
          <w:szCs w:val="28"/>
        </w:rPr>
        <w:t xml:space="preserve">) </w:t>
      </w:r>
      <w:r w:rsidRPr="003F651F">
        <w:rPr>
          <w:rFonts w:ascii="Times New Roman" w:hAnsi="Times New Roman"/>
          <w:sz w:val="28"/>
        </w:rPr>
        <w:t xml:space="preserve">вычисляют </w:t>
      </w:r>
      <w:r w:rsidRPr="00D05A60">
        <w:rPr>
          <w:rFonts w:ascii="Times New Roman" w:hAnsi="Times New Roman"/>
          <w:sz w:val="28"/>
          <w:szCs w:val="28"/>
        </w:rPr>
        <w:t>по формуле:</w:t>
      </w:r>
      <w:r w:rsidRPr="00D05A60">
        <w:rPr>
          <w:rFonts w:ascii="Times New Roman" w:hAnsi="Times New Roman"/>
          <w:sz w:val="28"/>
        </w:rPr>
        <w:t xml:space="preserve"> </w:t>
      </w:r>
    </w:p>
    <w:p w:rsidR="00AA4A4E" w:rsidRPr="00AA4A4E" w:rsidRDefault="0016611B" w:rsidP="00AA4A4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 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  <m:nary>
                <m:naryPr>
                  <m:chr m:val="∑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napToGrid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776"/>
        <w:gridCol w:w="8122"/>
      </w:tblGrid>
      <w:tr w:rsidR="00D05A60" w:rsidRPr="003F651F" w:rsidTr="00BA02EA">
        <w:trPr>
          <w:trHeight w:val="329"/>
        </w:trPr>
        <w:tc>
          <w:tcPr>
            <w:tcW w:w="673" w:type="dxa"/>
          </w:tcPr>
          <w:p w:rsidR="00D05A60" w:rsidRPr="003F651F" w:rsidRDefault="00D05A60" w:rsidP="00BA02EA">
            <w:pPr>
              <w:spacing w:line="360" w:lineRule="auto"/>
              <w:jc w:val="both"/>
              <w:rPr>
                <w:sz w:val="28"/>
              </w:rPr>
            </w:pPr>
            <w:r w:rsidRPr="003F651F">
              <w:rPr>
                <w:sz w:val="28"/>
              </w:rPr>
              <w:t>где</w:t>
            </w:r>
          </w:p>
        </w:tc>
        <w:tc>
          <w:tcPr>
            <w:tcW w:w="776" w:type="dxa"/>
          </w:tcPr>
          <w:p w:rsidR="00D05A60" w:rsidRPr="003F651F" w:rsidRDefault="0016611B" w:rsidP="00BA02EA">
            <w:pPr>
              <w:spacing w:line="360" w:lineRule="auto"/>
              <w:jc w:val="center"/>
              <w:rPr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∑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122" w:type="dxa"/>
          </w:tcPr>
          <w:p w:rsidR="00D05A60" w:rsidRPr="003F651F" w:rsidRDefault="00D05A60" w:rsidP="0016611B">
            <w:pPr>
              <w:jc w:val="both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  <w:r w:rsidRPr="003F651F">
              <w:tab/>
            </w:r>
            <w:r w:rsidR="0016611B" w:rsidRPr="0016611B">
              <w:rPr>
                <w:sz w:val="28"/>
                <w:szCs w:val="28"/>
              </w:rPr>
              <w:t>сумма</w:t>
            </w:r>
            <w:r w:rsidR="0016611B">
              <w:t xml:space="preserve"> </w:t>
            </w:r>
            <w:r w:rsidRPr="003F651F">
              <w:rPr>
                <w:sz w:val="28"/>
              </w:rPr>
              <w:t>площад</w:t>
            </w:r>
            <w:r w:rsidR="0016611B">
              <w:rPr>
                <w:sz w:val="28"/>
              </w:rPr>
              <w:t>ей</w:t>
            </w:r>
            <w:r>
              <w:rPr>
                <w:sz w:val="28"/>
              </w:rPr>
              <w:t xml:space="preserve"> пик</w:t>
            </w:r>
            <w:r w:rsidR="0016611B">
              <w:rPr>
                <w:sz w:val="28"/>
              </w:rPr>
              <w:t>ов</w:t>
            </w:r>
            <w:r w:rsidRPr="003F651F">
              <w:rPr>
                <w:sz w:val="28"/>
              </w:rPr>
              <w:t xml:space="preserve"> </w:t>
            </w:r>
            <w:r w:rsidR="0016611B">
              <w:rPr>
                <w:sz w:val="28"/>
              </w:rPr>
              <w:t>примесей на хроматограмме испытуемого раствора</w:t>
            </w:r>
            <w:r w:rsidR="0016611B" w:rsidRPr="003F651F">
              <w:rPr>
                <w:sz w:val="28"/>
              </w:rPr>
              <w:t>;</w:t>
            </w:r>
          </w:p>
        </w:tc>
      </w:tr>
      <w:tr w:rsidR="0016611B" w:rsidRPr="003F651F" w:rsidTr="00BA02EA">
        <w:tc>
          <w:tcPr>
            <w:tcW w:w="673" w:type="dxa"/>
          </w:tcPr>
          <w:p w:rsidR="0016611B" w:rsidRPr="003F651F" w:rsidRDefault="0016611B" w:rsidP="00BA02E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76" w:type="dxa"/>
          </w:tcPr>
          <w:p w:rsidR="0016611B" w:rsidRPr="00AA4A4E" w:rsidRDefault="007C1DBE" w:rsidP="00BA02EA">
            <w:pPr>
              <w:spacing w:line="360" w:lineRule="auto"/>
              <w:jc w:val="center"/>
              <w:rPr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8122" w:type="dxa"/>
          </w:tcPr>
          <w:p w:rsidR="0016611B" w:rsidRPr="003F651F" w:rsidRDefault="0016611B" w:rsidP="00BA02EA">
            <w:pPr>
              <w:ind w:left="317" w:hanging="317"/>
              <w:jc w:val="both"/>
              <w:rPr>
                <w:sz w:val="28"/>
              </w:rPr>
            </w:pPr>
            <w:r w:rsidRPr="003F651F">
              <w:rPr>
                <w:sz w:val="28"/>
              </w:rPr>
              <w:t>–</w:t>
            </w:r>
            <w:r w:rsidRPr="003F651F">
              <w:rPr>
                <w:sz w:val="28"/>
              </w:rPr>
              <w:tab/>
            </w:r>
            <w:r>
              <w:rPr>
                <w:sz w:val="28"/>
              </w:rPr>
              <w:t xml:space="preserve">средняя площадь пика </w:t>
            </w:r>
            <w:proofErr w:type="spellStart"/>
            <w:r>
              <w:rPr>
                <w:sz w:val="28"/>
              </w:rPr>
              <w:t>апоморфина</w:t>
            </w:r>
            <w:proofErr w:type="spellEnd"/>
            <w:r>
              <w:rPr>
                <w:sz w:val="28"/>
              </w:rPr>
              <w:t xml:space="preserve"> гидрохлорида на </w:t>
            </w:r>
            <w:proofErr w:type="spellStart"/>
            <w:proofErr w:type="gramStart"/>
            <w:r>
              <w:rPr>
                <w:sz w:val="28"/>
              </w:rPr>
              <w:t>на</w:t>
            </w:r>
            <w:proofErr w:type="spellEnd"/>
            <w:proofErr w:type="gramEnd"/>
            <w:r>
              <w:rPr>
                <w:sz w:val="28"/>
              </w:rPr>
              <w:t xml:space="preserve"> хроматограмме испытуемого раствора</w:t>
            </w:r>
            <w:r w:rsidRPr="003F651F">
              <w:rPr>
                <w:sz w:val="28"/>
              </w:rPr>
              <w:t>.</w:t>
            </w:r>
          </w:p>
        </w:tc>
      </w:tr>
    </w:tbl>
    <w:p w:rsidR="00F44413" w:rsidRDefault="00F44413" w:rsidP="00E86FAC">
      <w:pPr>
        <w:spacing w:line="360" w:lineRule="auto"/>
        <w:ind w:firstLine="709"/>
        <w:jc w:val="both"/>
        <w:rPr>
          <w:sz w:val="28"/>
          <w:szCs w:val="28"/>
        </w:rPr>
      </w:pPr>
    </w:p>
    <w:p w:rsidR="0016611B" w:rsidRPr="0016611B" w:rsidRDefault="0016611B" w:rsidP="0016611B">
      <w:pPr>
        <w:pStyle w:val="a5"/>
        <w:spacing w:line="360" w:lineRule="auto"/>
        <w:ind w:firstLine="720"/>
        <w:jc w:val="both"/>
      </w:pPr>
      <w:r w:rsidRPr="00C030BB">
        <w:t>Не учитывают пик</w:t>
      </w:r>
      <w:r>
        <w:t xml:space="preserve">и из </w:t>
      </w:r>
      <w:proofErr w:type="spellStart"/>
      <w:r>
        <w:t>водвижной</w:t>
      </w:r>
      <w:proofErr w:type="spellEnd"/>
      <w:r>
        <w:t xml:space="preserve"> фазы и пики, </w:t>
      </w:r>
      <w:r w:rsidRPr="00C030BB">
        <w:t>площадь которых составляет менее 0,</w:t>
      </w:r>
      <w:r>
        <w:t>2</w:t>
      </w:r>
      <w:r w:rsidRPr="00C030BB">
        <w:t xml:space="preserve"> площади пика </w:t>
      </w:r>
      <w:r>
        <w:t xml:space="preserve">основного вещества на хроматограмме </w:t>
      </w:r>
      <w:r w:rsidRPr="00C030BB">
        <w:t xml:space="preserve">на хроматограмме </w:t>
      </w:r>
      <w:r w:rsidRPr="0016611B">
        <w:t xml:space="preserve">раствора для проверки пригодности </w:t>
      </w:r>
      <w:proofErr w:type="spellStart"/>
      <w:r w:rsidRPr="0016611B">
        <w:t>хроматографической</w:t>
      </w:r>
      <w:proofErr w:type="spellEnd"/>
      <w:r w:rsidRPr="0016611B">
        <w:t xml:space="preserve"> системы</w:t>
      </w:r>
      <w:r>
        <w:t xml:space="preserve"> (0,02 %) с относительным временем удерживания менее 0,78 и более 3,0.</w:t>
      </w:r>
    </w:p>
    <w:p w:rsidR="0016611B" w:rsidRDefault="00FB5D35" w:rsidP="00E86FAC">
      <w:pPr>
        <w:spacing w:line="360" w:lineRule="auto"/>
        <w:ind w:firstLine="709"/>
        <w:jc w:val="both"/>
        <w:rPr>
          <w:sz w:val="28"/>
          <w:szCs w:val="28"/>
        </w:rPr>
      </w:pPr>
      <w:r w:rsidRPr="00FB5D35">
        <w:rPr>
          <w:b/>
          <w:sz w:val="28"/>
          <w:szCs w:val="28"/>
        </w:rPr>
        <w:t>Потеря в массе при высушивании.</w:t>
      </w:r>
      <w:r>
        <w:rPr>
          <w:b/>
          <w:sz w:val="28"/>
          <w:szCs w:val="28"/>
        </w:rPr>
        <w:t xml:space="preserve"> </w:t>
      </w:r>
      <w:r w:rsidRPr="00FB5D35">
        <w:rPr>
          <w:sz w:val="28"/>
          <w:szCs w:val="28"/>
        </w:rPr>
        <w:t>От 2,5 % до 4,2 %</w:t>
      </w:r>
      <w:r>
        <w:rPr>
          <w:sz w:val="28"/>
          <w:szCs w:val="28"/>
        </w:rPr>
        <w:t xml:space="preserve"> (ОФС «</w:t>
      </w:r>
      <w:r w:rsidRPr="00FB5D35">
        <w:rPr>
          <w:sz w:val="28"/>
          <w:szCs w:val="28"/>
        </w:rPr>
        <w:t>Потеря в массе при высушивании</w:t>
      </w:r>
      <w:r>
        <w:rPr>
          <w:sz w:val="28"/>
          <w:szCs w:val="28"/>
        </w:rPr>
        <w:t>»). Около 1 г (точная навеска) субстанции сушат при 105 </w:t>
      </w:r>
      <w:proofErr w:type="spellStart"/>
      <w:r w:rsidRPr="00FB5D35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до постоянной массы.</w:t>
      </w:r>
    </w:p>
    <w:p w:rsidR="008B403D" w:rsidRPr="00C67505" w:rsidRDefault="00FB5D35" w:rsidP="008B403D">
      <w:pPr>
        <w:spacing w:line="360" w:lineRule="auto"/>
        <w:ind w:firstLine="720"/>
        <w:jc w:val="both"/>
        <w:rPr>
          <w:sz w:val="28"/>
          <w:szCs w:val="28"/>
        </w:rPr>
      </w:pPr>
      <w:r w:rsidRPr="00C67505">
        <w:rPr>
          <w:b/>
          <w:sz w:val="28"/>
        </w:rPr>
        <w:t>Сульфатная зола</w:t>
      </w:r>
      <w:r w:rsidRPr="00C67505">
        <w:rPr>
          <w:sz w:val="28"/>
        </w:rPr>
        <w:t xml:space="preserve">. Не более 0,1 % (ОФС «Сульфатная </w:t>
      </w:r>
      <w:r w:rsidRPr="00C67505">
        <w:rPr>
          <w:sz w:val="28"/>
          <w:szCs w:val="28"/>
        </w:rPr>
        <w:t xml:space="preserve">зола»). Для </w:t>
      </w:r>
      <w:r w:rsidR="008B403D">
        <w:rPr>
          <w:sz w:val="28"/>
          <w:szCs w:val="28"/>
        </w:rPr>
        <w:t xml:space="preserve">определения </w:t>
      </w:r>
      <w:r w:rsidR="008B403D" w:rsidRPr="00C67505">
        <w:rPr>
          <w:sz w:val="28"/>
          <w:szCs w:val="28"/>
        </w:rPr>
        <w:t xml:space="preserve">используют около </w:t>
      </w:r>
      <w:r w:rsidR="008B403D">
        <w:rPr>
          <w:sz w:val="28"/>
          <w:szCs w:val="28"/>
        </w:rPr>
        <w:t>1</w:t>
      </w:r>
      <w:r w:rsidR="008B403D" w:rsidRPr="00C67505">
        <w:rPr>
          <w:sz w:val="28"/>
          <w:szCs w:val="28"/>
        </w:rPr>
        <w:t>,</w:t>
      </w:r>
      <w:r w:rsidR="008B403D">
        <w:rPr>
          <w:sz w:val="28"/>
          <w:szCs w:val="28"/>
        </w:rPr>
        <w:t>0</w:t>
      </w:r>
      <w:r w:rsidR="008B403D" w:rsidRPr="00C67505">
        <w:rPr>
          <w:sz w:val="28"/>
          <w:szCs w:val="28"/>
        </w:rPr>
        <w:t> г (точная навеска) субстанции.</w:t>
      </w:r>
    </w:p>
    <w:p w:rsidR="00914279" w:rsidRPr="00E34064" w:rsidRDefault="00F62C1D" w:rsidP="001D7D1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E34064">
        <w:rPr>
          <w:b/>
          <w:sz w:val="28"/>
          <w:szCs w:val="28"/>
        </w:rPr>
        <w:t>Количественное определение</w:t>
      </w:r>
    </w:p>
    <w:p w:rsidR="00E34064" w:rsidRDefault="00C87268" w:rsidP="001D7D17">
      <w:pPr>
        <w:pStyle w:val="a5"/>
        <w:spacing w:line="360" w:lineRule="auto"/>
        <w:ind w:firstLine="709"/>
        <w:jc w:val="both"/>
        <w:rPr>
          <w:szCs w:val="28"/>
        </w:rPr>
      </w:pPr>
      <w:r w:rsidRPr="00E34064">
        <w:rPr>
          <w:szCs w:val="28"/>
        </w:rPr>
        <w:lastRenderedPageBreak/>
        <w:t xml:space="preserve">Около </w:t>
      </w:r>
      <w:r w:rsidR="00756FBE" w:rsidRPr="00E34064">
        <w:rPr>
          <w:szCs w:val="28"/>
        </w:rPr>
        <w:t>0,</w:t>
      </w:r>
      <w:r w:rsidR="00935E28" w:rsidRPr="00E34064">
        <w:rPr>
          <w:szCs w:val="28"/>
        </w:rPr>
        <w:t>250</w:t>
      </w:r>
      <w:r w:rsidR="00756FBE" w:rsidRPr="00E34064">
        <w:rPr>
          <w:szCs w:val="28"/>
        </w:rPr>
        <w:t xml:space="preserve"> г </w:t>
      </w:r>
      <w:r w:rsidR="00033879" w:rsidRPr="00E34064">
        <w:rPr>
          <w:szCs w:val="28"/>
        </w:rPr>
        <w:t xml:space="preserve">(точная навеска) </w:t>
      </w:r>
      <w:r w:rsidR="00756FBE" w:rsidRPr="00E34064">
        <w:rPr>
          <w:szCs w:val="28"/>
        </w:rPr>
        <w:t xml:space="preserve">субстанции </w:t>
      </w:r>
      <w:r w:rsidR="00935E28" w:rsidRPr="00E34064">
        <w:rPr>
          <w:szCs w:val="28"/>
        </w:rPr>
        <w:t>растворяют в</w:t>
      </w:r>
      <w:r w:rsidR="00756FBE" w:rsidRPr="00E34064">
        <w:rPr>
          <w:szCs w:val="28"/>
        </w:rPr>
        <w:t xml:space="preserve"> </w:t>
      </w:r>
      <w:r w:rsidR="00E34064">
        <w:rPr>
          <w:szCs w:val="28"/>
        </w:rPr>
        <w:t xml:space="preserve">смеси 5 мл </w:t>
      </w:r>
      <w:r w:rsidR="00E34064" w:rsidRPr="00E34064">
        <w:rPr>
          <w:szCs w:val="28"/>
        </w:rPr>
        <w:t>0,01 М раствора хлористоводородной кислоты</w:t>
      </w:r>
      <w:r w:rsidR="00E34064">
        <w:rPr>
          <w:szCs w:val="28"/>
        </w:rPr>
        <w:t xml:space="preserve"> и 50 мл спирта 96 %, перемешивают и проводят потенциометрическое титрование (ОФС </w:t>
      </w:r>
      <w:r w:rsidR="00E34064" w:rsidRPr="00E34064">
        <w:rPr>
          <w:szCs w:val="28"/>
        </w:rPr>
        <w:t>«</w:t>
      </w:r>
      <w:r w:rsidR="00E34064" w:rsidRPr="00E34064">
        <w:rPr>
          <w:szCs w:val="28"/>
          <w:shd w:val="clear" w:color="auto" w:fill="FFFFFF"/>
        </w:rPr>
        <w:t>Потенциометрическое титрование</w:t>
      </w:r>
      <w:r w:rsidR="00E34064">
        <w:rPr>
          <w:szCs w:val="28"/>
          <w:shd w:val="clear" w:color="auto" w:fill="FFFFFF"/>
        </w:rPr>
        <w:t>»)</w:t>
      </w:r>
      <w:r w:rsidR="00E34064" w:rsidRPr="00E34064">
        <w:rPr>
          <w:szCs w:val="28"/>
        </w:rPr>
        <w:t>,</w:t>
      </w:r>
      <w:r w:rsidR="00E34064">
        <w:rPr>
          <w:szCs w:val="28"/>
        </w:rPr>
        <w:t xml:space="preserve"> используя </w:t>
      </w:r>
      <w:r w:rsidR="00E34064" w:rsidRPr="00E34064">
        <w:rPr>
          <w:szCs w:val="28"/>
        </w:rPr>
        <w:t>0,1 М раствор натрия гидроксида</w:t>
      </w:r>
      <w:r w:rsidR="00E34064">
        <w:rPr>
          <w:szCs w:val="28"/>
        </w:rPr>
        <w:t>. Определяют объем прибавленного раствора между двумя первыми точками перегиба.</w:t>
      </w:r>
    </w:p>
    <w:p w:rsidR="008B403D" w:rsidRPr="00E34064" w:rsidRDefault="008B403D" w:rsidP="001D7D17">
      <w:pPr>
        <w:pStyle w:val="a5"/>
        <w:spacing w:line="360" w:lineRule="auto"/>
        <w:ind w:firstLine="709"/>
        <w:jc w:val="both"/>
        <w:rPr>
          <w:szCs w:val="28"/>
        </w:rPr>
      </w:pPr>
    </w:p>
    <w:p w:rsidR="00AC09A0" w:rsidRPr="00AE3EE2" w:rsidRDefault="002D2A80" w:rsidP="00EA2CDA">
      <w:pPr>
        <w:pStyle w:val="a5"/>
        <w:spacing w:after="100" w:line="360" w:lineRule="auto"/>
        <w:ind w:firstLine="709"/>
        <w:jc w:val="both"/>
        <w:rPr>
          <w:b/>
          <w:szCs w:val="28"/>
          <w:highlight w:val="yellow"/>
        </w:rPr>
      </w:pPr>
      <w:r w:rsidRPr="008B403D">
        <w:t>1,0</w:t>
      </w:r>
      <w:r w:rsidR="003657C6" w:rsidRPr="008B403D">
        <w:t> </w:t>
      </w:r>
      <w:r w:rsidRPr="008B403D">
        <w:t xml:space="preserve">мл </w:t>
      </w:r>
      <w:r w:rsidR="00A704E8" w:rsidRPr="008B403D">
        <w:t>0,</w:t>
      </w:r>
      <w:r w:rsidR="00AC09A0" w:rsidRPr="008B403D">
        <w:t>1</w:t>
      </w:r>
      <w:r w:rsidR="00A704E8" w:rsidRPr="008B403D">
        <w:t> </w:t>
      </w:r>
      <w:r w:rsidRPr="008B403D">
        <w:rPr>
          <w:szCs w:val="28"/>
        </w:rPr>
        <w:t xml:space="preserve">М раствора </w:t>
      </w:r>
      <w:r w:rsidR="00AC09A0" w:rsidRPr="008B403D">
        <w:rPr>
          <w:szCs w:val="28"/>
        </w:rPr>
        <w:t>натрия</w:t>
      </w:r>
      <w:r w:rsidR="00AB2931" w:rsidRPr="008B403D">
        <w:rPr>
          <w:szCs w:val="28"/>
        </w:rPr>
        <w:t xml:space="preserve"> </w:t>
      </w:r>
      <w:proofErr w:type="spellStart"/>
      <w:r w:rsidR="008B403D" w:rsidRPr="008B403D">
        <w:rPr>
          <w:szCs w:val="28"/>
        </w:rPr>
        <w:t>гидроксида</w:t>
      </w:r>
      <w:proofErr w:type="spellEnd"/>
      <w:r w:rsidR="008B403D" w:rsidRPr="008B403D">
        <w:rPr>
          <w:szCs w:val="28"/>
        </w:rPr>
        <w:t xml:space="preserve"> </w:t>
      </w:r>
      <w:r w:rsidRPr="008B403D">
        <w:rPr>
          <w:szCs w:val="28"/>
        </w:rPr>
        <w:t xml:space="preserve">соответствует </w:t>
      </w:r>
      <w:r w:rsidR="00AC09A0" w:rsidRPr="008B403D">
        <w:rPr>
          <w:szCs w:val="28"/>
        </w:rPr>
        <w:t>30</w:t>
      </w:r>
      <w:r w:rsidR="00133E81" w:rsidRPr="008B403D">
        <w:rPr>
          <w:szCs w:val="28"/>
        </w:rPr>
        <w:t>,</w:t>
      </w:r>
      <w:r w:rsidR="00AC09A0" w:rsidRPr="008B403D">
        <w:rPr>
          <w:szCs w:val="28"/>
        </w:rPr>
        <w:t>3</w:t>
      </w:r>
      <w:r w:rsidR="008B403D" w:rsidRPr="008B403D">
        <w:rPr>
          <w:szCs w:val="28"/>
        </w:rPr>
        <w:t>8</w:t>
      </w:r>
      <w:r w:rsidR="002955B7" w:rsidRPr="008B403D">
        <w:rPr>
          <w:szCs w:val="28"/>
        </w:rPr>
        <w:t> </w:t>
      </w:r>
      <w:r w:rsidRPr="008B403D">
        <w:rPr>
          <w:szCs w:val="28"/>
        </w:rPr>
        <w:t xml:space="preserve">мг </w:t>
      </w:r>
      <w:r w:rsidR="008B403D">
        <w:rPr>
          <w:szCs w:val="28"/>
          <w:lang w:val="en-US"/>
        </w:rPr>
        <w:t>C</w:t>
      </w:r>
      <w:r w:rsidR="008B403D" w:rsidRPr="008B403D">
        <w:rPr>
          <w:szCs w:val="28"/>
          <w:vertAlign w:val="subscript"/>
        </w:rPr>
        <w:t>17</w:t>
      </w:r>
      <w:r w:rsidR="008B403D">
        <w:rPr>
          <w:szCs w:val="28"/>
          <w:lang w:val="en-US"/>
        </w:rPr>
        <w:t>H</w:t>
      </w:r>
      <w:r w:rsidR="008B403D" w:rsidRPr="008B403D">
        <w:rPr>
          <w:szCs w:val="28"/>
          <w:vertAlign w:val="subscript"/>
        </w:rPr>
        <w:t>18</w:t>
      </w:r>
      <w:proofErr w:type="spellStart"/>
      <w:r w:rsidR="008B403D">
        <w:rPr>
          <w:szCs w:val="28"/>
          <w:lang w:val="en-US"/>
        </w:rPr>
        <w:t>ClNO</w:t>
      </w:r>
      <w:proofErr w:type="spellEnd"/>
      <w:r w:rsidR="008B403D" w:rsidRPr="008B403D">
        <w:rPr>
          <w:szCs w:val="28"/>
          <w:vertAlign w:val="subscript"/>
        </w:rPr>
        <w:t>2</w:t>
      </w:r>
      <w:r w:rsidR="00AC09A0" w:rsidRPr="00681815">
        <w:rPr>
          <w:b/>
          <w:szCs w:val="28"/>
        </w:rPr>
        <w:t>.</w:t>
      </w:r>
    </w:p>
    <w:p w:rsidR="00AB6562" w:rsidRPr="00681815" w:rsidRDefault="00AB6562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681815">
        <w:rPr>
          <w:b/>
          <w:szCs w:val="28"/>
        </w:rPr>
        <w:t>Разведения</w:t>
      </w:r>
    </w:p>
    <w:p w:rsidR="00F03C3C" w:rsidRPr="00863157" w:rsidRDefault="00F03C3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863157">
        <w:rPr>
          <w:sz w:val="28"/>
          <w:szCs w:val="28"/>
        </w:rPr>
        <w:t xml:space="preserve">Раствор </w:t>
      </w:r>
      <w:r w:rsidRPr="00863157">
        <w:rPr>
          <w:sz w:val="28"/>
          <w:szCs w:val="28"/>
          <w:lang w:val="en-US"/>
        </w:rPr>
        <w:t>D</w:t>
      </w:r>
      <w:r w:rsidR="00F824E6" w:rsidRPr="00863157">
        <w:rPr>
          <w:sz w:val="28"/>
          <w:szCs w:val="28"/>
        </w:rPr>
        <w:t>2</w:t>
      </w:r>
      <w:r w:rsidRPr="00863157">
        <w:rPr>
          <w:sz w:val="28"/>
          <w:szCs w:val="28"/>
        </w:rPr>
        <w:t xml:space="preserve"> содержит не менее </w:t>
      </w:r>
      <w:r w:rsidR="00F824E6" w:rsidRPr="00863157">
        <w:rPr>
          <w:sz w:val="28"/>
          <w:szCs w:val="28"/>
        </w:rPr>
        <w:t>0,</w:t>
      </w:r>
      <w:r w:rsidRPr="00863157">
        <w:rPr>
          <w:sz w:val="28"/>
          <w:szCs w:val="28"/>
        </w:rPr>
        <w:t>9</w:t>
      </w:r>
      <w:r w:rsidR="00A704E8" w:rsidRPr="00863157">
        <w:rPr>
          <w:sz w:val="28"/>
          <w:szCs w:val="28"/>
        </w:rPr>
        <w:t>3</w:t>
      </w:r>
      <w:r w:rsidRPr="00863157">
        <w:rPr>
          <w:sz w:val="28"/>
          <w:szCs w:val="28"/>
        </w:rPr>
        <w:t> % и не более 1</w:t>
      </w:r>
      <w:r w:rsidR="00F824E6" w:rsidRPr="00863157">
        <w:rPr>
          <w:sz w:val="28"/>
          <w:szCs w:val="28"/>
        </w:rPr>
        <w:t>,</w:t>
      </w:r>
      <w:r w:rsidRPr="00863157">
        <w:rPr>
          <w:sz w:val="28"/>
          <w:szCs w:val="28"/>
        </w:rPr>
        <w:t>0</w:t>
      </w:r>
      <w:r w:rsidR="00863157" w:rsidRPr="00863157">
        <w:rPr>
          <w:sz w:val="28"/>
          <w:szCs w:val="28"/>
        </w:rPr>
        <w:t>6</w:t>
      </w:r>
      <w:r w:rsidRPr="00863157">
        <w:rPr>
          <w:sz w:val="28"/>
          <w:szCs w:val="28"/>
        </w:rPr>
        <w:t xml:space="preserve"> % </w:t>
      </w:r>
      <w:r w:rsidR="00863157" w:rsidRPr="00863157">
        <w:rPr>
          <w:sz w:val="28"/>
          <w:szCs w:val="28"/>
          <w:lang w:val="en-US"/>
        </w:rPr>
        <w:t>C</w:t>
      </w:r>
      <w:r w:rsidR="00863157" w:rsidRPr="00863157">
        <w:rPr>
          <w:sz w:val="28"/>
          <w:szCs w:val="28"/>
          <w:vertAlign w:val="subscript"/>
        </w:rPr>
        <w:t>17</w:t>
      </w:r>
      <w:r w:rsidR="00863157" w:rsidRPr="00863157">
        <w:rPr>
          <w:sz w:val="28"/>
          <w:szCs w:val="28"/>
          <w:lang w:val="en-US"/>
        </w:rPr>
        <w:t>H</w:t>
      </w:r>
      <w:r w:rsidR="00863157" w:rsidRPr="00863157">
        <w:rPr>
          <w:sz w:val="28"/>
          <w:szCs w:val="28"/>
          <w:vertAlign w:val="subscript"/>
        </w:rPr>
        <w:t>18</w:t>
      </w:r>
      <w:proofErr w:type="spellStart"/>
      <w:r w:rsidR="00863157" w:rsidRPr="00863157">
        <w:rPr>
          <w:sz w:val="28"/>
          <w:szCs w:val="28"/>
          <w:lang w:val="en-US"/>
        </w:rPr>
        <w:t>ClNO</w:t>
      </w:r>
      <w:proofErr w:type="spellEnd"/>
      <w:r w:rsidR="00863157" w:rsidRPr="00863157">
        <w:rPr>
          <w:sz w:val="28"/>
          <w:szCs w:val="28"/>
          <w:vertAlign w:val="subscript"/>
        </w:rPr>
        <w:t>2</w:t>
      </w:r>
      <w:r w:rsidR="00863157" w:rsidRPr="00863157">
        <w:rPr>
          <w:sz w:val="28"/>
          <w:szCs w:val="28"/>
        </w:rPr>
        <w:t xml:space="preserve"> </w:t>
      </w:r>
      <w:r w:rsidR="00863157" w:rsidRPr="00863157">
        <w:rPr>
          <w:b/>
          <w:sz w:val="28"/>
          <w:szCs w:val="28"/>
          <w:vertAlign w:val="superscript"/>
        </w:rPr>
        <w:t>.</w:t>
      </w:r>
      <w:r w:rsidR="00863157" w:rsidRPr="00863157">
        <w:rPr>
          <w:sz w:val="28"/>
          <w:szCs w:val="28"/>
        </w:rPr>
        <w:t xml:space="preserve"> 0,5 </w:t>
      </w:r>
      <w:r w:rsidR="00863157" w:rsidRPr="00863157">
        <w:rPr>
          <w:sz w:val="28"/>
          <w:szCs w:val="28"/>
          <w:lang w:val="en-US"/>
        </w:rPr>
        <w:t>H</w:t>
      </w:r>
      <w:r w:rsidR="00863157" w:rsidRPr="00863157">
        <w:rPr>
          <w:sz w:val="28"/>
          <w:szCs w:val="28"/>
          <w:vertAlign w:val="subscript"/>
        </w:rPr>
        <w:t>2</w:t>
      </w:r>
      <w:r w:rsidR="00863157" w:rsidRPr="00863157">
        <w:rPr>
          <w:sz w:val="28"/>
          <w:szCs w:val="28"/>
          <w:lang w:val="en-US"/>
        </w:rPr>
        <w:t>O</w:t>
      </w:r>
      <w:r w:rsidRPr="00863157">
        <w:rPr>
          <w:sz w:val="28"/>
          <w:szCs w:val="28"/>
        </w:rPr>
        <w:t>.</w:t>
      </w:r>
    </w:p>
    <w:p w:rsidR="00BE2465" w:rsidRPr="00863157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63157">
        <w:rPr>
          <w:sz w:val="28"/>
          <w:szCs w:val="28"/>
        </w:rPr>
        <w:t>Тритурация</w:t>
      </w:r>
      <w:proofErr w:type="spellEnd"/>
      <w:r w:rsidR="009065F6" w:rsidRPr="00863157">
        <w:rPr>
          <w:sz w:val="28"/>
          <w:szCs w:val="28"/>
        </w:rPr>
        <w:t xml:space="preserve"> </w:t>
      </w:r>
      <w:r w:rsidRPr="00863157">
        <w:rPr>
          <w:sz w:val="28"/>
          <w:szCs w:val="28"/>
          <w:lang w:val="en-US"/>
        </w:rPr>
        <w:t>D</w:t>
      </w:r>
      <w:r w:rsidR="00F824E6" w:rsidRPr="00863157">
        <w:rPr>
          <w:sz w:val="28"/>
          <w:szCs w:val="28"/>
        </w:rPr>
        <w:t>1</w:t>
      </w:r>
      <w:r w:rsidRPr="00863157">
        <w:rPr>
          <w:sz w:val="28"/>
          <w:szCs w:val="28"/>
        </w:rPr>
        <w:t xml:space="preserve"> (</w:t>
      </w:r>
      <w:r w:rsidR="00F824E6" w:rsidRPr="00863157">
        <w:rPr>
          <w:sz w:val="28"/>
          <w:szCs w:val="28"/>
        </w:rPr>
        <w:t>перв</w:t>
      </w:r>
      <w:r w:rsidR="00F03C3C" w:rsidRPr="00863157">
        <w:rPr>
          <w:sz w:val="28"/>
          <w:szCs w:val="28"/>
        </w:rPr>
        <w:t>ая</w:t>
      </w:r>
      <w:r w:rsidR="004B5938" w:rsidRPr="00863157">
        <w:rPr>
          <w:sz w:val="28"/>
          <w:szCs w:val="28"/>
        </w:rPr>
        <w:t xml:space="preserve"> десятичная </w:t>
      </w:r>
      <w:proofErr w:type="spellStart"/>
      <w:r w:rsidR="004B5938" w:rsidRPr="00863157">
        <w:rPr>
          <w:sz w:val="28"/>
          <w:szCs w:val="28"/>
        </w:rPr>
        <w:t>тритурация</w:t>
      </w:r>
      <w:proofErr w:type="spellEnd"/>
      <w:r w:rsidR="004B5938" w:rsidRPr="00863157">
        <w:rPr>
          <w:sz w:val="28"/>
          <w:szCs w:val="28"/>
        </w:rPr>
        <w:t>) содержи</w:t>
      </w:r>
      <w:r w:rsidRPr="00863157">
        <w:rPr>
          <w:sz w:val="28"/>
          <w:szCs w:val="28"/>
        </w:rPr>
        <w:t xml:space="preserve">т не менее </w:t>
      </w:r>
      <w:r w:rsidR="00F824E6" w:rsidRPr="00863157">
        <w:rPr>
          <w:sz w:val="28"/>
          <w:szCs w:val="28"/>
        </w:rPr>
        <w:t>9,</w:t>
      </w:r>
      <w:r w:rsidR="00813627" w:rsidRPr="00863157">
        <w:rPr>
          <w:sz w:val="28"/>
          <w:szCs w:val="28"/>
        </w:rPr>
        <w:t>3</w:t>
      </w:r>
      <w:r w:rsidRPr="00863157">
        <w:rPr>
          <w:sz w:val="28"/>
          <w:szCs w:val="28"/>
        </w:rPr>
        <w:t xml:space="preserve"> % и не более </w:t>
      </w:r>
      <w:r w:rsidR="00F03C3C" w:rsidRPr="00863157">
        <w:rPr>
          <w:sz w:val="28"/>
          <w:szCs w:val="28"/>
        </w:rPr>
        <w:t>10</w:t>
      </w:r>
      <w:r w:rsidR="00F824E6" w:rsidRPr="00863157">
        <w:rPr>
          <w:sz w:val="28"/>
          <w:szCs w:val="28"/>
        </w:rPr>
        <w:t>,</w:t>
      </w:r>
      <w:r w:rsidR="00863157" w:rsidRPr="00863157">
        <w:rPr>
          <w:sz w:val="28"/>
          <w:szCs w:val="28"/>
        </w:rPr>
        <w:t>6</w:t>
      </w:r>
      <w:r w:rsidRPr="00863157">
        <w:rPr>
          <w:sz w:val="28"/>
          <w:szCs w:val="28"/>
        </w:rPr>
        <w:t> %</w:t>
      </w:r>
      <w:r w:rsidR="00F62C1D" w:rsidRPr="00863157">
        <w:rPr>
          <w:sz w:val="28"/>
          <w:szCs w:val="28"/>
        </w:rPr>
        <w:t xml:space="preserve"> </w:t>
      </w:r>
      <w:r w:rsidR="00863157" w:rsidRPr="00863157">
        <w:rPr>
          <w:sz w:val="28"/>
          <w:szCs w:val="28"/>
          <w:lang w:val="en-US"/>
        </w:rPr>
        <w:t>C</w:t>
      </w:r>
      <w:r w:rsidR="00863157" w:rsidRPr="00863157">
        <w:rPr>
          <w:sz w:val="28"/>
          <w:szCs w:val="28"/>
          <w:vertAlign w:val="subscript"/>
        </w:rPr>
        <w:t>17</w:t>
      </w:r>
      <w:r w:rsidR="00863157" w:rsidRPr="00863157">
        <w:rPr>
          <w:sz w:val="28"/>
          <w:szCs w:val="28"/>
          <w:lang w:val="en-US"/>
        </w:rPr>
        <w:t>H</w:t>
      </w:r>
      <w:r w:rsidR="00863157" w:rsidRPr="00863157">
        <w:rPr>
          <w:sz w:val="28"/>
          <w:szCs w:val="28"/>
          <w:vertAlign w:val="subscript"/>
        </w:rPr>
        <w:t>18</w:t>
      </w:r>
      <w:proofErr w:type="spellStart"/>
      <w:r w:rsidR="00863157" w:rsidRPr="00863157">
        <w:rPr>
          <w:sz w:val="28"/>
          <w:szCs w:val="28"/>
          <w:lang w:val="en-US"/>
        </w:rPr>
        <w:t>ClNO</w:t>
      </w:r>
      <w:proofErr w:type="spellEnd"/>
      <w:r w:rsidR="00863157" w:rsidRPr="00863157">
        <w:rPr>
          <w:sz w:val="28"/>
          <w:szCs w:val="28"/>
          <w:vertAlign w:val="subscript"/>
        </w:rPr>
        <w:t>2</w:t>
      </w:r>
      <w:r w:rsidR="00863157" w:rsidRPr="00863157">
        <w:rPr>
          <w:sz w:val="28"/>
          <w:szCs w:val="28"/>
        </w:rPr>
        <w:t xml:space="preserve"> </w:t>
      </w:r>
      <w:r w:rsidR="00863157" w:rsidRPr="00863157">
        <w:rPr>
          <w:b/>
          <w:sz w:val="28"/>
          <w:szCs w:val="28"/>
          <w:vertAlign w:val="superscript"/>
        </w:rPr>
        <w:t>.</w:t>
      </w:r>
      <w:r w:rsidR="00863157" w:rsidRPr="00863157">
        <w:rPr>
          <w:sz w:val="28"/>
          <w:szCs w:val="28"/>
        </w:rPr>
        <w:t xml:space="preserve"> </w:t>
      </w:r>
      <w:r w:rsidR="00863157" w:rsidRPr="002B2855">
        <w:rPr>
          <w:sz w:val="28"/>
          <w:szCs w:val="28"/>
        </w:rPr>
        <w:t xml:space="preserve">0,5 </w:t>
      </w:r>
      <w:r w:rsidR="00863157" w:rsidRPr="00863157">
        <w:rPr>
          <w:sz w:val="28"/>
          <w:szCs w:val="28"/>
          <w:lang w:val="en-US"/>
        </w:rPr>
        <w:t>H</w:t>
      </w:r>
      <w:r w:rsidR="00863157" w:rsidRPr="002B2855">
        <w:rPr>
          <w:sz w:val="28"/>
          <w:szCs w:val="28"/>
          <w:vertAlign w:val="subscript"/>
        </w:rPr>
        <w:t>2</w:t>
      </w:r>
      <w:r w:rsidR="00863157" w:rsidRPr="00863157">
        <w:rPr>
          <w:sz w:val="28"/>
          <w:szCs w:val="28"/>
          <w:lang w:val="en-US"/>
        </w:rPr>
        <w:t>O</w:t>
      </w:r>
      <w:r w:rsidR="00F03C3C" w:rsidRPr="00863157">
        <w:rPr>
          <w:sz w:val="28"/>
          <w:szCs w:val="28"/>
        </w:rPr>
        <w:t>.</w:t>
      </w:r>
    </w:p>
    <w:p w:rsidR="00103B99" w:rsidRPr="00863157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157">
        <w:rPr>
          <w:b/>
          <w:sz w:val="28"/>
          <w:szCs w:val="28"/>
        </w:rPr>
        <w:t>Особенности технологии разведени</w:t>
      </w:r>
      <w:r w:rsidR="00225568" w:rsidRPr="00863157">
        <w:rPr>
          <w:b/>
          <w:sz w:val="28"/>
          <w:szCs w:val="28"/>
        </w:rPr>
        <w:t>й</w:t>
      </w:r>
    </w:p>
    <w:p w:rsidR="0096025B" w:rsidRPr="00863157" w:rsidRDefault="00863157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863157">
        <w:rPr>
          <w:sz w:val="28"/>
          <w:szCs w:val="28"/>
        </w:rPr>
        <w:t>Для получения р</w:t>
      </w:r>
      <w:r w:rsidR="0096025B" w:rsidRPr="00863157">
        <w:rPr>
          <w:sz w:val="28"/>
          <w:szCs w:val="28"/>
        </w:rPr>
        <w:t>аствор</w:t>
      </w:r>
      <w:r w:rsidRPr="00863157">
        <w:rPr>
          <w:sz w:val="28"/>
          <w:szCs w:val="28"/>
        </w:rPr>
        <w:t>а</w:t>
      </w:r>
      <w:r w:rsidR="0096025B" w:rsidRPr="00863157">
        <w:rPr>
          <w:sz w:val="28"/>
          <w:szCs w:val="28"/>
        </w:rPr>
        <w:t xml:space="preserve"> </w:t>
      </w:r>
      <w:r w:rsidR="0096025B" w:rsidRPr="00863157">
        <w:rPr>
          <w:sz w:val="28"/>
          <w:szCs w:val="28"/>
          <w:lang w:val="en-US"/>
        </w:rPr>
        <w:t>D</w:t>
      </w:r>
      <w:r w:rsidR="00F824E6" w:rsidRPr="0086315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растворяют 1 часть субстанции в смеси 10 частей хлористоводородной кислоты разведенной 7,3 %, 50 частей спирта 86 % (м/м) и 39 частей воды. Последующие разведения </w:t>
      </w:r>
      <w:r w:rsidR="00F824E6" w:rsidRPr="00863157">
        <w:rPr>
          <w:sz w:val="28"/>
          <w:szCs w:val="28"/>
        </w:rPr>
        <w:t>готовят</w:t>
      </w:r>
      <w:r w:rsidR="0096025B" w:rsidRPr="00863157">
        <w:rPr>
          <w:sz w:val="28"/>
          <w:szCs w:val="28"/>
        </w:rPr>
        <w:t xml:space="preserve"> в соответствии с ОФС «Растворы и жидкие разведения гомеопатические», используя </w:t>
      </w:r>
      <w:r w:rsidR="00AC09A0" w:rsidRPr="00863157">
        <w:rPr>
          <w:sz w:val="28"/>
          <w:szCs w:val="28"/>
        </w:rPr>
        <w:t xml:space="preserve">спирт </w:t>
      </w:r>
      <w:r w:rsidR="0096025B" w:rsidRPr="00863157">
        <w:rPr>
          <w:sz w:val="28"/>
          <w:szCs w:val="28"/>
        </w:rPr>
        <w:t xml:space="preserve">43 % (м/м). </w:t>
      </w:r>
    </w:p>
    <w:p w:rsidR="00657ADE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863157">
        <w:rPr>
          <w:sz w:val="28"/>
          <w:szCs w:val="28"/>
        </w:rPr>
        <w:t xml:space="preserve">Тритурации от </w:t>
      </w:r>
      <w:r w:rsidRPr="00863157">
        <w:rPr>
          <w:sz w:val="28"/>
          <w:szCs w:val="28"/>
          <w:lang w:val="en-US"/>
        </w:rPr>
        <w:t>D</w:t>
      </w:r>
      <w:r w:rsidR="009065F6" w:rsidRPr="00863157">
        <w:rPr>
          <w:sz w:val="28"/>
          <w:szCs w:val="28"/>
        </w:rPr>
        <w:t>1</w:t>
      </w:r>
      <w:r w:rsidRPr="00863157">
        <w:rPr>
          <w:sz w:val="28"/>
          <w:szCs w:val="28"/>
        </w:rPr>
        <w:t xml:space="preserve"> и далее готовят в соответствии с ОФС «Тритурации </w:t>
      </w:r>
      <w:proofErr w:type="gramStart"/>
      <w:r w:rsidRPr="00863157">
        <w:rPr>
          <w:sz w:val="28"/>
          <w:szCs w:val="28"/>
        </w:rPr>
        <w:t>гомеопатические</w:t>
      </w:r>
      <w:proofErr w:type="gramEnd"/>
      <w:r w:rsidRPr="00863157">
        <w:rPr>
          <w:sz w:val="28"/>
          <w:szCs w:val="28"/>
        </w:rPr>
        <w:t>».</w:t>
      </w:r>
    </w:p>
    <w:p w:rsidR="00863157" w:rsidRPr="00863157" w:rsidRDefault="00863157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Pr="00863157">
        <w:rPr>
          <w:sz w:val="28"/>
          <w:szCs w:val="28"/>
          <w:lang w:val="en-US"/>
        </w:rPr>
        <w:t>D</w:t>
      </w:r>
      <w:r w:rsidRPr="00863157">
        <w:rPr>
          <w:sz w:val="28"/>
          <w:szCs w:val="28"/>
        </w:rPr>
        <w:t>2</w:t>
      </w:r>
      <w:r>
        <w:rPr>
          <w:sz w:val="28"/>
          <w:szCs w:val="28"/>
        </w:rPr>
        <w:t xml:space="preserve"> и последующие разведения до разведения </w:t>
      </w:r>
      <w:r w:rsidRPr="00863157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5 включительно должны готовиться </w:t>
      </w:r>
      <w:r w:rsidR="00DD61B5">
        <w:rPr>
          <w:sz w:val="28"/>
          <w:szCs w:val="28"/>
        </w:rPr>
        <w:t xml:space="preserve">немедленно перед использованием. Тритурации </w:t>
      </w:r>
      <w:r w:rsidR="00DD61B5" w:rsidRPr="00863157">
        <w:rPr>
          <w:sz w:val="28"/>
          <w:szCs w:val="28"/>
          <w:lang w:val="en-US"/>
        </w:rPr>
        <w:t>D</w:t>
      </w:r>
      <w:r w:rsidR="00DD61B5" w:rsidRPr="00863157">
        <w:rPr>
          <w:sz w:val="28"/>
          <w:szCs w:val="28"/>
        </w:rPr>
        <w:t>1</w:t>
      </w:r>
      <w:r w:rsidR="00DD61B5">
        <w:rPr>
          <w:sz w:val="28"/>
          <w:szCs w:val="28"/>
        </w:rPr>
        <w:t>,</w:t>
      </w:r>
      <w:r w:rsidR="00DD61B5" w:rsidRPr="00DD61B5">
        <w:rPr>
          <w:sz w:val="28"/>
          <w:szCs w:val="28"/>
        </w:rPr>
        <w:t xml:space="preserve"> </w:t>
      </w:r>
      <w:r w:rsidR="00DD61B5" w:rsidRPr="00863157">
        <w:rPr>
          <w:sz w:val="28"/>
          <w:szCs w:val="28"/>
          <w:lang w:val="en-US"/>
        </w:rPr>
        <w:t>D</w:t>
      </w:r>
      <w:r w:rsidR="00DD61B5">
        <w:rPr>
          <w:sz w:val="28"/>
          <w:szCs w:val="28"/>
        </w:rPr>
        <w:t>2 и</w:t>
      </w:r>
      <w:r w:rsidR="00DD61B5" w:rsidRPr="00DD61B5">
        <w:rPr>
          <w:sz w:val="28"/>
          <w:szCs w:val="28"/>
        </w:rPr>
        <w:t xml:space="preserve"> </w:t>
      </w:r>
      <w:r w:rsidR="00DD61B5" w:rsidRPr="00863157">
        <w:rPr>
          <w:sz w:val="28"/>
          <w:szCs w:val="28"/>
          <w:lang w:val="en-US"/>
        </w:rPr>
        <w:t>D</w:t>
      </w:r>
      <w:r w:rsidR="00DD61B5">
        <w:rPr>
          <w:sz w:val="28"/>
          <w:szCs w:val="28"/>
        </w:rPr>
        <w:t>3</w:t>
      </w:r>
      <w:r w:rsidR="00DD61B5" w:rsidRPr="00DD61B5">
        <w:rPr>
          <w:sz w:val="28"/>
          <w:szCs w:val="28"/>
        </w:rPr>
        <w:t xml:space="preserve"> </w:t>
      </w:r>
      <w:r w:rsidR="00DD61B5">
        <w:rPr>
          <w:sz w:val="28"/>
          <w:szCs w:val="28"/>
        </w:rPr>
        <w:t>должны готовиться немедленно перед использованием.</w:t>
      </w:r>
    </w:p>
    <w:p w:rsidR="00507B50" w:rsidRPr="00DD61B5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61B5">
        <w:rPr>
          <w:b/>
          <w:sz w:val="28"/>
          <w:szCs w:val="28"/>
        </w:rPr>
        <w:t>Описание</w:t>
      </w:r>
    </w:p>
    <w:p w:rsidR="003A578A" w:rsidRPr="00DD61B5" w:rsidRDefault="003A578A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DD61B5">
        <w:rPr>
          <w:sz w:val="28"/>
          <w:szCs w:val="28"/>
        </w:rPr>
        <w:t xml:space="preserve">Раствор </w:t>
      </w:r>
      <w:r w:rsidRPr="00DD61B5">
        <w:rPr>
          <w:sz w:val="28"/>
          <w:szCs w:val="28"/>
          <w:lang w:val="en-US"/>
        </w:rPr>
        <w:t>D</w:t>
      </w:r>
      <w:r w:rsidR="00F824E6" w:rsidRPr="00DD61B5">
        <w:rPr>
          <w:sz w:val="28"/>
          <w:szCs w:val="28"/>
        </w:rPr>
        <w:t>2</w:t>
      </w:r>
      <w:r w:rsidRPr="00DD61B5">
        <w:rPr>
          <w:sz w:val="28"/>
          <w:szCs w:val="28"/>
        </w:rPr>
        <w:t xml:space="preserve"> </w:t>
      </w:r>
      <w:r w:rsidR="00DD61B5">
        <w:rPr>
          <w:sz w:val="28"/>
          <w:szCs w:val="28"/>
        </w:rPr>
        <w:t>–</w:t>
      </w:r>
      <w:r w:rsidRPr="00DD61B5">
        <w:rPr>
          <w:sz w:val="28"/>
          <w:szCs w:val="28"/>
        </w:rPr>
        <w:t xml:space="preserve"> </w:t>
      </w:r>
      <w:r w:rsidR="00DD61B5" w:rsidRPr="00DD61B5">
        <w:rPr>
          <w:sz w:val="28"/>
          <w:szCs w:val="28"/>
        </w:rPr>
        <w:t>прозрачная</w:t>
      </w:r>
      <w:r w:rsidR="00DD61B5">
        <w:rPr>
          <w:sz w:val="28"/>
          <w:szCs w:val="28"/>
        </w:rPr>
        <w:t>,</w:t>
      </w:r>
      <w:r w:rsidR="00DD61B5" w:rsidRPr="00DD61B5">
        <w:rPr>
          <w:sz w:val="28"/>
          <w:szCs w:val="28"/>
        </w:rPr>
        <w:t xml:space="preserve"> </w:t>
      </w:r>
      <w:r w:rsidRPr="00DD61B5">
        <w:rPr>
          <w:sz w:val="28"/>
          <w:szCs w:val="28"/>
        </w:rPr>
        <w:t>бесцветная</w:t>
      </w:r>
      <w:r w:rsidR="00DD61B5" w:rsidRPr="00DD61B5">
        <w:rPr>
          <w:sz w:val="28"/>
          <w:szCs w:val="28"/>
        </w:rPr>
        <w:t xml:space="preserve"> или серо-коричневая</w:t>
      </w:r>
      <w:r w:rsidRPr="00DD61B5">
        <w:rPr>
          <w:sz w:val="28"/>
          <w:szCs w:val="28"/>
        </w:rPr>
        <w:t xml:space="preserve"> жидкость.</w:t>
      </w:r>
    </w:p>
    <w:p w:rsidR="00DC05BA" w:rsidRPr="00DD61B5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D61B5">
        <w:rPr>
          <w:sz w:val="28"/>
          <w:szCs w:val="28"/>
        </w:rPr>
        <w:t>Тритурация</w:t>
      </w:r>
      <w:proofErr w:type="spellEnd"/>
      <w:r w:rsidR="00CB63F4" w:rsidRPr="00DD61B5">
        <w:rPr>
          <w:sz w:val="28"/>
          <w:szCs w:val="28"/>
        </w:rPr>
        <w:t xml:space="preserve"> </w:t>
      </w:r>
      <w:r w:rsidRPr="00DD61B5">
        <w:rPr>
          <w:sz w:val="28"/>
          <w:szCs w:val="28"/>
          <w:lang w:val="en-US"/>
        </w:rPr>
        <w:t>D</w:t>
      </w:r>
      <w:r w:rsidR="00F824E6" w:rsidRPr="00DD61B5">
        <w:rPr>
          <w:sz w:val="28"/>
          <w:szCs w:val="28"/>
        </w:rPr>
        <w:t>1</w:t>
      </w:r>
      <w:r w:rsidRPr="00DD61B5">
        <w:rPr>
          <w:sz w:val="28"/>
          <w:szCs w:val="28"/>
        </w:rPr>
        <w:t xml:space="preserve"> – белый</w:t>
      </w:r>
      <w:r w:rsidR="00FE0A18" w:rsidRPr="00DD61B5">
        <w:rPr>
          <w:sz w:val="28"/>
          <w:szCs w:val="28"/>
        </w:rPr>
        <w:t xml:space="preserve"> </w:t>
      </w:r>
      <w:r w:rsidR="00DD61B5" w:rsidRPr="00DD61B5">
        <w:rPr>
          <w:sz w:val="28"/>
          <w:szCs w:val="28"/>
        </w:rPr>
        <w:t xml:space="preserve">или серо-белый </w:t>
      </w:r>
      <w:r w:rsidRPr="00DD61B5">
        <w:rPr>
          <w:sz w:val="28"/>
          <w:szCs w:val="28"/>
        </w:rPr>
        <w:t>порошок.</w:t>
      </w:r>
    </w:p>
    <w:p w:rsidR="00507B50" w:rsidRPr="00A678E1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78E1">
        <w:rPr>
          <w:b/>
          <w:sz w:val="28"/>
          <w:szCs w:val="28"/>
        </w:rPr>
        <w:t>Подлинность</w:t>
      </w:r>
    </w:p>
    <w:p w:rsidR="00A678E1" w:rsidRPr="00A678E1" w:rsidRDefault="00A678E1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A678E1">
        <w:rPr>
          <w:i/>
          <w:sz w:val="28"/>
          <w:szCs w:val="28"/>
        </w:rPr>
        <w:lastRenderedPageBreak/>
        <w:t>Испытуемый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К 1 г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 w:rsidRPr="00863157">
        <w:rPr>
          <w:sz w:val="28"/>
          <w:szCs w:val="28"/>
          <w:lang w:val="en-US"/>
        </w:rPr>
        <w:t>D</w:t>
      </w:r>
      <w:r w:rsidRPr="00863157">
        <w:rPr>
          <w:sz w:val="28"/>
          <w:szCs w:val="28"/>
        </w:rPr>
        <w:t>1</w:t>
      </w:r>
      <w:r>
        <w:rPr>
          <w:sz w:val="28"/>
          <w:szCs w:val="28"/>
        </w:rPr>
        <w:t xml:space="preserve"> прибавляют 10 мл спирта </w:t>
      </w:r>
      <w:r w:rsidRPr="00A678E1">
        <w:rPr>
          <w:sz w:val="28"/>
          <w:szCs w:val="28"/>
        </w:rPr>
        <w:t>96 % (о/о), встряхивают и фильтруют.</w:t>
      </w:r>
    </w:p>
    <w:p w:rsidR="00A678E1" w:rsidRDefault="005760B6" w:rsidP="00A678E1">
      <w:pPr>
        <w:spacing w:line="360" w:lineRule="auto"/>
        <w:ind w:firstLine="709"/>
        <w:jc w:val="both"/>
        <w:rPr>
          <w:sz w:val="28"/>
          <w:szCs w:val="28"/>
        </w:rPr>
      </w:pPr>
      <w:r w:rsidRPr="00A678E1">
        <w:rPr>
          <w:sz w:val="28"/>
          <w:szCs w:val="28"/>
        </w:rPr>
        <w:t>1</w:t>
      </w:r>
      <w:r w:rsidRPr="00A678E1">
        <w:rPr>
          <w:b/>
          <w:sz w:val="28"/>
          <w:szCs w:val="28"/>
        </w:rPr>
        <w:t xml:space="preserve">. </w:t>
      </w:r>
      <w:r w:rsidR="00A678E1" w:rsidRPr="00A678E1">
        <w:rPr>
          <w:sz w:val="28"/>
          <w:szCs w:val="28"/>
        </w:rPr>
        <w:t>Р</w:t>
      </w:r>
      <w:r w:rsidR="003A578A" w:rsidRPr="00A678E1">
        <w:rPr>
          <w:sz w:val="28"/>
          <w:szCs w:val="28"/>
        </w:rPr>
        <w:t xml:space="preserve">аствор </w:t>
      </w:r>
      <w:r w:rsidR="003A578A" w:rsidRPr="00A678E1">
        <w:rPr>
          <w:sz w:val="28"/>
          <w:szCs w:val="28"/>
          <w:lang w:val="en-US"/>
        </w:rPr>
        <w:t>D</w:t>
      </w:r>
      <w:r w:rsidR="00F824E6" w:rsidRPr="00A678E1">
        <w:rPr>
          <w:sz w:val="28"/>
          <w:szCs w:val="28"/>
        </w:rPr>
        <w:t>2</w:t>
      </w:r>
      <w:r w:rsidR="00F01DD1" w:rsidRPr="00A678E1">
        <w:rPr>
          <w:sz w:val="28"/>
          <w:szCs w:val="28"/>
        </w:rPr>
        <w:t xml:space="preserve"> </w:t>
      </w:r>
      <w:r w:rsidR="00813627" w:rsidRPr="00A678E1">
        <w:rPr>
          <w:sz w:val="28"/>
          <w:szCs w:val="28"/>
        </w:rPr>
        <w:t>и</w:t>
      </w:r>
      <w:r w:rsidR="00AC09A0" w:rsidRPr="00A678E1">
        <w:rPr>
          <w:sz w:val="28"/>
          <w:szCs w:val="28"/>
        </w:rPr>
        <w:t xml:space="preserve">ли </w:t>
      </w:r>
      <w:r w:rsidR="00A678E1" w:rsidRPr="00A678E1">
        <w:rPr>
          <w:sz w:val="28"/>
          <w:szCs w:val="28"/>
        </w:rPr>
        <w:t>испытуемый раствор</w:t>
      </w:r>
      <w:r w:rsidR="00813627" w:rsidRPr="00A678E1">
        <w:rPr>
          <w:sz w:val="28"/>
          <w:szCs w:val="28"/>
        </w:rPr>
        <w:t xml:space="preserve"> </w:t>
      </w:r>
      <w:r w:rsidR="00E3296F" w:rsidRPr="00A678E1">
        <w:rPr>
          <w:sz w:val="28"/>
          <w:szCs w:val="28"/>
        </w:rPr>
        <w:t>д</w:t>
      </w:r>
      <w:r w:rsidR="00813627" w:rsidRPr="00A678E1">
        <w:rPr>
          <w:sz w:val="28"/>
          <w:szCs w:val="28"/>
        </w:rPr>
        <w:t>аю</w:t>
      </w:r>
      <w:r w:rsidR="003A578A" w:rsidRPr="00A678E1">
        <w:rPr>
          <w:sz w:val="28"/>
          <w:szCs w:val="28"/>
        </w:rPr>
        <w:t>т реакци</w:t>
      </w:r>
      <w:r w:rsidR="00813627" w:rsidRPr="00A678E1">
        <w:rPr>
          <w:sz w:val="28"/>
          <w:szCs w:val="28"/>
        </w:rPr>
        <w:t>ю</w:t>
      </w:r>
      <w:r w:rsidR="003A578A" w:rsidRPr="00A678E1">
        <w:rPr>
          <w:sz w:val="28"/>
          <w:szCs w:val="28"/>
        </w:rPr>
        <w:t xml:space="preserve"> подлинности </w:t>
      </w:r>
      <w:r w:rsidR="00A678E1" w:rsidRPr="00A678E1">
        <w:rPr>
          <w:sz w:val="28"/>
          <w:szCs w:val="28"/>
        </w:rPr>
        <w:t xml:space="preserve">на хлориды </w:t>
      </w:r>
      <w:r w:rsidR="00A678E1">
        <w:rPr>
          <w:sz w:val="28"/>
          <w:szCs w:val="28"/>
        </w:rPr>
        <w:t>(ОФС «Общие реакции на подлинность).</w:t>
      </w:r>
    </w:p>
    <w:p w:rsidR="003A578A" w:rsidRDefault="00095215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1 мл раствора </w:t>
      </w:r>
      <w:r w:rsidRPr="00095215">
        <w:rPr>
          <w:sz w:val="28"/>
          <w:szCs w:val="28"/>
          <w:lang w:val="en-US"/>
        </w:rPr>
        <w:t>D</w:t>
      </w:r>
      <w:r w:rsidRPr="00095215">
        <w:rPr>
          <w:sz w:val="28"/>
          <w:szCs w:val="28"/>
        </w:rPr>
        <w:t>2</w:t>
      </w:r>
      <w:r>
        <w:rPr>
          <w:sz w:val="28"/>
          <w:szCs w:val="28"/>
        </w:rPr>
        <w:t xml:space="preserve"> или 1 мл </w:t>
      </w:r>
      <w:r w:rsidRPr="00A678E1">
        <w:rPr>
          <w:sz w:val="28"/>
          <w:szCs w:val="28"/>
        </w:rPr>
        <w:t>испытуем</w:t>
      </w:r>
      <w:r>
        <w:rPr>
          <w:sz w:val="28"/>
          <w:szCs w:val="28"/>
        </w:rPr>
        <w:t>ого</w:t>
      </w:r>
      <w:r w:rsidRPr="00A678E1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 xml:space="preserve">а прибавляют 0,5 мл азотной кислоты концентрированной; должно появиться </w:t>
      </w:r>
      <w:r w:rsidRPr="00095215">
        <w:rPr>
          <w:sz w:val="28"/>
          <w:szCs w:val="28"/>
        </w:rPr>
        <w:t>глубок</w:t>
      </w:r>
      <w:r>
        <w:rPr>
          <w:sz w:val="28"/>
          <w:szCs w:val="28"/>
        </w:rPr>
        <w:t>ое</w:t>
      </w:r>
      <w:r w:rsidRPr="00095215">
        <w:rPr>
          <w:sz w:val="28"/>
          <w:szCs w:val="28"/>
        </w:rPr>
        <w:t xml:space="preserve"> красн</w:t>
      </w:r>
      <w:r>
        <w:rPr>
          <w:sz w:val="28"/>
          <w:szCs w:val="28"/>
        </w:rPr>
        <w:t>ое окрашивание.</w:t>
      </w:r>
    </w:p>
    <w:p w:rsidR="00113708" w:rsidRPr="00113708" w:rsidRDefault="00095215" w:rsidP="001D55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1 мл раствора </w:t>
      </w:r>
      <w:r w:rsidRPr="00095215">
        <w:rPr>
          <w:sz w:val="28"/>
          <w:szCs w:val="28"/>
          <w:lang w:val="en-US"/>
        </w:rPr>
        <w:t>D</w:t>
      </w:r>
      <w:r w:rsidRPr="00095215">
        <w:rPr>
          <w:sz w:val="28"/>
          <w:szCs w:val="28"/>
        </w:rPr>
        <w:t>2</w:t>
      </w:r>
      <w:r>
        <w:rPr>
          <w:sz w:val="28"/>
          <w:szCs w:val="28"/>
        </w:rPr>
        <w:t xml:space="preserve"> или 1 мл </w:t>
      </w:r>
      <w:r w:rsidRPr="00A678E1">
        <w:rPr>
          <w:sz w:val="28"/>
          <w:szCs w:val="28"/>
        </w:rPr>
        <w:t>испытуем</w:t>
      </w:r>
      <w:r>
        <w:rPr>
          <w:sz w:val="28"/>
          <w:szCs w:val="28"/>
        </w:rPr>
        <w:t>ого</w:t>
      </w:r>
      <w:r w:rsidRPr="00A678E1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 xml:space="preserve">а прибавляют </w:t>
      </w:r>
      <w:r w:rsidR="00113708">
        <w:rPr>
          <w:sz w:val="28"/>
          <w:szCs w:val="28"/>
        </w:rPr>
        <w:t>н</w:t>
      </w:r>
      <w:r w:rsidR="00113708" w:rsidRPr="00113708">
        <w:rPr>
          <w:sz w:val="28"/>
          <w:szCs w:val="28"/>
        </w:rPr>
        <w:t>атрия гидрокарбоната раствор 4,2 %</w:t>
      </w:r>
      <w:r w:rsidR="00113708">
        <w:rPr>
          <w:sz w:val="28"/>
          <w:szCs w:val="28"/>
        </w:rPr>
        <w:t xml:space="preserve"> до образования устойчивого белого осадка. Осадок </w:t>
      </w:r>
      <w:r w:rsidR="00113708" w:rsidRPr="00113708">
        <w:rPr>
          <w:sz w:val="28"/>
          <w:szCs w:val="28"/>
        </w:rPr>
        <w:t>постепенно приобретает зеленоватую окраску</w:t>
      </w:r>
      <w:r w:rsidR="00113708">
        <w:rPr>
          <w:sz w:val="28"/>
          <w:szCs w:val="28"/>
        </w:rPr>
        <w:t xml:space="preserve">. Прибавляют 0,25 мл </w:t>
      </w:r>
      <w:r w:rsidR="00113708" w:rsidRPr="00113708">
        <w:rPr>
          <w:sz w:val="28"/>
          <w:szCs w:val="28"/>
        </w:rPr>
        <w:t>0,05 М (0,1 н.) раствора йода</w:t>
      </w:r>
      <w:r w:rsidR="00113708">
        <w:rPr>
          <w:sz w:val="28"/>
          <w:szCs w:val="28"/>
        </w:rPr>
        <w:t xml:space="preserve"> и встряхивают. Осадок окрашивается в</w:t>
      </w:r>
      <w:r w:rsidR="00113708" w:rsidRPr="00113708">
        <w:rPr>
          <w:sz w:val="28"/>
          <w:szCs w:val="28"/>
        </w:rPr>
        <w:t xml:space="preserve"> серо-зелен</w:t>
      </w:r>
      <w:r w:rsidR="00113708">
        <w:rPr>
          <w:sz w:val="28"/>
          <w:szCs w:val="28"/>
        </w:rPr>
        <w:t>ый</w:t>
      </w:r>
      <w:r w:rsidR="00113708" w:rsidRPr="00113708">
        <w:rPr>
          <w:sz w:val="28"/>
          <w:szCs w:val="28"/>
        </w:rPr>
        <w:t xml:space="preserve"> цвет и растворяется в эфире </w:t>
      </w:r>
      <w:r w:rsidR="00113708">
        <w:rPr>
          <w:sz w:val="28"/>
          <w:szCs w:val="28"/>
        </w:rPr>
        <w:t>с образованием</w:t>
      </w:r>
      <w:r w:rsidR="00113708" w:rsidRPr="00113708">
        <w:rPr>
          <w:sz w:val="28"/>
          <w:szCs w:val="28"/>
        </w:rPr>
        <w:t xml:space="preserve"> фиолетов</w:t>
      </w:r>
      <w:r w:rsidR="00113708">
        <w:rPr>
          <w:sz w:val="28"/>
          <w:szCs w:val="28"/>
        </w:rPr>
        <w:t>ого</w:t>
      </w:r>
      <w:r w:rsidR="00113708" w:rsidRPr="00113708">
        <w:rPr>
          <w:sz w:val="28"/>
          <w:szCs w:val="28"/>
        </w:rPr>
        <w:t xml:space="preserve"> раствор</w:t>
      </w:r>
      <w:r w:rsidR="00113708">
        <w:rPr>
          <w:sz w:val="28"/>
          <w:szCs w:val="28"/>
        </w:rPr>
        <w:t>а</w:t>
      </w:r>
      <w:r w:rsidR="00113708" w:rsidRPr="00113708">
        <w:rPr>
          <w:sz w:val="28"/>
          <w:szCs w:val="28"/>
        </w:rPr>
        <w:t xml:space="preserve">, </w:t>
      </w:r>
      <w:r w:rsidR="009C65CD" w:rsidRPr="00113708">
        <w:rPr>
          <w:sz w:val="28"/>
          <w:szCs w:val="28"/>
        </w:rPr>
        <w:t xml:space="preserve">растворяется </w:t>
      </w:r>
      <w:r w:rsidR="00113708" w:rsidRPr="00113708">
        <w:rPr>
          <w:sz w:val="28"/>
          <w:szCs w:val="28"/>
        </w:rPr>
        <w:t xml:space="preserve">в </w:t>
      </w:r>
      <w:proofErr w:type="spellStart"/>
      <w:r w:rsidR="009C65CD">
        <w:rPr>
          <w:sz w:val="28"/>
          <w:szCs w:val="28"/>
        </w:rPr>
        <w:t>метилен</w:t>
      </w:r>
      <w:r w:rsidR="00113708" w:rsidRPr="00113708">
        <w:rPr>
          <w:sz w:val="28"/>
          <w:szCs w:val="28"/>
        </w:rPr>
        <w:t>хлори</w:t>
      </w:r>
      <w:r w:rsidR="009C65CD">
        <w:rPr>
          <w:sz w:val="28"/>
          <w:szCs w:val="28"/>
        </w:rPr>
        <w:t>де</w:t>
      </w:r>
      <w:proofErr w:type="spellEnd"/>
      <w:r w:rsidR="00113708" w:rsidRPr="00113708">
        <w:rPr>
          <w:sz w:val="28"/>
          <w:szCs w:val="28"/>
        </w:rPr>
        <w:t xml:space="preserve"> </w:t>
      </w:r>
      <w:r w:rsidR="009C65CD">
        <w:rPr>
          <w:sz w:val="28"/>
          <w:szCs w:val="28"/>
        </w:rPr>
        <w:t>с образованием</w:t>
      </w:r>
      <w:r w:rsidR="00113708" w:rsidRPr="00113708">
        <w:rPr>
          <w:sz w:val="28"/>
          <w:szCs w:val="28"/>
        </w:rPr>
        <w:t xml:space="preserve"> фиолетово-синего раствора и </w:t>
      </w:r>
      <w:r w:rsidR="009C65CD">
        <w:rPr>
          <w:sz w:val="28"/>
          <w:szCs w:val="28"/>
        </w:rPr>
        <w:t>в спирте 96 % (о/О)</w:t>
      </w:r>
      <w:r w:rsidR="00113708" w:rsidRPr="00113708">
        <w:rPr>
          <w:sz w:val="28"/>
          <w:szCs w:val="28"/>
        </w:rPr>
        <w:t xml:space="preserve"> </w:t>
      </w:r>
      <w:r w:rsidR="009C65CD">
        <w:rPr>
          <w:sz w:val="28"/>
          <w:szCs w:val="28"/>
        </w:rPr>
        <w:t>с образованием</w:t>
      </w:r>
      <w:r w:rsidR="00113708" w:rsidRPr="00113708">
        <w:rPr>
          <w:sz w:val="28"/>
          <w:szCs w:val="28"/>
        </w:rPr>
        <w:t xml:space="preserve"> голубо</w:t>
      </w:r>
      <w:r w:rsidR="009C65CD">
        <w:rPr>
          <w:sz w:val="28"/>
          <w:szCs w:val="28"/>
        </w:rPr>
        <w:t>го</w:t>
      </w:r>
      <w:r w:rsidR="00113708" w:rsidRPr="00113708">
        <w:rPr>
          <w:sz w:val="28"/>
          <w:szCs w:val="28"/>
        </w:rPr>
        <w:t xml:space="preserve"> раствор</w:t>
      </w:r>
      <w:r w:rsidR="009C65CD">
        <w:rPr>
          <w:sz w:val="28"/>
          <w:szCs w:val="28"/>
        </w:rPr>
        <w:t>а.</w:t>
      </w:r>
    </w:p>
    <w:p w:rsidR="00095215" w:rsidRPr="00A678E1" w:rsidRDefault="00095215" w:rsidP="001132BD">
      <w:pPr>
        <w:spacing w:line="360" w:lineRule="auto"/>
        <w:ind w:firstLine="709"/>
        <w:jc w:val="both"/>
        <w:rPr>
          <w:sz w:val="28"/>
          <w:szCs w:val="28"/>
        </w:rPr>
      </w:pPr>
    </w:p>
    <w:p w:rsidR="00F01DD1" w:rsidRPr="009C65CD" w:rsidRDefault="00F01DD1" w:rsidP="00F01DD1">
      <w:pPr>
        <w:spacing w:line="360" w:lineRule="auto"/>
        <w:ind w:firstLine="709"/>
        <w:jc w:val="both"/>
        <w:rPr>
          <w:sz w:val="28"/>
          <w:szCs w:val="28"/>
        </w:rPr>
      </w:pPr>
      <w:r w:rsidRPr="009C65CD">
        <w:rPr>
          <w:b/>
          <w:sz w:val="28"/>
          <w:szCs w:val="28"/>
        </w:rPr>
        <w:t>Прозрачность</w:t>
      </w:r>
      <w:r w:rsidRPr="009C65CD">
        <w:rPr>
          <w:sz w:val="28"/>
          <w:szCs w:val="28"/>
        </w:rPr>
        <w:t xml:space="preserve">. </w:t>
      </w:r>
      <w:r w:rsidR="00AB227B" w:rsidRPr="009C65CD">
        <w:rPr>
          <w:sz w:val="28"/>
          <w:szCs w:val="28"/>
        </w:rPr>
        <w:t xml:space="preserve">Раствор </w:t>
      </w:r>
      <w:r w:rsidR="00AB227B" w:rsidRPr="009C65CD">
        <w:rPr>
          <w:sz w:val="28"/>
          <w:szCs w:val="28"/>
          <w:lang w:val="en-US"/>
        </w:rPr>
        <w:t>D</w:t>
      </w:r>
      <w:r w:rsidR="00AB227B" w:rsidRPr="009C65CD">
        <w:rPr>
          <w:sz w:val="28"/>
          <w:szCs w:val="28"/>
        </w:rPr>
        <w:t xml:space="preserve">2 </w:t>
      </w:r>
      <w:r w:rsidRPr="009C65CD">
        <w:rPr>
          <w:sz w:val="28"/>
        </w:rPr>
        <w:t xml:space="preserve">должен быть прозрачным </w:t>
      </w:r>
      <w:r w:rsidRPr="009C65CD">
        <w:rPr>
          <w:sz w:val="28"/>
          <w:szCs w:val="28"/>
        </w:rPr>
        <w:t>(ОФС «Прозрачность и степень мутности жидкостей»).</w:t>
      </w:r>
    </w:p>
    <w:p w:rsidR="009C65CD" w:rsidRDefault="00F01DD1" w:rsidP="00F01DD1">
      <w:pPr>
        <w:spacing w:line="360" w:lineRule="auto"/>
        <w:ind w:firstLine="709"/>
        <w:jc w:val="both"/>
        <w:rPr>
          <w:sz w:val="28"/>
        </w:rPr>
      </w:pPr>
      <w:r w:rsidRPr="009C65CD">
        <w:rPr>
          <w:b/>
          <w:sz w:val="28"/>
          <w:szCs w:val="28"/>
        </w:rPr>
        <w:t>Цветность</w:t>
      </w:r>
      <w:r w:rsidRPr="009C65CD">
        <w:rPr>
          <w:sz w:val="28"/>
          <w:szCs w:val="28"/>
        </w:rPr>
        <w:t xml:space="preserve">. </w:t>
      </w:r>
      <w:r w:rsidR="009C65CD" w:rsidRPr="009C65CD">
        <w:rPr>
          <w:sz w:val="28"/>
          <w:szCs w:val="28"/>
        </w:rPr>
        <w:t>10 мл р</w:t>
      </w:r>
      <w:r w:rsidR="00AB227B" w:rsidRPr="009C65CD">
        <w:rPr>
          <w:sz w:val="28"/>
          <w:szCs w:val="28"/>
        </w:rPr>
        <w:t>аствор</w:t>
      </w:r>
      <w:r w:rsidR="009C65CD" w:rsidRPr="009C65CD">
        <w:rPr>
          <w:sz w:val="28"/>
          <w:szCs w:val="28"/>
        </w:rPr>
        <w:t>а</w:t>
      </w:r>
      <w:r w:rsidR="00AB227B" w:rsidRPr="009C65CD">
        <w:rPr>
          <w:sz w:val="28"/>
          <w:szCs w:val="28"/>
        </w:rPr>
        <w:t xml:space="preserve"> </w:t>
      </w:r>
      <w:r w:rsidR="00AB227B" w:rsidRPr="009C65CD">
        <w:rPr>
          <w:sz w:val="28"/>
          <w:szCs w:val="28"/>
          <w:lang w:val="en-US"/>
        </w:rPr>
        <w:t>D</w:t>
      </w:r>
      <w:r w:rsidR="00AB227B" w:rsidRPr="009C65CD">
        <w:rPr>
          <w:sz w:val="28"/>
          <w:szCs w:val="28"/>
        </w:rPr>
        <w:t xml:space="preserve">2 </w:t>
      </w:r>
      <w:r w:rsidRPr="009C65CD">
        <w:rPr>
          <w:sz w:val="28"/>
        </w:rPr>
        <w:t>должн</w:t>
      </w:r>
      <w:r w:rsidR="009C65CD" w:rsidRPr="009C65CD">
        <w:rPr>
          <w:sz w:val="28"/>
        </w:rPr>
        <w:t>ы</w:t>
      </w:r>
      <w:r w:rsidRPr="009C65CD">
        <w:rPr>
          <w:sz w:val="28"/>
        </w:rPr>
        <w:t xml:space="preserve"> быть </w:t>
      </w:r>
      <w:r w:rsidR="009C65CD" w:rsidRPr="009C65CD">
        <w:rPr>
          <w:sz w:val="28"/>
        </w:rPr>
        <w:t>окрашены не более интенсивно, чем раствор сравнения</w:t>
      </w:r>
      <w:r w:rsidR="009C65CD">
        <w:rPr>
          <w:sz w:val="28"/>
        </w:rPr>
        <w:t>.</w:t>
      </w:r>
    </w:p>
    <w:p w:rsidR="009C65CD" w:rsidRPr="00C621B3" w:rsidRDefault="009C65CD" w:rsidP="00F01D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C65CD">
        <w:rPr>
          <w:i/>
          <w:sz w:val="28"/>
        </w:rPr>
        <w:t>Раствор сравнения</w:t>
      </w:r>
      <w:r>
        <w:rPr>
          <w:sz w:val="28"/>
        </w:rPr>
        <w:t xml:space="preserve">. 5 мг субстанции растворяют в 100 мл воды. 1 мл полученного раствора помещают в пробирку вместимостью </w:t>
      </w:r>
      <w:r w:rsidR="00C621B3">
        <w:rPr>
          <w:sz w:val="28"/>
        </w:rPr>
        <w:t xml:space="preserve">25 мл, прибавляют 6 мл воды, 1 мл </w:t>
      </w:r>
      <w:r w:rsidR="00C621B3">
        <w:rPr>
          <w:sz w:val="28"/>
          <w:szCs w:val="28"/>
        </w:rPr>
        <w:t>н</w:t>
      </w:r>
      <w:r w:rsidR="00C621B3" w:rsidRPr="00113708">
        <w:rPr>
          <w:sz w:val="28"/>
          <w:szCs w:val="28"/>
        </w:rPr>
        <w:t>атрия гидрокарбоната раствор</w:t>
      </w:r>
      <w:r w:rsidR="00C621B3">
        <w:rPr>
          <w:sz w:val="28"/>
          <w:szCs w:val="28"/>
        </w:rPr>
        <w:t>а</w:t>
      </w:r>
      <w:r w:rsidR="00C621B3" w:rsidRPr="00113708">
        <w:rPr>
          <w:sz w:val="28"/>
          <w:szCs w:val="28"/>
        </w:rPr>
        <w:t xml:space="preserve"> 4,2 %</w:t>
      </w:r>
      <w:r w:rsidR="00C621B3">
        <w:rPr>
          <w:sz w:val="28"/>
          <w:szCs w:val="28"/>
        </w:rPr>
        <w:t xml:space="preserve"> и 0,5 мл </w:t>
      </w:r>
      <w:r w:rsidR="00C621B3" w:rsidRPr="00113708">
        <w:rPr>
          <w:sz w:val="28"/>
          <w:szCs w:val="28"/>
        </w:rPr>
        <w:t>0,05 М (0,1 н.) раствора йода</w:t>
      </w:r>
      <w:r w:rsidR="0059363A">
        <w:rPr>
          <w:sz w:val="28"/>
          <w:szCs w:val="28"/>
        </w:rPr>
        <w:t xml:space="preserve"> и о</w:t>
      </w:r>
      <w:r w:rsidR="00C621B3">
        <w:rPr>
          <w:sz w:val="28"/>
          <w:szCs w:val="28"/>
        </w:rPr>
        <w:t>ставляют на 30 сек</w:t>
      </w:r>
      <w:r w:rsidR="0059363A">
        <w:rPr>
          <w:sz w:val="28"/>
          <w:szCs w:val="28"/>
        </w:rPr>
        <w:t>. З</w:t>
      </w:r>
      <w:r w:rsidR="00C621B3">
        <w:rPr>
          <w:sz w:val="28"/>
          <w:szCs w:val="28"/>
        </w:rPr>
        <w:t xml:space="preserve">атем прибавляют 0,6 мл </w:t>
      </w:r>
      <w:r w:rsidR="00C621B3" w:rsidRPr="00C621B3">
        <w:rPr>
          <w:sz w:val="28"/>
          <w:szCs w:val="28"/>
        </w:rPr>
        <w:t>0,1 М раствора натрия тиосульфата</w:t>
      </w:r>
      <w:r w:rsidR="00C621B3">
        <w:rPr>
          <w:sz w:val="28"/>
          <w:szCs w:val="28"/>
        </w:rPr>
        <w:t xml:space="preserve"> и разводят водой до 10 мл.</w:t>
      </w:r>
      <w:proofErr w:type="gramEnd"/>
    </w:p>
    <w:p w:rsidR="00F01DD1" w:rsidRDefault="00C621B3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C621B3">
        <w:rPr>
          <w:b/>
          <w:sz w:val="28"/>
          <w:szCs w:val="28"/>
        </w:rPr>
        <w:t>Относительная п</w:t>
      </w:r>
      <w:r w:rsidR="00F01DD1" w:rsidRPr="00C621B3">
        <w:rPr>
          <w:b/>
          <w:sz w:val="28"/>
          <w:szCs w:val="28"/>
        </w:rPr>
        <w:t>лотность</w:t>
      </w:r>
      <w:r w:rsidR="00F01DD1" w:rsidRPr="00C621B3">
        <w:rPr>
          <w:sz w:val="28"/>
          <w:szCs w:val="28"/>
        </w:rPr>
        <w:t>. От 0,</w:t>
      </w:r>
      <w:r w:rsidRPr="00C621B3">
        <w:rPr>
          <w:sz w:val="28"/>
          <w:szCs w:val="28"/>
        </w:rPr>
        <w:t>93</w:t>
      </w:r>
      <w:r w:rsidR="00AC09A0" w:rsidRPr="00C621B3">
        <w:rPr>
          <w:sz w:val="28"/>
          <w:szCs w:val="28"/>
        </w:rPr>
        <w:t>3</w:t>
      </w:r>
      <w:r w:rsidR="00F01DD1" w:rsidRPr="00C621B3">
        <w:rPr>
          <w:sz w:val="28"/>
          <w:szCs w:val="28"/>
        </w:rPr>
        <w:t xml:space="preserve"> до 0,</w:t>
      </w:r>
      <w:r w:rsidRPr="00C621B3">
        <w:rPr>
          <w:sz w:val="28"/>
          <w:szCs w:val="28"/>
        </w:rPr>
        <w:t>939</w:t>
      </w:r>
      <w:r w:rsidR="00BD4F6A" w:rsidRPr="00C621B3">
        <w:rPr>
          <w:sz w:val="28"/>
          <w:szCs w:val="28"/>
        </w:rPr>
        <w:t xml:space="preserve"> (ОФС "Плотность").</w:t>
      </w:r>
    </w:p>
    <w:p w:rsidR="00C621B3" w:rsidRPr="00C621B3" w:rsidRDefault="00C621B3" w:rsidP="00C621B3">
      <w:pPr>
        <w:spacing w:line="360" w:lineRule="auto"/>
        <w:ind w:firstLine="709"/>
        <w:rPr>
          <w:sz w:val="28"/>
          <w:szCs w:val="28"/>
        </w:rPr>
      </w:pPr>
      <w:proofErr w:type="spellStart"/>
      <w:r w:rsidRPr="00C621B3">
        <w:rPr>
          <w:b/>
          <w:sz w:val="28"/>
          <w:szCs w:val="28"/>
        </w:rPr>
        <w:t>рН</w:t>
      </w:r>
      <w:proofErr w:type="spellEnd"/>
      <w:r w:rsidRPr="00C621B3">
        <w:rPr>
          <w:b/>
          <w:sz w:val="28"/>
          <w:szCs w:val="28"/>
        </w:rPr>
        <w:t>.</w:t>
      </w:r>
      <w:r w:rsidRPr="00C621B3">
        <w:rPr>
          <w:sz w:val="28"/>
          <w:szCs w:val="28"/>
        </w:rPr>
        <w:t xml:space="preserve"> </w:t>
      </w:r>
      <w:proofErr w:type="spellStart"/>
      <w:r w:rsidRPr="00C621B3">
        <w:rPr>
          <w:sz w:val="28"/>
          <w:szCs w:val="28"/>
        </w:rPr>
        <w:t>рН</w:t>
      </w:r>
      <w:proofErr w:type="spellEnd"/>
      <w:r w:rsidRPr="00C621B3">
        <w:rPr>
          <w:sz w:val="28"/>
          <w:szCs w:val="28"/>
        </w:rPr>
        <w:t xml:space="preserve"> раствора D2 – от 0.6 до 1,0 (ОФС «</w:t>
      </w:r>
      <w:proofErr w:type="spellStart"/>
      <w:r w:rsidRPr="00C621B3">
        <w:rPr>
          <w:sz w:val="28"/>
          <w:szCs w:val="28"/>
        </w:rPr>
        <w:t>Ионометрия</w:t>
      </w:r>
      <w:proofErr w:type="spellEnd"/>
      <w:r>
        <w:rPr>
          <w:sz w:val="28"/>
          <w:szCs w:val="28"/>
        </w:rPr>
        <w:t>»).</w:t>
      </w:r>
    </w:p>
    <w:p w:rsidR="00BD4F6A" w:rsidRPr="00C621B3" w:rsidRDefault="00BD4F6A" w:rsidP="00BD4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1B3">
        <w:rPr>
          <w:b/>
          <w:bCs/>
          <w:color w:val="000000"/>
          <w:sz w:val="28"/>
          <w:szCs w:val="28"/>
        </w:rPr>
        <w:t>Микробиологическая чистота</w:t>
      </w:r>
      <w:r w:rsidRPr="00C621B3">
        <w:rPr>
          <w:bCs/>
          <w:color w:val="000000"/>
          <w:sz w:val="28"/>
          <w:szCs w:val="28"/>
        </w:rPr>
        <w:t xml:space="preserve">. </w:t>
      </w:r>
      <w:r w:rsidRPr="00C621B3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621B3">
        <w:rPr>
          <w:b/>
          <w:sz w:val="28"/>
          <w:szCs w:val="28"/>
        </w:rPr>
        <w:t>Количественное определение</w:t>
      </w:r>
    </w:p>
    <w:p w:rsidR="0059363A" w:rsidRPr="00764AB3" w:rsidRDefault="0059363A" w:rsidP="001132B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64AB3">
        <w:rPr>
          <w:i/>
          <w:sz w:val="28"/>
          <w:szCs w:val="28"/>
        </w:rPr>
        <w:t xml:space="preserve">Испытуемый </w:t>
      </w:r>
      <w:r w:rsidR="00764AB3">
        <w:rPr>
          <w:i/>
          <w:sz w:val="28"/>
          <w:szCs w:val="28"/>
        </w:rPr>
        <w:t>раствор</w:t>
      </w:r>
    </w:p>
    <w:p w:rsidR="00C621B3" w:rsidRDefault="0059363A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59363A">
        <w:rPr>
          <w:sz w:val="28"/>
          <w:szCs w:val="28"/>
        </w:rPr>
        <w:lastRenderedPageBreak/>
        <w:t xml:space="preserve">Около 1,0 г </w:t>
      </w:r>
      <w:r>
        <w:rPr>
          <w:sz w:val="28"/>
          <w:szCs w:val="28"/>
        </w:rPr>
        <w:t xml:space="preserve">(точная навеска) </w:t>
      </w:r>
      <w:r w:rsidRPr="0059363A">
        <w:rPr>
          <w:sz w:val="28"/>
          <w:szCs w:val="28"/>
        </w:rPr>
        <w:t xml:space="preserve">раствора </w:t>
      </w:r>
      <w:r w:rsidRPr="00C621B3">
        <w:rPr>
          <w:sz w:val="28"/>
          <w:szCs w:val="28"/>
        </w:rPr>
        <w:t>D2</w:t>
      </w:r>
      <w:r>
        <w:rPr>
          <w:sz w:val="28"/>
          <w:szCs w:val="28"/>
        </w:rPr>
        <w:t xml:space="preserve"> разбавляют </w:t>
      </w:r>
      <w:r w:rsidRPr="0059363A">
        <w:rPr>
          <w:sz w:val="28"/>
          <w:szCs w:val="28"/>
        </w:rPr>
        <w:t>0,1 М раствором хлористоводородной кислоты</w:t>
      </w:r>
      <w:r>
        <w:rPr>
          <w:sz w:val="28"/>
          <w:szCs w:val="28"/>
        </w:rPr>
        <w:t xml:space="preserve"> в мерной колбе вместимостью 100 мл. </w:t>
      </w:r>
    </w:p>
    <w:p w:rsidR="0059363A" w:rsidRDefault="0059363A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59363A" w:rsidRDefault="0059363A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0,1 г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помещают в мерную колбу вместимостью 100 мл, растворяют в </w:t>
      </w:r>
      <w:r w:rsidRPr="0059363A">
        <w:rPr>
          <w:sz w:val="28"/>
          <w:szCs w:val="28"/>
        </w:rPr>
        <w:t>0,1 М раствор</w:t>
      </w:r>
      <w:r>
        <w:rPr>
          <w:sz w:val="28"/>
          <w:szCs w:val="28"/>
        </w:rPr>
        <w:t>е</w:t>
      </w:r>
      <w:r w:rsidRPr="0059363A">
        <w:rPr>
          <w:sz w:val="28"/>
          <w:szCs w:val="28"/>
        </w:rPr>
        <w:t xml:space="preserve"> хлористоводородной кислоты</w:t>
      </w:r>
      <w:r>
        <w:rPr>
          <w:sz w:val="28"/>
          <w:szCs w:val="28"/>
        </w:rPr>
        <w:t xml:space="preserve"> и доводят объем раствора тем же растворителем до метки.</w:t>
      </w:r>
    </w:p>
    <w:p w:rsidR="00764AB3" w:rsidRDefault="0059363A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 мл испытуемого раствора </w:t>
      </w:r>
      <w:r w:rsidR="005A0C4B">
        <w:rPr>
          <w:sz w:val="28"/>
          <w:szCs w:val="28"/>
        </w:rPr>
        <w:t xml:space="preserve">разводят </w:t>
      </w:r>
      <w:r w:rsidR="005A0C4B" w:rsidRPr="0059363A">
        <w:rPr>
          <w:sz w:val="28"/>
          <w:szCs w:val="28"/>
        </w:rPr>
        <w:t>0,1 М раствор</w:t>
      </w:r>
      <w:r w:rsidR="005A0C4B">
        <w:rPr>
          <w:sz w:val="28"/>
          <w:szCs w:val="28"/>
        </w:rPr>
        <w:t xml:space="preserve">ом </w:t>
      </w:r>
      <w:r w:rsidR="005A0C4B" w:rsidRPr="0059363A">
        <w:rPr>
          <w:sz w:val="28"/>
          <w:szCs w:val="28"/>
        </w:rPr>
        <w:t>хлористоводородной кислоты</w:t>
      </w:r>
      <w:r w:rsidR="005A0C4B">
        <w:rPr>
          <w:sz w:val="28"/>
          <w:szCs w:val="28"/>
        </w:rPr>
        <w:t xml:space="preserve"> до 10 мл. </w:t>
      </w:r>
    </w:p>
    <w:p w:rsidR="00764AB3" w:rsidRPr="00764AB3" w:rsidRDefault="00764AB3" w:rsidP="00764AB3">
      <w:pPr>
        <w:spacing w:line="360" w:lineRule="auto"/>
        <w:ind w:firstLine="720"/>
        <w:jc w:val="both"/>
        <w:rPr>
          <w:sz w:val="28"/>
          <w:szCs w:val="28"/>
        </w:rPr>
      </w:pPr>
      <w:r w:rsidRPr="00764AB3">
        <w:rPr>
          <w:rFonts w:cs="Calibri"/>
          <w:sz w:val="28"/>
          <w:szCs w:val="24"/>
        </w:rPr>
        <w:t xml:space="preserve">Оптическую плотность </w:t>
      </w:r>
      <w:r w:rsidRPr="00764AB3">
        <w:rPr>
          <w:sz w:val="28"/>
          <w:szCs w:val="28"/>
        </w:rPr>
        <w:t>полученного раствора</w:t>
      </w:r>
      <w:r w:rsidRPr="00764AB3">
        <w:rPr>
          <w:rFonts w:cs="Calibri"/>
          <w:sz w:val="28"/>
          <w:szCs w:val="24"/>
        </w:rPr>
        <w:t xml:space="preserve"> измеряют на спектрофотометре при длине волны </w:t>
      </w:r>
      <w:r w:rsidRPr="00764AB3">
        <w:rPr>
          <w:sz w:val="28"/>
          <w:szCs w:val="28"/>
        </w:rPr>
        <w:t>272 нм</w:t>
      </w:r>
      <w:r>
        <w:rPr>
          <w:sz w:val="28"/>
          <w:szCs w:val="28"/>
        </w:rPr>
        <w:t xml:space="preserve"> </w:t>
      </w:r>
      <w:r w:rsidRPr="00764AB3">
        <w:rPr>
          <w:rFonts w:cs="Calibri"/>
          <w:sz w:val="28"/>
          <w:szCs w:val="24"/>
        </w:rPr>
        <w:t>в кювете с толщиной слоя 10</w:t>
      </w:r>
      <w:r>
        <w:rPr>
          <w:rFonts w:cs="Calibri"/>
          <w:sz w:val="28"/>
          <w:szCs w:val="24"/>
        </w:rPr>
        <w:t xml:space="preserve"> </w:t>
      </w:r>
      <w:r w:rsidRPr="00764AB3">
        <w:rPr>
          <w:rFonts w:cs="Calibri"/>
          <w:sz w:val="28"/>
          <w:szCs w:val="24"/>
        </w:rPr>
        <w:t xml:space="preserve">мм. В качестве раствора сравнения используют </w:t>
      </w:r>
      <w:r w:rsidRPr="0059363A">
        <w:rPr>
          <w:sz w:val="28"/>
          <w:szCs w:val="28"/>
        </w:rPr>
        <w:t>0,1 М раствор</w:t>
      </w:r>
      <w:r>
        <w:rPr>
          <w:sz w:val="28"/>
          <w:szCs w:val="28"/>
        </w:rPr>
        <w:t xml:space="preserve"> </w:t>
      </w:r>
      <w:r w:rsidRPr="00764AB3">
        <w:rPr>
          <w:sz w:val="28"/>
          <w:szCs w:val="28"/>
        </w:rPr>
        <w:t>хлористоводородной кислоты.</w:t>
      </w:r>
    </w:p>
    <w:p w:rsidR="00764AB3" w:rsidRPr="00764AB3" w:rsidRDefault="00764AB3" w:rsidP="00764AB3">
      <w:pPr>
        <w:widowControl w:val="0"/>
        <w:spacing w:line="360" w:lineRule="auto"/>
        <w:ind w:firstLine="709"/>
        <w:jc w:val="both"/>
        <w:rPr>
          <w:rFonts w:cs="Calibri"/>
          <w:sz w:val="28"/>
          <w:szCs w:val="24"/>
        </w:rPr>
      </w:pPr>
      <w:r w:rsidRPr="00764AB3">
        <w:rPr>
          <w:rFonts w:cs="Calibri"/>
          <w:sz w:val="28"/>
          <w:szCs w:val="24"/>
        </w:rPr>
        <w:t xml:space="preserve">Содержание </w:t>
      </w:r>
      <w:proofErr w:type="spellStart"/>
      <w:r w:rsidRPr="00764AB3">
        <w:rPr>
          <w:rFonts w:cs="Calibri"/>
          <w:sz w:val="28"/>
          <w:szCs w:val="24"/>
        </w:rPr>
        <w:t>апоморфина</w:t>
      </w:r>
      <w:proofErr w:type="spellEnd"/>
      <w:r w:rsidRPr="00764AB3">
        <w:rPr>
          <w:rFonts w:cs="Calibri"/>
          <w:sz w:val="28"/>
          <w:szCs w:val="24"/>
        </w:rPr>
        <w:t xml:space="preserve"> гидрохлорида в процентах (</w:t>
      </w:r>
      <w:r w:rsidRPr="00764AB3">
        <w:rPr>
          <w:rFonts w:cs="Calibri"/>
          <w:i/>
          <w:sz w:val="28"/>
          <w:szCs w:val="24"/>
        </w:rPr>
        <w:t>Х</w:t>
      </w:r>
      <w:r w:rsidRPr="00764AB3">
        <w:rPr>
          <w:rFonts w:cs="Calibri"/>
          <w:sz w:val="28"/>
          <w:szCs w:val="24"/>
        </w:rPr>
        <w:t>) вычисляют по формуле:</w:t>
      </w:r>
    </w:p>
    <w:p w:rsidR="00764AB3" w:rsidRPr="00B726E4" w:rsidRDefault="00764AB3" w:rsidP="00B726E4">
      <w:pPr>
        <w:jc w:val="center"/>
        <w:rPr>
          <w:rFonts w:cs="Calibri"/>
          <w:sz w:val="28"/>
          <w:szCs w:val="24"/>
        </w:rPr>
      </w:pPr>
      <m:oMathPara>
        <m:oMath>
          <m:r>
            <w:rPr>
              <w:rFonts w:ascii="Cambria Math" w:hAnsi="Cambria Math" w:cs="Calibri"/>
              <w:sz w:val="28"/>
              <w:szCs w:val="24"/>
            </w:rPr>
            <m:t xml:space="preserve">X= </m:t>
          </m:r>
          <m:f>
            <m:fPr>
              <m:ctrlPr>
                <w:rPr>
                  <w:rFonts w:ascii="Cambria Math" w:hAnsi="Cambria Math" w:cs="Calibri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A </m:t>
              </m:r>
            </m:num>
            <m:den>
              <m:sSubSup>
                <m:sSubSupPr>
                  <m:ctrlPr>
                    <w:rPr>
                      <w:rFonts w:ascii="Cambria Math" w:hAnsi="Cambria Math" w:cs="Calibri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1см</m:t>
                  </m:r>
                </m:sub>
                <m:sup>
                  <m:r>
                    <w:rPr>
                      <w:rFonts w:ascii="Cambria Math" w:hAnsi="Cambria Math" w:cs="Calibri"/>
                      <w:sz w:val="28"/>
                      <w:szCs w:val="24"/>
                    </w:rPr>
                    <m:t>1%</m:t>
                  </m:r>
                </m:sup>
              </m:sSubSup>
              <m:r>
                <w:rPr>
                  <w:rFonts w:ascii="Cambria Math" w:hAnsi="Cambria Math" w:cs="Calibri"/>
                  <w:sz w:val="28"/>
                  <w:szCs w:val="24"/>
                </w:rPr>
                <m:t xml:space="preserve">∙a </m:t>
              </m:r>
            </m:den>
          </m:f>
          <m:r>
            <w:rPr>
              <w:rFonts w:ascii="Cambria Math" w:hAnsi="Cambria Math" w:cs="Calibri"/>
              <w:sz w:val="28"/>
              <w:szCs w:val="24"/>
            </w:rPr>
            <m:t>,</m:t>
          </m:r>
        </m:oMath>
      </m:oMathPara>
    </w:p>
    <w:p w:rsidR="00764AB3" w:rsidRPr="00764AB3" w:rsidRDefault="00764AB3" w:rsidP="00764AB3">
      <w:pPr>
        <w:jc w:val="both"/>
        <w:rPr>
          <w:rFonts w:cs="Calibri"/>
          <w:sz w:val="28"/>
          <w:szCs w:val="24"/>
          <w:highlight w:val="green"/>
        </w:rPr>
      </w:pPr>
    </w:p>
    <w:p w:rsidR="00764AB3" w:rsidRPr="00B726E4" w:rsidRDefault="00764AB3" w:rsidP="005118A3">
      <w:pPr>
        <w:spacing w:line="360" w:lineRule="auto"/>
        <w:jc w:val="both"/>
        <w:rPr>
          <w:rFonts w:cs="Calibri"/>
          <w:sz w:val="28"/>
          <w:szCs w:val="28"/>
        </w:rPr>
      </w:pPr>
      <w:r w:rsidRPr="00B726E4">
        <w:rPr>
          <w:rFonts w:cs="Calibri"/>
          <w:sz w:val="28"/>
          <w:szCs w:val="28"/>
        </w:rPr>
        <w:t>где</w:t>
      </w:r>
      <w:proofErr w:type="gramStart"/>
      <w:r w:rsidRPr="00B726E4">
        <w:rPr>
          <w:rFonts w:cs="Calibri"/>
          <w:sz w:val="28"/>
          <w:szCs w:val="28"/>
        </w:rPr>
        <w:t xml:space="preserve"> </w:t>
      </w:r>
      <w:r w:rsidRPr="00B726E4">
        <w:rPr>
          <w:rFonts w:cs="Calibri"/>
          <w:sz w:val="28"/>
          <w:szCs w:val="28"/>
        </w:rPr>
        <w:tab/>
      </w:r>
      <w:r w:rsidRPr="00B726E4">
        <w:rPr>
          <w:rFonts w:cs="Calibri"/>
          <w:i/>
          <w:sz w:val="28"/>
          <w:szCs w:val="28"/>
        </w:rPr>
        <w:t>А</w:t>
      </w:r>
      <w:proofErr w:type="gramEnd"/>
      <w:r w:rsidRPr="00B726E4">
        <w:rPr>
          <w:rFonts w:cs="Calibri"/>
          <w:sz w:val="28"/>
          <w:szCs w:val="28"/>
        </w:rPr>
        <w:t xml:space="preserve"> – оптическая плотность</w:t>
      </w:r>
      <w:r w:rsidR="00B726E4" w:rsidRPr="00B726E4">
        <w:rPr>
          <w:sz w:val="28"/>
          <w:szCs w:val="28"/>
        </w:rPr>
        <w:t xml:space="preserve"> испытуемого</w:t>
      </w:r>
      <w:r w:rsidRPr="00B726E4">
        <w:rPr>
          <w:rFonts w:cs="Calibri"/>
          <w:sz w:val="28"/>
          <w:szCs w:val="28"/>
        </w:rPr>
        <w:t xml:space="preserve"> раствора; </w:t>
      </w:r>
    </w:p>
    <w:p w:rsidR="00764AB3" w:rsidRPr="00B726E4" w:rsidRDefault="00764AB3" w:rsidP="005118A3">
      <w:pPr>
        <w:spacing w:line="360" w:lineRule="auto"/>
        <w:ind w:left="1134" w:hanging="567"/>
        <w:jc w:val="both"/>
        <w:rPr>
          <w:rFonts w:cs="Calibr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position w:val="-12"/>
            <w:szCs w:val="28"/>
          </w:rPr>
          <w:object w:dxaOrig="44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.05pt;height:21.9pt" o:ole="">
              <v:imagedata r:id="rId9" o:title=""/>
            </v:shape>
            <o:OLEObject Type="Embed" ProgID="Equation.3" ShapeID="_x0000_i1025" DrawAspect="Content" ObjectID="_1609327471" r:id="rId10"/>
          </w:object>
        </m:r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 xml:space="preserve"> </m:t>
        </m:r>
      </m:oMath>
      <w:r w:rsidRPr="00B726E4">
        <w:rPr>
          <w:rFonts w:cs="Calibri"/>
          <w:i/>
          <w:sz w:val="28"/>
          <w:szCs w:val="28"/>
        </w:rPr>
        <w:t xml:space="preserve"> </w:t>
      </w:r>
      <w:r w:rsidRPr="00B726E4">
        <w:rPr>
          <w:rFonts w:cs="Calibri"/>
          <w:sz w:val="28"/>
          <w:szCs w:val="28"/>
        </w:rPr>
        <w:t xml:space="preserve">– удельный показатель поглощения </w:t>
      </w:r>
      <w:proofErr w:type="spellStart"/>
      <w:r w:rsidR="00B726E4" w:rsidRPr="00B726E4">
        <w:rPr>
          <w:rFonts w:cs="Calibri"/>
          <w:sz w:val="28"/>
          <w:szCs w:val="24"/>
        </w:rPr>
        <w:t>апоморфина</w:t>
      </w:r>
      <w:proofErr w:type="spellEnd"/>
      <w:r w:rsidR="00B726E4" w:rsidRPr="00B726E4">
        <w:rPr>
          <w:rFonts w:cs="Calibri"/>
          <w:sz w:val="28"/>
          <w:szCs w:val="24"/>
        </w:rPr>
        <w:t xml:space="preserve"> гидрохлорида</w:t>
      </w:r>
      <w:r w:rsidR="00B726E4" w:rsidRPr="00B726E4">
        <w:rPr>
          <w:rFonts w:cs="Calibri"/>
          <w:sz w:val="28"/>
          <w:szCs w:val="28"/>
        </w:rPr>
        <w:t xml:space="preserve"> </w:t>
      </w:r>
      <w:r w:rsidRPr="00B726E4">
        <w:rPr>
          <w:rFonts w:cs="Calibri"/>
          <w:sz w:val="28"/>
          <w:szCs w:val="28"/>
        </w:rPr>
        <w:t xml:space="preserve">при длине волны </w:t>
      </w:r>
      <w:r w:rsidR="00B726E4" w:rsidRPr="00B726E4">
        <w:rPr>
          <w:sz w:val="28"/>
          <w:szCs w:val="28"/>
        </w:rPr>
        <w:t>272 нм</w:t>
      </w:r>
      <w:r w:rsidRPr="00B726E4">
        <w:rPr>
          <w:rFonts w:cs="Calibri"/>
          <w:sz w:val="28"/>
          <w:szCs w:val="28"/>
        </w:rPr>
        <w:t xml:space="preserve">, равный </w:t>
      </w:r>
      <w:r w:rsidR="00B726E4" w:rsidRPr="00B726E4">
        <w:rPr>
          <w:rFonts w:cs="Calibri"/>
          <w:sz w:val="28"/>
          <w:szCs w:val="28"/>
        </w:rPr>
        <w:t>0,553</w:t>
      </w:r>
      <w:r w:rsidRPr="00B726E4">
        <w:rPr>
          <w:rFonts w:cs="Calibri"/>
          <w:sz w:val="28"/>
          <w:szCs w:val="28"/>
        </w:rPr>
        <w:t>;</w:t>
      </w:r>
    </w:p>
    <w:p w:rsidR="00764AB3" w:rsidRPr="00B726E4" w:rsidRDefault="00764AB3" w:rsidP="005118A3">
      <w:pPr>
        <w:spacing w:line="360" w:lineRule="auto"/>
        <w:ind w:firstLine="720"/>
        <w:jc w:val="both"/>
        <w:rPr>
          <w:rFonts w:cs="Calibri"/>
          <w:sz w:val="28"/>
          <w:szCs w:val="28"/>
        </w:rPr>
      </w:pPr>
      <w:proofErr w:type="gramStart"/>
      <w:r w:rsidRPr="00B726E4">
        <w:rPr>
          <w:rFonts w:cs="Calibri"/>
          <w:i/>
          <w:sz w:val="28"/>
          <w:szCs w:val="28"/>
          <w:lang w:val="en-US"/>
        </w:rPr>
        <w:t>a</w:t>
      </w:r>
      <w:r w:rsidRPr="00B726E4">
        <w:rPr>
          <w:rFonts w:cs="Calibri"/>
          <w:i/>
          <w:sz w:val="28"/>
          <w:szCs w:val="28"/>
        </w:rPr>
        <w:t xml:space="preserve"> </w:t>
      </w:r>
      <w:r w:rsidRPr="00B726E4">
        <w:rPr>
          <w:rFonts w:cs="Calibri"/>
          <w:sz w:val="28"/>
          <w:szCs w:val="28"/>
        </w:rPr>
        <w:t xml:space="preserve">– навеска </w:t>
      </w:r>
      <w:r w:rsidR="00B726E4" w:rsidRPr="00B726E4">
        <w:rPr>
          <w:sz w:val="28"/>
          <w:szCs w:val="28"/>
        </w:rPr>
        <w:t xml:space="preserve">раствора D2 или </w:t>
      </w:r>
      <w:proofErr w:type="spellStart"/>
      <w:r w:rsidR="00B726E4" w:rsidRPr="00B726E4">
        <w:rPr>
          <w:sz w:val="28"/>
          <w:szCs w:val="28"/>
        </w:rPr>
        <w:t>тритурации</w:t>
      </w:r>
      <w:proofErr w:type="spellEnd"/>
      <w:r w:rsidR="00B726E4" w:rsidRPr="00B726E4">
        <w:rPr>
          <w:sz w:val="28"/>
          <w:szCs w:val="28"/>
        </w:rPr>
        <w:t xml:space="preserve"> </w:t>
      </w:r>
      <w:r w:rsidR="00B726E4" w:rsidRPr="00B726E4">
        <w:rPr>
          <w:sz w:val="28"/>
          <w:szCs w:val="28"/>
          <w:lang w:val="en-US"/>
        </w:rPr>
        <w:t>D</w:t>
      </w:r>
      <w:r w:rsidR="00B726E4" w:rsidRPr="00B726E4">
        <w:rPr>
          <w:sz w:val="28"/>
          <w:szCs w:val="28"/>
        </w:rPr>
        <w:t>1</w:t>
      </w:r>
      <w:r w:rsidRPr="00B726E4">
        <w:rPr>
          <w:rFonts w:cs="Calibri"/>
          <w:sz w:val="28"/>
          <w:szCs w:val="28"/>
        </w:rPr>
        <w:t>,</w:t>
      </w:r>
      <w:r w:rsidR="00B726E4" w:rsidRPr="00B726E4">
        <w:rPr>
          <w:rFonts w:cs="Calibri"/>
          <w:sz w:val="28"/>
          <w:szCs w:val="28"/>
        </w:rPr>
        <w:t xml:space="preserve"> г.</w:t>
      </w:r>
      <w:proofErr w:type="gramEnd"/>
    </w:p>
    <w:p w:rsidR="00764AB3" w:rsidRPr="0059363A" w:rsidRDefault="00764AB3" w:rsidP="001132BD">
      <w:pPr>
        <w:spacing w:line="360" w:lineRule="auto"/>
        <w:ind w:firstLine="720"/>
        <w:jc w:val="both"/>
        <w:rPr>
          <w:sz w:val="28"/>
          <w:szCs w:val="28"/>
        </w:rPr>
      </w:pPr>
    </w:p>
    <w:p w:rsidR="00F01DD1" w:rsidRDefault="00F01DD1" w:rsidP="0088113A">
      <w:pPr>
        <w:spacing w:line="360" w:lineRule="auto"/>
        <w:ind w:firstLine="709"/>
        <w:jc w:val="both"/>
        <w:rPr>
          <w:sz w:val="28"/>
          <w:szCs w:val="28"/>
        </w:rPr>
      </w:pPr>
      <w:r w:rsidRPr="00B726E4">
        <w:rPr>
          <w:b/>
          <w:sz w:val="28"/>
          <w:szCs w:val="28"/>
        </w:rPr>
        <w:t>Хранение</w:t>
      </w:r>
      <w:r w:rsidRPr="00B726E4">
        <w:rPr>
          <w:sz w:val="28"/>
          <w:szCs w:val="28"/>
        </w:rPr>
        <w:t xml:space="preserve">. В </w:t>
      </w:r>
      <w:r w:rsidR="00AC09A0" w:rsidRPr="00B726E4">
        <w:rPr>
          <w:sz w:val="28"/>
          <w:szCs w:val="28"/>
        </w:rPr>
        <w:t>воздухонепроницаемом контейнере</w:t>
      </w:r>
      <w:r w:rsidR="00B726E4">
        <w:rPr>
          <w:sz w:val="28"/>
          <w:szCs w:val="28"/>
        </w:rPr>
        <w:t>, в защищенном от света месте.</w:t>
      </w:r>
    </w:p>
    <w:p w:rsidR="00B726E4" w:rsidRDefault="00B726E4" w:rsidP="00881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98" w:rsidRDefault="00DF0F98">
      <w:r>
        <w:separator/>
      </w:r>
    </w:p>
  </w:endnote>
  <w:endnote w:type="continuationSeparator" w:id="0">
    <w:p w:rsidR="00DF0F98" w:rsidRDefault="00DF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7C1DBE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2D56AE">
      <w:rPr>
        <w:noProof/>
        <w:sz w:val="28"/>
      </w:rPr>
      <w:t>7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98" w:rsidRDefault="00DF0F98">
      <w:r>
        <w:separator/>
      </w:r>
    </w:p>
  </w:footnote>
  <w:footnote w:type="continuationSeparator" w:id="0">
    <w:p w:rsidR="00DF0F98" w:rsidRDefault="00DF0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521C"/>
    <w:rsid w:val="000100F8"/>
    <w:rsid w:val="00010B8E"/>
    <w:rsid w:val="000131D1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707D9"/>
    <w:rsid w:val="0008194C"/>
    <w:rsid w:val="000832F7"/>
    <w:rsid w:val="00084459"/>
    <w:rsid w:val="000869D5"/>
    <w:rsid w:val="0009010D"/>
    <w:rsid w:val="00091D44"/>
    <w:rsid w:val="0009478E"/>
    <w:rsid w:val="00094A37"/>
    <w:rsid w:val="00095215"/>
    <w:rsid w:val="000A10E3"/>
    <w:rsid w:val="000B2839"/>
    <w:rsid w:val="000B4094"/>
    <w:rsid w:val="000B59EF"/>
    <w:rsid w:val="000B7F91"/>
    <w:rsid w:val="000C0B81"/>
    <w:rsid w:val="000C1ACC"/>
    <w:rsid w:val="000D4567"/>
    <w:rsid w:val="000D5091"/>
    <w:rsid w:val="000D5C61"/>
    <w:rsid w:val="000E0779"/>
    <w:rsid w:val="000E3C21"/>
    <w:rsid w:val="000E5327"/>
    <w:rsid w:val="000E602B"/>
    <w:rsid w:val="000F3659"/>
    <w:rsid w:val="000F47DC"/>
    <w:rsid w:val="000F563D"/>
    <w:rsid w:val="000F71D4"/>
    <w:rsid w:val="000F7C14"/>
    <w:rsid w:val="00103B99"/>
    <w:rsid w:val="001056CC"/>
    <w:rsid w:val="00112FC5"/>
    <w:rsid w:val="001132BD"/>
    <w:rsid w:val="00113708"/>
    <w:rsid w:val="001147C5"/>
    <w:rsid w:val="00124BC1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8E8"/>
    <w:rsid w:val="0016611B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7C08"/>
    <w:rsid w:val="001D558A"/>
    <w:rsid w:val="001D7548"/>
    <w:rsid w:val="001D7D17"/>
    <w:rsid w:val="001E15C2"/>
    <w:rsid w:val="001E75A3"/>
    <w:rsid w:val="001E7F75"/>
    <w:rsid w:val="00202CBA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43F9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4C2D"/>
    <w:rsid w:val="00285ABB"/>
    <w:rsid w:val="00287A41"/>
    <w:rsid w:val="00291615"/>
    <w:rsid w:val="002955B7"/>
    <w:rsid w:val="002A14C2"/>
    <w:rsid w:val="002A5081"/>
    <w:rsid w:val="002A7F7E"/>
    <w:rsid w:val="002B00A2"/>
    <w:rsid w:val="002B06ED"/>
    <w:rsid w:val="002B2855"/>
    <w:rsid w:val="002B56D0"/>
    <w:rsid w:val="002C3CC7"/>
    <w:rsid w:val="002D2A80"/>
    <w:rsid w:val="002D43C8"/>
    <w:rsid w:val="002D56AE"/>
    <w:rsid w:val="002D7FD5"/>
    <w:rsid w:val="002F3B04"/>
    <w:rsid w:val="002F3BC9"/>
    <w:rsid w:val="002F3D84"/>
    <w:rsid w:val="002F56EB"/>
    <w:rsid w:val="002F7313"/>
    <w:rsid w:val="00303902"/>
    <w:rsid w:val="00304B8E"/>
    <w:rsid w:val="00307214"/>
    <w:rsid w:val="00314CBB"/>
    <w:rsid w:val="00317519"/>
    <w:rsid w:val="003179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50E60"/>
    <w:rsid w:val="00354C03"/>
    <w:rsid w:val="0035736A"/>
    <w:rsid w:val="0035795D"/>
    <w:rsid w:val="003603FD"/>
    <w:rsid w:val="003612FE"/>
    <w:rsid w:val="003647DA"/>
    <w:rsid w:val="003657C6"/>
    <w:rsid w:val="00370986"/>
    <w:rsid w:val="00374124"/>
    <w:rsid w:val="003742BC"/>
    <w:rsid w:val="00380EB7"/>
    <w:rsid w:val="00385B45"/>
    <w:rsid w:val="00390A96"/>
    <w:rsid w:val="0039393A"/>
    <w:rsid w:val="00394B07"/>
    <w:rsid w:val="00396B7A"/>
    <w:rsid w:val="003A155E"/>
    <w:rsid w:val="003A3E77"/>
    <w:rsid w:val="003A5773"/>
    <w:rsid w:val="003A578A"/>
    <w:rsid w:val="003A7474"/>
    <w:rsid w:val="003A7F40"/>
    <w:rsid w:val="003C1AEC"/>
    <w:rsid w:val="003C7C9C"/>
    <w:rsid w:val="003D086A"/>
    <w:rsid w:val="003D6647"/>
    <w:rsid w:val="003D70C6"/>
    <w:rsid w:val="003D7F0D"/>
    <w:rsid w:val="003E0E01"/>
    <w:rsid w:val="003E5617"/>
    <w:rsid w:val="003F1276"/>
    <w:rsid w:val="003F4AAD"/>
    <w:rsid w:val="003F5203"/>
    <w:rsid w:val="00401F73"/>
    <w:rsid w:val="00402489"/>
    <w:rsid w:val="00404414"/>
    <w:rsid w:val="0041057B"/>
    <w:rsid w:val="00413FDA"/>
    <w:rsid w:val="004152FA"/>
    <w:rsid w:val="00417ADB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69F1"/>
    <w:rsid w:val="004702A4"/>
    <w:rsid w:val="0047137D"/>
    <w:rsid w:val="00471780"/>
    <w:rsid w:val="0047282B"/>
    <w:rsid w:val="00473815"/>
    <w:rsid w:val="004751C6"/>
    <w:rsid w:val="00481129"/>
    <w:rsid w:val="004822AA"/>
    <w:rsid w:val="00482BC1"/>
    <w:rsid w:val="004848C7"/>
    <w:rsid w:val="004853B1"/>
    <w:rsid w:val="00486348"/>
    <w:rsid w:val="00492BCB"/>
    <w:rsid w:val="00494E64"/>
    <w:rsid w:val="0049649A"/>
    <w:rsid w:val="004A2740"/>
    <w:rsid w:val="004A2779"/>
    <w:rsid w:val="004A56C4"/>
    <w:rsid w:val="004B0D46"/>
    <w:rsid w:val="004B4C3D"/>
    <w:rsid w:val="004B5938"/>
    <w:rsid w:val="004C1CA1"/>
    <w:rsid w:val="004C2F3C"/>
    <w:rsid w:val="004D3E63"/>
    <w:rsid w:val="004E2EF8"/>
    <w:rsid w:val="004E4BA4"/>
    <w:rsid w:val="004E52D0"/>
    <w:rsid w:val="004E55C9"/>
    <w:rsid w:val="004F24CA"/>
    <w:rsid w:val="004F6BA0"/>
    <w:rsid w:val="00503FE8"/>
    <w:rsid w:val="00506777"/>
    <w:rsid w:val="00507B50"/>
    <w:rsid w:val="005118A3"/>
    <w:rsid w:val="005226CE"/>
    <w:rsid w:val="0052628E"/>
    <w:rsid w:val="00531CC4"/>
    <w:rsid w:val="005345C7"/>
    <w:rsid w:val="00540D73"/>
    <w:rsid w:val="00544ADE"/>
    <w:rsid w:val="00544FEB"/>
    <w:rsid w:val="005459DF"/>
    <w:rsid w:val="005466D5"/>
    <w:rsid w:val="005479F7"/>
    <w:rsid w:val="0055579D"/>
    <w:rsid w:val="00555D0A"/>
    <w:rsid w:val="00557480"/>
    <w:rsid w:val="0056287E"/>
    <w:rsid w:val="00563C80"/>
    <w:rsid w:val="005646F8"/>
    <w:rsid w:val="00570C65"/>
    <w:rsid w:val="00571D36"/>
    <w:rsid w:val="00573BC6"/>
    <w:rsid w:val="005740EA"/>
    <w:rsid w:val="005760B6"/>
    <w:rsid w:val="00576356"/>
    <w:rsid w:val="005906F4"/>
    <w:rsid w:val="00591C69"/>
    <w:rsid w:val="0059363A"/>
    <w:rsid w:val="00594E35"/>
    <w:rsid w:val="005A0C4B"/>
    <w:rsid w:val="005A1A69"/>
    <w:rsid w:val="005A7F18"/>
    <w:rsid w:val="005B093A"/>
    <w:rsid w:val="005B3A56"/>
    <w:rsid w:val="005B505D"/>
    <w:rsid w:val="005B5A1C"/>
    <w:rsid w:val="005B682C"/>
    <w:rsid w:val="005D1AB2"/>
    <w:rsid w:val="005D3714"/>
    <w:rsid w:val="005D5294"/>
    <w:rsid w:val="005D5E46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0790"/>
    <w:rsid w:val="00602936"/>
    <w:rsid w:val="006042C4"/>
    <w:rsid w:val="00605CA1"/>
    <w:rsid w:val="00606359"/>
    <w:rsid w:val="0060765B"/>
    <w:rsid w:val="00607D80"/>
    <w:rsid w:val="00615657"/>
    <w:rsid w:val="00623D6F"/>
    <w:rsid w:val="00624307"/>
    <w:rsid w:val="00633156"/>
    <w:rsid w:val="00637499"/>
    <w:rsid w:val="00642A89"/>
    <w:rsid w:val="00644C65"/>
    <w:rsid w:val="006462C5"/>
    <w:rsid w:val="00650682"/>
    <w:rsid w:val="00656034"/>
    <w:rsid w:val="00657ADE"/>
    <w:rsid w:val="0066155C"/>
    <w:rsid w:val="00665F7F"/>
    <w:rsid w:val="00670D6A"/>
    <w:rsid w:val="00675947"/>
    <w:rsid w:val="00681815"/>
    <w:rsid w:val="006909A7"/>
    <w:rsid w:val="00691529"/>
    <w:rsid w:val="006934D5"/>
    <w:rsid w:val="00694527"/>
    <w:rsid w:val="006A024B"/>
    <w:rsid w:val="006A2175"/>
    <w:rsid w:val="006A3E32"/>
    <w:rsid w:val="006B0F85"/>
    <w:rsid w:val="006B45A0"/>
    <w:rsid w:val="006B49CB"/>
    <w:rsid w:val="006B5B26"/>
    <w:rsid w:val="006C20EF"/>
    <w:rsid w:val="006C4DA4"/>
    <w:rsid w:val="006C659F"/>
    <w:rsid w:val="006C7822"/>
    <w:rsid w:val="006C78F1"/>
    <w:rsid w:val="006D1E17"/>
    <w:rsid w:val="006D3E43"/>
    <w:rsid w:val="006D6CCA"/>
    <w:rsid w:val="006D715D"/>
    <w:rsid w:val="006D7FB8"/>
    <w:rsid w:val="006E0318"/>
    <w:rsid w:val="006E7035"/>
    <w:rsid w:val="006F0A1F"/>
    <w:rsid w:val="006F0A6D"/>
    <w:rsid w:val="006F2988"/>
    <w:rsid w:val="006F485D"/>
    <w:rsid w:val="006F69BD"/>
    <w:rsid w:val="0070137C"/>
    <w:rsid w:val="007028DA"/>
    <w:rsid w:val="00702EBB"/>
    <w:rsid w:val="00703236"/>
    <w:rsid w:val="00707C81"/>
    <w:rsid w:val="00712FD2"/>
    <w:rsid w:val="0072139D"/>
    <w:rsid w:val="007218DC"/>
    <w:rsid w:val="00723B3D"/>
    <w:rsid w:val="00733EB5"/>
    <w:rsid w:val="00734AF1"/>
    <w:rsid w:val="0073679C"/>
    <w:rsid w:val="00737CE3"/>
    <w:rsid w:val="00740A79"/>
    <w:rsid w:val="00742666"/>
    <w:rsid w:val="0075127C"/>
    <w:rsid w:val="00753EAE"/>
    <w:rsid w:val="00755FD2"/>
    <w:rsid w:val="00756FBE"/>
    <w:rsid w:val="00764AB3"/>
    <w:rsid w:val="00774D51"/>
    <w:rsid w:val="0078218A"/>
    <w:rsid w:val="00782214"/>
    <w:rsid w:val="00782A26"/>
    <w:rsid w:val="0078436F"/>
    <w:rsid w:val="0079221F"/>
    <w:rsid w:val="007951BB"/>
    <w:rsid w:val="007A0E01"/>
    <w:rsid w:val="007A3C1C"/>
    <w:rsid w:val="007A5A38"/>
    <w:rsid w:val="007B420A"/>
    <w:rsid w:val="007B4BF9"/>
    <w:rsid w:val="007B65AB"/>
    <w:rsid w:val="007C1DBE"/>
    <w:rsid w:val="007C2902"/>
    <w:rsid w:val="007D1B37"/>
    <w:rsid w:val="007D1F77"/>
    <w:rsid w:val="007D52B7"/>
    <w:rsid w:val="007E1F02"/>
    <w:rsid w:val="00802D18"/>
    <w:rsid w:val="00803E7D"/>
    <w:rsid w:val="00812B42"/>
    <w:rsid w:val="00812C3D"/>
    <w:rsid w:val="00813627"/>
    <w:rsid w:val="00813D11"/>
    <w:rsid w:val="008168C5"/>
    <w:rsid w:val="00820731"/>
    <w:rsid w:val="00821178"/>
    <w:rsid w:val="00821566"/>
    <w:rsid w:val="00821FA7"/>
    <w:rsid w:val="008222CE"/>
    <w:rsid w:val="008275B0"/>
    <w:rsid w:val="00833419"/>
    <w:rsid w:val="008341E5"/>
    <w:rsid w:val="00837089"/>
    <w:rsid w:val="008429EF"/>
    <w:rsid w:val="00844A83"/>
    <w:rsid w:val="00844DCD"/>
    <w:rsid w:val="00847DF6"/>
    <w:rsid w:val="00852053"/>
    <w:rsid w:val="0085533D"/>
    <w:rsid w:val="00855EBF"/>
    <w:rsid w:val="00860F4B"/>
    <w:rsid w:val="00863157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03D"/>
    <w:rsid w:val="008B4209"/>
    <w:rsid w:val="008B55CA"/>
    <w:rsid w:val="008C0386"/>
    <w:rsid w:val="008C1594"/>
    <w:rsid w:val="008D6B22"/>
    <w:rsid w:val="008E2C2C"/>
    <w:rsid w:val="008E35E2"/>
    <w:rsid w:val="008E5EF2"/>
    <w:rsid w:val="008F19C7"/>
    <w:rsid w:val="008F394A"/>
    <w:rsid w:val="008F5098"/>
    <w:rsid w:val="008F54DD"/>
    <w:rsid w:val="00901148"/>
    <w:rsid w:val="009012BE"/>
    <w:rsid w:val="009044A7"/>
    <w:rsid w:val="009065F6"/>
    <w:rsid w:val="0090784E"/>
    <w:rsid w:val="00907EBD"/>
    <w:rsid w:val="00914279"/>
    <w:rsid w:val="0091546F"/>
    <w:rsid w:val="0092034A"/>
    <w:rsid w:val="009242C2"/>
    <w:rsid w:val="0092437D"/>
    <w:rsid w:val="009278CF"/>
    <w:rsid w:val="00935E28"/>
    <w:rsid w:val="009412DE"/>
    <w:rsid w:val="00947586"/>
    <w:rsid w:val="00954010"/>
    <w:rsid w:val="0096025B"/>
    <w:rsid w:val="0096383E"/>
    <w:rsid w:val="00963CB7"/>
    <w:rsid w:val="00964FBE"/>
    <w:rsid w:val="009715F7"/>
    <w:rsid w:val="00986B69"/>
    <w:rsid w:val="00987D48"/>
    <w:rsid w:val="0099082B"/>
    <w:rsid w:val="009924E7"/>
    <w:rsid w:val="00996CD7"/>
    <w:rsid w:val="009A25B7"/>
    <w:rsid w:val="009A44FD"/>
    <w:rsid w:val="009A5C8F"/>
    <w:rsid w:val="009B3357"/>
    <w:rsid w:val="009C044C"/>
    <w:rsid w:val="009C2941"/>
    <w:rsid w:val="009C57DE"/>
    <w:rsid w:val="009C65CD"/>
    <w:rsid w:val="009C7363"/>
    <w:rsid w:val="009D1FB9"/>
    <w:rsid w:val="009E1E57"/>
    <w:rsid w:val="009E6BD5"/>
    <w:rsid w:val="009F29D4"/>
    <w:rsid w:val="009F3771"/>
    <w:rsid w:val="009F61E2"/>
    <w:rsid w:val="00A007CB"/>
    <w:rsid w:val="00A04DB9"/>
    <w:rsid w:val="00A1275C"/>
    <w:rsid w:val="00A154A6"/>
    <w:rsid w:val="00A15DB2"/>
    <w:rsid w:val="00A16B44"/>
    <w:rsid w:val="00A17731"/>
    <w:rsid w:val="00A20423"/>
    <w:rsid w:val="00A30561"/>
    <w:rsid w:val="00A37A2A"/>
    <w:rsid w:val="00A41029"/>
    <w:rsid w:val="00A4128D"/>
    <w:rsid w:val="00A4310B"/>
    <w:rsid w:val="00A43EA8"/>
    <w:rsid w:val="00A455A9"/>
    <w:rsid w:val="00A45F0D"/>
    <w:rsid w:val="00A5012E"/>
    <w:rsid w:val="00A52A43"/>
    <w:rsid w:val="00A57645"/>
    <w:rsid w:val="00A66373"/>
    <w:rsid w:val="00A669FF"/>
    <w:rsid w:val="00A678E1"/>
    <w:rsid w:val="00A704E8"/>
    <w:rsid w:val="00A71D32"/>
    <w:rsid w:val="00A72E5D"/>
    <w:rsid w:val="00A74EC7"/>
    <w:rsid w:val="00A75F7D"/>
    <w:rsid w:val="00A804EF"/>
    <w:rsid w:val="00A90AF6"/>
    <w:rsid w:val="00A90DD6"/>
    <w:rsid w:val="00A94D5F"/>
    <w:rsid w:val="00A95F03"/>
    <w:rsid w:val="00AA2051"/>
    <w:rsid w:val="00AA3324"/>
    <w:rsid w:val="00AA4A4E"/>
    <w:rsid w:val="00AA7A11"/>
    <w:rsid w:val="00AA7C92"/>
    <w:rsid w:val="00AB227B"/>
    <w:rsid w:val="00AB2931"/>
    <w:rsid w:val="00AB3C56"/>
    <w:rsid w:val="00AB6562"/>
    <w:rsid w:val="00AC02A6"/>
    <w:rsid w:val="00AC09A0"/>
    <w:rsid w:val="00AC0B79"/>
    <w:rsid w:val="00AC2E88"/>
    <w:rsid w:val="00AC64A0"/>
    <w:rsid w:val="00AD01E6"/>
    <w:rsid w:val="00AD37ED"/>
    <w:rsid w:val="00AD3B92"/>
    <w:rsid w:val="00AD5187"/>
    <w:rsid w:val="00AD6DD7"/>
    <w:rsid w:val="00AD7144"/>
    <w:rsid w:val="00AD714B"/>
    <w:rsid w:val="00AE0869"/>
    <w:rsid w:val="00AE1F60"/>
    <w:rsid w:val="00AE2201"/>
    <w:rsid w:val="00AE3EE2"/>
    <w:rsid w:val="00AF3122"/>
    <w:rsid w:val="00B006E0"/>
    <w:rsid w:val="00B020CF"/>
    <w:rsid w:val="00B04666"/>
    <w:rsid w:val="00B2008D"/>
    <w:rsid w:val="00B20274"/>
    <w:rsid w:val="00B21A04"/>
    <w:rsid w:val="00B23447"/>
    <w:rsid w:val="00B254F7"/>
    <w:rsid w:val="00B3168B"/>
    <w:rsid w:val="00B35A3A"/>
    <w:rsid w:val="00B36776"/>
    <w:rsid w:val="00B36882"/>
    <w:rsid w:val="00B419CA"/>
    <w:rsid w:val="00B41EA7"/>
    <w:rsid w:val="00B41EBF"/>
    <w:rsid w:val="00B45FC1"/>
    <w:rsid w:val="00B4768A"/>
    <w:rsid w:val="00B47A64"/>
    <w:rsid w:val="00B52E17"/>
    <w:rsid w:val="00B5577D"/>
    <w:rsid w:val="00B60071"/>
    <w:rsid w:val="00B6613B"/>
    <w:rsid w:val="00B661A2"/>
    <w:rsid w:val="00B66200"/>
    <w:rsid w:val="00B726E4"/>
    <w:rsid w:val="00B836B9"/>
    <w:rsid w:val="00B86AE6"/>
    <w:rsid w:val="00B90619"/>
    <w:rsid w:val="00B96425"/>
    <w:rsid w:val="00BA0597"/>
    <w:rsid w:val="00BA26B0"/>
    <w:rsid w:val="00BA6FDC"/>
    <w:rsid w:val="00BB1B0D"/>
    <w:rsid w:val="00BB48DE"/>
    <w:rsid w:val="00BB52D1"/>
    <w:rsid w:val="00BC1E84"/>
    <w:rsid w:val="00BD0EA7"/>
    <w:rsid w:val="00BD2E52"/>
    <w:rsid w:val="00BD4F6A"/>
    <w:rsid w:val="00BD7F2B"/>
    <w:rsid w:val="00BE06FA"/>
    <w:rsid w:val="00BE1160"/>
    <w:rsid w:val="00BE1F88"/>
    <w:rsid w:val="00BE2465"/>
    <w:rsid w:val="00BE2AFA"/>
    <w:rsid w:val="00BE37A6"/>
    <w:rsid w:val="00BE70F7"/>
    <w:rsid w:val="00BF5FCC"/>
    <w:rsid w:val="00BF77E9"/>
    <w:rsid w:val="00C00FE4"/>
    <w:rsid w:val="00C012CF"/>
    <w:rsid w:val="00C020AE"/>
    <w:rsid w:val="00C136CB"/>
    <w:rsid w:val="00C14929"/>
    <w:rsid w:val="00C21690"/>
    <w:rsid w:val="00C249FE"/>
    <w:rsid w:val="00C273E4"/>
    <w:rsid w:val="00C31427"/>
    <w:rsid w:val="00C3153F"/>
    <w:rsid w:val="00C328F9"/>
    <w:rsid w:val="00C33285"/>
    <w:rsid w:val="00C34320"/>
    <w:rsid w:val="00C34F87"/>
    <w:rsid w:val="00C36937"/>
    <w:rsid w:val="00C41584"/>
    <w:rsid w:val="00C47CCA"/>
    <w:rsid w:val="00C5025B"/>
    <w:rsid w:val="00C528DE"/>
    <w:rsid w:val="00C542AC"/>
    <w:rsid w:val="00C5685C"/>
    <w:rsid w:val="00C57447"/>
    <w:rsid w:val="00C57CA9"/>
    <w:rsid w:val="00C619F8"/>
    <w:rsid w:val="00C621B3"/>
    <w:rsid w:val="00C64757"/>
    <w:rsid w:val="00C72FC9"/>
    <w:rsid w:val="00C73DE9"/>
    <w:rsid w:val="00C75BE4"/>
    <w:rsid w:val="00C75FC7"/>
    <w:rsid w:val="00C77C37"/>
    <w:rsid w:val="00C8237E"/>
    <w:rsid w:val="00C84565"/>
    <w:rsid w:val="00C852DA"/>
    <w:rsid w:val="00C87268"/>
    <w:rsid w:val="00C92A2F"/>
    <w:rsid w:val="00C94E22"/>
    <w:rsid w:val="00CA5981"/>
    <w:rsid w:val="00CB3DDB"/>
    <w:rsid w:val="00CB63F4"/>
    <w:rsid w:val="00CC4BF1"/>
    <w:rsid w:val="00CD15DF"/>
    <w:rsid w:val="00CD3C4C"/>
    <w:rsid w:val="00CD680B"/>
    <w:rsid w:val="00CE0875"/>
    <w:rsid w:val="00CE0B6F"/>
    <w:rsid w:val="00CE1CEF"/>
    <w:rsid w:val="00CE3919"/>
    <w:rsid w:val="00CE7A68"/>
    <w:rsid w:val="00CF329A"/>
    <w:rsid w:val="00CF5DC6"/>
    <w:rsid w:val="00D00DD2"/>
    <w:rsid w:val="00D0319D"/>
    <w:rsid w:val="00D05A60"/>
    <w:rsid w:val="00D06863"/>
    <w:rsid w:val="00D06E79"/>
    <w:rsid w:val="00D10E67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1558"/>
    <w:rsid w:val="00D5353D"/>
    <w:rsid w:val="00D55FF1"/>
    <w:rsid w:val="00D56996"/>
    <w:rsid w:val="00D57BFE"/>
    <w:rsid w:val="00D64654"/>
    <w:rsid w:val="00D67004"/>
    <w:rsid w:val="00D74F6C"/>
    <w:rsid w:val="00D750FE"/>
    <w:rsid w:val="00D76BC1"/>
    <w:rsid w:val="00D77521"/>
    <w:rsid w:val="00D813FE"/>
    <w:rsid w:val="00D8479C"/>
    <w:rsid w:val="00D86340"/>
    <w:rsid w:val="00D86CC6"/>
    <w:rsid w:val="00D871EC"/>
    <w:rsid w:val="00D923BB"/>
    <w:rsid w:val="00DA0646"/>
    <w:rsid w:val="00DA288B"/>
    <w:rsid w:val="00DA3458"/>
    <w:rsid w:val="00DA41B5"/>
    <w:rsid w:val="00DA44AE"/>
    <w:rsid w:val="00DB1DC4"/>
    <w:rsid w:val="00DB2635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957"/>
    <w:rsid w:val="00DD051D"/>
    <w:rsid w:val="00DD339D"/>
    <w:rsid w:val="00DD5983"/>
    <w:rsid w:val="00DD61B5"/>
    <w:rsid w:val="00DD7C58"/>
    <w:rsid w:val="00DE1E97"/>
    <w:rsid w:val="00DE27C6"/>
    <w:rsid w:val="00DF0F98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20CC"/>
    <w:rsid w:val="00E25736"/>
    <w:rsid w:val="00E30CFE"/>
    <w:rsid w:val="00E3296F"/>
    <w:rsid w:val="00E34064"/>
    <w:rsid w:val="00E357EE"/>
    <w:rsid w:val="00E361AF"/>
    <w:rsid w:val="00E36DDF"/>
    <w:rsid w:val="00E42204"/>
    <w:rsid w:val="00E56252"/>
    <w:rsid w:val="00E62321"/>
    <w:rsid w:val="00E63CE3"/>
    <w:rsid w:val="00E64EE2"/>
    <w:rsid w:val="00E67F99"/>
    <w:rsid w:val="00E736F8"/>
    <w:rsid w:val="00E77D1D"/>
    <w:rsid w:val="00E81556"/>
    <w:rsid w:val="00E82FDB"/>
    <w:rsid w:val="00E844B4"/>
    <w:rsid w:val="00E86FAC"/>
    <w:rsid w:val="00E9386D"/>
    <w:rsid w:val="00E93AB6"/>
    <w:rsid w:val="00E94879"/>
    <w:rsid w:val="00E956E2"/>
    <w:rsid w:val="00EA2CDA"/>
    <w:rsid w:val="00EB5A72"/>
    <w:rsid w:val="00EB61BE"/>
    <w:rsid w:val="00EC039F"/>
    <w:rsid w:val="00EC1C03"/>
    <w:rsid w:val="00EC4EDF"/>
    <w:rsid w:val="00ED1FB5"/>
    <w:rsid w:val="00ED640F"/>
    <w:rsid w:val="00EE052C"/>
    <w:rsid w:val="00EE0A76"/>
    <w:rsid w:val="00EE259F"/>
    <w:rsid w:val="00EE7484"/>
    <w:rsid w:val="00EE7F4F"/>
    <w:rsid w:val="00EF20C8"/>
    <w:rsid w:val="00EF651E"/>
    <w:rsid w:val="00EF65F6"/>
    <w:rsid w:val="00F01DD1"/>
    <w:rsid w:val="00F03C3C"/>
    <w:rsid w:val="00F069BD"/>
    <w:rsid w:val="00F1142E"/>
    <w:rsid w:val="00F13402"/>
    <w:rsid w:val="00F165A6"/>
    <w:rsid w:val="00F1772B"/>
    <w:rsid w:val="00F1784E"/>
    <w:rsid w:val="00F22BEA"/>
    <w:rsid w:val="00F252A8"/>
    <w:rsid w:val="00F256CF"/>
    <w:rsid w:val="00F3115A"/>
    <w:rsid w:val="00F32C6D"/>
    <w:rsid w:val="00F37125"/>
    <w:rsid w:val="00F44413"/>
    <w:rsid w:val="00F44C09"/>
    <w:rsid w:val="00F4536B"/>
    <w:rsid w:val="00F466E7"/>
    <w:rsid w:val="00F47202"/>
    <w:rsid w:val="00F505B4"/>
    <w:rsid w:val="00F53994"/>
    <w:rsid w:val="00F60218"/>
    <w:rsid w:val="00F60910"/>
    <w:rsid w:val="00F61CC1"/>
    <w:rsid w:val="00F62C1D"/>
    <w:rsid w:val="00F73276"/>
    <w:rsid w:val="00F75FFB"/>
    <w:rsid w:val="00F80E9B"/>
    <w:rsid w:val="00F8184D"/>
    <w:rsid w:val="00F824E6"/>
    <w:rsid w:val="00F83429"/>
    <w:rsid w:val="00F87B6B"/>
    <w:rsid w:val="00F91209"/>
    <w:rsid w:val="00F92885"/>
    <w:rsid w:val="00F93813"/>
    <w:rsid w:val="00F97C54"/>
    <w:rsid w:val="00F97E23"/>
    <w:rsid w:val="00FA091F"/>
    <w:rsid w:val="00FA12A6"/>
    <w:rsid w:val="00FA5C56"/>
    <w:rsid w:val="00FA7790"/>
    <w:rsid w:val="00FB1B5E"/>
    <w:rsid w:val="00FB2664"/>
    <w:rsid w:val="00FB4D0F"/>
    <w:rsid w:val="00FB5228"/>
    <w:rsid w:val="00FB526E"/>
    <w:rsid w:val="00FB5D35"/>
    <w:rsid w:val="00FB7525"/>
    <w:rsid w:val="00FC7573"/>
    <w:rsid w:val="00FD5A7E"/>
    <w:rsid w:val="00FE0138"/>
    <w:rsid w:val="00FE0A18"/>
    <w:rsid w:val="00FE0FC9"/>
    <w:rsid w:val="00FE44B8"/>
    <w:rsid w:val="00FE4959"/>
    <w:rsid w:val="00FE585D"/>
    <w:rsid w:val="00FE7A8B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  <w:style w:type="character" w:customStyle="1" w:styleId="FontStyle31">
    <w:name w:val="Font Style31"/>
    <w:rsid w:val="00FE7A8B"/>
    <w:rPr>
      <w:rFonts w:ascii="Times New Roman" w:hAnsi="Times New Roman" w:cs="Times New Roman"/>
      <w:sz w:val="22"/>
      <w:szCs w:val="22"/>
    </w:rPr>
  </w:style>
  <w:style w:type="paragraph" w:styleId="30">
    <w:name w:val="Body Text Indent 3"/>
    <w:basedOn w:val="a"/>
    <w:link w:val="31"/>
    <w:rsid w:val="005A7F1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A7F18"/>
    <w:rPr>
      <w:sz w:val="16"/>
      <w:szCs w:val="16"/>
    </w:rPr>
  </w:style>
  <w:style w:type="paragraph" w:styleId="af5">
    <w:name w:val="List Paragraph"/>
    <w:basedOn w:val="a"/>
    <w:uiPriority w:val="99"/>
    <w:qFormat/>
    <w:rsid w:val="005A7F18"/>
    <w:pPr>
      <w:ind w:left="720"/>
      <w:contextualSpacing/>
    </w:pPr>
    <w:rPr>
      <w:sz w:val="28"/>
    </w:rPr>
  </w:style>
  <w:style w:type="paragraph" w:customStyle="1" w:styleId="10">
    <w:name w:val="Обычный1"/>
    <w:rsid w:val="00D05A60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8C48-AD3D-4FBE-8857-C9916010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1227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21</cp:revision>
  <cp:lastPrinted>2018-07-25T13:51:00Z</cp:lastPrinted>
  <dcterms:created xsi:type="dcterms:W3CDTF">2018-10-26T12:43:00Z</dcterms:created>
  <dcterms:modified xsi:type="dcterms:W3CDTF">2019-01-18T11:38:00Z</dcterms:modified>
</cp:coreProperties>
</file>