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8E" w:rsidRDefault="00B64E8E" w:rsidP="00B64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B64E8E" w:rsidRDefault="00B64E8E" w:rsidP="00B64E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B64E8E" w:rsidRDefault="00B64E8E" w:rsidP="00B64E8E">
      <w:pPr>
        <w:jc w:val="center"/>
        <w:rPr>
          <w:b/>
          <w:sz w:val="28"/>
          <w:szCs w:val="28"/>
        </w:rPr>
      </w:pPr>
    </w:p>
    <w:p w:rsidR="00B64E8E" w:rsidRDefault="00B64E8E" w:rsidP="00B64E8E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B64E8E" w:rsidRDefault="00B64E8E" w:rsidP="00B64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64E8E" w:rsidRDefault="00B64E8E" w:rsidP="00B64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B64E8E" w:rsidRDefault="00B64E8E" w:rsidP="00B64E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64E8E" w:rsidRDefault="00B64E8E" w:rsidP="00B64E8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действующей</w:t>
      </w:r>
      <w:proofErr w:type="gramEnd"/>
      <w:r>
        <w:rPr>
          <w:sz w:val="28"/>
          <w:szCs w:val="28"/>
        </w:rPr>
        <w:t xml:space="preserve"> в соответствии с приказом Минздрава России </w:t>
      </w:r>
    </w:p>
    <w:p w:rsidR="00B64E8E" w:rsidRDefault="00B64E8E" w:rsidP="00B64E8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B64E8E" w:rsidRDefault="00B64E8E" w:rsidP="00B64E8E">
      <w:pPr>
        <w:jc w:val="center"/>
        <w:rPr>
          <w:sz w:val="28"/>
          <w:szCs w:val="28"/>
        </w:rPr>
      </w:pPr>
    </w:p>
    <w:p w:rsidR="00B64E8E" w:rsidRDefault="00B64E8E" w:rsidP="00B64E8E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750C8">
        <w:rPr>
          <w:b w:val="0"/>
          <w:sz w:val="28"/>
          <w:szCs w:val="28"/>
        </w:rPr>
        <w:t>14 декабря</w:t>
      </w:r>
      <w:r>
        <w:rPr>
          <w:b w:val="0"/>
          <w:sz w:val="28"/>
          <w:szCs w:val="28"/>
        </w:rPr>
        <w:t xml:space="preserve"> 2018 г.                                                                                          </w:t>
      </w:r>
      <w:r w:rsidR="00A9726B">
        <w:rPr>
          <w:b w:val="0"/>
          <w:sz w:val="28"/>
          <w:szCs w:val="28"/>
        </w:rPr>
        <w:t xml:space="preserve">           </w:t>
      </w:r>
      <w:r>
        <w:rPr>
          <w:b w:val="0"/>
          <w:sz w:val="28"/>
          <w:szCs w:val="28"/>
        </w:rPr>
        <w:t>№</w:t>
      </w:r>
      <w:r w:rsidR="00A9726B">
        <w:rPr>
          <w:b w:val="0"/>
          <w:sz w:val="28"/>
          <w:szCs w:val="28"/>
        </w:rPr>
        <w:t xml:space="preserve"> 5</w:t>
      </w:r>
    </w:p>
    <w:p w:rsidR="00B64E8E" w:rsidRPr="00FB4244" w:rsidRDefault="00B64E8E" w:rsidP="00B64E8E">
      <w:pPr>
        <w:pStyle w:val="ConsPlusTitle"/>
        <w:jc w:val="both"/>
        <w:rPr>
          <w:b w:val="0"/>
          <w:sz w:val="28"/>
          <w:szCs w:val="28"/>
        </w:rPr>
      </w:pPr>
    </w:p>
    <w:p w:rsidR="00B64E8E" w:rsidRDefault="00B64E8E" w:rsidP="00B64E8E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36754B" w:rsidRDefault="0036754B" w:rsidP="00A9726B">
      <w:pPr>
        <w:rPr>
          <w:b/>
          <w:sz w:val="28"/>
          <w:szCs w:val="28"/>
        </w:rPr>
      </w:pPr>
    </w:p>
    <w:p w:rsidR="00B64E8E" w:rsidRDefault="00B64E8E" w:rsidP="00B64E8E">
      <w:pP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 xml:space="preserve">Об оценке последствий принятия решения о заключении </w:t>
      </w:r>
    </w:p>
    <w:p w:rsidR="00B64E8E" w:rsidRDefault="00B64E8E" w:rsidP="00B64E8E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81338">
        <w:rPr>
          <w:b/>
          <w:sz w:val="28"/>
          <w:szCs w:val="28"/>
        </w:rPr>
        <w:t>ФГБОУ ВО «</w:t>
      </w:r>
      <w:r>
        <w:rPr>
          <w:b/>
          <w:sz w:val="28"/>
          <w:szCs w:val="28"/>
        </w:rPr>
        <w:t>Ростовский</w:t>
      </w:r>
      <w:r w:rsidRPr="00281338">
        <w:rPr>
          <w:b/>
          <w:sz w:val="28"/>
          <w:szCs w:val="28"/>
        </w:rPr>
        <w:t xml:space="preserve"> государственный медицинский университет» Минздрава России, образующ</w:t>
      </w:r>
      <w:r>
        <w:rPr>
          <w:b/>
          <w:sz w:val="28"/>
          <w:szCs w:val="28"/>
        </w:rPr>
        <w:t>им</w:t>
      </w:r>
      <w:r w:rsidRPr="00281338">
        <w:rPr>
          <w:b/>
          <w:sz w:val="28"/>
          <w:szCs w:val="28"/>
        </w:rPr>
        <w:t xml:space="preserve"> социальную инфраструктуру для детей, договор</w:t>
      </w:r>
      <w:r>
        <w:rPr>
          <w:b/>
          <w:sz w:val="28"/>
          <w:szCs w:val="28"/>
        </w:rPr>
        <w:t>ов</w:t>
      </w:r>
      <w:r w:rsidRPr="00281338">
        <w:rPr>
          <w:b/>
          <w:sz w:val="28"/>
          <w:szCs w:val="28"/>
        </w:rPr>
        <w:t xml:space="preserve"> аренды закрепленных за ним объектов собственности</w:t>
      </w:r>
    </w:p>
    <w:p w:rsidR="00B64E8E" w:rsidRDefault="00B64E8E" w:rsidP="00B64E8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64E8E" w:rsidRPr="005D7E5E" w:rsidRDefault="00B64E8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</w:t>
      </w:r>
      <w:proofErr w:type="gramStart"/>
      <w:r>
        <w:rPr>
          <w:b w:val="0"/>
          <w:sz w:val="28"/>
          <w:szCs w:val="28"/>
        </w:rPr>
        <w:t xml:space="preserve">В Минздрав России поступили на рассмотрение обращения </w:t>
      </w:r>
      <w:r w:rsidRPr="00281338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>Ростовский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 xml:space="preserve">                  от </w:t>
      </w:r>
      <w:r w:rsidR="007750C8">
        <w:rPr>
          <w:b w:val="0"/>
          <w:sz w:val="28"/>
          <w:szCs w:val="28"/>
        </w:rPr>
        <w:t>11.10.2018 № 2664/01-01.03, № 2663/01-01.03, от 12.10.2018 № 2684/01-01.03</w:t>
      </w:r>
      <w:r>
        <w:rPr>
          <w:b w:val="0"/>
          <w:sz w:val="28"/>
          <w:szCs w:val="28"/>
        </w:rPr>
        <w:t xml:space="preserve">, содержащие предложения о передаче в аренду федерального недвижимого имущества, принадлежащего данному учреждению на праве оперативного </w:t>
      </w:r>
      <w:r w:rsidRPr="00E3333E">
        <w:rPr>
          <w:b w:val="0"/>
          <w:sz w:val="28"/>
          <w:szCs w:val="28"/>
        </w:rPr>
        <w:t xml:space="preserve">управления, с приложением комплекта документов согласно перечню, утвержденному приказом Минздрава России от 06.09.2018 № 600 «О комиссии </w:t>
      </w:r>
      <w:r>
        <w:rPr>
          <w:b w:val="0"/>
          <w:sz w:val="28"/>
          <w:szCs w:val="28"/>
        </w:rPr>
        <w:t xml:space="preserve">              </w:t>
      </w:r>
      <w:r w:rsidRPr="00E3333E">
        <w:rPr>
          <w:b w:val="0"/>
          <w:sz w:val="28"/>
          <w:szCs w:val="28"/>
        </w:rPr>
        <w:t>по оценке последствий принятия</w:t>
      </w:r>
      <w:proofErr w:type="gramEnd"/>
      <w:r w:rsidRPr="00E3333E">
        <w:rPr>
          <w:b w:val="0"/>
          <w:sz w:val="28"/>
          <w:szCs w:val="28"/>
        </w:rPr>
        <w:t xml:space="preserve">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(далее – Приказ от </w:t>
      </w:r>
      <w:r w:rsidRPr="00E3333E">
        <w:rPr>
          <w:b w:val="0"/>
          <w:sz w:val="28"/>
          <w:szCs w:val="28"/>
        </w:rPr>
        <w:t xml:space="preserve">06.09.2018 </w:t>
      </w:r>
      <w:r>
        <w:rPr>
          <w:b w:val="0"/>
          <w:sz w:val="28"/>
          <w:szCs w:val="28"/>
        </w:rPr>
        <w:t xml:space="preserve">                   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B64E8E" w:rsidRPr="0052126E" w:rsidRDefault="00B64E8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5D7E5E">
        <w:rPr>
          <w:b w:val="0"/>
          <w:sz w:val="28"/>
          <w:szCs w:val="28"/>
        </w:rPr>
        <w:t>2. Комиссия рассмотрела обращени</w:t>
      </w:r>
      <w:r>
        <w:rPr>
          <w:b w:val="0"/>
          <w:sz w:val="28"/>
          <w:szCs w:val="28"/>
        </w:rPr>
        <w:t>я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 xml:space="preserve">Ростовский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прилагаемые </w:t>
      </w:r>
      <w:r>
        <w:rPr>
          <w:b w:val="0"/>
          <w:sz w:val="28"/>
          <w:szCs w:val="28"/>
        </w:rPr>
        <w:t xml:space="preserve">              </w:t>
      </w:r>
      <w:r w:rsidRPr="0052126E">
        <w:rPr>
          <w:b w:val="0"/>
          <w:sz w:val="28"/>
          <w:szCs w:val="28"/>
        </w:rPr>
        <w:t xml:space="preserve">к ним документы, из которых следует, что в аренду предлагается передать временно неиспользуемое федеральное недвижимое имущество общей площадью </w:t>
      </w:r>
      <w:r w:rsidR="007750C8" w:rsidRPr="0052126E">
        <w:rPr>
          <w:b w:val="0"/>
          <w:sz w:val="28"/>
          <w:szCs w:val="28"/>
        </w:rPr>
        <w:t>3,0</w:t>
      </w:r>
      <w:r w:rsidRPr="0052126E">
        <w:rPr>
          <w:b w:val="0"/>
          <w:sz w:val="28"/>
          <w:szCs w:val="28"/>
        </w:rPr>
        <w:t xml:space="preserve"> кв. м в </w:t>
      </w:r>
      <w:proofErr w:type="gramStart"/>
      <w:r w:rsidRPr="0052126E">
        <w:rPr>
          <w:b w:val="0"/>
          <w:sz w:val="28"/>
          <w:szCs w:val="28"/>
        </w:rPr>
        <w:t>составе</w:t>
      </w:r>
      <w:proofErr w:type="gramEnd"/>
      <w:r w:rsidRPr="0052126E">
        <w:rPr>
          <w:b w:val="0"/>
          <w:sz w:val="28"/>
          <w:szCs w:val="28"/>
        </w:rPr>
        <w:t xml:space="preserve"> следующих объектов:</w:t>
      </w:r>
    </w:p>
    <w:p w:rsidR="0052126E" w:rsidRPr="0052126E" w:rsidRDefault="0052126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>–</w:t>
      </w:r>
      <w:r w:rsidRPr="0052126E">
        <w:rPr>
          <w:b w:val="0"/>
          <w:sz w:val="28"/>
          <w:szCs w:val="28"/>
        </w:rPr>
        <w:t xml:space="preserve"> </w:t>
      </w:r>
      <w:r w:rsidRPr="0052126E">
        <w:rPr>
          <w:b w:val="0"/>
          <w:color w:val="000000"/>
          <w:sz w:val="28"/>
          <w:szCs w:val="28"/>
        </w:rPr>
        <w:t>часть нежилого помещения № 3 (вестибюль) на 2 этаже в административно-поликлиническом корпусе, литер</w:t>
      </w:r>
      <w:proofErr w:type="gramStart"/>
      <w:r w:rsidRPr="0052126E">
        <w:rPr>
          <w:b w:val="0"/>
          <w:color w:val="000000"/>
          <w:sz w:val="28"/>
          <w:szCs w:val="28"/>
        </w:rPr>
        <w:t xml:space="preserve"> А</w:t>
      </w:r>
      <w:proofErr w:type="gramEnd"/>
      <w:r w:rsidRPr="0052126E">
        <w:rPr>
          <w:b w:val="0"/>
          <w:color w:val="000000"/>
          <w:sz w:val="28"/>
          <w:szCs w:val="28"/>
        </w:rPr>
        <w:t xml:space="preserve">, расположенном по адресу: г. Ростов-на-Дону, </w:t>
      </w:r>
      <w:r w:rsidRPr="0052126E">
        <w:rPr>
          <w:b w:val="0"/>
          <w:color w:val="000000"/>
          <w:sz w:val="28"/>
          <w:szCs w:val="28"/>
        </w:rPr>
        <w:lastRenderedPageBreak/>
        <w:t xml:space="preserve">ул. Мечникова, д. 43/38/2 (РНФИ П12610000011), общей площадью 1,0 кв. м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52126E">
        <w:rPr>
          <w:b w:val="0"/>
          <w:color w:val="000000"/>
          <w:sz w:val="28"/>
          <w:szCs w:val="28"/>
        </w:rPr>
        <w:t>для использования под размещение банкомата;</w:t>
      </w:r>
    </w:p>
    <w:p w:rsidR="0052126E" w:rsidRPr="0052126E" w:rsidRDefault="0052126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 xml:space="preserve">– часть нежилого помещения № 1 (вестибюль) на 2 этаже в здании учебно-лабораторного корпуса, литер </w:t>
      </w:r>
      <w:proofErr w:type="gramStart"/>
      <w:r w:rsidRPr="0052126E">
        <w:rPr>
          <w:b w:val="0"/>
          <w:color w:val="000000"/>
          <w:sz w:val="28"/>
          <w:szCs w:val="28"/>
        </w:rPr>
        <w:t>А-Я</w:t>
      </w:r>
      <w:proofErr w:type="gramEnd"/>
      <w:r w:rsidRPr="0052126E">
        <w:rPr>
          <w:b w:val="0"/>
          <w:color w:val="000000"/>
          <w:sz w:val="28"/>
          <w:szCs w:val="28"/>
        </w:rPr>
        <w:t>, расположенном по адресу: г. Ростов-на-Дону, пер. Нахичеванский, 38/57-59/212-214 (РНФИ П12610000414), общей площадью</w:t>
      </w:r>
      <w:r>
        <w:rPr>
          <w:b w:val="0"/>
          <w:color w:val="000000"/>
          <w:sz w:val="28"/>
          <w:szCs w:val="28"/>
        </w:rPr>
        <w:t xml:space="preserve">    </w:t>
      </w:r>
      <w:r w:rsidRPr="0052126E">
        <w:rPr>
          <w:b w:val="0"/>
          <w:color w:val="000000"/>
          <w:sz w:val="28"/>
          <w:szCs w:val="28"/>
        </w:rPr>
        <w:t xml:space="preserve"> 1,0 кв. м для использования под размещение банкомата;</w:t>
      </w:r>
    </w:p>
    <w:p w:rsidR="007750C8" w:rsidRPr="0052126E" w:rsidRDefault="0052126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>– часть нежилого помещения 1 (вестибюль) на 1 этаже в административно-поликлиническом корпусе, литре</w:t>
      </w:r>
      <w:proofErr w:type="gramStart"/>
      <w:r w:rsidRPr="0052126E">
        <w:rPr>
          <w:b w:val="0"/>
          <w:color w:val="000000"/>
          <w:sz w:val="28"/>
          <w:szCs w:val="28"/>
        </w:rPr>
        <w:t xml:space="preserve"> А</w:t>
      </w:r>
      <w:proofErr w:type="gramEnd"/>
      <w:r w:rsidRPr="0052126E">
        <w:rPr>
          <w:b w:val="0"/>
          <w:color w:val="000000"/>
          <w:sz w:val="28"/>
          <w:szCs w:val="28"/>
        </w:rPr>
        <w:t xml:space="preserve">, расположенном по адресу: г. Ростов-на-Дону, ул. Мечникова, д. 43/38/2 (РНФИ П12610000011), общей площадью 1,0 кв. м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52126E">
        <w:rPr>
          <w:b w:val="0"/>
          <w:color w:val="000000"/>
          <w:sz w:val="28"/>
          <w:szCs w:val="28"/>
        </w:rPr>
        <w:t xml:space="preserve">для использования под размещение банкомата.   </w:t>
      </w:r>
      <w:r w:rsidRPr="0052126E">
        <w:rPr>
          <w:b w:val="0"/>
          <w:sz w:val="28"/>
          <w:szCs w:val="28"/>
        </w:rPr>
        <w:t xml:space="preserve"> </w:t>
      </w:r>
    </w:p>
    <w:p w:rsidR="00B64E8E" w:rsidRPr="0052126E" w:rsidRDefault="00B64E8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52126E">
        <w:rPr>
          <w:b w:val="0"/>
          <w:sz w:val="28"/>
          <w:szCs w:val="28"/>
        </w:rPr>
        <w:t xml:space="preserve"> </w:t>
      </w:r>
    </w:p>
    <w:p w:rsidR="00B64E8E" w:rsidRDefault="00B64E8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52126E">
        <w:rPr>
          <w:b w:val="0"/>
          <w:sz w:val="28"/>
          <w:szCs w:val="28"/>
        </w:rPr>
        <w:t>3. </w:t>
      </w:r>
      <w:proofErr w:type="gramStart"/>
      <w:r w:rsidRPr="0052126E">
        <w:rPr>
          <w:b w:val="0"/>
          <w:sz w:val="28"/>
          <w:szCs w:val="28"/>
        </w:rPr>
        <w:t>Комиссия провела оценку последствий принятия решения о заключении ФГБОУ ВО «Ростовский государственный медицинский университет» Минздрава России, образующим социальную инфраструктуру для детей, договоров аренды</w:t>
      </w:r>
      <w:r w:rsidRPr="006015C5">
        <w:rPr>
          <w:b w:val="0"/>
          <w:sz w:val="28"/>
          <w:szCs w:val="28"/>
        </w:rPr>
        <w:t xml:space="preserve"> закрепленных за ним объектов </w:t>
      </w:r>
      <w:r>
        <w:rPr>
          <w:b w:val="0"/>
          <w:sz w:val="28"/>
          <w:szCs w:val="28"/>
        </w:rPr>
        <w:t>федерального недвижимого имущества</w:t>
      </w:r>
      <w:r w:rsidRPr="006015C5">
        <w:rPr>
          <w:b w:val="0"/>
          <w:sz w:val="28"/>
          <w:szCs w:val="28"/>
        </w:rPr>
        <w:t>, 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их</w:t>
      </w:r>
      <w:r w:rsidRPr="006015C5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й</w:t>
      </w:r>
      <w:r w:rsidRPr="006015C5">
        <w:rPr>
          <w:b w:val="0"/>
          <w:sz w:val="28"/>
          <w:szCs w:val="28"/>
        </w:rPr>
        <w:t xml:space="preserve"> целесообразности заключения договоров аренды, </w:t>
      </w:r>
      <w:r>
        <w:rPr>
          <w:b w:val="0"/>
          <w:sz w:val="28"/>
          <w:szCs w:val="28"/>
        </w:rPr>
        <w:t xml:space="preserve">                  </w:t>
      </w:r>
      <w:r w:rsidRPr="006015C5">
        <w:rPr>
          <w:b w:val="0"/>
          <w:sz w:val="28"/>
          <w:szCs w:val="28"/>
        </w:rPr>
        <w:t>а также</w:t>
      </w:r>
      <w:r>
        <w:rPr>
          <w:b w:val="0"/>
          <w:sz w:val="28"/>
          <w:szCs w:val="28"/>
        </w:rPr>
        <w:t xml:space="preserve"> </w:t>
      </w:r>
      <w:r w:rsidRPr="006015C5">
        <w:rPr>
          <w:b w:val="0"/>
          <w:sz w:val="28"/>
          <w:szCs w:val="28"/>
        </w:rPr>
        <w:t>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015C5">
        <w:rPr>
          <w:b w:val="0"/>
          <w:sz w:val="28"/>
          <w:szCs w:val="28"/>
        </w:rPr>
        <w:t xml:space="preserve"> </w:t>
      </w:r>
      <w:proofErr w:type="gramStart"/>
      <w:r w:rsidRPr="006015C5">
        <w:rPr>
          <w:b w:val="0"/>
          <w:sz w:val="28"/>
          <w:szCs w:val="28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  <w:proofErr w:type="gramEnd"/>
    </w:p>
    <w:p w:rsidR="00B64E8E" w:rsidRDefault="00B64E8E" w:rsidP="00B64E8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64E8E" w:rsidRPr="00A8438D" w:rsidTr="0050309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A8438D" w:rsidRDefault="00B64E8E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E8E" w:rsidRPr="00A8438D" w:rsidRDefault="00B64E8E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64E8E" w:rsidRPr="00A8438D" w:rsidTr="0050309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8E" w:rsidRPr="00A8438D" w:rsidRDefault="00B64E8E" w:rsidP="00503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8E" w:rsidRPr="00A8438D" w:rsidRDefault="00B64E8E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64E8E" w:rsidRPr="00A8438D" w:rsidRDefault="00B64E8E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64E8E" w:rsidRPr="00A8438D" w:rsidTr="0050309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4E8E" w:rsidRPr="00A8438D" w:rsidRDefault="00B64E8E" w:rsidP="0050309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E8E" w:rsidRPr="00A8438D" w:rsidRDefault="00B64E8E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64E8E" w:rsidRPr="00A8438D" w:rsidRDefault="00B64E8E" w:rsidP="005030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64E8E" w:rsidRPr="006015C5" w:rsidRDefault="00B64E8E" w:rsidP="00B64E8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B64E8E" w:rsidRDefault="00B64E8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lastRenderedPageBreak/>
        <w:t>4.</w:t>
      </w:r>
      <w:r>
        <w:rPr>
          <w:b w:val="0"/>
          <w:sz w:val="28"/>
          <w:szCs w:val="28"/>
        </w:rPr>
        <w:t> </w:t>
      </w:r>
      <w:proofErr w:type="gramStart"/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 xml:space="preserve">Ростовский </w:t>
      </w:r>
      <w:r w:rsidRPr="00281338">
        <w:rPr>
          <w:b w:val="0"/>
          <w:sz w:val="28"/>
          <w:szCs w:val="28"/>
        </w:rPr>
        <w:t>государственный медицинский университет» Минздрава России</w:t>
      </w:r>
      <w:r w:rsidRPr="005D7E5E">
        <w:rPr>
          <w:b w:val="0"/>
          <w:sz w:val="28"/>
          <w:szCs w:val="28"/>
        </w:rPr>
        <w:t xml:space="preserve"> 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t>к н</w:t>
      </w:r>
      <w:r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Pr="00466F5A">
        <w:rPr>
          <w:sz w:val="28"/>
          <w:szCs w:val="28"/>
        </w:rPr>
        <w:t>положительное заключение</w:t>
      </w:r>
      <w:r>
        <w:rPr>
          <w:b w:val="0"/>
          <w:sz w:val="28"/>
          <w:szCs w:val="28"/>
        </w:rPr>
        <w:t xml:space="preserve"> в отношении передачи в аренду </w:t>
      </w:r>
      <w:r w:rsidRPr="005D7E5E">
        <w:rPr>
          <w:b w:val="0"/>
          <w:sz w:val="28"/>
          <w:szCs w:val="28"/>
        </w:rPr>
        <w:t>временно неиспользуемо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федерально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недвижимо</w:t>
      </w:r>
      <w:r>
        <w:rPr>
          <w:b w:val="0"/>
          <w:sz w:val="28"/>
          <w:szCs w:val="28"/>
        </w:rPr>
        <w:t>го</w:t>
      </w:r>
      <w:r w:rsidRPr="005D7E5E">
        <w:rPr>
          <w:b w:val="0"/>
          <w:sz w:val="28"/>
          <w:szCs w:val="28"/>
        </w:rPr>
        <w:t xml:space="preserve"> имуществ</w:t>
      </w:r>
      <w:r>
        <w:rPr>
          <w:b w:val="0"/>
          <w:sz w:val="28"/>
          <w:szCs w:val="28"/>
        </w:rPr>
        <w:t>а</w:t>
      </w:r>
      <w:r w:rsidRPr="005D7E5E">
        <w:rPr>
          <w:b w:val="0"/>
          <w:sz w:val="28"/>
          <w:szCs w:val="28"/>
        </w:rPr>
        <w:t xml:space="preserve"> общей площадью </w:t>
      </w:r>
      <w:r>
        <w:rPr>
          <w:b w:val="0"/>
          <w:sz w:val="28"/>
          <w:szCs w:val="28"/>
        </w:rPr>
        <w:t xml:space="preserve">                     </w:t>
      </w:r>
      <w:r w:rsidR="0052126E">
        <w:rPr>
          <w:b w:val="0"/>
          <w:sz w:val="28"/>
          <w:szCs w:val="28"/>
        </w:rPr>
        <w:t>3,0</w:t>
      </w:r>
      <w:r w:rsidRPr="005D7E5E">
        <w:rPr>
          <w:b w:val="0"/>
          <w:sz w:val="28"/>
          <w:szCs w:val="28"/>
        </w:rPr>
        <w:t xml:space="preserve"> кв.</w:t>
      </w:r>
      <w:r>
        <w:rPr>
          <w:b w:val="0"/>
          <w:sz w:val="28"/>
          <w:szCs w:val="28"/>
        </w:rPr>
        <w:t> </w:t>
      </w:r>
      <w:r w:rsidRPr="005D7E5E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, принадлежащего на праве оперативного</w:t>
      </w:r>
      <w:proofErr w:type="gramEnd"/>
      <w:r>
        <w:rPr>
          <w:b w:val="0"/>
          <w:sz w:val="28"/>
          <w:szCs w:val="28"/>
        </w:rPr>
        <w:t xml:space="preserve"> управления</w:t>
      </w:r>
      <w:r w:rsidRPr="009929B5">
        <w:rPr>
          <w:b w:val="0"/>
          <w:sz w:val="28"/>
          <w:szCs w:val="28"/>
        </w:rPr>
        <w:t xml:space="preserve"> </w:t>
      </w:r>
      <w:r w:rsidRPr="00281338">
        <w:rPr>
          <w:b w:val="0"/>
          <w:sz w:val="28"/>
          <w:szCs w:val="28"/>
        </w:rPr>
        <w:t>ФГБОУ ВО «</w:t>
      </w:r>
      <w:r>
        <w:rPr>
          <w:b w:val="0"/>
          <w:sz w:val="28"/>
          <w:szCs w:val="28"/>
        </w:rPr>
        <w:t>Ростовский</w:t>
      </w:r>
      <w:r w:rsidRPr="00281338">
        <w:rPr>
          <w:b w:val="0"/>
          <w:sz w:val="28"/>
          <w:szCs w:val="28"/>
        </w:rPr>
        <w:t xml:space="preserve"> государственный медицинский университет» Минздрава России</w:t>
      </w:r>
      <w:r>
        <w:rPr>
          <w:b w:val="0"/>
          <w:sz w:val="28"/>
          <w:szCs w:val="28"/>
        </w:rPr>
        <w:t>,                 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52126E" w:rsidRPr="0052126E" w:rsidRDefault="0052126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>–</w:t>
      </w:r>
      <w:r w:rsidRPr="0052126E">
        <w:rPr>
          <w:b w:val="0"/>
          <w:sz w:val="28"/>
          <w:szCs w:val="28"/>
        </w:rPr>
        <w:t xml:space="preserve"> </w:t>
      </w:r>
      <w:r w:rsidRPr="0052126E">
        <w:rPr>
          <w:b w:val="0"/>
          <w:color w:val="000000"/>
          <w:sz w:val="28"/>
          <w:szCs w:val="28"/>
        </w:rPr>
        <w:t>часть нежилого помещения № 3 (вестибюль) на 2 этаже в административно-поликлиническом корпусе, литер</w:t>
      </w:r>
      <w:proofErr w:type="gramStart"/>
      <w:r w:rsidRPr="0052126E">
        <w:rPr>
          <w:b w:val="0"/>
          <w:color w:val="000000"/>
          <w:sz w:val="28"/>
          <w:szCs w:val="28"/>
        </w:rPr>
        <w:t xml:space="preserve"> А</w:t>
      </w:r>
      <w:proofErr w:type="gramEnd"/>
      <w:r w:rsidRPr="0052126E">
        <w:rPr>
          <w:b w:val="0"/>
          <w:color w:val="000000"/>
          <w:sz w:val="28"/>
          <w:szCs w:val="28"/>
        </w:rPr>
        <w:t xml:space="preserve">, расположенном по адресу: г. Ростов-на-Дону, ул. Мечникова, д. 43/38/2 (РНФИ П12610000011), общей площадью 1,0 кв. м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52126E">
        <w:rPr>
          <w:b w:val="0"/>
          <w:color w:val="000000"/>
          <w:sz w:val="28"/>
          <w:szCs w:val="28"/>
        </w:rPr>
        <w:t>для использования под размещение банкомата;</w:t>
      </w:r>
    </w:p>
    <w:p w:rsidR="0052126E" w:rsidRPr="0052126E" w:rsidRDefault="0052126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 xml:space="preserve">– часть нежилого помещения № 1 (вестибюль) на 2 этаже в здании учебно-лабораторного корпуса, литер </w:t>
      </w:r>
      <w:proofErr w:type="gramStart"/>
      <w:r w:rsidRPr="0052126E">
        <w:rPr>
          <w:b w:val="0"/>
          <w:color w:val="000000"/>
          <w:sz w:val="28"/>
          <w:szCs w:val="28"/>
        </w:rPr>
        <w:t>А-Я</w:t>
      </w:r>
      <w:proofErr w:type="gramEnd"/>
      <w:r w:rsidRPr="0052126E">
        <w:rPr>
          <w:b w:val="0"/>
          <w:color w:val="000000"/>
          <w:sz w:val="28"/>
          <w:szCs w:val="28"/>
        </w:rPr>
        <w:t>, расположенном по адресу: г. Ростов-на-Дону, пер. Нахичеванский, 38/57-59/212-214 (РНФИ П12610000414), общей площадью</w:t>
      </w:r>
      <w:r>
        <w:rPr>
          <w:b w:val="0"/>
          <w:color w:val="000000"/>
          <w:sz w:val="28"/>
          <w:szCs w:val="28"/>
        </w:rPr>
        <w:t xml:space="preserve">    </w:t>
      </w:r>
      <w:r w:rsidRPr="0052126E">
        <w:rPr>
          <w:b w:val="0"/>
          <w:color w:val="000000"/>
          <w:sz w:val="28"/>
          <w:szCs w:val="28"/>
        </w:rPr>
        <w:t xml:space="preserve"> 1,0 кв. м для использования под размещение банкомата;</w:t>
      </w:r>
    </w:p>
    <w:p w:rsidR="0052126E" w:rsidRPr="0052126E" w:rsidRDefault="0052126E" w:rsidP="0052126E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52126E">
        <w:rPr>
          <w:b w:val="0"/>
          <w:color w:val="000000"/>
          <w:sz w:val="28"/>
          <w:szCs w:val="28"/>
        </w:rPr>
        <w:t>– часть нежилого помещения 1 (вестибюль) на 1 этаже в административно-поликлиническом корпусе, литре</w:t>
      </w:r>
      <w:proofErr w:type="gramStart"/>
      <w:r w:rsidRPr="0052126E">
        <w:rPr>
          <w:b w:val="0"/>
          <w:color w:val="000000"/>
          <w:sz w:val="28"/>
          <w:szCs w:val="28"/>
        </w:rPr>
        <w:t xml:space="preserve"> А</w:t>
      </w:r>
      <w:proofErr w:type="gramEnd"/>
      <w:r w:rsidRPr="0052126E">
        <w:rPr>
          <w:b w:val="0"/>
          <w:color w:val="000000"/>
          <w:sz w:val="28"/>
          <w:szCs w:val="28"/>
        </w:rPr>
        <w:t xml:space="preserve">, расположенном по адресу: г. Ростов-на-Дону, ул. Мечникова, д. 43/38/2 (РНФИ П12610000011), общей площадью 1,0 кв. м </w:t>
      </w:r>
      <w:r>
        <w:rPr>
          <w:b w:val="0"/>
          <w:color w:val="000000"/>
          <w:sz w:val="28"/>
          <w:szCs w:val="28"/>
        </w:rPr>
        <w:t xml:space="preserve">                   </w:t>
      </w:r>
      <w:r w:rsidRPr="0052126E">
        <w:rPr>
          <w:b w:val="0"/>
          <w:color w:val="000000"/>
          <w:sz w:val="28"/>
          <w:szCs w:val="28"/>
        </w:rPr>
        <w:t xml:space="preserve">для использования под размещение банкомата.   </w:t>
      </w:r>
      <w:r w:rsidRPr="0052126E">
        <w:rPr>
          <w:b w:val="0"/>
          <w:sz w:val="28"/>
          <w:szCs w:val="28"/>
        </w:rPr>
        <w:t xml:space="preserve"> </w:t>
      </w:r>
    </w:p>
    <w:p w:rsidR="00B64E8E" w:rsidRDefault="00B64E8E" w:rsidP="00B64E8E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64E8E" w:rsidRDefault="00B64E8E" w:rsidP="00B64E8E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</w:p>
    <w:p w:rsidR="00B64E8E" w:rsidRDefault="00B64E8E" w:rsidP="00B64E8E">
      <w:pPr>
        <w:pStyle w:val="a3"/>
        <w:spacing w:line="312" w:lineRule="auto"/>
        <w:ind w:left="0" w:firstLine="0"/>
        <w:rPr>
          <w:szCs w:val="28"/>
        </w:rPr>
      </w:pPr>
    </w:p>
    <w:p w:rsidR="00B64E8E" w:rsidRDefault="00B64E8E" w:rsidP="00B64E8E"/>
    <w:p w:rsidR="00B64E8E" w:rsidRDefault="00B64E8E" w:rsidP="00B64E8E"/>
    <w:p w:rsidR="00B64E8E" w:rsidRDefault="00B64E8E" w:rsidP="00B64E8E"/>
    <w:p w:rsidR="00B64E8E" w:rsidRDefault="00B64E8E" w:rsidP="00B64E8E"/>
    <w:p w:rsidR="009200D6" w:rsidRDefault="009200D6"/>
    <w:sectPr w:rsidR="009200D6" w:rsidSect="001117E3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442" w:rsidRDefault="00BD7442" w:rsidP="009D154D">
      <w:r>
        <w:separator/>
      </w:r>
    </w:p>
  </w:endnote>
  <w:endnote w:type="continuationSeparator" w:id="0">
    <w:p w:rsidR="00BD7442" w:rsidRDefault="00BD7442" w:rsidP="009D1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442" w:rsidRDefault="00BD7442" w:rsidP="009D154D">
      <w:r>
        <w:separator/>
      </w:r>
    </w:p>
  </w:footnote>
  <w:footnote w:type="continuationSeparator" w:id="0">
    <w:p w:rsidR="00BD7442" w:rsidRDefault="00BD7442" w:rsidP="009D1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D3C1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126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D74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CD3C1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126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26B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D74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E8E"/>
    <w:rsid w:val="0036754B"/>
    <w:rsid w:val="0052126E"/>
    <w:rsid w:val="007750C8"/>
    <w:rsid w:val="009200D6"/>
    <w:rsid w:val="009D154D"/>
    <w:rsid w:val="00A9726B"/>
    <w:rsid w:val="00B55A6A"/>
    <w:rsid w:val="00B64E8E"/>
    <w:rsid w:val="00BD7442"/>
    <w:rsid w:val="00CD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64E8E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64E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64E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4E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64E8E"/>
  </w:style>
  <w:style w:type="character" w:styleId="a8">
    <w:name w:val="Hyperlink"/>
    <w:semiHidden/>
    <w:rsid w:val="00B64E8E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64E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974</Words>
  <Characters>5554</Characters>
  <Application>Microsoft Office Word</Application>
  <DocSecurity>0</DocSecurity>
  <Lines>46</Lines>
  <Paragraphs>13</Paragraphs>
  <ScaleCrop>false</ScaleCrop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KalinchenkoMS</cp:lastModifiedBy>
  <cp:revision>5</cp:revision>
  <cp:lastPrinted>2018-12-14T11:05:00Z</cp:lastPrinted>
  <dcterms:created xsi:type="dcterms:W3CDTF">2018-12-13T12:38:00Z</dcterms:created>
  <dcterms:modified xsi:type="dcterms:W3CDTF">2018-12-17T09:09:00Z</dcterms:modified>
</cp:coreProperties>
</file>