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BC" w:rsidRPr="005122BC" w:rsidRDefault="005122BC" w:rsidP="005122BC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122BC" w:rsidRPr="005122BC" w:rsidRDefault="00B9560D" w:rsidP="005122BC">
      <w:pP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Количественное о</w:t>
      </w:r>
      <w:r w:rsidR="005122BC" w:rsidRPr="00512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пределение </w:t>
      </w:r>
      <w:r w:rsidR="005122BC" w:rsidRPr="00512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ОФС</w:t>
      </w:r>
    </w:p>
    <w:p w:rsidR="005122BC" w:rsidRPr="005122BC" w:rsidRDefault="00B9560D" w:rsidP="005122BC">
      <w:pPr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956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метокси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B956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90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="00F90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этоксигрупп</w:t>
      </w:r>
      <w:proofErr w:type="spellEnd"/>
      <w:proofErr w:type="gramStart"/>
      <w:r w:rsidR="005122BC" w:rsidRPr="00512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</w:t>
      </w:r>
      <w:proofErr w:type="gramEnd"/>
      <w:r w:rsidR="005122BC" w:rsidRPr="00512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водится впервые</w:t>
      </w:r>
      <w:r w:rsidR="005122BC" w:rsidRPr="005122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B9560D" w:rsidRDefault="00B9560D" w:rsidP="00E133C6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статья распространяется на количественное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метокс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этоксигрупп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фармацевтических субстанциях.</w:t>
      </w:r>
    </w:p>
    <w:p w:rsidR="0039438F" w:rsidRPr="0039438F" w:rsidRDefault="0039438F" w:rsidP="0039438F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Метод анализа основан на способности простых метиловых эфиров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гидролизоваться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под действием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иодистоводородной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кислоты с образованием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иодметана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(1).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Иодметан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поглощается раствором брома в уксусной кислоте, этот раствор затем выливают в воду, в результате чего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окисляется до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иодноватой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кислоты (2,3). Затем избыток брома разлагают муравьиной кислотой (4), и обработкой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иодистым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калием восстанавливают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иодноватую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кислоту до свободного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иода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(5), который </w:t>
      </w:r>
      <w:proofErr w:type="spellStart"/>
      <w:r w:rsidRPr="0039438F">
        <w:rPr>
          <w:rFonts w:ascii="Times New Roman" w:eastAsia="Times New Roman" w:hAnsi="Times New Roman" w:cs="Times New Roman"/>
          <w:sz w:val="28"/>
          <w:szCs w:val="28"/>
        </w:rPr>
        <w:t>оттитровывают</w:t>
      </w:r>
      <w:proofErr w:type="spellEnd"/>
      <w:r w:rsidRPr="0039438F">
        <w:rPr>
          <w:rFonts w:ascii="Times New Roman" w:eastAsia="Times New Roman" w:hAnsi="Times New Roman" w:cs="Times New Roman"/>
          <w:sz w:val="28"/>
          <w:szCs w:val="28"/>
        </w:rPr>
        <w:t xml:space="preserve"> тиосульфатом натрия.  </w:t>
      </w:r>
    </w:p>
    <w:p w:rsidR="0039438F" w:rsidRPr="0039438F" w:rsidRDefault="0039438F" w:rsidP="0039438F">
      <w:pPr>
        <w:spacing w:after="0" w:line="36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ROCH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+   HI   =   ROH   +   CH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(1)</w:t>
      </w:r>
    </w:p>
    <w:p w:rsidR="0039438F" w:rsidRPr="0039438F" w:rsidRDefault="0039438F" w:rsidP="0039438F">
      <w:pPr>
        <w:spacing w:after="0" w:line="36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I   +   Br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=   CH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Br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(2)</w:t>
      </w:r>
    </w:p>
    <w:p w:rsidR="0039438F" w:rsidRPr="0039438F" w:rsidRDefault="0039438F" w:rsidP="0039438F">
      <w:pPr>
        <w:spacing w:after="0" w:line="36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>BrI   +   2Br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+   3H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>O   =   HIO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+   5HBr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>(3)</w:t>
      </w:r>
    </w:p>
    <w:p w:rsidR="0039438F" w:rsidRPr="0039438F" w:rsidRDefault="0039438F" w:rsidP="0039438F">
      <w:pPr>
        <w:spacing w:after="0" w:line="36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>Br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+   HCOOH    =    2HBr   +   CO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it-I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  <w:r w:rsidRPr="0039438F">
        <w:rPr>
          <w:rFonts w:ascii="Times New Roman" w:eastAsia="Times New Roman" w:hAnsi="Times New Roman" w:cs="Times New Roman"/>
          <w:sz w:val="28"/>
          <w:szCs w:val="28"/>
          <w:lang w:val="it-IT"/>
        </w:rPr>
        <w:t>(4)</w:t>
      </w:r>
    </w:p>
    <w:p w:rsidR="0039438F" w:rsidRPr="0039438F" w:rsidRDefault="0039438F" w:rsidP="0039438F">
      <w:pPr>
        <w:spacing w:after="0" w:line="36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HIO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+   5KI   +   5H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O   =   I</w:t>
      </w:r>
      <w:r w:rsidRPr="0039438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+   5KOH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9438F">
        <w:rPr>
          <w:rFonts w:ascii="Times New Roman" w:eastAsia="Times New Roman" w:hAnsi="Times New Roman" w:cs="Times New Roman"/>
          <w:sz w:val="28"/>
          <w:szCs w:val="28"/>
          <w:lang w:val="en-US"/>
        </w:rPr>
        <w:t>(5)</w:t>
      </w:r>
    </w:p>
    <w:p w:rsidR="001F006A" w:rsidRDefault="001F006A" w:rsidP="00B956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E133C6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3C6" w:rsidRDefault="00E133C6" w:rsidP="00E133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8B1">
        <w:rPr>
          <w:rFonts w:ascii="Times New Roman" w:hAnsi="Times New Roman" w:cs="Times New Roman"/>
          <w:b/>
          <w:i/>
          <w:sz w:val="28"/>
          <w:szCs w:val="28"/>
        </w:rPr>
        <w:t>Аппаратура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83913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рисунке:</w:t>
      </w:r>
    </w:p>
    <w:p w:rsidR="00E133C6" w:rsidRPr="006631D1" w:rsidRDefault="00293DD1" w:rsidP="00911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35877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C9" w:rsidRPr="00BA32C9" w:rsidRDefault="00BA32C9" w:rsidP="00293D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1 – колба; 2 – </w:t>
      </w:r>
      <w:r w:rsidR="00293DD1">
        <w:rPr>
          <w:rFonts w:ascii="Times New Roman" w:hAnsi="Times New Roman" w:cs="Times New Roman"/>
          <w:sz w:val="28"/>
          <w:szCs w:val="28"/>
        </w:rPr>
        <w:t>обратный холодильник</w:t>
      </w:r>
      <w:r>
        <w:rPr>
          <w:rFonts w:ascii="Times New Roman" w:hAnsi="Times New Roman" w:cs="Times New Roman"/>
          <w:sz w:val="28"/>
          <w:szCs w:val="28"/>
        </w:rPr>
        <w:t xml:space="preserve">; 3 – </w:t>
      </w:r>
      <w:r w:rsidR="00293DD1">
        <w:rPr>
          <w:rFonts w:ascii="Times New Roman" w:hAnsi="Times New Roman" w:cs="Times New Roman"/>
          <w:sz w:val="28"/>
          <w:szCs w:val="28"/>
        </w:rPr>
        <w:t>ловушка</w:t>
      </w:r>
      <w:r>
        <w:rPr>
          <w:rFonts w:ascii="Times New Roman" w:hAnsi="Times New Roman" w:cs="Times New Roman"/>
          <w:sz w:val="28"/>
          <w:szCs w:val="28"/>
        </w:rPr>
        <w:t>; 4</w:t>
      </w:r>
      <w:r w:rsidR="00293DD1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> – приёмники</w:t>
      </w:r>
    </w:p>
    <w:p w:rsidR="006631D1" w:rsidRDefault="006631D1" w:rsidP="00B9560D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E133C6" w:rsidP="00B9560D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60D">
        <w:rPr>
          <w:rFonts w:ascii="Times New Roman" w:hAnsi="Times New Roman" w:cs="Times New Roman"/>
          <w:sz w:val="28"/>
          <w:szCs w:val="28"/>
        </w:rPr>
        <w:t>Круглодонная</w:t>
      </w:r>
      <w:proofErr w:type="spellEnd"/>
      <w:r w:rsidRPr="00B9560D">
        <w:rPr>
          <w:rFonts w:ascii="Times New Roman" w:hAnsi="Times New Roman" w:cs="Times New Roman"/>
          <w:sz w:val="28"/>
          <w:szCs w:val="28"/>
        </w:rPr>
        <w:t xml:space="preserve"> колба </w:t>
      </w:r>
      <w:r w:rsidR="00BA32C9" w:rsidRPr="00B9560D">
        <w:rPr>
          <w:rFonts w:ascii="Times New Roman" w:hAnsi="Times New Roman" w:cs="Times New Roman"/>
          <w:b/>
          <w:sz w:val="28"/>
          <w:szCs w:val="28"/>
        </w:rPr>
        <w:t>1</w:t>
      </w:r>
      <w:r w:rsidRPr="00B9560D">
        <w:rPr>
          <w:rFonts w:ascii="Times New Roman" w:hAnsi="Times New Roman" w:cs="Times New Roman"/>
          <w:sz w:val="28"/>
          <w:szCs w:val="28"/>
        </w:rPr>
        <w:t xml:space="preserve"> снабжена капиллярным боковым рукавом для подвода углерода диоксида или азота и</w:t>
      </w:r>
      <w:r w:rsidR="00293DD1" w:rsidRPr="00B9560D">
        <w:rPr>
          <w:rFonts w:ascii="Times New Roman" w:hAnsi="Times New Roman" w:cs="Times New Roman"/>
          <w:sz w:val="28"/>
          <w:szCs w:val="28"/>
        </w:rPr>
        <w:t xml:space="preserve"> через обратный холодильник</w:t>
      </w:r>
      <w:r w:rsidRPr="00B9560D">
        <w:rPr>
          <w:rFonts w:ascii="Times New Roman" w:hAnsi="Times New Roman" w:cs="Times New Roman"/>
          <w:sz w:val="28"/>
          <w:szCs w:val="28"/>
        </w:rPr>
        <w:t xml:space="preserve"> </w:t>
      </w:r>
      <w:r w:rsidR="00293DD1" w:rsidRPr="00B9560D">
        <w:rPr>
          <w:rFonts w:ascii="Times New Roman" w:hAnsi="Times New Roman" w:cs="Times New Roman"/>
          <w:b/>
          <w:sz w:val="28"/>
          <w:szCs w:val="28"/>
        </w:rPr>
        <w:t>2</w:t>
      </w:r>
      <w:r w:rsidR="00293DD1" w:rsidRPr="00B9560D">
        <w:rPr>
          <w:rFonts w:ascii="Times New Roman" w:hAnsi="Times New Roman" w:cs="Times New Roman"/>
          <w:sz w:val="28"/>
          <w:szCs w:val="28"/>
        </w:rPr>
        <w:t xml:space="preserve"> </w:t>
      </w:r>
      <w:r w:rsidRPr="00B9560D">
        <w:rPr>
          <w:rFonts w:ascii="Times New Roman" w:hAnsi="Times New Roman" w:cs="Times New Roman"/>
          <w:sz w:val="28"/>
          <w:szCs w:val="28"/>
        </w:rPr>
        <w:t xml:space="preserve">соединена </w:t>
      </w:r>
      <w:r w:rsidR="00BA32C9" w:rsidRPr="00B9560D">
        <w:rPr>
          <w:rFonts w:ascii="Times New Roman" w:hAnsi="Times New Roman" w:cs="Times New Roman"/>
          <w:sz w:val="28"/>
          <w:szCs w:val="28"/>
        </w:rPr>
        <w:t>с л</w:t>
      </w:r>
      <w:r w:rsidR="00637AF1" w:rsidRPr="00B9560D">
        <w:rPr>
          <w:rFonts w:ascii="Times New Roman" w:hAnsi="Times New Roman" w:cs="Times New Roman"/>
          <w:sz w:val="28"/>
          <w:szCs w:val="28"/>
        </w:rPr>
        <w:t>о</w:t>
      </w:r>
      <w:r w:rsidR="00BA32C9" w:rsidRPr="00B9560D">
        <w:rPr>
          <w:rFonts w:ascii="Times New Roman" w:hAnsi="Times New Roman" w:cs="Times New Roman"/>
          <w:sz w:val="28"/>
          <w:szCs w:val="28"/>
        </w:rPr>
        <w:t>вушкой</w:t>
      </w:r>
      <w:r w:rsidR="00637AF1" w:rsidRPr="00B9560D">
        <w:rPr>
          <w:rFonts w:ascii="Times New Roman" w:hAnsi="Times New Roman" w:cs="Times New Roman"/>
          <w:sz w:val="28"/>
          <w:szCs w:val="28"/>
        </w:rPr>
        <w:t xml:space="preserve"> </w:t>
      </w:r>
      <w:r w:rsidR="00637AF1" w:rsidRPr="00B9560D">
        <w:rPr>
          <w:rFonts w:ascii="Times New Roman" w:hAnsi="Times New Roman" w:cs="Times New Roman"/>
          <w:b/>
          <w:sz w:val="28"/>
          <w:szCs w:val="28"/>
        </w:rPr>
        <w:t>3</w:t>
      </w:r>
      <w:r w:rsidR="00637AF1" w:rsidRPr="00B9560D">
        <w:rPr>
          <w:rFonts w:ascii="Times New Roman" w:hAnsi="Times New Roman" w:cs="Times New Roman"/>
          <w:sz w:val="28"/>
          <w:szCs w:val="28"/>
        </w:rPr>
        <w:t>.</w:t>
      </w:r>
      <w:r w:rsidRPr="00B9560D">
        <w:rPr>
          <w:rFonts w:ascii="Times New Roman" w:hAnsi="Times New Roman" w:cs="Times New Roman"/>
          <w:sz w:val="28"/>
          <w:szCs w:val="28"/>
        </w:rPr>
        <w:t xml:space="preserve"> </w:t>
      </w:r>
      <w:r w:rsidR="00637AF1" w:rsidRPr="00B9560D">
        <w:rPr>
          <w:rFonts w:ascii="Times New Roman" w:hAnsi="Times New Roman" w:cs="Times New Roman"/>
          <w:sz w:val="28"/>
          <w:szCs w:val="28"/>
        </w:rPr>
        <w:t>Ловушка</w:t>
      </w:r>
      <w:r w:rsidRPr="00B9560D">
        <w:rPr>
          <w:rFonts w:ascii="Times New Roman" w:hAnsi="Times New Roman" w:cs="Times New Roman"/>
          <w:sz w:val="28"/>
          <w:szCs w:val="28"/>
        </w:rPr>
        <w:t xml:space="preserve"> </w:t>
      </w:r>
      <w:r w:rsidR="00BA32C9" w:rsidRPr="00B9560D">
        <w:rPr>
          <w:rFonts w:ascii="Times New Roman" w:hAnsi="Times New Roman" w:cs="Times New Roman"/>
          <w:sz w:val="28"/>
          <w:szCs w:val="28"/>
        </w:rPr>
        <w:t>предназначен</w:t>
      </w:r>
      <w:r w:rsidR="00637AF1" w:rsidRPr="00B9560D">
        <w:rPr>
          <w:rFonts w:ascii="Times New Roman" w:hAnsi="Times New Roman" w:cs="Times New Roman"/>
          <w:sz w:val="28"/>
          <w:szCs w:val="28"/>
        </w:rPr>
        <w:t>а</w:t>
      </w:r>
      <w:r w:rsidRPr="00B9560D">
        <w:rPr>
          <w:rFonts w:ascii="Times New Roman" w:hAnsi="Times New Roman" w:cs="Times New Roman"/>
          <w:sz w:val="28"/>
          <w:szCs w:val="28"/>
        </w:rPr>
        <w:t xml:space="preserve"> для отделения </w:t>
      </w:r>
      <w:proofErr w:type="spellStart"/>
      <w:r w:rsidR="00F75B31" w:rsidRPr="00B9560D">
        <w:rPr>
          <w:rFonts w:ascii="Times New Roman" w:hAnsi="Times New Roman" w:cs="Times New Roman"/>
          <w:sz w:val="28"/>
          <w:szCs w:val="28"/>
        </w:rPr>
        <w:t>йодметана</w:t>
      </w:r>
      <w:proofErr w:type="spellEnd"/>
      <w:r w:rsidR="00F75B31" w:rsidRPr="00B9560D">
        <w:rPr>
          <w:rFonts w:ascii="Times New Roman" w:hAnsi="Times New Roman" w:cs="Times New Roman"/>
          <w:sz w:val="28"/>
          <w:szCs w:val="28"/>
        </w:rPr>
        <w:t xml:space="preserve"> от </w:t>
      </w:r>
      <w:r w:rsidR="0039438F">
        <w:rPr>
          <w:rFonts w:ascii="Times New Roman" w:hAnsi="Times New Roman" w:cs="Times New Roman"/>
          <w:sz w:val="28"/>
          <w:szCs w:val="28"/>
        </w:rPr>
        <w:t>йодистого водорода</w:t>
      </w:r>
      <w:r w:rsidR="00CD5608" w:rsidRPr="00B956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560D" w:rsidRPr="00B9560D">
        <w:rPr>
          <w:rFonts w:ascii="Times New Roman" w:hAnsi="Times New Roman" w:cs="Times New Roman"/>
          <w:sz w:val="28"/>
          <w:szCs w:val="28"/>
        </w:rPr>
        <w:t>Йодметан</w:t>
      </w:r>
      <w:proofErr w:type="spellEnd"/>
      <w:r w:rsidR="0039438F">
        <w:rPr>
          <w:rFonts w:ascii="Times New Roman" w:hAnsi="Times New Roman" w:cs="Times New Roman"/>
          <w:sz w:val="28"/>
          <w:szCs w:val="28"/>
        </w:rPr>
        <w:t>,</w:t>
      </w:r>
      <w:r w:rsidR="00B9560D" w:rsidRPr="00B9560D">
        <w:rPr>
          <w:rFonts w:ascii="Times New Roman" w:hAnsi="Times New Roman" w:cs="Times New Roman"/>
          <w:sz w:val="28"/>
          <w:szCs w:val="28"/>
        </w:rPr>
        <w:t xml:space="preserve"> после прохождения через ловушку</w:t>
      </w:r>
      <w:r w:rsidR="0039438F">
        <w:rPr>
          <w:rFonts w:ascii="Times New Roman" w:hAnsi="Times New Roman" w:cs="Times New Roman"/>
          <w:sz w:val="28"/>
          <w:szCs w:val="28"/>
        </w:rPr>
        <w:t>,</w:t>
      </w:r>
      <w:r w:rsidR="00B9560D" w:rsidRPr="00B9560D">
        <w:rPr>
          <w:rFonts w:ascii="Times New Roman" w:hAnsi="Times New Roman" w:cs="Times New Roman"/>
          <w:sz w:val="28"/>
          <w:szCs w:val="28"/>
        </w:rPr>
        <w:t xml:space="preserve"> поглощается в приёмнике </w:t>
      </w:r>
      <w:r w:rsidR="00B9560D" w:rsidRPr="00B9560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9560D" w:rsidRPr="00B9560D">
        <w:rPr>
          <w:rFonts w:ascii="Times New Roman" w:hAnsi="Times New Roman" w:cs="Times New Roman"/>
          <w:sz w:val="28"/>
          <w:szCs w:val="28"/>
        </w:rPr>
        <w:t xml:space="preserve">раствором брома в уксусной кислоте. </w:t>
      </w:r>
    </w:p>
    <w:p w:rsidR="00E133C6" w:rsidRDefault="00637AF1" w:rsidP="00B956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60D">
        <w:rPr>
          <w:rFonts w:ascii="Times New Roman" w:hAnsi="Times New Roman" w:cs="Times New Roman"/>
          <w:sz w:val="28"/>
          <w:szCs w:val="28"/>
        </w:rPr>
        <w:t xml:space="preserve">На случай проскока йодистого метила, приёмник </w:t>
      </w:r>
      <w:r w:rsidR="00293DD1" w:rsidRPr="00B9560D">
        <w:rPr>
          <w:rFonts w:ascii="Times New Roman" w:hAnsi="Times New Roman" w:cs="Times New Roman"/>
          <w:b/>
          <w:sz w:val="28"/>
          <w:szCs w:val="28"/>
        </w:rPr>
        <w:t>4</w:t>
      </w:r>
      <w:r w:rsidRPr="00B9560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23166" w:rsidRPr="00B9560D">
        <w:rPr>
          <w:rFonts w:ascii="Times New Roman" w:hAnsi="Times New Roman" w:cs="Times New Roman"/>
          <w:sz w:val="28"/>
          <w:szCs w:val="28"/>
        </w:rPr>
        <w:t>отводную</w:t>
      </w:r>
      <w:r w:rsidR="00A23166">
        <w:rPr>
          <w:rFonts w:ascii="Times New Roman" w:hAnsi="Times New Roman" w:cs="Times New Roman"/>
          <w:sz w:val="28"/>
          <w:szCs w:val="28"/>
        </w:rPr>
        <w:t xml:space="preserve"> трубку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166">
        <w:rPr>
          <w:rFonts w:ascii="Times New Roman" w:hAnsi="Times New Roman" w:cs="Times New Roman"/>
          <w:sz w:val="28"/>
          <w:szCs w:val="28"/>
        </w:rPr>
        <w:t>соединён с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1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риёмник</w:t>
      </w:r>
      <w:r w:rsidR="00A231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D1">
        <w:rPr>
          <w:rFonts w:ascii="Times New Roman" w:hAnsi="Times New Roman" w:cs="Times New Roman"/>
          <w:b/>
          <w:sz w:val="28"/>
          <w:szCs w:val="28"/>
        </w:rPr>
        <w:t>5</w:t>
      </w:r>
      <w:r w:rsidR="00A23166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также содержит раствор</w:t>
      </w:r>
      <w:r w:rsidR="00A23166">
        <w:rPr>
          <w:rFonts w:ascii="Times New Roman" w:hAnsi="Times New Roman" w:cs="Times New Roman"/>
          <w:sz w:val="28"/>
          <w:szCs w:val="28"/>
        </w:rPr>
        <w:t xml:space="preserve"> брома в уксусной кислоте.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08" w:rsidRPr="00637AF1">
        <w:rPr>
          <w:rFonts w:ascii="Times New Roman" w:hAnsi="Times New Roman" w:cs="Times New Roman"/>
          <w:sz w:val="28"/>
          <w:szCs w:val="28"/>
        </w:rPr>
        <w:t>Углерода</w:t>
      </w:r>
      <w:r w:rsidR="00CD5608">
        <w:rPr>
          <w:rFonts w:ascii="Times New Roman" w:hAnsi="Times New Roman" w:cs="Times New Roman"/>
          <w:sz w:val="28"/>
          <w:szCs w:val="28"/>
        </w:rPr>
        <w:t xml:space="preserve"> диоксид или азот подводится регулирующим давление прибором, подсоединённым</w:t>
      </w:r>
      <w:r w:rsidR="00E94EAE">
        <w:rPr>
          <w:rFonts w:ascii="Times New Roman" w:hAnsi="Times New Roman" w:cs="Times New Roman"/>
          <w:sz w:val="28"/>
          <w:szCs w:val="28"/>
        </w:rPr>
        <w:t xml:space="preserve"> к </w:t>
      </w:r>
      <w:r w:rsidR="00B9560D">
        <w:rPr>
          <w:rFonts w:ascii="Times New Roman" w:hAnsi="Times New Roman" w:cs="Times New Roman"/>
          <w:sz w:val="28"/>
          <w:szCs w:val="28"/>
        </w:rPr>
        <w:t>колбе</w:t>
      </w:r>
      <w:r w:rsidR="00E94EAE">
        <w:rPr>
          <w:rFonts w:ascii="Times New Roman" w:hAnsi="Times New Roman" w:cs="Times New Roman"/>
          <w:sz w:val="28"/>
          <w:szCs w:val="28"/>
        </w:rPr>
        <w:t xml:space="preserve"> </w:t>
      </w:r>
      <w:r w:rsidR="0039438F">
        <w:rPr>
          <w:rFonts w:ascii="Times New Roman" w:hAnsi="Times New Roman" w:cs="Times New Roman"/>
          <w:sz w:val="28"/>
          <w:szCs w:val="28"/>
        </w:rPr>
        <w:t xml:space="preserve">1 </w:t>
      </w:r>
      <w:r w:rsidR="00E94EAE">
        <w:rPr>
          <w:rFonts w:ascii="Times New Roman" w:hAnsi="Times New Roman" w:cs="Times New Roman"/>
          <w:sz w:val="28"/>
          <w:szCs w:val="28"/>
        </w:rPr>
        <w:t>через капилляр, содержащий маленький ватный шарик.</w:t>
      </w:r>
    </w:p>
    <w:p w:rsidR="00E94EAE" w:rsidRDefault="00E94EAE" w:rsidP="0092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Следует избегать использования органических растворителей для очистки аппаратуры, так как их следовые остатки могут влиять на определение. </w:t>
      </w:r>
    </w:p>
    <w:p w:rsidR="005428B1" w:rsidRDefault="005428B1" w:rsidP="00F56584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B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Раствор брома в уксусной кислоте. </w:t>
      </w:r>
      <w:r w:rsidRPr="005428B1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28B1">
        <w:rPr>
          <w:rFonts w:ascii="Times New Roman" w:hAnsi="Times New Roman" w:cs="Times New Roman"/>
          <w:sz w:val="28"/>
          <w:szCs w:val="28"/>
        </w:rPr>
        <w:t xml:space="preserve">л раствора уксусный </w:t>
      </w:r>
      <w:proofErr w:type="gramStart"/>
      <w:r w:rsidRPr="005428B1">
        <w:rPr>
          <w:rFonts w:ascii="Times New Roman" w:hAnsi="Times New Roman" w:cs="Times New Roman"/>
          <w:sz w:val="28"/>
          <w:szCs w:val="28"/>
        </w:rPr>
        <w:t>ангидрид—уксусная</w:t>
      </w:r>
      <w:proofErr w:type="gramEnd"/>
      <w:r w:rsidRPr="005428B1">
        <w:rPr>
          <w:rFonts w:ascii="Times New Roman" w:hAnsi="Times New Roman" w:cs="Times New Roman"/>
          <w:sz w:val="28"/>
          <w:szCs w:val="28"/>
        </w:rPr>
        <w:t xml:space="preserve"> кислота ледяная 1:9 растворяют 100 г калия ацетата. В день использования к 145 мл полученного раствора прибавляют 5 мл брома.</w:t>
      </w:r>
    </w:p>
    <w:p w:rsidR="00A44DCE" w:rsidRDefault="00A44DCE" w:rsidP="00BA25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DCE">
        <w:rPr>
          <w:rFonts w:ascii="Times New Roman" w:hAnsi="Times New Roman" w:cs="Times New Roman"/>
          <w:b/>
          <w:i/>
          <w:sz w:val="28"/>
          <w:szCs w:val="28"/>
        </w:rPr>
        <w:t xml:space="preserve">Йодистоводородная кислота. </w:t>
      </w:r>
      <w:r w:rsidRPr="00A44DCE">
        <w:rPr>
          <w:rFonts w:ascii="Times New Roman" w:hAnsi="Times New Roman" w:cs="Times New Roman"/>
          <w:sz w:val="28"/>
          <w:szCs w:val="28"/>
        </w:rPr>
        <w:t>Коммерчески доступн</w:t>
      </w:r>
      <w:r w:rsidR="009E478F">
        <w:rPr>
          <w:rFonts w:ascii="Times New Roman" w:hAnsi="Times New Roman" w:cs="Times New Roman"/>
          <w:sz w:val="28"/>
          <w:szCs w:val="28"/>
        </w:rPr>
        <w:t>ую</w:t>
      </w:r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r w:rsidR="009E478F">
        <w:rPr>
          <w:rFonts w:ascii="Times New Roman" w:hAnsi="Times New Roman" w:cs="Times New Roman"/>
          <w:sz w:val="28"/>
          <w:szCs w:val="28"/>
        </w:rPr>
        <w:t xml:space="preserve">йодистоводородную кислоту перегоняют </w:t>
      </w:r>
      <w:r>
        <w:rPr>
          <w:rFonts w:ascii="Times New Roman" w:hAnsi="Times New Roman" w:cs="Times New Roman"/>
          <w:sz w:val="28"/>
          <w:szCs w:val="28"/>
        </w:rPr>
        <w:t xml:space="preserve">над красным фосфором </w:t>
      </w:r>
      <w:r w:rsidR="009E478F">
        <w:rPr>
          <w:rFonts w:ascii="Times New Roman" w:hAnsi="Times New Roman" w:cs="Times New Roman"/>
          <w:sz w:val="28"/>
          <w:szCs w:val="28"/>
        </w:rPr>
        <w:t>в атмосфере инертного газа (азот, углерода диоксид)</w:t>
      </w:r>
      <w:r>
        <w:rPr>
          <w:rFonts w:ascii="Times New Roman" w:hAnsi="Times New Roman" w:cs="Times New Roman"/>
          <w:sz w:val="28"/>
          <w:szCs w:val="28"/>
        </w:rPr>
        <w:t>. Используют прозрачную или почти прозрачную фракцию, перегоняемую между 126 и 127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содержащую 55</w:t>
      </w:r>
      <w:r w:rsidR="00A231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58 %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59AE">
        <w:rPr>
          <w:rFonts w:ascii="Times New Roman" w:hAnsi="Times New Roman" w:cs="Times New Roman"/>
          <w:sz w:val="28"/>
          <w:szCs w:val="28"/>
        </w:rPr>
        <w:t xml:space="preserve"> Хранят в прохладном тёмном месте в маленьких, </w:t>
      </w:r>
      <w:r w:rsidR="0060461B" w:rsidRPr="0060461B">
        <w:rPr>
          <w:rFonts w:ascii="Times New Roman" w:hAnsi="Times New Roman" w:cs="Times New Roman"/>
          <w:sz w:val="28"/>
          <w:szCs w:val="28"/>
        </w:rPr>
        <w:t xml:space="preserve">предварительно продутых углерода диоксидом или азотом </w:t>
      </w:r>
      <w:r w:rsidR="005059AE">
        <w:rPr>
          <w:rFonts w:ascii="Times New Roman" w:hAnsi="Times New Roman" w:cs="Times New Roman"/>
          <w:sz w:val="28"/>
          <w:szCs w:val="28"/>
        </w:rPr>
        <w:t xml:space="preserve">ёмкостях из </w:t>
      </w:r>
      <w:r w:rsidR="00293DD1">
        <w:rPr>
          <w:rFonts w:ascii="Times New Roman" w:hAnsi="Times New Roman" w:cs="Times New Roman"/>
          <w:sz w:val="28"/>
          <w:szCs w:val="28"/>
        </w:rPr>
        <w:t>тёмного</w:t>
      </w:r>
      <w:r w:rsidR="005059AE">
        <w:rPr>
          <w:rFonts w:ascii="Times New Roman" w:hAnsi="Times New Roman" w:cs="Times New Roman"/>
          <w:sz w:val="28"/>
          <w:szCs w:val="28"/>
        </w:rPr>
        <w:t xml:space="preserve"> стекла с притёртыми и </w:t>
      </w:r>
      <w:r w:rsidR="00293DD1">
        <w:rPr>
          <w:rFonts w:ascii="Times New Roman" w:hAnsi="Times New Roman" w:cs="Times New Roman"/>
          <w:sz w:val="28"/>
          <w:szCs w:val="28"/>
        </w:rPr>
        <w:t>залитыми</w:t>
      </w:r>
      <w:r w:rsidR="005059AE">
        <w:rPr>
          <w:rFonts w:ascii="Times New Roman" w:hAnsi="Times New Roman" w:cs="Times New Roman"/>
          <w:sz w:val="28"/>
          <w:szCs w:val="28"/>
        </w:rPr>
        <w:t xml:space="preserve"> парафином пробками.</w:t>
      </w:r>
    </w:p>
    <w:p w:rsidR="00B258BE" w:rsidRDefault="00340253" w:rsidP="00DE06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253">
        <w:rPr>
          <w:rFonts w:ascii="Times New Roman" w:hAnsi="Times New Roman" w:cs="Times New Roman"/>
          <w:b/>
          <w:i/>
          <w:sz w:val="28"/>
          <w:szCs w:val="28"/>
        </w:rPr>
        <w:t>Методика.</w:t>
      </w:r>
      <w:r w:rsidRPr="00A231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166" w:rsidRPr="00A23166">
        <w:rPr>
          <w:rFonts w:ascii="Times New Roman" w:hAnsi="Times New Roman" w:cs="Times New Roman"/>
          <w:sz w:val="28"/>
          <w:szCs w:val="28"/>
        </w:rPr>
        <w:t>Л</w:t>
      </w:r>
      <w:r w:rsidRPr="00340253">
        <w:rPr>
          <w:rFonts w:ascii="Times New Roman" w:hAnsi="Times New Roman" w:cs="Times New Roman"/>
          <w:sz w:val="28"/>
          <w:szCs w:val="28"/>
        </w:rPr>
        <w:t>овушку</w:t>
      </w:r>
      <w:r w:rsidR="00B9560D">
        <w:rPr>
          <w:rFonts w:ascii="Times New Roman" w:hAnsi="Times New Roman" w:cs="Times New Roman"/>
          <w:sz w:val="28"/>
          <w:szCs w:val="28"/>
        </w:rPr>
        <w:t xml:space="preserve"> 3</w:t>
      </w:r>
      <w:r w:rsidRPr="00340253">
        <w:rPr>
          <w:rFonts w:ascii="Times New Roman" w:hAnsi="Times New Roman" w:cs="Times New Roman"/>
          <w:sz w:val="28"/>
          <w:szCs w:val="28"/>
        </w:rPr>
        <w:t xml:space="preserve"> </w:t>
      </w:r>
      <w:r w:rsidR="00A23166" w:rsidRPr="00340253">
        <w:rPr>
          <w:rFonts w:ascii="Times New Roman" w:hAnsi="Times New Roman" w:cs="Times New Roman"/>
          <w:sz w:val="28"/>
          <w:szCs w:val="28"/>
        </w:rPr>
        <w:t>наполовину заполняют водой</w:t>
      </w:r>
      <w:r w:rsidRPr="00340253">
        <w:rPr>
          <w:rFonts w:ascii="Times New Roman" w:hAnsi="Times New Roman" w:cs="Times New Roman"/>
          <w:sz w:val="28"/>
          <w:szCs w:val="28"/>
        </w:rPr>
        <w:t>.</w:t>
      </w:r>
      <w:r w:rsidR="00E3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CB7">
        <w:rPr>
          <w:rFonts w:ascii="Times New Roman" w:hAnsi="Times New Roman" w:cs="Times New Roman"/>
          <w:sz w:val="28"/>
          <w:szCs w:val="28"/>
        </w:rPr>
        <w:t xml:space="preserve">В </w:t>
      </w:r>
      <w:r w:rsidR="00293DD1">
        <w:rPr>
          <w:rFonts w:ascii="Times New Roman" w:hAnsi="Times New Roman" w:cs="Times New Roman"/>
          <w:sz w:val="28"/>
          <w:szCs w:val="28"/>
        </w:rPr>
        <w:t>приёмник</w:t>
      </w:r>
      <w:r w:rsidR="00DE06A1">
        <w:rPr>
          <w:rFonts w:ascii="Times New Roman" w:hAnsi="Times New Roman" w:cs="Times New Roman"/>
          <w:sz w:val="28"/>
          <w:szCs w:val="28"/>
        </w:rPr>
        <w:t xml:space="preserve"> </w:t>
      </w:r>
      <w:r w:rsidR="00DE06A1" w:rsidRPr="00DE06A1">
        <w:rPr>
          <w:rFonts w:ascii="Times New Roman" w:hAnsi="Times New Roman" w:cs="Times New Roman"/>
          <w:b/>
          <w:sz w:val="28"/>
          <w:szCs w:val="28"/>
        </w:rPr>
        <w:t>4</w:t>
      </w:r>
      <w:r w:rsidR="00DE06A1">
        <w:rPr>
          <w:rFonts w:ascii="Times New Roman" w:hAnsi="Times New Roman" w:cs="Times New Roman"/>
          <w:sz w:val="28"/>
          <w:szCs w:val="28"/>
        </w:rPr>
        <w:t xml:space="preserve"> </w:t>
      </w:r>
      <w:r w:rsidR="00293DD1">
        <w:rPr>
          <w:rFonts w:ascii="Times New Roman" w:hAnsi="Times New Roman" w:cs="Times New Roman"/>
          <w:sz w:val="28"/>
          <w:szCs w:val="28"/>
        </w:rPr>
        <w:t>помещают</w:t>
      </w:r>
      <w:r w:rsidR="00DE06A1">
        <w:rPr>
          <w:rFonts w:ascii="Times New Roman" w:hAnsi="Times New Roman" w:cs="Times New Roman"/>
          <w:sz w:val="28"/>
          <w:szCs w:val="28"/>
        </w:rPr>
        <w:t xml:space="preserve"> 7 </w:t>
      </w:r>
      <w:r w:rsidR="00150CB7">
        <w:rPr>
          <w:rFonts w:ascii="Times New Roman" w:hAnsi="Times New Roman" w:cs="Times New Roman"/>
          <w:sz w:val="28"/>
          <w:szCs w:val="28"/>
        </w:rPr>
        <w:t>мл</w:t>
      </w:r>
      <w:r w:rsidR="002F6AC5">
        <w:rPr>
          <w:rFonts w:ascii="Times New Roman" w:hAnsi="Times New Roman" w:cs="Times New Roman"/>
          <w:sz w:val="28"/>
          <w:szCs w:val="28"/>
        </w:rPr>
        <w:t>, а в приёмник 5 – 3мл раствора брома</w:t>
      </w:r>
      <w:r w:rsidR="00150CB7">
        <w:rPr>
          <w:rFonts w:ascii="Times New Roman" w:hAnsi="Times New Roman" w:cs="Times New Roman"/>
          <w:sz w:val="28"/>
          <w:szCs w:val="28"/>
        </w:rPr>
        <w:t xml:space="preserve"> в уксусной кислоте. </w:t>
      </w:r>
      <w:r w:rsidR="00BA2559">
        <w:rPr>
          <w:rFonts w:ascii="Times New Roman" w:hAnsi="Times New Roman" w:cs="Times New Roman"/>
          <w:sz w:val="28"/>
          <w:szCs w:val="28"/>
        </w:rPr>
        <w:t xml:space="preserve">Взвешивают </w:t>
      </w:r>
      <w:r w:rsidR="00B9560D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BA2559">
        <w:rPr>
          <w:rFonts w:ascii="Times New Roman" w:hAnsi="Times New Roman" w:cs="Times New Roman"/>
          <w:sz w:val="28"/>
          <w:szCs w:val="28"/>
        </w:rPr>
        <w:t xml:space="preserve">образец в тарированной желатиновой капсуле и помещают его в </w:t>
      </w:r>
      <w:proofErr w:type="spellStart"/>
      <w:r w:rsidR="00BA2559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BA2559">
        <w:rPr>
          <w:rFonts w:ascii="Times New Roman" w:hAnsi="Times New Roman" w:cs="Times New Roman"/>
          <w:sz w:val="28"/>
          <w:szCs w:val="28"/>
        </w:rPr>
        <w:t xml:space="preserve"> колбу </w:t>
      </w:r>
      <w:r w:rsidR="00DE06A1">
        <w:rPr>
          <w:rFonts w:ascii="Times New Roman" w:hAnsi="Times New Roman" w:cs="Times New Roman"/>
          <w:b/>
          <w:sz w:val="28"/>
          <w:szCs w:val="28"/>
        </w:rPr>
        <w:t>1</w:t>
      </w:r>
      <w:r w:rsidR="00BA2559">
        <w:rPr>
          <w:rFonts w:ascii="Times New Roman" w:hAnsi="Times New Roman" w:cs="Times New Roman"/>
          <w:sz w:val="28"/>
          <w:szCs w:val="28"/>
        </w:rPr>
        <w:t xml:space="preserve"> вместе с несколькими</w:t>
      </w:r>
      <w:r w:rsidR="002F6AC5">
        <w:rPr>
          <w:rFonts w:ascii="Times New Roman" w:hAnsi="Times New Roman" w:cs="Times New Roman"/>
          <w:sz w:val="28"/>
          <w:szCs w:val="28"/>
        </w:rPr>
        <w:t xml:space="preserve"> кусочками</w:t>
      </w:r>
      <w:r w:rsidR="008955FE">
        <w:rPr>
          <w:rFonts w:ascii="Times New Roman" w:hAnsi="Times New Roman" w:cs="Times New Roman"/>
          <w:sz w:val="28"/>
          <w:szCs w:val="28"/>
        </w:rPr>
        <w:t xml:space="preserve"> </w:t>
      </w:r>
      <w:r w:rsidR="002F6AC5">
        <w:rPr>
          <w:rFonts w:ascii="Times New Roman" w:hAnsi="Times New Roman" w:cs="Times New Roman"/>
          <w:sz w:val="28"/>
          <w:szCs w:val="28"/>
        </w:rPr>
        <w:t>необожжённого фарфора,</w:t>
      </w:r>
      <w:r w:rsidR="00BA2559">
        <w:rPr>
          <w:rFonts w:ascii="Times New Roman" w:hAnsi="Times New Roman" w:cs="Times New Roman"/>
          <w:sz w:val="28"/>
          <w:szCs w:val="28"/>
        </w:rPr>
        <w:t xml:space="preserve"> </w:t>
      </w:r>
      <w:r w:rsidR="002F6AC5">
        <w:rPr>
          <w:rFonts w:ascii="Times New Roman" w:hAnsi="Times New Roman" w:cs="Times New Roman"/>
          <w:sz w:val="28"/>
          <w:szCs w:val="28"/>
        </w:rPr>
        <w:t>«</w:t>
      </w:r>
      <w:r w:rsidR="00BA2559">
        <w:rPr>
          <w:rFonts w:ascii="Times New Roman" w:hAnsi="Times New Roman" w:cs="Times New Roman"/>
          <w:sz w:val="28"/>
          <w:szCs w:val="28"/>
        </w:rPr>
        <w:t>кипятильниками</w:t>
      </w:r>
      <w:r w:rsidR="002F6AC5">
        <w:rPr>
          <w:rFonts w:ascii="Times New Roman" w:hAnsi="Times New Roman" w:cs="Times New Roman"/>
          <w:sz w:val="28"/>
          <w:szCs w:val="28"/>
        </w:rPr>
        <w:t>»</w:t>
      </w:r>
      <w:r w:rsidR="00BA2559">
        <w:rPr>
          <w:rFonts w:ascii="Times New Roman" w:hAnsi="Times New Roman" w:cs="Times New Roman"/>
          <w:sz w:val="28"/>
          <w:szCs w:val="28"/>
        </w:rPr>
        <w:t>. Прибавляют 6</w:t>
      </w:r>
      <w:r w:rsidR="00DE06A1">
        <w:rPr>
          <w:rFonts w:ascii="Times New Roman" w:hAnsi="Times New Roman" w:cs="Times New Roman"/>
          <w:sz w:val="28"/>
          <w:szCs w:val="28"/>
        </w:rPr>
        <w:t> </w:t>
      </w:r>
      <w:r w:rsidR="00BA2559">
        <w:rPr>
          <w:rFonts w:ascii="Times New Roman" w:hAnsi="Times New Roman" w:cs="Times New Roman"/>
          <w:sz w:val="28"/>
          <w:szCs w:val="28"/>
        </w:rPr>
        <w:t xml:space="preserve">мл йодистоводородной кислоты и подсоединяют колбу к </w:t>
      </w:r>
      <w:r w:rsidR="00DE06A1">
        <w:rPr>
          <w:rFonts w:ascii="Times New Roman" w:hAnsi="Times New Roman" w:cs="Times New Roman"/>
          <w:sz w:val="28"/>
          <w:szCs w:val="28"/>
        </w:rPr>
        <w:t>обратному холодильнику</w:t>
      </w:r>
      <w:r w:rsidR="000F01D1">
        <w:rPr>
          <w:rFonts w:ascii="Times New Roman" w:hAnsi="Times New Roman" w:cs="Times New Roman"/>
          <w:sz w:val="28"/>
          <w:szCs w:val="28"/>
        </w:rPr>
        <w:t>, герметизируя все шлифованные соединения минимальным количеством силиконовой смазки</w:t>
      </w:r>
      <w:r w:rsidR="00BA2559">
        <w:rPr>
          <w:rFonts w:ascii="Times New Roman" w:hAnsi="Times New Roman" w:cs="Times New Roman"/>
          <w:sz w:val="28"/>
          <w:szCs w:val="28"/>
        </w:rPr>
        <w:t>. Пропускают через аппаратуру углерода диоксид или азот со скоростью 2 пузыр</w:t>
      </w:r>
      <w:r w:rsidR="00DE06A1">
        <w:rPr>
          <w:rFonts w:ascii="Times New Roman" w:hAnsi="Times New Roman" w:cs="Times New Roman"/>
          <w:sz w:val="28"/>
          <w:szCs w:val="28"/>
        </w:rPr>
        <w:t>ька</w:t>
      </w:r>
      <w:r w:rsidR="00BA2559">
        <w:rPr>
          <w:rFonts w:ascii="Times New Roman" w:hAnsi="Times New Roman" w:cs="Times New Roman"/>
          <w:sz w:val="28"/>
          <w:szCs w:val="28"/>
        </w:rPr>
        <w:t xml:space="preserve"> в секунду, помещают </w:t>
      </w:r>
      <w:proofErr w:type="spellStart"/>
      <w:r w:rsidR="00BA2559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BA2559">
        <w:rPr>
          <w:rFonts w:ascii="Times New Roman" w:hAnsi="Times New Roman" w:cs="Times New Roman"/>
          <w:sz w:val="28"/>
          <w:szCs w:val="28"/>
        </w:rPr>
        <w:t xml:space="preserve"> колбу в масляную баню или нагревательный кожух</w:t>
      </w:r>
      <w:r w:rsidR="00F90846">
        <w:rPr>
          <w:rFonts w:ascii="Times New Roman" w:hAnsi="Times New Roman" w:cs="Times New Roman"/>
          <w:sz w:val="28"/>
          <w:szCs w:val="28"/>
        </w:rPr>
        <w:t>, нагретый до 150</w:t>
      </w:r>
      <w:proofErr w:type="gramStart"/>
      <w:r w:rsidR="00F90846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F90846">
        <w:rPr>
          <w:rFonts w:ascii="Times New Roman" w:hAnsi="Times New Roman" w:cs="Times New Roman"/>
          <w:sz w:val="28"/>
          <w:szCs w:val="28"/>
        </w:rPr>
        <w:t xml:space="preserve"> и продолжают реакцию в течение 40 мин для определения </w:t>
      </w:r>
      <w:proofErr w:type="spellStart"/>
      <w:r w:rsidR="00F90846">
        <w:rPr>
          <w:rFonts w:ascii="Times New Roman" w:hAnsi="Times New Roman" w:cs="Times New Roman"/>
          <w:sz w:val="28"/>
          <w:szCs w:val="28"/>
        </w:rPr>
        <w:t>меток</w:t>
      </w:r>
      <w:r w:rsidR="00D5561E">
        <w:rPr>
          <w:rFonts w:ascii="Times New Roman" w:hAnsi="Times New Roman" w:cs="Times New Roman"/>
          <w:sz w:val="28"/>
          <w:szCs w:val="28"/>
        </w:rPr>
        <w:t>си</w:t>
      </w:r>
      <w:r w:rsidR="00F90846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="00F90846">
        <w:rPr>
          <w:rFonts w:ascii="Times New Roman" w:hAnsi="Times New Roman" w:cs="Times New Roman"/>
          <w:sz w:val="28"/>
          <w:szCs w:val="28"/>
        </w:rPr>
        <w:t xml:space="preserve"> или 80 мин для определения </w:t>
      </w:r>
      <w:proofErr w:type="spellStart"/>
      <w:r w:rsidR="00F90846">
        <w:rPr>
          <w:rFonts w:ascii="Times New Roman" w:hAnsi="Times New Roman" w:cs="Times New Roman"/>
          <w:sz w:val="28"/>
          <w:szCs w:val="28"/>
        </w:rPr>
        <w:t>этоксигрупп</w:t>
      </w:r>
      <w:proofErr w:type="spellEnd"/>
      <w:r w:rsidR="00F90846">
        <w:rPr>
          <w:rFonts w:ascii="Times New Roman" w:hAnsi="Times New Roman" w:cs="Times New Roman"/>
          <w:sz w:val="28"/>
          <w:szCs w:val="28"/>
        </w:rPr>
        <w:t xml:space="preserve">. Сливают содержимое </w:t>
      </w:r>
      <w:r w:rsidR="00DE06A1">
        <w:rPr>
          <w:rFonts w:ascii="Times New Roman" w:hAnsi="Times New Roman" w:cs="Times New Roman"/>
          <w:sz w:val="28"/>
          <w:szCs w:val="28"/>
        </w:rPr>
        <w:t xml:space="preserve">приёмников </w:t>
      </w:r>
      <w:r w:rsidR="00DE06A1" w:rsidRPr="00DE06A1">
        <w:rPr>
          <w:rFonts w:ascii="Times New Roman" w:hAnsi="Times New Roman" w:cs="Times New Roman"/>
          <w:b/>
          <w:sz w:val="28"/>
          <w:szCs w:val="28"/>
        </w:rPr>
        <w:t>4</w:t>
      </w:r>
      <w:r w:rsidR="00DE06A1">
        <w:rPr>
          <w:rFonts w:ascii="Times New Roman" w:hAnsi="Times New Roman" w:cs="Times New Roman"/>
          <w:sz w:val="28"/>
          <w:szCs w:val="28"/>
        </w:rPr>
        <w:t xml:space="preserve"> и </w:t>
      </w:r>
      <w:r w:rsidR="00DE06A1" w:rsidRPr="00DE06A1">
        <w:rPr>
          <w:rFonts w:ascii="Times New Roman" w:hAnsi="Times New Roman" w:cs="Times New Roman"/>
          <w:b/>
          <w:sz w:val="28"/>
          <w:szCs w:val="28"/>
        </w:rPr>
        <w:t>5</w:t>
      </w:r>
      <w:r w:rsidR="00F90846" w:rsidRPr="00F90846">
        <w:rPr>
          <w:rFonts w:ascii="Times New Roman" w:hAnsi="Times New Roman" w:cs="Times New Roman"/>
          <w:sz w:val="28"/>
          <w:szCs w:val="28"/>
        </w:rPr>
        <w:t xml:space="preserve"> </w:t>
      </w:r>
      <w:r w:rsidR="00F90846">
        <w:rPr>
          <w:rFonts w:ascii="Times New Roman" w:hAnsi="Times New Roman" w:cs="Times New Roman"/>
          <w:sz w:val="28"/>
          <w:szCs w:val="28"/>
        </w:rPr>
        <w:t>в коническую колбу вместимостью 500 мл, содержащую 10 мл натрия ацетата раствора 25 %. Промывают трубку водой</w:t>
      </w:r>
      <w:r w:rsidR="00837056">
        <w:rPr>
          <w:rFonts w:ascii="Times New Roman" w:hAnsi="Times New Roman" w:cs="Times New Roman"/>
          <w:sz w:val="28"/>
          <w:szCs w:val="28"/>
        </w:rPr>
        <w:t>, собирая промывочные растворы в коническую колбу, и доводят объём раствора водой примерно до 125 мл.</w:t>
      </w:r>
      <w:r w:rsidR="00F90846">
        <w:rPr>
          <w:rFonts w:ascii="Times New Roman" w:hAnsi="Times New Roman" w:cs="Times New Roman"/>
          <w:sz w:val="28"/>
          <w:szCs w:val="28"/>
        </w:rPr>
        <w:t xml:space="preserve"> </w:t>
      </w:r>
      <w:r w:rsidR="00C06626">
        <w:rPr>
          <w:rFonts w:ascii="Times New Roman" w:hAnsi="Times New Roman" w:cs="Times New Roman"/>
          <w:sz w:val="28"/>
          <w:szCs w:val="28"/>
        </w:rPr>
        <w:t xml:space="preserve">Прибавляют по каплям при интенсивном перемешивании муравьиную кислоту до </w:t>
      </w:r>
      <w:proofErr w:type="gramStart"/>
      <w:r w:rsidR="00C06626">
        <w:rPr>
          <w:rFonts w:ascii="Times New Roman" w:hAnsi="Times New Roman" w:cs="Times New Roman"/>
          <w:sz w:val="28"/>
          <w:szCs w:val="28"/>
        </w:rPr>
        <w:t>исчезновения</w:t>
      </w:r>
      <w:proofErr w:type="gramEnd"/>
      <w:r w:rsidR="00C06626">
        <w:rPr>
          <w:rFonts w:ascii="Times New Roman" w:hAnsi="Times New Roman" w:cs="Times New Roman"/>
          <w:sz w:val="28"/>
          <w:szCs w:val="28"/>
        </w:rPr>
        <w:t xml:space="preserve"> вызываемого бромом красно-коричневого окрашивания, после чего прибавляют 3 дополнительные капли муравьиной кислоты (</w:t>
      </w:r>
      <w:r w:rsidR="00773B4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06626">
        <w:rPr>
          <w:rFonts w:ascii="Times New Roman" w:hAnsi="Times New Roman" w:cs="Times New Roman"/>
          <w:sz w:val="28"/>
          <w:szCs w:val="28"/>
        </w:rPr>
        <w:t xml:space="preserve">обычно требуется от 12 до </w:t>
      </w:r>
      <w:r w:rsidR="00C06626">
        <w:rPr>
          <w:rFonts w:ascii="Times New Roman" w:hAnsi="Times New Roman" w:cs="Times New Roman"/>
          <w:sz w:val="28"/>
          <w:szCs w:val="28"/>
        </w:rPr>
        <w:lastRenderedPageBreak/>
        <w:t>15 капель). Выдерживают раствор</w:t>
      </w:r>
      <w:r w:rsidR="00BF612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06626">
        <w:rPr>
          <w:rFonts w:ascii="Times New Roman" w:hAnsi="Times New Roman" w:cs="Times New Roman"/>
          <w:sz w:val="28"/>
          <w:szCs w:val="28"/>
        </w:rPr>
        <w:t xml:space="preserve"> 3</w:t>
      </w:r>
      <w:r w:rsidR="00BF6128">
        <w:rPr>
          <w:rFonts w:ascii="Times New Roman" w:hAnsi="Times New Roman" w:cs="Times New Roman"/>
          <w:sz w:val="28"/>
          <w:szCs w:val="28"/>
        </w:rPr>
        <w:t> </w:t>
      </w:r>
      <w:r w:rsidR="00C06626">
        <w:rPr>
          <w:rFonts w:ascii="Times New Roman" w:hAnsi="Times New Roman" w:cs="Times New Roman"/>
          <w:sz w:val="28"/>
          <w:szCs w:val="28"/>
        </w:rPr>
        <w:t>мин и прибавляют</w:t>
      </w:r>
      <w:r w:rsidR="00BF6128">
        <w:rPr>
          <w:rFonts w:ascii="Times New Roman" w:hAnsi="Times New Roman" w:cs="Times New Roman"/>
          <w:sz w:val="28"/>
          <w:szCs w:val="28"/>
        </w:rPr>
        <w:t xml:space="preserve"> </w:t>
      </w:r>
      <w:r w:rsidR="00C06626">
        <w:rPr>
          <w:rFonts w:ascii="Times New Roman" w:hAnsi="Times New Roman" w:cs="Times New Roman"/>
          <w:sz w:val="28"/>
          <w:szCs w:val="28"/>
        </w:rPr>
        <w:t>15</w:t>
      </w:r>
      <w:r w:rsidR="00BF6128">
        <w:rPr>
          <w:rFonts w:ascii="Times New Roman" w:hAnsi="Times New Roman" w:cs="Times New Roman"/>
          <w:sz w:val="28"/>
          <w:szCs w:val="28"/>
        </w:rPr>
        <w:t> </w:t>
      </w:r>
      <w:r w:rsidR="00C06626">
        <w:rPr>
          <w:rFonts w:ascii="Times New Roman" w:hAnsi="Times New Roman" w:cs="Times New Roman"/>
          <w:sz w:val="28"/>
          <w:szCs w:val="28"/>
        </w:rPr>
        <w:t>мл</w:t>
      </w:r>
      <w:r w:rsidR="00BF6128">
        <w:rPr>
          <w:rFonts w:ascii="Times New Roman" w:hAnsi="Times New Roman" w:cs="Times New Roman"/>
          <w:sz w:val="28"/>
          <w:szCs w:val="28"/>
        </w:rPr>
        <w:t xml:space="preserve"> </w:t>
      </w:r>
      <w:r w:rsidR="00C06626">
        <w:rPr>
          <w:rFonts w:ascii="Times New Roman" w:hAnsi="Times New Roman" w:cs="Times New Roman"/>
          <w:sz w:val="28"/>
          <w:szCs w:val="28"/>
        </w:rPr>
        <w:t>серной кислоты разбавленной и 3</w:t>
      </w:r>
      <w:r w:rsidR="00BF6128">
        <w:rPr>
          <w:rFonts w:ascii="Times New Roman" w:hAnsi="Times New Roman" w:cs="Times New Roman"/>
          <w:sz w:val="28"/>
          <w:szCs w:val="28"/>
        </w:rPr>
        <w:t> </w:t>
      </w:r>
      <w:r w:rsidR="00C06626">
        <w:rPr>
          <w:rFonts w:ascii="Times New Roman" w:hAnsi="Times New Roman" w:cs="Times New Roman"/>
          <w:sz w:val="28"/>
          <w:szCs w:val="28"/>
        </w:rPr>
        <w:t xml:space="preserve">г калия йодида, после чего незамедлительно титруют 0,1 М раствором натрия тиосульфата, используя в качестве индикатора 3 мл крахмала раствора 1 %. </w:t>
      </w:r>
    </w:p>
    <w:p w:rsidR="00B258BE" w:rsidRDefault="00C06626" w:rsidP="00DE06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проводят контрольное определение с использованием желатиновой капсулы. </w:t>
      </w:r>
    </w:p>
    <w:p w:rsidR="00340253" w:rsidRPr="00D5561E" w:rsidRDefault="008955FE" w:rsidP="00DE06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C06626">
        <w:rPr>
          <w:rFonts w:ascii="Times New Roman" w:hAnsi="Times New Roman" w:cs="Times New Roman"/>
          <w:sz w:val="28"/>
          <w:szCs w:val="28"/>
        </w:rPr>
        <w:t>мл 0,1 М раствора натрия тиосульфата</w:t>
      </w:r>
      <w:r w:rsidR="00D5561E">
        <w:rPr>
          <w:rFonts w:ascii="Times New Roman" w:hAnsi="Times New Roman" w:cs="Times New Roman"/>
          <w:sz w:val="28"/>
          <w:szCs w:val="28"/>
        </w:rPr>
        <w:t xml:space="preserve"> соответствует 0,517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61E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D5561E">
        <w:rPr>
          <w:rFonts w:ascii="Times New Roman" w:hAnsi="Times New Roman" w:cs="Times New Roman"/>
          <w:sz w:val="28"/>
          <w:szCs w:val="28"/>
        </w:rPr>
        <w:t>метоксигрупп</w:t>
      </w:r>
      <w:proofErr w:type="spellEnd"/>
      <w:r w:rsidR="00D5561E">
        <w:rPr>
          <w:rFonts w:ascii="Times New Roman" w:hAnsi="Times New Roman" w:cs="Times New Roman"/>
          <w:sz w:val="28"/>
          <w:szCs w:val="28"/>
        </w:rPr>
        <w:t xml:space="preserve"> </w:t>
      </w:r>
      <w:r w:rsidR="00BF6128">
        <w:rPr>
          <w:rFonts w:ascii="Times New Roman" w:hAnsi="Times New Roman" w:cs="Times New Roman"/>
          <w:sz w:val="28"/>
          <w:szCs w:val="28"/>
        </w:rPr>
        <w:t>(</w:t>
      </w:r>
      <w:r w:rsidR="00D5561E">
        <w:rPr>
          <w:rFonts w:ascii="Times New Roman" w:hAnsi="Times New Roman" w:cs="Times New Roman"/>
          <w:sz w:val="28"/>
          <w:szCs w:val="28"/>
          <w:lang w:val="en-US"/>
        </w:rPr>
        <w:t>OCH</w:t>
      </w:r>
      <w:r w:rsidR="00D5561E" w:rsidRPr="00D556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F6128">
        <w:rPr>
          <w:rFonts w:ascii="Times New Roman" w:hAnsi="Times New Roman" w:cs="Times New Roman"/>
          <w:sz w:val="28"/>
          <w:szCs w:val="28"/>
        </w:rPr>
        <w:t xml:space="preserve">) </w:t>
      </w:r>
      <w:r w:rsidR="00D5561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0,751 </w:t>
      </w:r>
      <w:r w:rsidR="00D5561E" w:rsidRPr="00D5561E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D5561E">
        <w:rPr>
          <w:rFonts w:ascii="Times New Roman" w:hAnsi="Times New Roman" w:cs="Times New Roman"/>
          <w:sz w:val="28"/>
          <w:szCs w:val="28"/>
        </w:rPr>
        <w:t>этоксигрупп</w:t>
      </w:r>
      <w:proofErr w:type="spellEnd"/>
      <w:r w:rsidR="00D5561E">
        <w:rPr>
          <w:rFonts w:ascii="Times New Roman" w:hAnsi="Times New Roman" w:cs="Times New Roman"/>
          <w:sz w:val="28"/>
          <w:szCs w:val="28"/>
        </w:rPr>
        <w:t xml:space="preserve"> </w:t>
      </w:r>
      <w:r w:rsidR="00BF6128">
        <w:rPr>
          <w:rFonts w:ascii="Times New Roman" w:hAnsi="Times New Roman" w:cs="Times New Roman"/>
          <w:sz w:val="28"/>
          <w:szCs w:val="28"/>
        </w:rPr>
        <w:t>(</w:t>
      </w:r>
      <w:r w:rsidR="00D5561E" w:rsidRPr="00D5561E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D5561E" w:rsidRPr="00D556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561E" w:rsidRPr="00D556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5561E" w:rsidRPr="00D5561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F6128" w:rsidRPr="00BF6128">
        <w:rPr>
          <w:rFonts w:ascii="Times New Roman" w:hAnsi="Times New Roman" w:cs="Times New Roman"/>
          <w:sz w:val="28"/>
          <w:szCs w:val="28"/>
        </w:rPr>
        <w:t>)</w:t>
      </w:r>
      <w:r w:rsidR="00D5561E" w:rsidRPr="00D5561E">
        <w:rPr>
          <w:rFonts w:ascii="Times New Roman" w:hAnsi="Times New Roman" w:cs="Times New Roman"/>
          <w:sz w:val="28"/>
          <w:szCs w:val="28"/>
        </w:rPr>
        <w:t>.</w:t>
      </w:r>
    </w:p>
    <w:sectPr w:rsidR="00340253" w:rsidRPr="00D5561E" w:rsidSect="0039438F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93" w:rsidRDefault="00260293" w:rsidP="00D5561E">
      <w:pPr>
        <w:spacing w:after="0" w:line="240" w:lineRule="auto"/>
      </w:pPr>
      <w:r>
        <w:separator/>
      </w:r>
    </w:p>
  </w:endnote>
  <w:endnote w:type="continuationSeparator" w:id="0">
    <w:p w:rsidR="00260293" w:rsidRDefault="00260293" w:rsidP="00D5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0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55FE" w:rsidRDefault="00562AAF">
        <w:pPr>
          <w:pStyle w:val="ac"/>
          <w:jc w:val="center"/>
        </w:pPr>
        <w:r w:rsidRPr="00D556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55FE" w:rsidRPr="00D556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6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7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6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55FE" w:rsidRDefault="008955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93" w:rsidRDefault="00260293" w:rsidP="00D5561E">
      <w:pPr>
        <w:spacing w:after="0" w:line="240" w:lineRule="auto"/>
      </w:pPr>
      <w:r>
        <w:separator/>
      </w:r>
    </w:p>
  </w:footnote>
  <w:footnote w:type="continuationSeparator" w:id="0">
    <w:p w:rsidR="00260293" w:rsidRDefault="00260293" w:rsidP="00D5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06A"/>
    <w:rsid w:val="00085088"/>
    <w:rsid w:val="000F01D1"/>
    <w:rsid w:val="00101695"/>
    <w:rsid w:val="0012292F"/>
    <w:rsid w:val="00135DD7"/>
    <w:rsid w:val="00150CB7"/>
    <w:rsid w:val="001979E6"/>
    <w:rsid w:val="001A0EA9"/>
    <w:rsid w:val="001D729F"/>
    <w:rsid w:val="001F006A"/>
    <w:rsid w:val="00260293"/>
    <w:rsid w:val="00293DD1"/>
    <w:rsid w:val="002F6AC5"/>
    <w:rsid w:val="00313B01"/>
    <w:rsid w:val="00340253"/>
    <w:rsid w:val="0039438F"/>
    <w:rsid w:val="003B4C3A"/>
    <w:rsid w:val="00464642"/>
    <w:rsid w:val="004A0170"/>
    <w:rsid w:val="004F6A8F"/>
    <w:rsid w:val="005059AE"/>
    <w:rsid w:val="005122BC"/>
    <w:rsid w:val="005428B1"/>
    <w:rsid w:val="00543A1A"/>
    <w:rsid w:val="00562AAF"/>
    <w:rsid w:val="005C4106"/>
    <w:rsid w:val="005D0E35"/>
    <w:rsid w:val="005D4ABD"/>
    <w:rsid w:val="005E6979"/>
    <w:rsid w:val="0060461B"/>
    <w:rsid w:val="00637AF1"/>
    <w:rsid w:val="006631D1"/>
    <w:rsid w:val="006D3B0E"/>
    <w:rsid w:val="006D4096"/>
    <w:rsid w:val="00773B4B"/>
    <w:rsid w:val="007A3EA9"/>
    <w:rsid w:val="007B5B97"/>
    <w:rsid w:val="007C40FA"/>
    <w:rsid w:val="00837056"/>
    <w:rsid w:val="008775EE"/>
    <w:rsid w:val="008955FE"/>
    <w:rsid w:val="008C1C12"/>
    <w:rsid w:val="008F3742"/>
    <w:rsid w:val="0091133A"/>
    <w:rsid w:val="00923C4F"/>
    <w:rsid w:val="00937E38"/>
    <w:rsid w:val="00952D3E"/>
    <w:rsid w:val="00970FE5"/>
    <w:rsid w:val="009A30D6"/>
    <w:rsid w:val="009E478F"/>
    <w:rsid w:val="009F75C0"/>
    <w:rsid w:val="00A23166"/>
    <w:rsid w:val="00A25E89"/>
    <w:rsid w:val="00A44DCE"/>
    <w:rsid w:val="00A51FAA"/>
    <w:rsid w:val="00AC131F"/>
    <w:rsid w:val="00B258BE"/>
    <w:rsid w:val="00B51812"/>
    <w:rsid w:val="00B9560D"/>
    <w:rsid w:val="00BA2559"/>
    <w:rsid w:val="00BA32C9"/>
    <w:rsid w:val="00BF3AE8"/>
    <w:rsid w:val="00BF6128"/>
    <w:rsid w:val="00C06626"/>
    <w:rsid w:val="00C33A92"/>
    <w:rsid w:val="00C810CC"/>
    <w:rsid w:val="00C922F3"/>
    <w:rsid w:val="00CC26C0"/>
    <w:rsid w:val="00CD5608"/>
    <w:rsid w:val="00D224DB"/>
    <w:rsid w:val="00D5561E"/>
    <w:rsid w:val="00DE06A1"/>
    <w:rsid w:val="00E133C6"/>
    <w:rsid w:val="00E34B7C"/>
    <w:rsid w:val="00E70AC1"/>
    <w:rsid w:val="00E75258"/>
    <w:rsid w:val="00E83913"/>
    <w:rsid w:val="00E865A7"/>
    <w:rsid w:val="00E94EAE"/>
    <w:rsid w:val="00EF6B7D"/>
    <w:rsid w:val="00F2316F"/>
    <w:rsid w:val="00F56584"/>
    <w:rsid w:val="00F75B31"/>
    <w:rsid w:val="00F90846"/>
    <w:rsid w:val="00F9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70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70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70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70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70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5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561E"/>
  </w:style>
  <w:style w:type="paragraph" w:styleId="ac">
    <w:name w:val="footer"/>
    <w:basedOn w:val="a"/>
    <w:link w:val="ad"/>
    <w:uiPriority w:val="99"/>
    <w:unhideWhenUsed/>
    <w:rsid w:val="00D5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70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70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70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70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70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5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561E"/>
  </w:style>
  <w:style w:type="paragraph" w:styleId="ac">
    <w:name w:val="footer"/>
    <w:basedOn w:val="a"/>
    <w:link w:val="ad"/>
    <w:uiPriority w:val="99"/>
    <w:unhideWhenUsed/>
    <w:rsid w:val="00D5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Barmin</dc:creator>
  <cp:lastModifiedBy>Razov</cp:lastModifiedBy>
  <cp:revision>12</cp:revision>
  <cp:lastPrinted>2018-09-26T10:54:00Z</cp:lastPrinted>
  <dcterms:created xsi:type="dcterms:W3CDTF">2018-10-19T12:24:00Z</dcterms:created>
  <dcterms:modified xsi:type="dcterms:W3CDTF">2018-11-09T11:34:00Z</dcterms:modified>
</cp:coreProperties>
</file>