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0C" w:rsidRPr="001A7793" w:rsidRDefault="00DC360C" w:rsidP="001A7793">
      <w:pPr>
        <w:pStyle w:val="1"/>
        <w:spacing w:after="0" w:line="360" w:lineRule="auto"/>
        <w:contextualSpacing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DC360C" w:rsidRPr="004D6196" w:rsidRDefault="00573E1C" w:rsidP="00867CDE">
      <w:pPr>
        <w:pStyle w:val="a3"/>
        <w:pBdr>
          <w:top w:val="single" w:sz="4" w:space="1" w:color="auto"/>
          <w:bottom w:val="single" w:sz="4" w:space="1" w:color="auto"/>
        </w:pBdr>
        <w:tabs>
          <w:tab w:val="left" w:pos="5040"/>
        </w:tabs>
        <w:contextualSpacing/>
        <w:rPr>
          <w:b/>
          <w:szCs w:val="28"/>
        </w:rPr>
      </w:pPr>
      <w:r>
        <w:rPr>
          <w:b/>
          <w:szCs w:val="28"/>
        </w:rPr>
        <w:t xml:space="preserve">Методы </w:t>
      </w:r>
      <w:proofErr w:type="gramStart"/>
      <w:r>
        <w:rPr>
          <w:b/>
          <w:szCs w:val="28"/>
        </w:rPr>
        <w:t>к</w:t>
      </w:r>
      <w:r w:rsidR="00826B02">
        <w:rPr>
          <w:b/>
          <w:szCs w:val="28"/>
        </w:rPr>
        <w:t>оличественно</w:t>
      </w:r>
      <w:r>
        <w:rPr>
          <w:b/>
          <w:szCs w:val="28"/>
        </w:rPr>
        <w:t>го</w:t>
      </w:r>
      <w:proofErr w:type="gramEnd"/>
      <w:r w:rsidR="00DC360C">
        <w:rPr>
          <w:b/>
          <w:szCs w:val="28"/>
        </w:rPr>
        <w:tab/>
      </w:r>
      <w:r w:rsidR="00DC360C">
        <w:rPr>
          <w:b/>
          <w:szCs w:val="28"/>
        </w:rPr>
        <w:tab/>
      </w:r>
      <w:r w:rsidR="004D6196" w:rsidRPr="004D6196">
        <w:rPr>
          <w:b/>
          <w:szCs w:val="28"/>
        </w:rPr>
        <w:t>ОФС</w:t>
      </w:r>
    </w:p>
    <w:p w:rsidR="00DC360C" w:rsidRDefault="00573E1C" w:rsidP="00867CDE">
      <w:pPr>
        <w:pStyle w:val="a3"/>
        <w:pBdr>
          <w:top w:val="single" w:sz="4" w:space="1" w:color="auto"/>
          <w:bottom w:val="single" w:sz="4" w:space="1" w:color="auto"/>
        </w:pBdr>
        <w:contextualSpacing/>
        <w:rPr>
          <w:b/>
          <w:szCs w:val="28"/>
        </w:rPr>
      </w:pPr>
      <w:r>
        <w:rPr>
          <w:b/>
          <w:szCs w:val="28"/>
        </w:rPr>
        <w:t xml:space="preserve">определения </w:t>
      </w:r>
      <w:r w:rsidR="001F7655">
        <w:rPr>
          <w:b/>
          <w:szCs w:val="28"/>
        </w:rPr>
        <w:t>г</w:t>
      </w:r>
      <w:r w:rsidR="00826B02">
        <w:rPr>
          <w:b/>
          <w:szCs w:val="28"/>
        </w:rPr>
        <w:t>епарина</w:t>
      </w:r>
      <w:proofErr w:type="gramStart"/>
      <w:r w:rsidR="00826B02">
        <w:rPr>
          <w:b/>
          <w:szCs w:val="28"/>
        </w:rPr>
        <w:tab/>
      </w:r>
      <w:r w:rsidR="00867CDE" w:rsidRPr="00867CDE">
        <w:rPr>
          <w:b/>
          <w:szCs w:val="28"/>
        </w:rPr>
        <w:tab/>
      </w:r>
      <w:r w:rsidR="00867CDE" w:rsidRPr="00867CDE">
        <w:rPr>
          <w:b/>
          <w:szCs w:val="28"/>
        </w:rPr>
        <w:tab/>
      </w:r>
      <w:r w:rsidR="00867CDE" w:rsidRPr="00867CDE">
        <w:rPr>
          <w:b/>
          <w:szCs w:val="28"/>
        </w:rPr>
        <w:tab/>
      </w:r>
      <w:r w:rsidR="00DC360C" w:rsidRPr="00FE1404">
        <w:rPr>
          <w:b/>
          <w:szCs w:val="28"/>
        </w:rPr>
        <w:t>В</w:t>
      </w:r>
      <w:proofErr w:type="gramEnd"/>
      <w:r w:rsidR="00DC360C" w:rsidRPr="00FE1404">
        <w:rPr>
          <w:b/>
          <w:szCs w:val="28"/>
        </w:rPr>
        <w:t>водится впервые</w:t>
      </w:r>
    </w:p>
    <w:p w:rsidR="006D0F87" w:rsidRDefault="006D0F87" w:rsidP="00867CDE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40375" w:rsidRDefault="00A40375" w:rsidP="00A403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8547A1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фармакопейная статья распространяется на методы </w:t>
      </w:r>
      <w:r w:rsidR="00826B02">
        <w:rPr>
          <w:sz w:val="28"/>
          <w:szCs w:val="28"/>
        </w:rPr>
        <w:t xml:space="preserve">количественного </w:t>
      </w:r>
      <w:r>
        <w:rPr>
          <w:sz w:val="28"/>
          <w:szCs w:val="28"/>
        </w:rPr>
        <w:t xml:space="preserve">определения </w:t>
      </w:r>
      <w:r w:rsidR="00826B02">
        <w:rPr>
          <w:sz w:val="28"/>
          <w:szCs w:val="28"/>
        </w:rPr>
        <w:t>гепарина</w:t>
      </w:r>
      <w:r w:rsidR="001F1055">
        <w:rPr>
          <w:sz w:val="28"/>
          <w:szCs w:val="28"/>
        </w:rPr>
        <w:t>,</w:t>
      </w:r>
      <w:r w:rsidR="00DC6406">
        <w:rPr>
          <w:sz w:val="28"/>
          <w:szCs w:val="28"/>
        </w:rPr>
        <w:t xml:space="preserve"> как </w:t>
      </w:r>
      <w:proofErr w:type="spellStart"/>
      <w:r w:rsidR="00DC6406">
        <w:rPr>
          <w:sz w:val="28"/>
          <w:szCs w:val="28"/>
        </w:rPr>
        <w:t>не</w:t>
      </w:r>
      <w:r w:rsidR="009676B8">
        <w:rPr>
          <w:sz w:val="28"/>
          <w:szCs w:val="28"/>
        </w:rPr>
        <w:t>фракционированного</w:t>
      </w:r>
      <w:proofErr w:type="spellEnd"/>
      <w:r w:rsidR="009676B8">
        <w:rPr>
          <w:sz w:val="28"/>
          <w:szCs w:val="28"/>
        </w:rPr>
        <w:t xml:space="preserve"> (НФГ), </w:t>
      </w:r>
      <w:r w:rsidR="009676B8" w:rsidRPr="009676B8">
        <w:rPr>
          <w:sz w:val="28"/>
          <w:szCs w:val="28"/>
        </w:rPr>
        <w:t>так и низкомолекулярного (НМГ)</w:t>
      </w:r>
      <w:r w:rsidRPr="009676B8">
        <w:rPr>
          <w:sz w:val="28"/>
          <w:szCs w:val="28"/>
        </w:rPr>
        <w:t>.</w:t>
      </w:r>
    </w:p>
    <w:p w:rsidR="008547A1" w:rsidRPr="00C73A68" w:rsidRDefault="008547A1" w:rsidP="008547A1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В зависимости от </w:t>
      </w:r>
      <w:proofErr w:type="gramStart"/>
      <w:r w:rsidRPr="00C73A68">
        <w:rPr>
          <w:sz w:val="28"/>
          <w:szCs w:val="28"/>
        </w:rPr>
        <w:t>техники постановки анализа, приведенные в данной статье объемы реагентов могут</w:t>
      </w:r>
      <w:proofErr w:type="gramEnd"/>
      <w:r w:rsidRPr="00C73A68">
        <w:rPr>
          <w:sz w:val="28"/>
          <w:szCs w:val="28"/>
        </w:rPr>
        <w:t xml:space="preserve"> быть изменены, но с соблюдением соответствующих соотношений (пропорций).</w:t>
      </w:r>
    </w:p>
    <w:p w:rsidR="00107788" w:rsidRPr="00C73A68" w:rsidRDefault="00107788" w:rsidP="00107788">
      <w:pPr>
        <w:spacing w:line="360" w:lineRule="auto"/>
        <w:ind w:firstLine="709"/>
        <w:jc w:val="center"/>
        <w:rPr>
          <w:sz w:val="28"/>
          <w:szCs w:val="28"/>
        </w:rPr>
      </w:pPr>
      <w:r w:rsidRPr="00C73A68">
        <w:rPr>
          <w:sz w:val="28"/>
          <w:szCs w:val="28"/>
        </w:rPr>
        <w:t>ОБЩИЕ ПОЛОЖЕНИЯ</w:t>
      </w:r>
    </w:p>
    <w:p w:rsidR="00A331A5" w:rsidRPr="00C73A68" w:rsidRDefault="009676B8" w:rsidP="00A4037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3A68">
        <w:rPr>
          <w:sz w:val="28"/>
          <w:szCs w:val="28"/>
        </w:rPr>
        <w:t>Антикоагулянтное</w:t>
      </w:r>
      <w:proofErr w:type="spellEnd"/>
      <w:r w:rsidRPr="00C73A68">
        <w:rPr>
          <w:sz w:val="28"/>
          <w:szCs w:val="28"/>
        </w:rPr>
        <w:t xml:space="preserve"> действие гепарина реализуется </w:t>
      </w:r>
      <w:r w:rsidR="00763746" w:rsidRPr="00C73A68">
        <w:rPr>
          <w:sz w:val="28"/>
          <w:szCs w:val="28"/>
        </w:rPr>
        <w:t>за счет</w:t>
      </w:r>
      <w:r w:rsidRPr="00C73A68">
        <w:rPr>
          <w:sz w:val="28"/>
          <w:szCs w:val="28"/>
        </w:rPr>
        <w:t xml:space="preserve"> взаимодействи</w:t>
      </w:r>
      <w:r w:rsidR="00763746" w:rsidRPr="00C73A68">
        <w:rPr>
          <w:sz w:val="28"/>
          <w:szCs w:val="28"/>
        </w:rPr>
        <w:t>я</w:t>
      </w:r>
      <w:r w:rsidRPr="00C73A68">
        <w:rPr>
          <w:sz w:val="28"/>
          <w:szCs w:val="28"/>
        </w:rPr>
        <w:t xml:space="preserve"> с </w:t>
      </w:r>
      <w:proofErr w:type="spellStart"/>
      <w:r w:rsidRPr="00C73A68">
        <w:rPr>
          <w:sz w:val="28"/>
          <w:szCs w:val="28"/>
        </w:rPr>
        <w:t>антитромбином</w:t>
      </w:r>
      <w:proofErr w:type="spellEnd"/>
      <w:r w:rsidR="00020675" w:rsidRPr="00C73A68">
        <w:rPr>
          <w:sz w:val="28"/>
          <w:szCs w:val="28"/>
        </w:rPr>
        <w:t> </w:t>
      </w:r>
      <w:r w:rsidR="00020675" w:rsidRPr="00C73A68">
        <w:rPr>
          <w:sz w:val="28"/>
          <w:szCs w:val="28"/>
          <w:lang w:val="en-US"/>
        </w:rPr>
        <w:t>III</w:t>
      </w:r>
      <w:r w:rsidR="00763746" w:rsidRPr="00C73A68">
        <w:rPr>
          <w:sz w:val="28"/>
          <w:szCs w:val="28"/>
        </w:rPr>
        <w:t xml:space="preserve"> (АТ)</w:t>
      </w:r>
      <w:r w:rsidRPr="00C73A68">
        <w:rPr>
          <w:sz w:val="28"/>
          <w:szCs w:val="28"/>
        </w:rPr>
        <w:t xml:space="preserve"> – основным ингибитором тромбина </w:t>
      </w:r>
      <w:r w:rsidR="00534B84" w:rsidRPr="00C73A68">
        <w:rPr>
          <w:sz w:val="28"/>
          <w:szCs w:val="28"/>
        </w:rPr>
        <w:t xml:space="preserve">(фактор </w:t>
      </w:r>
      <w:r w:rsidR="00534B84" w:rsidRPr="00C73A68">
        <w:rPr>
          <w:sz w:val="28"/>
          <w:szCs w:val="28"/>
          <w:lang w:val="en-US"/>
        </w:rPr>
        <w:t>II</w:t>
      </w:r>
      <w:proofErr w:type="gramStart"/>
      <w:r w:rsidR="00534B84" w:rsidRPr="00C73A68">
        <w:rPr>
          <w:sz w:val="28"/>
          <w:szCs w:val="28"/>
        </w:rPr>
        <w:t>а</w:t>
      </w:r>
      <w:proofErr w:type="gramEnd"/>
      <w:r w:rsidR="00534B84" w:rsidRPr="00C73A68">
        <w:rPr>
          <w:sz w:val="28"/>
          <w:szCs w:val="28"/>
        </w:rPr>
        <w:t xml:space="preserve">) </w:t>
      </w:r>
      <w:r w:rsidRPr="00C73A68">
        <w:rPr>
          <w:sz w:val="28"/>
          <w:szCs w:val="28"/>
        </w:rPr>
        <w:t>и других активных форм факторов свертывания крови</w:t>
      </w:r>
      <w:r w:rsidR="00A331A5" w:rsidRPr="00C73A68">
        <w:rPr>
          <w:sz w:val="28"/>
          <w:szCs w:val="28"/>
        </w:rPr>
        <w:t xml:space="preserve"> (</w:t>
      </w:r>
      <w:r w:rsidRPr="00C73A68">
        <w:rPr>
          <w:sz w:val="28"/>
          <w:szCs w:val="28"/>
        </w:rPr>
        <w:t>преимущественно</w:t>
      </w:r>
      <w:r w:rsidR="00A331A5" w:rsidRPr="00C73A68">
        <w:rPr>
          <w:sz w:val="28"/>
          <w:szCs w:val="28"/>
        </w:rPr>
        <w:t>, фактора</w:t>
      </w:r>
      <w:r w:rsidRPr="00C73A68">
        <w:rPr>
          <w:sz w:val="28"/>
          <w:szCs w:val="28"/>
        </w:rPr>
        <w:t xml:space="preserve"> </w:t>
      </w:r>
      <w:proofErr w:type="spellStart"/>
      <w:r w:rsidR="00A331A5" w:rsidRPr="00C73A68">
        <w:rPr>
          <w:sz w:val="28"/>
          <w:szCs w:val="28"/>
        </w:rPr>
        <w:t>Xa</w:t>
      </w:r>
      <w:proofErr w:type="spellEnd"/>
      <w:r w:rsidR="00A331A5" w:rsidRPr="00C73A68">
        <w:rPr>
          <w:sz w:val="28"/>
          <w:szCs w:val="28"/>
        </w:rPr>
        <w:t>)</w:t>
      </w:r>
      <w:r w:rsidR="00D03FA7" w:rsidRPr="00C73A68">
        <w:rPr>
          <w:sz w:val="28"/>
          <w:szCs w:val="28"/>
        </w:rPr>
        <w:t>.</w:t>
      </w:r>
      <w:r w:rsidR="00763746" w:rsidRPr="00C73A68">
        <w:rPr>
          <w:sz w:val="28"/>
          <w:szCs w:val="28"/>
        </w:rPr>
        <w:t xml:space="preserve"> Гепарин связывается с </w:t>
      </w:r>
      <w:r w:rsidR="00020675" w:rsidRPr="00C73A68">
        <w:rPr>
          <w:sz w:val="28"/>
          <w:szCs w:val="28"/>
        </w:rPr>
        <w:t>АТ</w:t>
      </w:r>
      <w:r w:rsidR="00763746" w:rsidRPr="00C73A68">
        <w:rPr>
          <w:sz w:val="28"/>
          <w:szCs w:val="28"/>
        </w:rPr>
        <w:t xml:space="preserve">, благодаря наличию специфической последовательности </w:t>
      </w:r>
      <w:proofErr w:type="spellStart"/>
      <w:r w:rsidR="00763746" w:rsidRPr="00C73A68">
        <w:rPr>
          <w:sz w:val="28"/>
          <w:szCs w:val="28"/>
        </w:rPr>
        <w:t>пентасахаридов</w:t>
      </w:r>
      <w:proofErr w:type="spellEnd"/>
      <w:r w:rsidR="00D03FA7" w:rsidRPr="00C73A68">
        <w:rPr>
          <w:sz w:val="28"/>
          <w:szCs w:val="28"/>
        </w:rPr>
        <w:t xml:space="preserve">. В результате, активированный таким образом </w:t>
      </w:r>
      <w:r w:rsidR="00020675" w:rsidRPr="00C73A68">
        <w:rPr>
          <w:sz w:val="28"/>
          <w:szCs w:val="28"/>
        </w:rPr>
        <w:t xml:space="preserve">АТ </w:t>
      </w:r>
      <w:r w:rsidR="00D03FA7" w:rsidRPr="00C73A68">
        <w:rPr>
          <w:sz w:val="28"/>
          <w:szCs w:val="28"/>
        </w:rPr>
        <w:t xml:space="preserve">взаимодействует с факторами </w:t>
      </w:r>
      <w:proofErr w:type="spellStart"/>
      <w:r w:rsidR="00D03FA7" w:rsidRPr="00C73A68">
        <w:rPr>
          <w:sz w:val="28"/>
          <w:szCs w:val="28"/>
        </w:rPr>
        <w:t>II</w:t>
      </w:r>
      <w:proofErr w:type="gramStart"/>
      <w:r w:rsidR="00D03FA7" w:rsidRPr="00C73A68">
        <w:rPr>
          <w:sz w:val="28"/>
          <w:szCs w:val="28"/>
        </w:rPr>
        <w:t>а</w:t>
      </w:r>
      <w:proofErr w:type="spellEnd"/>
      <w:proofErr w:type="gramEnd"/>
      <w:r w:rsidR="00D03FA7" w:rsidRPr="00C73A68">
        <w:rPr>
          <w:sz w:val="28"/>
          <w:szCs w:val="28"/>
        </w:rPr>
        <w:t xml:space="preserve"> и </w:t>
      </w:r>
      <w:proofErr w:type="spellStart"/>
      <w:r w:rsidR="00D03FA7" w:rsidRPr="00C73A68">
        <w:rPr>
          <w:sz w:val="28"/>
          <w:szCs w:val="28"/>
        </w:rPr>
        <w:t>Xa</w:t>
      </w:r>
      <w:proofErr w:type="spellEnd"/>
      <w:r w:rsidR="00D03FA7" w:rsidRPr="00C73A68">
        <w:rPr>
          <w:sz w:val="28"/>
          <w:szCs w:val="28"/>
        </w:rPr>
        <w:t>, что</w:t>
      </w:r>
      <w:r w:rsidR="00A331A5" w:rsidRPr="00C73A68">
        <w:rPr>
          <w:sz w:val="28"/>
          <w:szCs w:val="28"/>
        </w:rPr>
        <w:t xml:space="preserve"> приводит к увеличению скорости </w:t>
      </w:r>
      <w:r w:rsidR="00D03FA7" w:rsidRPr="00C73A68">
        <w:rPr>
          <w:sz w:val="28"/>
          <w:szCs w:val="28"/>
        </w:rPr>
        <w:t xml:space="preserve">их </w:t>
      </w:r>
      <w:proofErr w:type="spellStart"/>
      <w:r w:rsidR="00A331A5" w:rsidRPr="00C73A68">
        <w:rPr>
          <w:sz w:val="28"/>
          <w:szCs w:val="28"/>
        </w:rPr>
        <w:t>инактивирования</w:t>
      </w:r>
      <w:proofErr w:type="spellEnd"/>
      <w:r w:rsidR="00A331A5" w:rsidRPr="00C73A68">
        <w:rPr>
          <w:sz w:val="28"/>
          <w:szCs w:val="28"/>
        </w:rPr>
        <w:t xml:space="preserve"> более чем в 1000</w:t>
      </w:r>
      <w:r w:rsidR="00D03FA7" w:rsidRPr="00C73A68">
        <w:rPr>
          <w:sz w:val="28"/>
          <w:szCs w:val="28"/>
        </w:rPr>
        <w:t> </w:t>
      </w:r>
      <w:r w:rsidR="00A331A5" w:rsidRPr="00C73A68">
        <w:rPr>
          <w:sz w:val="28"/>
          <w:szCs w:val="28"/>
        </w:rPr>
        <w:t>раз.</w:t>
      </w:r>
    </w:p>
    <w:p w:rsidR="00964739" w:rsidRPr="00C73A68" w:rsidRDefault="00792A40" w:rsidP="00964739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М</w:t>
      </w:r>
      <w:r w:rsidR="00534B84" w:rsidRPr="00C73A68">
        <w:rPr>
          <w:sz w:val="28"/>
          <w:szCs w:val="28"/>
        </w:rPr>
        <w:t xml:space="preserve">инимальный участок гепарина, необходимый для ингибирования </w:t>
      </w:r>
      <w:r w:rsidR="00020675" w:rsidRPr="00C73A68">
        <w:rPr>
          <w:sz w:val="28"/>
          <w:szCs w:val="28"/>
        </w:rPr>
        <w:t>АТ</w:t>
      </w:r>
      <w:r w:rsidR="002E6264" w:rsidRPr="00C73A68">
        <w:rPr>
          <w:sz w:val="28"/>
          <w:szCs w:val="28"/>
          <w:lang w:val="en-US"/>
        </w:rPr>
        <w:t> </w:t>
      </w:r>
      <w:r w:rsidR="0038739E" w:rsidRPr="00C73A68">
        <w:rPr>
          <w:sz w:val="28"/>
          <w:szCs w:val="28"/>
        </w:rPr>
        <w:t>-ном</w:t>
      </w:r>
      <w:r w:rsidRPr="00C73A68">
        <w:rPr>
          <w:sz w:val="28"/>
          <w:szCs w:val="28"/>
        </w:rPr>
        <w:t xml:space="preserve"> фактора </w:t>
      </w:r>
      <w:r w:rsidRPr="00C73A68">
        <w:rPr>
          <w:sz w:val="28"/>
          <w:szCs w:val="28"/>
          <w:lang w:val="en-US"/>
        </w:rPr>
        <w:t>II</w:t>
      </w:r>
      <w:r w:rsidRPr="00C73A68">
        <w:rPr>
          <w:sz w:val="28"/>
          <w:szCs w:val="28"/>
        </w:rPr>
        <w:t>а</w:t>
      </w:r>
      <w:r w:rsidR="00534B84" w:rsidRPr="00C73A68">
        <w:rPr>
          <w:sz w:val="28"/>
          <w:szCs w:val="28"/>
        </w:rPr>
        <w:t>, известен как С-домен и имеет примерную молекулярную массу 5400</w:t>
      </w:r>
      <w:proofErr w:type="gramStart"/>
      <w:r w:rsidRPr="00C73A68">
        <w:rPr>
          <w:sz w:val="28"/>
          <w:szCs w:val="28"/>
        </w:rPr>
        <w:t> </w:t>
      </w:r>
      <w:r w:rsidR="00534B84" w:rsidRPr="00C73A68">
        <w:rPr>
          <w:sz w:val="28"/>
          <w:szCs w:val="28"/>
        </w:rPr>
        <w:t>Д</w:t>
      </w:r>
      <w:proofErr w:type="gramEnd"/>
      <w:r w:rsidR="00534B84" w:rsidRPr="00C73A68">
        <w:rPr>
          <w:sz w:val="28"/>
          <w:szCs w:val="28"/>
        </w:rPr>
        <w:t xml:space="preserve">а. Хотя увеличение </w:t>
      </w:r>
      <w:proofErr w:type="spellStart"/>
      <w:r w:rsidR="00020675" w:rsidRPr="00C73A68">
        <w:rPr>
          <w:sz w:val="28"/>
          <w:szCs w:val="28"/>
        </w:rPr>
        <w:t>АТ</w:t>
      </w:r>
      <w:r w:rsidR="00534B84" w:rsidRPr="00C73A68">
        <w:rPr>
          <w:sz w:val="28"/>
          <w:szCs w:val="28"/>
        </w:rPr>
        <w:t>-ой</w:t>
      </w:r>
      <w:proofErr w:type="spellEnd"/>
      <w:r w:rsidR="00534B84" w:rsidRPr="00C73A68">
        <w:rPr>
          <w:sz w:val="28"/>
          <w:szCs w:val="28"/>
        </w:rPr>
        <w:t xml:space="preserve"> </w:t>
      </w:r>
      <w:proofErr w:type="spellStart"/>
      <w:r w:rsidR="00534B84" w:rsidRPr="00C73A68">
        <w:rPr>
          <w:sz w:val="28"/>
          <w:szCs w:val="28"/>
        </w:rPr>
        <w:t>инактивации</w:t>
      </w:r>
      <w:proofErr w:type="spellEnd"/>
      <w:r w:rsidR="00534B84" w:rsidRPr="00C73A68">
        <w:rPr>
          <w:sz w:val="28"/>
          <w:szCs w:val="28"/>
        </w:rPr>
        <w:t xml:space="preserve"> фактора </w:t>
      </w:r>
      <w:proofErr w:type="spellStart"/>
      <w:r w:rsidR="00534B84" w:rsidRPr="00C73A68">
        <w:rPr>
          <w:sz w:val="28"/>
          <w:szCs w:val="28"/>
        </w:rPr>
        <w:t>Xa</w:t>
      </w:r>
      <w:proofErr w:type="spellEnd"/>
      <w:r w:rsidR="00534B84" w:rsidRPr="00C73A68">
        <w:rPr>
          <w:sz w:val="28"/>
          <w:szCs w:val="28"/>
        </w:rPr>
        <w:t xml:space="preserve"> также зависит от молекулярной массы, дополнительные </w:t>
      </w:r>
      <w:proofErr w:type="spellStart"/>
      <w:r w:rsidR="00534B84" w:rsidRPr="00C73A68">
        <w:rPr>
          <w:sz w:val="28"/>
          <w:szCs w:val="28"/>
        </w:rPr>
        <w:t>сахаридные</w:t>
      </w:r>
      <w:proofErr w:type="spellEnd"/>
      <w:r w:rsidR="00534B84" w:rsidRPr="00C73A68">
        <w:rPr>
          <w:sz w:val="28"/>
          <w:szCs w:val="28"/>
        </w:rPr>
        <w:t xml:space="preserve"> единицы C-домена не являются существенными, и гепарин с молекулярной массой менее 5400</w:t>
      </w:r>
      <w:proofErr w:type="gramStart"/>
      <w:r w:rsidR="0038739E" w:rsidRPr="00C73A68">
        <w:rPr>
          <w:sz w:val="28"/>
          <w:szCs w:val="28"/>
        </w:rPr>
        <w:t> </w:t>
      </w:r>
      <w:r w:rsidR="00534B84" w:rsidRPr="00C73A68">
        <w:rPr>
          <w:sz w:val="28"/>
          <w:szCs w:val="28"/>
        </w:rPr>
        <w:t>Д</w:t>
      </w:r>
      <w:proofErr w:type="gramEnd"/>
      <w:r w:rsidR="00534B84" w:rsidRPr="00C73A68">
        <w:rPr>
          <w:sz w:val="28"/>
          <w:szCs w:val="28"/>
        </w:rPr>
        <w:t xml:space="preserve">а может усиливать </w:t>
      </w:r>
      <w:proofErr w:type="spellStart"/>
      <w:r w:rsidR="00534B84" w:rsidRPr="00C73A68">
        <w:rPr>
          <w:sz w:val="28"/>
          <w:szCs w:val="28"/>
        </w:rPr>
        <w:t>инактивацию</w:t>
      </w:r>
      <w:proofErr w:type="spellEnd"/>
      <w:r w:rsidR="00534B84" w:rsidRPr="00C73A68">
        <w:rPr>
          <w:sz w:val="28"/>
          <w:szCs w:val="28"/>
        </w:rPr>
        <w:t xml:space="preserve"> фактора </w:t>
      </w:r>
      <w:proofErr w:type="spellStart"/>
      <w:r w:rsidR="00534B84" w:rsidRPr="00C73A68">
        <w:rPr>
          <w:sz w:val="28"/>
          <w:szCs w:val="28"/>
        </w:rPr>
        <w:t>Xa</w:t>
      </w:r>
      <w:proofErr w:type="spellEnd"/>
      <w:r w:rsidR="00534B84" w:rsidRPr="00C73A68">
        <w:rPr>
          <w:sz w:val="28"/>
          <w:szCs w:val="28"/>
        </w:rPr>
        <w:t xml:space="preserve"> </w:t>
      </w:r>
      <w:proofErr w:type="spellStart"/>
      <w:r w:rsidR="00020675" w:rsidRPr="00C73A68">
        <w:rPr>
          <w:sz w:val="28"/>
          <w:szCs w:val="28"/>
        </w:rPr>
        <w:t>АТ</w:t>
      </w:r>
      <w:r w:rsidR="00534B84" w:rsidRPr="00C73A68">
        <w:rPr>
          <w:sz w:val="28"/>
          <w:szCs w:val="28"/>
        </w:rPr>
        <w:t>-ом</w:t>
      </w:r>
      <w:proofErr w:type="spellEnd"/>
      <w:r w:rsidR="00534B84" w:rsidRPr="00C73A68">
        <w:rPr>
          <w:sz w:val="28"/>
          <w:szCs w:val="28"/>
        </w:rPr>
        <w:t xml:space="preserve">. </w:t>
      </w:r>
      <w:r w:rsidR="00964739" w:rsidRPr="00C73A68">
        <w:rPr>
          <w:sz w:val="28"/>
          <w:szCs w:val="28"/>
        </w:rPr>
        <w:t>В этой связи</w:t>
      </w:r>
      <w:r w:rsidR="00334007" w:rsidRPr="00C73A68">
        <w:rPr>
          <w:sz w:val="28"/>
          <w:szCs w:val="28"/>
        </w:rPr>
        <w:t>,</w:t>
      </w:r>
      <w:r w:rsidR="00964739" w:rsidRPr="00C73A68">
        <w:rPr>
          <w:sz w:val="28"/>
          <w:szCs w:val="28"/>
        </w:rPr>
        <w:t xml:space="preserve"> фракции гепарина с молекулярной массой </w:t>
      </w:r>
      <w:r w:rsidR="00334007" w:rsidRPr="00C73A68">
        <w:rPr>
          <w:sz w:val="28"/>
          <w:szCs w:val="28"/>
        </w:rPr>
        <w:t>менее 5400</w:t>
      </w:r>
      <w:proofErr w:type="gramStart"/>
      <w:r w:rsidR="00334007" w:rsidRPr="00C73A68">
        <w:rPr>
          <w:sz w:val="28"/>
          <w:szCs w:val="28"/>
        </w:rPr>
        <w:t> Д</w:t>
      </w:r>
      <w:proofErr w:type="gramEnd"/>
      <w:r w:rsidR="00334007" w:rsidRPr="00C73A68">
        <w:rPr>
          <w:sz w:val="28"/>
          <w:szCs w:val="28"/>
        </w:rPr>
        <w:t>а</w:t>
      </w:r>
      <w:r w:rsidR="00964739" w:rsidRPr="00C73A68">
        <w:rPr>
          <w:sz w:val="28"/>
          <w:szCs w:val="28"/>
        </w:rPr>
        <w:t xml:space="preserve"> после </w:t>
      </w:r>
      <w:proofErr w:type="spellStart"/>
      <w:r w:rsidR="00964739" w:rsidRPr="00C73A68">
        <w:rPr>
          <w:sz w:val="28"/>
          <w:szCs w:val="28"/>
        </w:rPr>
        <w:t>комплексообразования</w:t>
      </w:r>
      <w:proofErr w:type="spellEnd"/>
      <w:r w:rsidR="00964739" w:rsidRPr="00C73A68">
        <w:rPr>
          <w:sz w:val="28"/>
          <w:szCs w:val="28"/>
        </w:rPr>
        <w:t xml:space="preserve"> с </w:t>
      </w:r>
      <w:r w:rsidR="00020675" w:rsidRPr="00C73A68">
        <w:rPr>
          <w:sz w:val="28"/>
          <w:szCs w:val="28"/>
        </w:rPr>
        <w:t xml:space="preserve">АТ </w:t>
      </w:r>
      <w:r w:rsidR="00964739" w:rsidRPr="00C73A68">
        <w:rPr>
          <w:sz w:val="28"/>
          <w:szCs w:val="28"/>
        </w:rPr>
        <w:t xml:space="preserve">ингибируют преимущественно фактор Ха, а непосредственно на фактор </w:t>
      </w:r>
      <w:proofErr w:type="spellStart"/>
      <w:r w:rsidR="00964739" w:rsidRPr="00C73A68">
        <w:rPr>
          <w:sz w:val="28"/>
          <w:szCs w:val="28"/>
        </w:rPr>
        <w:t>IIа</w:t>
      </w:r>
      <w:proofErr w:type="spellEnd"/>
      <w:r w:rsidR="00964739" w:rsidRPr="00C73A68">
        <w:rPr>
          <w:sz w:val="28"/>
          <w:szCs w:val="28"/>
        </w:rPr>
        <w:t xml:space="preserve"> влияют значительно меньше, </w:t>
      </w:r>
      <w:r w:rsidR="00E04F7E" w:rsidRPr="00C73A68">
        <w:rPr>
          <w:sz w:val="28"/>
          <w:szCs w:val="28"/>
        </w:rPr>
        <w:t>в то время как</w:t>
      </w:r>
      <w:r w:rsidR="00964739" w:rsidRPr="00C73A68">
        <w:rPr>
          <w:sz w:val="28"/>
          <w:szCs w:val="28"/>
        </w:rPr>
        <w:t xml:space="preserve"> гепарины с большей массой инактивируют и </w:t>
      </w:r>
      <w:r w:rsidR="00334007" w:rsidRPr="00C73A68">
        <w:rPr>
          <w:sz w:val="28"/>
          <w:szCs w:val="28"/>
        </w:rPr>
        <w:t xml:space="preserve">фактор </w:t>
      </w:r>
      <w:proofErr w:type="spellStart"/>
      <w:r w:rsidR="00334007" w:rsidRPr="00C73A68">
        <w:rPr>
          <w:sz w:val="28"/>
          <w:szCs w:val="28"/>
        </w:rPr>
        <w:t>IIа</w:t>
      </w:r>
      <w:proofErr w:type="spellEnd"/>
      <w:r w:rsidR="00334007" w:rsidRPr="00C73A68">
        <w:rPr>
          <w:sz w:val="28"/>
          <w:szCs w:val="28"/>
        </w:rPr>
        <w:t xml:space="preserve"> </w:t>
      </w:r>
      <w:r w:rsidR="00964739" w:rsidRPr="00C73A68">
        <w:rPr>
          <w:sz w:val="28"/>
          <w:szCs w:val="28"/>
        </w:rPr>
        <w:t>(</w:t>
      </w:r>
      <w:proofErr w:type="spellStart"/>
      <w:r w:rsidR="00964739" w:rsidRPr="00C73A68">
        <w:rPr>
          <w:sz w:val="28"/>
          <w:szCs w:val="28"/>
        </w:rPr>
        <w:t>антиIIа</w:t>
      </w:r>
      <w:proofErr w:type="spellEnd"/>
      <w:r w:rsidR="00964739" w:rsidRPr="00C73A68">
        <w:rPr>
          <w:sz w:val="28"/>
          <w:szCs w:val="28"/>
        </w:rPr>
        <w:t xml:space="preserve"> активность) и фактор </w:t>
      </w:r>
      <w:proofErr w:type="spellStart"/>
      <w:r w:rsidR="00964739" w:rsidRPr="00C73A68">
        <w:rPr>
          <w:sz w:val="28"/>
          <w:szCs w:val="28"/>
        </w:rPr>
        <w:t>Xa</w:t>
      </w:r>
      <w:proofErr w:type="spellEnd"/>
      <w:r w:rsidR="00964739" w:rsidRPr="00C73A68">
        <w:rPr>
          <w:sz w:val="28"/>
          <w:szCs w:val="28"/>
        </w:rPr>
        <w:t xml:space="preserve"> (</w:t>
      </w:r>
      <w:proofErr w:type="spellStart"/>
      <w:r w:rsidR="00964739" w:rsidRPr="00C73A68">
        <w:rPr>
          <w:sz w:val="28"/>
          <w:szCs w:val="28"/>
        </w:rPr>
        <w:t>антиХа</w:t>
      </w:r>
      <w:proofErr w:type="spellEnd"/>
      <w:r w:rsidR="00964739" w:rsidRPr="00C73A68">
        <w:rPr>
          <w:sz w:val="28"/>
          <w:szCs w:val="28"/>
        </w:rPr>
        <w:t xml:space="preserve"> активность).</w:t>
      </w:r>
    </w:p>
    <w:p w:rsidR="00964739" w:rsidRPr="00C73A68" w:rsidRDefault="00964739" w:rsidP="00964739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lastRenderedPageBreak/>
        <w:t xml:space="preserve">Это различие в действии гепаринов оценивают по отношению активностей </w:t>
      </w:r>
      <w:proofErr w:type="spellStart"/>
      <w:r w:rsidR="00970B31" w:rsidRPr="00C73A68">
        <w:rPr>
          <w:sz w:val="28"/>
          <w:szCs w:val="28"/>
        </w:rPr>
        <w:t>анти</w:t>
      </w:r>
      <w:proofErr w:type="gramStart"/>
      <w:r w:rsidR="00970B31" w:rsidRPr="00C73A68">
        <w:rPr>
          <w:sz w:val="28"/>
          <w:szCs w:val="28"/>
        </w:rPr>
        <w:t>Xa</w:t>
      </w:r>
      <w:proofErr w:type="spellEnd"/>
      <w:proofErr w:type="gramEnd"/>
      <w:r w:rsidRPr="00C73A68">
        <w:rPr>
          <w:sz w:val="28"/>
          <w:szCs w:val="28"/>
        </w:rPr>
        <w:t>/</w:t>
      </w:r>
      <w:proofErr w:type="spellStart"/>
      <w:r w:rsidR="00970B31" w:rsidRPr="00C73A68">
        <w:rPr>
          <w:sz w:val="28"/>
          <w:szCs w:val="28"/>
        </w:rPr>
        <w:t>антиIIа</w:t>
      </w:r>
      <w:proofErr w:type="spellEnd"/>
      <w:r w:rsidRPr="00C73A68">
        <w:rPr>
          <w:sz w:val="28"/>
          <w:szCs w:val="28"/>
        </w:rPr>
        <w:t>. Так, для препаратов</w:t>
      </w:r>
      <w:r w:rsidR="00CB7A05" w:rsidRPr="00C73A68">
        <w:rPr>
          <w:sz w:val="28"/>
          <w:szCs w:val="28"/>
        </w:rPr>
        <w:t xml:space="preserve"> НФГ это отношение составляет </w:t>
      </w:r>
      <w:r w:rsidR="00B30D5E" w:rsidRPr="00C73A68">
        <w:rPr>
          <w:sz w:val="28"/>
          <w:szCs w:val="28"/>
        </w:rPr>
        <w:t xml:space="preserve">около </w:t>
      </w:r>
      <w:r w:rsidRPr="00C73A68">
        <w:rPr>
          <w:sz w:val="28"/>
          <w:szCs w:val="28"/>
        </w:rPr>
        <w:t xml:space="preserve">1, а для НМГ – </w:t>
      </w:r>
      <w:r w:rsidR="00CB7A05" w:rsidRPr="00C73A68">
        <w:rPr>
          <w:sz w:val="28"/>
          <w:szCs w:val="28"/>
        </w:rPr>
        <w:t>более 1,5</w:t>
      </w:r>
      <w:r w:rsidRPr="00C73A68">
        <w:rPr>
          <w:sz w:val="28"/>
          <w:szCs w:val="28"/>
        </w:rPr>
        <w:t>.</w:t>
      </w:r>
    </w:p>
    <w:p w:rsidR="00964739" w:rsidRPr="00C73A68" w:rsidRDefault="00032C96" w:rsidP="00964739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Основные м</w:t>
      </w:r>
      <w:r w:rsidR="00827CFA" w:rsidRPr="00C73A68">
        <w:rPr>
          <w:sz w:val="28"/>
          <w:szCs w:val="28"/>
        </w:rPr>
        <w:t>етод</w:t>
      </w:r>
      <w:r w:rsidR="0089258F" w:rsidRPr="00C73A68">
        <w:rPr>
          <w:sz w:val="28"/>
          <w:szCs w:val="28"/>
        </w:rPr>
        <w:t>ы количественного определения гепарина в фармацевтических субстанциях и лекарственных препаратах заключаются в установлении соответствующей активности (</w:t>
      </w:r>
      <w:proofErr w:type="spellStart"/>
      <w:r w:rsidR="0089258F" w:rsidRPr="00C73A68">
        <w:rPr>
          <w:sz w:val="28"/>
          <w:szCs w:val="28"/>
        </w:rPr>
        <w:t>антиIIа</w:t>
      </w:r>
      <w:proofErr w:type="spellEnd"/>
      <w:r w:rsidR="0089258F" w:rsidRPr="00C73A68">
        <w:rPr>
          <w:sz w:val="28"/>
          <w:szCs w:val="28"/>
        </w:rPr>
        <w:t xml:space="preserve"> или </w:t>
      </w:r>
      <w:proofErr w:type="spellStart"/>
      <w:r w:rsidR="0089258F" w:rsidRPr="00C73A68">
        <w:rPr>
          <w:sz w:val="28"/>
          <w:szCs w:val="28"/>
        </w:rPr>
        <w:t>анти</w:t>
      </w:r>
      <w:proofErr w:type="gramStart"/>
      <w:r w:rsidR="0089258F" w:rsidRPr="00C73A68">
        <w:rPr>
          <w:sz w:val="28"/>
          <w:szCs w:val="28"/>
        </w:rPr>
        <w:t>Xa</w:t>
      </w:r>
      <w:proofErr w:type="spellEnd"/>
      <w:proofErr w:type="gramEnd"/>
      <w:r w:rsidR="0089258F" w:rsidRPr="00C73A68">
        <w:rPr>
          <w:sz w:val="28"/>
          <w:szCs w:val="28"/>
        </w:rPr>
        <w:t xml:space="preserve">) </w:t>
      </w:r>
      <w:r w:rsidRPr="00C73A68">
        <w:rPr>
          <w:sz w:val="28"/>
          <w:szCs w:val="28"/>
        </w:rPr>
        <w:t xml:space="preserve">гепарина </w:t>
      </w:r>
      <w:r w:rsidR="0089258F" w:rsidRPr="00C73A68">
        <w:rPr>
          <w:sz w:val="28"/>
          <w:szCs w:val="28"/>
        </w:rPr>
        <w:t xml:space="preserve">или </w:t>
      </w:r>
      <w:r w:rsidRPr="00C73A68">
        <w:rPr>
          <w:sz w:val="28"/>
          <w:szCs w:val="28"/>
        </w:rPr>
        <w:t>установлении его способности удлинять время свертывания плазмы крови</w:t>
      </w:r>
      <w:r w:rsidR="0089258F" w:rsidRPr="00C73A68">
        <w:rPr>
          <w:sz w:val="28"/>
          <w:szCs w:val="28"/>
        </w:rPr>
        <w:t>.</w:t>
      </w:r>
    </w:p>
    <w:p w:rsidR="00A40375" w:rsidRPr="00C73A68" w:rsidRDefault="00107788" w:rsidP="00107788">
      <w:pPr>
        <w:spacing w:line="360" w:lineRule="auto"/>
        <w:ind w:firstLine="709"/>
        <w:jc w:val="center"/>
        <w:rPr>
          <w:sz w:val="28"/>
          <w:szCs w:val="28"/>
        </w:rPr>
      </w:pPr>
      <w:r w:rsidRPr="00C73A68">
        <w:rPr>
          <w:sz w:val="28"/>
          <w:szCs w:val="28"/>
        </w:rPr>
        <w:t>ХРОМОГЕННЫЕ МЕТОДЫ</w:t>
      </w:r>
    </w:p>
    <w:p w:rsidR="00FF3A08" w:rsidRPr="00C73A68" w:rsidRDefault="00032C96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Хромогенные методы используют для</w:t>
      </w:r>
      <w:r w:rsidR="00C73E89" w:rsidRPr="00C73A68">
        <w:rPr>
          <w:sz w:val="28"/>
          <w:szCs w:val="28"/>
        </w:rPr>
        <w:t xml:space="preserve"> определения ингибирующей активности фактора</w:t>
      </w:r>
      <w:proofErr w:type="gramStart"/>
      <w:r w:rsidR="00C73E89" w:rsidRPr="00C73A68">
        <w:rPr>
          <w:sz w:val="28"/>
          <w:szCs w:val="28"/>
        </w:rPr>
        <w:t xml:space="preserve"> Х</w:t>
      </w:r>
      <w:proofErr w:type="gramEnd"/>
      <w:r w:rsidR="00C73E89" w:rsidRPr="00C73A68">
        <w:rPr>
          <w:sz w:val="28"/>
          <w:szCs w:val="28"/>
        </w:rPr>
        <w:t xml:space="preserve">а и фактора </w:t>
      </w:r>
      <w:r w:rsidR="00C73E89" w:rsidRPr="00C73A68">
        <w:rPr>
          <w:sz w:val="28"/>
          <w:szCs w:val="28"/>
          <w:lang w:val="en-US"/>
        </w:rPr>
        <w:t>II</w:t>
      </w:r>
      <w:r w:rsidR="00C73E89" w:rsidRPr="00C73A68">
        <w:rPr>
          <w:sz w:val="28"/>
          <w:szCs w:val="28"/>
        </w:rPr>
        <w:t xml:space="preserve">а для </w:t>
      </w:r>
      <w:r w:rsidRPr="00C73A68">
        <w:rPr>
          <w:sz w:val="28"/>
          <w:szCs w:val="28"/>
        </w:rPr>
        <w:t xml:space="preserve">НФГ и </w:t>
      </w:r>
      <w:r w:rsidR="00C73E89" w:rsidRPr="00C73A68">
        <w:rPr>
          <w:sz w:val="28"/>
          <w:szCs w:val="28"/>
        </w:rPr>
        <w:t>Н</w:t>
      </w:r>
      <w:r w:rsidRPr="00C73A68">
        <w:rPr>
          <w:sz w:val="28"/>
          <w:szCs w:val="28"/>
        </w:rPr>
        <w:t>М</w:t>
      </w:r>
      <w:r w:rsidR="00C73E89" w:rsidRPr="00C73A68">
        <w:rPr>
          <w:sz w:val="28"/>
          <w:szCs w:val="28"/>
        </w:rPr>
        <w:t>Г</w:t>
      </w:r>
      <w:r w:rsidRPr="00C73A68">
        <w:rPr>
          <w:sz w:val="28"/>
          <w:szCs w:val="28"/>
        </w:rPr>
        <w:t xml:space="preserve">. Они основаны на измерении остаточной </w:t>
      </w:r>
      <w:proofErr w:type="spellStart"/>
      <w:r w:rsidRPr="00C73A68">
        <w:rPr>
          <w:sz w:val="28"/>
          <w:szCs w:val="28"/>
        </w:rPr>
        <w:t>амидолитической</w:t>
      </w:r>
      <w:proofErr w:type="spellEnd"/>
      <w:r w:rsidRPr="00C73A68">
        <w:rPr>
          <w:sz w:val="28"/>
          <w:szCs w:val="28"/>
        </w:rPr>
        <w:t xml:space="preserve"> активности факторов</w:t>
      </w:r>
      <w:proofErr w:type="gramStart"/>
      <w:r w:rsidRPr="00C73A68">
        <w:rPr>
          <w:sz w:val="28"/>
          <w:szCs w:val="28"/>
        </w:rPr>
        <w:t xml:space="preserve"> Х</w:t>
      </w:r>
      <w:proofErr w:type="gramEnd"/>
      <w:r w:rsidRPr="00C73A68">
        <w:rPr>
          <w:sz w:val="28"/>
          <w:szCs w:val="28"/>
        </w:rPr>
        <w:t xml:space="preserve">а или </w:t>
      </w:r>
      <w:proofErr w:type="spellStart"/>
      <w:r w:rsidRPr="00C73A68">
        <w:rPr>
          <w:sz w:val="28"/>
          <w:szCs w:val="28"/>
        </w:rPr>
        <w:t>IIa</w:t>
      </w:r>
      <w:proofErr w:type="spellEnd"/>
      <w:r w:rsidRPr="00C73A68">
        <w:rPr>
          <w:sz w:val="28"/>
          <w:szCs w:val="28"/>
        </w:rPr>
        <w:t xml:space="preserve"> после катализируемой гепарином </w:t>
      </w:r>
      <w:proofErr w:type="spellStart"/>
      <w:r w:rsidRPr="00C73A68">
        <w:rPr>
          <w:sz w:val="28"/>
          <w:szCs w:val="28"/>
        </w:rPr>
        <w:t>инактивации</w:t>
      </w:r>
      <w:proofErr w:type="spellEnd"/>
      <w:r w:rsidRPr="00C73A68">
        <w:rPr>
          <w:sz w:val="28"/>
          <w:szCs w:val="28"/>
        </w:rPr>
        <w:t xml:space="preserve"> их </w:t>
      </w:r>
      <w:proofErr w:type="spellStart"/>
      <w:r w:rsidR="00020675" w:rsidRPr="00C73A68">
        <w:rPr>
          <w:sz w:val="28"/>
          <w:szCs w:val="28"/>
        </w:rPr>
        <w:t>АТ</w:t>
      </w:r>
      <w:r w:rsidRPr="00C73A68">
        <w:rPr>
          <w:sz w:val="28"/>
          <w:szCs w:val="28"/>
        </w:rPr>
        <w:t>-ном</w:t>
      </w:r>
      <w:proofErr w:type="spellEnd"/>
      <w:r w:rsidRPr="00C73A68">
        <w:rPr>
          <w:sz w:val="28"/>
          <w:szCs w:val="28"/>
        </w:rPr>
        <w:t xml:space="preserve">. </w:t>
      </w:r>
      <w:proofErr w:type="spellStart"/>
      <w:r w:rsidRPr="00C73A68">
        <w:rPr>
          <w:sz w:val="28"/>
          <w:szCs w:val="28"/>
        </w:rPr>
        <w:t>Амидолитическую</w:t>
      </w:r>
      <w:proofErr w:type="spellEnd"/>
      <w:r w:rsidRPr="00C73A68">
        <w:rPr>
          <w:sz w:val="28"/>
          <w:szCs w:val="28"/>
        </w:rPr>
        <w:t xml:space="preserve"> активность определяют с помощью </w:t>
      </w:r>
      <w:r w:rsidR="002B15A2" w:rsidRPr="00C73A68">
        <w:rPr>
          <w:sz w:val="28"/>
          <w:szCs w:val="28"/>
        </w:rPr>
        <w:t>специфичных для фактора</w:t>
      </w:r>
      <w:proofErr w:type="gramStart"/>
      <w:r w:rsidR="002B15A2" w:rsidRPr="00C73A68">
        <w:rPr>
          <w:sz w:val="28"/>
          <w:szCs w:val="28"/>
        </w:rPr>
        <w:t xml:space="preserve"> Х</w:t>
      </w:r>
      <w:proofErr w:type="gramEnd"/>
      <w:r w:rsidR="002B15A2" w:rsidRPr="00C73A68">
        <w:rPr>
          <w:sz w:val="28"/>
          <w:szCs w:val="28"/>
        </w:rPr>
        <w:t xml:space="preserve">а или </w:t>
      </w:r>
      <w:proofErr w:type="spellStart"/>
      <w:r w:rsidR="002B15A2" w:rsidRPr="00C73A68">
        <w:rPr>
          <w:sz w:val="28"/>
          <w:szCs w:val="28"/>
        </w:rPr>
        <w:t>IIa</w:t>
      </w:r>
      <w:proofErr w:type="spellEnd"/>
      <w:r w:rsidR="002B15A2" w:rsidRPr="00C73A68">
        <w:rPr>
          <w:sz w:val="28"/>
          <w:szCs w:val="28"/>
        </w:rPr>
        <w:t xml:space="preserve"> </w:t>
      </w:r>
      <w:r w:rsidRPr="00C73A68">
        <w:rPr>
          <w:sz w:val="28"/>
          <w:szCs w:val="28"/>
        </w:rPr>
        <w:t>хромогенных субстратов</w:t>
      </w:r>
      <w:r w:rsidR="001575E4" w:rsidRPr="00C73A68">
        <w:rPr>
          <w:sz w:val="28"/>
          <w:szCs w:val="28"/>
        </w:rPr>
        <w:t>. При этом к</w:t>
      </w:r>
      <w:r w:rsidRPr="00C73A68">
        <w:rPr>
          <w:sz w:val="28"/>
          <w:szCs w:val="28"/>
        </w:rPr>
        <w:t>оличеств</w:t>
      </w:r>
      <w:r w:rsidR="001575E4" w:rsidRPr="00C73A68">
        <w:rPr>
          <w:sz w:val="28"/>
          <w:szCs w:val="28"/>
        </w:rPr>
        <w:t xml:space="preserve">о </w:t>
      </w:r>
      <w:r w:rsidRPr="00C73A68">
        <w:rPr>
          <w:sz w:val="28"/>
          <w:szCs w:val="28"/>
        </w:rPr>
        <w:t>отщепляемого</w:t>
      </w:r>
      <w:r w:rsidR="000B252D" w:rsidRPr="00C73A68">
        <w:rPr>
          <w:sz w:val="28"/>
          <w:szCs w:val="28"/>
        </w:rPr>
        <w:t xml:space="preserve"> </w:t>
      </w:r>
      <w:r w:rsidRPr="00C73A68">
        <w:rPr>
          <w:sz w:val="28"/>
          <w:szCs w:val="28"/>
        </w:rPr>
        <w:t xml:space="preserve">от субстрата </w:t>
      </w:r>
      <w:proofErr w:type="spellStart"/>
      <w:r w:rsidRPr="00C73A68">
        <w:rPr>
          <w:i/>
          <w:sz w:val="28"/>
          <w:szCs w:val="28"/>
        </w:rPr>
        <w:t>п</w:t>
      </w:r>
      <w:r w:rsidRPr="00C73A68">
        <w:rPr>
          <w:sz w:val="28"/>
          <w:szCs w:val="28"/>
        </w:rPr>
        <w:t>-нитроанилина</w:t>
      </w:r>
      <w:proofErr w:type="spellEnd"/>
      <w:r w:rsidRPr="00C73A68">
        <w:rPr>
          <w:sz w:val="28"/>
          <w:szCs w:val="28"/>
        </w:rPr>
        <w:t xml:space="preserve"> обратно пропорционально</w:t>
      </w:r>
      <w:r w:rsidR="000B252D" w:rsidRPr="00C73A68">
        <w:rPr>
          <w:sz w:val="28"/>
          <w:szCs w:val="28"/>
        </w:rPr>
        <w:t xml:space="preserve"> </w:t>
      </w:r>
      <w:r w:rsidRPr="00C73A68">
        <w:rPr>
          <w:sz w:val="28"/>
          <w:szCs w:val="28"/>
        </w:rPr>
        <w:t xml:space="preserve">активности гепарина. Тест проводят в условиях, при которых фактическая скорость </w:t>
      </w:r>
      <w:proofErr w:type="spellStart"/>
      <w:r w:rsidRPr="00C73A68">
        <w:rPr>
          <w:sz w:val="28"/>
          <w:szCs w:val="28"/>
        </w:rPr>
        <w:t>инактивации</w:t>
      </w:r>
      <w:proofErr w:type="spellEnd"/>
      <w:r w:rsidRPr="00C73A68">
        <w:rPr>
          <w:sz w:val="28"/>
          <w:szCs w:val="28"/>
        </w:rPr>
        <w:t xml:space="preserve"> фермента связана линейной завис</w:t>
      </w:r>
      <w:r w:rsidR="00361FF2" w:rsidRPr="00C73A68">
        <w:rPr>
          <w:sz w:val="28"/>
          <w:szCs w:val="28"/>
        </w:rPr>
        <w:t>имостью с содержанием гепарина.</w:t>
      </w:r>
      <w:r w:rsidR="00D6247E" w:rsidRPr="00C73A68">
        <w:rPr>
          <w:sz w:val="28"/>
          <w:szCs w:val="28"/>
        </w:rPr>
        <w:t xml:space="preserve"> Необходимо учитывать, что температура и время реакции, правильное дозирование и порядок добавления реагентов являются важными факторами для оптимального выполнения анализа.</w:t>
      </w:r>
      <w:r w:rsidR="008547A1" w:rsidRPr="00C73A68">
        <w:rPr>
          <w:sz w:val="28"/>
          <w:szCs w:val="28"/>
        </w:rPr>
        <w:t xml:space="preserve"> </w:t>
      </w:r>
      <w:r w:rsidR="00FF3A08" w:rsidRPr="00C73A68">
        <w:rPr>
          <w:sz w:val="28"/>
          <w:szCs w:val="28"/>
        </w:rPr>
        <w:t xml:space="preserve">Анализ </w:t>
      </w:r>
      <w:proofErr w:type="spellStart"/>
      <w:r w:rsidR="00FF3A08" w:rsidRPr="00C73A68">
        <w:rPr>
          <w:sz w:val="28"/>
          <w:szCs w:val="28"/>
        </w:rPr>
        <w:t>анти-IIа</w:t>
      </w:r>
      <w:proofErr w:type="spellEnd"/>
      <w:r w:rsidR="00FF3A08" w:rsidRPr="00C73A68">
        <w:rPr>
          <w:sz w:val="28"/>
          <w:szCs w:val="28"/>
        </w:rPr>
        <w:t xml:space="preserve"> и </w:t>
      </w:r>
      <w:proofErr w:type="spellStart"/>
      <w:r w:rsidR="00FF3A08" w:rsidRPr="00C73A68">
        <w:rPr>
          <w:sz w:val="28"/>
          <w:szCs w:val="28"/>
        </w:rPr>
        <w:t>анти-</w:t>
      </w:r>
      <w:proofErr w:type="gramStart"/>
      <w:r w:rsidR="00FF3A08" w:rsidRPr="00C73A68">
        <w:rPr>
          <w:sz w:val="28"/>
          <w:szCs w:val="28"/>
        </w:rPr>
        <w:t>Xa</w:t>
      </w:r>
      <w:proofErr w:type="spellEnd"/>
      <w:proofErr w:type="gramEnd"/>
      <w:r w:rsidR="00FF3A08" w:rsidRPr="00C73A68">
        <w:rPr>
          <w:sz w:val="28"/>
          <w:szCs w:val="28"/>
        </w:rPr>
        <w:t xml:space="preserve"> активностей выполняют путем определения поглощения (метод конечной точки) или изменения поглощения в минуту (кинетический метод).</w:t>
      </w:r>
    </w:p>
    <w:p w:rsidR="002D6B0D" w:rsidRPr="00C73A68" w:rsidRDefault="00361FF2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При проведении испытаний допускается использование специальных тестовых </w:t>
      </w:r>
      <w:r w:rsidR="00FF3A08" w:rsidRPr="00C73A68">
        <w:rPr>
          <w:sz w:val="28"/>
          <w:szCs w:val="28"/>
        </w:rPr>
        <w:t>наборов.</w:t>
      </w:r>
    </w:p>
    <w:p w:rsidR="00201222" w:rsidRPr="00C73A68" w:rsidRDefault="001D7068" w:rsidP="001A7793">
      <w:pPr>
        <w:pageBreakBefore/>
        <w:spacing w:line="360" w:lineRule="auto"/>
        <w:ind w:firstLine="709"/>
        <w:jc w:val="both"/>
        <w:rPr>
          <w:b/>
          <w:sz w:val="28"/>
          <w:szCs w:val="28"/>
        </w:rPr>
      </w:pPr>
      <w:r w:rsidRPr="00C73A68">
        <w:rPr>
          <w:b/>
          <w:sz w:val="28"/>
          <w:szCs w:val="28"/>
        </w:rPr>
        <w:lastRenderedPageBreak/>
        <w:t>Определение анти-</w:t>
      </w:r>
      <w:proofErr w:type="gramStart"/>
      <w:r w:rsidRPr="00C73A68">
        <w:rPr>
          <w:b/>
          <w:sz w:val="28"/>
          <w:szCs w:val="28"/>
          <w:lang w:val="en-US"/>
        </w:rPr>
        <w:t>II</w:t>
      </w:r>
      <w:proofErr w:type="gramEnd"/>
      <w:r w:rsidRPr="00C73A68">
        <w:rPr>
          <w:b/>
          <w:sz w:val="28"/>
          <w:szCs w:val="28"/>
        </w:rPr>
        <w:t xml:space="preserve">а активности </w:t>
      </w:r>
      <w:r w:rsidR="00DC6406" w:rsidRPr="00C73A68">
        <w:rPr>
          <w:b/>
          <w:sz w:val="28"/>
          <w:szCs w:val="28"/>
        </w:rPr>
        <w:t>НФГ</w:t>
      </w:r>
      <w:r w:rsidRPr="00C73A68">
        <w:rPr>
          <w:b/>
          <w:sz w:val="28"/>
          <w:szCs w:val="28"/>
        </w:rPr>
        <w:t>.</w:t>
      </w:r>
    </w:p>
    <w:p w:rsidR="001D7068" w:rsidRPr="00C73A68" w:rsidRDefault="00725F01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>Растворы стандартного</w:t>
      </w:r>
      <w:r w:rsidR="001D7068" w:rsidRPr="00C73A68">
        <w:rPr>
          <w:i/>
          <w:sz w:val="28"/>
          <w:szCs w:val="28"/>
        </w:rPr>
        <w:t xml:space="preserve"> и испытуем</w:t>
      </w:r>
      <w:r w:rsidRPr="00C73A68">
        <w:rPr>
          <w:i/>
          <w:sz w:val="28"/>
          <w:szCs w:val="28"/>
        </w:rPr>
        <w:t>ого</w:t>
      </w:r>
      <w:r w:rsidR="001D7068" w:rsidRPr="00C73A68">
        <w:rPr>
          <w:i/>
          <w:sz w:val="28"/>
          <w:szCs w:val="28"/>
        </w:rPr>
        <w:t xml:space="preserve"> </w:t>
      </w:r>
      <w:r w:rsidRPr="00C73A68">
        <w:rPr>
          <w:i/>
          <w:sz w:val="28"/>
          <w:szCs w:val="28"/>
        </w:rPr>
        <w:t>образцов</w:t>
      </w:r>
      <w:r w:rsidR="001D7068" w:rsidRPr="00C73A68">
        <w:rPr>
          <w:i/>
          <w:sz w:val="28"/>
          <w:szCs w:val="28"/>
        </w:rPr>
        <w:t>.</w:t>
      </w:r>
      <w:r w:rsidR="001D7068" w:rsidRPr="00C73A68">
        <w:rPr>
          <w:sz w:val="28"/>
          <w:szCs w:val="28"/>
        </w:rPr>
        <w:t xml:space="preserve"> Готовят 4 </w:t>
      </w:r>
      <w:r w:rsidR="001D7068" w:rsidRPr="001A7793">
        <w:rPr>
          <w:sz w:val="28"/>
          <w:szCs w:val="28"/>
        </w:rPr>
        <w:t>независимые серии</w:t>
      </w:r>
      <w:r w:rsidR="00C17D28" w:rsidRPr="001A7793">
        <w:rPr>
          <w:sz w:val="28"/>
          <w:szCs w:val="28"/>
        </w:rPr>
        <w:t xml:space="preserve"> растворов</w:t>
      </w:r>
      <w:r w:rsidR="001D7068" w:rsidRPr="001A7793">
        <w:rPr>
          <w:sz w:val="28"/>
          <w:szCs w:val="28"/>
        </w:rPr>
        <w:t xml:space="preserve"> по 4 разведения </w:t>
      </w:r>
      <w:r w:rsidR="00A83155" w:rsidRPr="001A7793">
        <w:rPr>
          <w:sz w:val="28"/>
          <w:szCs w:val="28"/>
        </w:rPr>
        <w:t xml:space="preserve">в </w:t>
      </w:r>
      <w:proofErr w:type="spellStart"/>
      <w:r w:rsidR="00A83155" w:rsidRPr="001A7793">
        <w:rPr>
          <w:sz w:val="28"/>
        </w:rPr>
        <w:t>трис</w:t>
      </w:r>
      <w:proofErr w:type="spellEnd"/>
      <w:r w:rsidR="00A83155" w:rsidRPr="001A7793">
        <w:rPr>
          <w:sz w:val="28"/>
        </w:rPr>
        <w:t xml:space="preserve"> – </w:t>
      </w:r>
      <w:r w:rsidR="00A83155" w:rsidRPr="001A7793">
        <w:rPr>
          <w:sz w:val="28"/>
          <w:lang w:val="en-US"/>
        </w:rPr>
        <w:t>EDTA</w:t>
      </w:r>
      <w:r w:rsidR="00A83155" w:rsidRPr="001A7793">
        <w:rPr>
          <w:sz w:val="28"/>
        </w:rPr>
        <w:t xml:space="preserve"> – </w:t>
      </w:r>
      <w:r w:rsidR="00A83155" w:rsidRPr="001A7793">
        <w:rPr>
          <w:sz w:val="28"/>
          <w:lang w:val="en-US"/>
        </w:rPr>
        <w:t>BSA</w:t>
      </w:r>
      <w:r w:rsidR="00A83155" w:rsidRPr="001A7793">
        <w:rPr>
          <w:sz w:val="28"/>
        </w:rPr>
        <w:t xml:space="preserve"> буферном растворе </w:t>
      </w:r>
      <w:proofErr w:type="spellStart"/>
      <w:r w:rsidR="00A83155" w:rsidRPr="001A7793">
        <w:rPr>
          <w:sz w:val="28"/>
        </w:rPr>
        <w:t>рН</w:t>
      </w:r>
      <w:proofErr w:type="spellEnd"/>
      <w:r w:rsidR="00A83155" w:rsidRPr="001A7793">
        <w:rPr>
          <w:sz w:val="28"/>
        </w:rPr>
        <w:t> 8,4</w:t>
      </w:r>
      <w:r w:rsidR="00AA6538" w:rsidRPr="001A7793">
        <w:rPr>
          <w:sz w:val="28"/>
        </w:rPr>
        <w:t xml:space="preserve"> </w:t>
      </w:r>
      <w:r w:rsidR="00A83155" w:rsidRPr="001A7793">
        <w:rPr>
          <w:sz w:val="28"/>
        </w:rPr>
        <w:t>(</w:t>
      </w:r>
      <w:r w:rsidR="001A7793" w:rsidRPr="001A7793">
        <w:rPr>
          <w:sz w:val="28"/>
        </w:rPr>
        <w:t>2</w:t>
      </w:r>
      <w:r w:rsidR="00A83155" w:rsidRPr="001A7793">
        <w:rPr>
          <w:sz w:val="28"/>
        </w:rPr>
        <w:t xml:space="preserve">) </w:t>
      </w:r>
      <w:r w:rsidR="001D7068" w:rsidRPr="001A7793">
        <w:rPr>
          <w:sz w:val="28"/>
          <w:szCs w:val="28"/>
        </w:rPr>
        <w:t xml:space="preserve">для испытуемого образца, подлежащего исследованию, и стандартного образца </w:t>
      </w:r>
      <w:r w:rsidR="0014238E" w:rsidRPr="001A7793">
        <w:rPr>
          <w:sz w:val="28"/>
          <w:szCs w:val="28"/>
        </w:rPr>
        <w:t>НФГ</w:t>
      </w:r>
      <w:r w:rsidR="001D7068" w:rsidRPr="001A7793">
        <w:rPr>
          <w:sz w:val="28"/>
          <w:szCs w:val="28"/>
        </w:rPr>
        <w:t>. Диапазон концентраци</w:t>
      </w:r>
      <w:r w:rsidR="00BF3D5C" w:rsidRPr="001A7793">
        <w:rPr>
          <w:sz w:val="28"/>
          <w:szCs w:val="28"/>
        </w:rPr>
        <w:t>й</w:t>
      </w:r>
      <w:r w:rsidR="001D7068" w:rsidRPr="001A7793">
        <w:rPr>
          <w:sz w:val="28"/>
          <w:szCs w:val="28"/>
        </w:rPr>
        <w:t xml:space="preserve"> должен</w:t>
      </w:r>
      <w:r w:rsidR="001D7068" w:rsidRPr="00C73A68">
        <w:rPr>
          <w:sz w:val="28"/>
          <w:szCs w:val="28"/>
        </w:rPr>
        <w:t xml:space="preserve"> быть в пределах 0,005-0,03 МЕ/мл, а выбранные разведения должны иметь линейную зависимость оптической плотности от логарифма концентрации.</w:t>
      </w:r>
      <w:r w:rsidR="001A2237">
        <w:rPr>
          <w:sz w:val="28"/>
          <w:szCs w:val="28"/>
        </w:rPr>
        <w:t xml:space="preserve"> </w:t>
      </w:r>
      <w:r w:rsidR="008D14B5" w:rsidRPr="001A7793">
        <w:rPr>
          <w:sz w:val="28"/>
          <w:szCs w:val="28"/>
        </w:rPr>
        <w:t xml:space="preserve">Шаг разведения (отношение концентрации предшествующего раствора </w:t>
      </w:r>
      <w:proofErr w:type="spellStart"/>
      <w:r w:rsidR="00B65235" w:rsidRPr="001A7793">
        <w:rPr>
          <w:sz w:val="28"/>
          <w:szCs w:val="28"/>
          <w:lang w:val="en-US"/>
        </w:rPr>
        <w:t>S</w:t>
      </w:r>
      <w:r w:rsidR="00B65235" w:rsidRPr="001A7793">
        <w:rPr>
          <w:sz w:val="28"/>
          <w:szCs w:val="28"/>
          <w:vertAlign w:val="subscript"/>
          <w:lang w:val="en-US"/>
        </w:rPr>
        <w:t>n</w:t>
      </w:r>
      <w:proofErr w:type="spellEnd"/>
      <w:r w:rsidR="00B65235" w:rsidRPr="001A7793">
        <w:rPr>
          <w:sz w:val="28"/>
          <w:szCs w:val="28"/>
        </w:rPr>
        <w:t xml:space="preserve"> или </w:t>
      </w:r>
      <w:proofErr w:type="spellStart"/>
      <w:r w:rsidR="00B65235" w:rsidRPr="001A7793">
        <w:rPr>
          <w:sz w:val="28"/>
          <w:szCs w:val="28"/>
          <w:lang w:val="en-US"/>
        </w:rPr>
        <w:t>T</w:t>
      </w:r>
      <w:r w:rsidR="00B65235" w:rsidRPr="001A7793">
        <w:rPr>
          <w:sz w:val="28"/>
          <w:szCs w:val="28"/>
          <w:vertAlign w:val="subscript"/>
          <w:lang w:val="en-US"/>
        </w:rPr>
        <w:t>n</w:t>
      </w:r>
      <w:proofErr w:type="spellEnd"/>
      <w:r w:rsidR="00B65235" w:rsidRPr="001A7793">
        <w:rPr>
          <w:sz w:val="28"/>
          <w:szCs w:val="28"/>
        </w:rPr>
        <w:t xml:space="preserve"> </w:t>
      </w:r>
      <w:r w:rsidR="008D14B5" w:rsidRPr="001A7793">
        <w:rPr>
          <w:sz w:val="28"/>
          <w:szCs w:val="28"/>
        </w:rPr>
        <w:t xml:space="preserve">к концентрации последующего раствора </w:t>
      </w:r>
      <w:proofErr w:type="spellStart"/>
      <w:r w:rsidR="00B65235" w:rsidRPr="001A7793">
        <w:rPr>
          <w:sz w:val="28"/>
          <w:szCs w:val="28"/>
          <w:lang w:val="en-US"/>
        </w:rPr>
        <w:t>S</w:t>
      </w:r>
      <w:r w:rsidR="00B65235" w:rsidRPr="001A7793">
        <w:rPr>
          <w:sz w:val="28"/>
          <w:szCs w:val="28"/>
          <w:vertAlign w:val="subscript"/>
          <w:lang w:val="en-US"/>
        </w:rPr>
        <w:t>n</w:t>
      </w:r>
      <w:proofErr w:type="spellEnd"/>
      <w:r w:rsidR="00B65235" w:rsidRPr="001A7793">
        <w:rPr>
          <w:sz w:val="28"/>
          <w:szCs w:val="28"/>
          <w:vertAlign w:val="subscript"/>
        </w:rPr>
        <w:t>+1</w:t>
      </w:r>
      <w:r w:rsidR="00B65235" w:rsidRPr="001A7793">
        <w:rPr>
          <w:sz w:val="28"/>
          <w:szCs w:val="28"/>
        </w:rPr>
        <w:t xml:space="preserve"> или </w:t>
      </w:r>
      <w:proofErr w:type="spellStart"/>
      <w:r w:rsidR="00B65235" w:rsidRPr="001A7793">
        <w:rPr>
          <w:sz w:val="28"/>
          <w:szCs w:val="28"/>
          <w:lang w:val="en-US"/>
        </w:rPr>
        <w:t>T</w:t>
      </w:r>
      <w:r w:rsidR="00B65235" w:rsidRPr="001A7793">
        <w:rPr>
          <w:sz w:val="28"/>
          <w:szCs w:val="28"/>
          <w:vertAlign w:val="subscript"/>
          <w:lang w:val="en-US"/>
        </w:rPr>
        <w:t>n</w:t>
      </w:r>
      <w:proofErr w:type="spellEnd"/>
      <w:r w:rsidR="00B65235" w:rsidRPr="001A7793">
        <w:rPr>
          <w:sz w:val="28"/>
          <w:szCs w:val="28"/>
          <w:vertAlign w:val="subscript"/>
        </w:rPr>
        <w:t>+1</w:t>
      </w:r>
      <w:r w:rsidR="002836B5" w:rsidRPr="001A7793">
        <w:rPr>
          <w:sz w:val="28"/>
          <w:szCs w:val="28"/>
        </w:rPr>
        <w:t>, соответственно</w:t>
      </w:r>
      <w:r w:rsidR="008D14B5" w:rsidRPr="001A7793">
        <w:rPr>
          <w:sz w:val="28"/>
          <w:szCs w:val="28"/>
        </w:rPr>
        <w:t>) должен быть постоянным и одинаковым для растворов стандартного и испытуемого образца. Концентрации растворов стандартного образца и предполагаемые концентрации испытуемого образца</w:t>
      </w:r>
      <w:r w:rsidR="00307B7E" w:rsidRPr="001A7793">
        <w:rPr>
          <w:sz w:val="28"/>
          <w:szCs w:val="28"/>
        </w:rPr>
        <w:t xml:space="preserve">, рассчитанные исходя из заявленной активности </w:t>
      </w:r>
      <w:r w:rsidR="00F51DC1" w:rsidRPr="001A7793">
        <w:rPr>
          <w:sz w:val="28"/>
          <w:szCs w:val="28"/>
        </w:rPr>
        <w:t>(</w:t>
      </w:r>
      <w:r w:rsidR="00307B7E" w:rsidRPr="001A7793">
        <w:rPr>
          <w:i/>
          <w:sz w:val="28"/>
          <w:szCs w:val="28"/>
          <w:lang w:val="en-US"/>
        </w:rPr>
        <w:t>A</w:t>
      </w:r>
      <w:r w:rsidR="00307B7E" w:rsidRPr="001A7793">
        <w:rPr>
          <w:sz w:val="28"/>
          <w:szCs w:val="28"/>
          <w:vertAlign w:val="subscript"/>
          <w:lang w:val="en-US"/>
        </w:rPr>
        <w:t>T</w:t>
      </w:r>
      <w:r w:rsidR="00F51DC1" w:rsidRPr="001A7793">
        <w:rPr>
          <w:sz w:val="28"/>
          <w:szCs w:val="28"/>
        </w:rPr>
        <w:t>),</w:t>
      </w:r>
      <w:r w:rsidR="00307B7E" w:rsidRPr="001A7793">
        <w:rPr>
          <w:sz w:val="28"/>
          <w:szCs w:val="28"/>
        </w:rPr>
        <w:t xml:space="preserve"> </w:t>
      </w:r>
      <w:r w:rsidR="008D14B5" w:rsidRPr="001A7793">
        <w:rPr>
          <w:sz w:val="28"/>
          <w:szCs w:val="28"/>
        </w:rPr>
        <w:t>должны быть</w:t>
      </w:r>
      <w:r w:rsidR="00307B7E" w:rsidRPr="001A7793">
        <w:rPr>
          <w:sz w:val="28"/>
          <w:szCs w:val="28"/>
        </w:rPr>
        <w:t xml:space="preserve"> одинаковы</w:t>
      </w:r>
      <w:r w:rsidR="008D14B5" w:rsidRPr="001A7793">
        <w:rPr>
          <w:sz w:val="28"/>
          <w:szCs w:val="28"/>
        </w:rPr>
        <w:t>.</w:t>
      </w:r>
      <w:r w:rsidR="008D14B5">
        <w:rPr>
          <w:sz w:val="28"/>
          <w:szCs w:val="28"/>
        </w:rPr>
        <w:t xml:space="preserve"> </w:t>
      </w:r>
    </w:p>
    <w:p w:rsidR="001D7068" w:rsidRPr="00402B51" w:rsidRDefault="001D7068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402B51">
        <w:rPr>
          <w:i/>
          <w:sz w:val="28"/>
          <w:szCs w:val="28"/>
        </w:rPr>
        <w:t>Методика</w:t>
      </w:r>
      <w:r w:rsidR="00B83D17" w:rsidRPr="00402B51">
        <w:rPr>
          <w:sz w:val="28"/>
          <w:szCs w:val="28"/>
        </w:rPr>
        <w:t xml:space="preserve">. </w:t>
      </w:r>
      <w:r w:rsidR="00307B7E" w:rsidRPr="00402B51">
        <w:rPr>
          <w:sz w:val="28"/>
          <w:szCs w:val="28"/>
        </w:rPr>
        <w:t>Маркируют</w:t>
      </w:r>
      <w:r w:rsidRPr="00402B51">
        <w:rPr>
          <w:sz w:val="28"/>
          <w:szCs w:val="28"/>
        </w:rPr>
        <w:t xml:space="preserve"> 16 пробирок для </w:t>
      </w:r>
      <w:r w:rsidR="008A59AB" w:rsidRPr="00402B51">
        <w:rPr>
          <w:sz w:val="28"/>
          <w:szCs w:val="28"/>
        </w:rPr>
        <w:t>растворов</w:t>
      </w:r>
      <w:r w:rsidRPr="00402B51">
        <w:rPr>
          <w:sz w:val="28"/>
          <w:szCs w:val="28"/>
        </w:rPr>
        <w:t xml:space="preserve"> испытуемого </w:t>
      </w:r>
      <w:r w:rsidR="00725F01" w:rsidRPr="00402B51">
        <w:rPr>
          <w:sz w:val="28"/>
          <w:szCs w:val="28"/>
        </w:rPr>
        <w:t>образца</w:t>
      </w:r>
      <w:r w:rsidRPr="00402B51">
        <w:rPr>
          <w:sz w:val="28"/>
          <w:szCs w:val="28"/>
        </w:rPr>
        <w:t xml:space="preserve"> и 16 пробирок для </w:t>
      </w:r>
      <w:r w:rsidR="008A59AB" w:rsidRPr="00402B51">
        <w:rPr>
          <w:sz w:val="28"/>
          <w:szCs w:val="28"/>
        </w:rPr>
        <w:t>растворов</w:t>
      </w:r>
      <w:r w:rsidRPr="00402B51">
        <w:rPr>
          <w:sz w:val="28"/>
          <w:szCs w:val="28"/>
        </w:rPr>
        <w:t xml:space="preserve"> стандартного образца: Т</w:t>
      </w:r>
      <w:proofErr w:type="gramStart"/>
      <w:r w:rsidRPr="00402B51">
        <w:rPr>
          <w:sz w:val="28"/>
          <w:szCs w:val="28"/>
        </w:rPr>
        <w:t>1</w:t>
      </w:r>
      <w:proofErr w:type="gramEnd"/>
      <w:r w:rsidRPr="00402B51">
        <w:rPr>
          <w:sz w:val="28"/>
          <w:szCs w:val="28"/>
        </w:rPr>
        <w:t xml:space="preserve">, Т2, Т3, Т4 для каждой из 4 серий </w:t>
      </w:r>
      <w:r w:rsidR="0014238E" w:rsidRPr="00402B51">
        <w:rPr>
          <w:sz w:val="28"/>
          <w:szCs w:val="28"/>
        </w:rPr>
        <w:t>растворов</w:t>
      </w:r>
      <w:r w:rsidRPr="00402B51">
        <w:rPr>
          <w:sz w:val="28"/>
          <w:szCs w:val="28"/>
        </w:rPr>
        <w:t xml:space="preserve"> испытуемого образца и </w:t>
      </w:r>
      <w:r w:rsidR="00B30D5E" w:rsidRPr="00402B51">
        <w:rPr>
          <w:sz w:val="28"/>
          <w:szCs w:val="28"/>
        </w:rPr>
        <w:t>S1, S2, S3, S4</w:t>
      </w:r>
      <w:r w:rsidRPr="00402B51">
        <w:rPr>
          <w:sz w:val="28"/>
          <w:szCs w:val="28"/>
        </w:rPr>
        <w:t xml:space="preserve"> для каждой из 4 серий ра</w:t>
      </w:r>
      <w:r w:rsidR="0014238E" w:rsidRPr="00402B51">
        <w:rPr>
          <w:sz w:val="28"/>
          <w:szCs w:val="28"/>
        </w:rPr>
        <w:t>створов</w:t>
      </w:r>
      <w:r w:rsidRPr="00402B51">
        <w:rPr>
          <w:sz w:val="28"/>
          <w:szCs w:val="28"/>
        </w:rPr>
        <w:t xml:space="preserve"> </w:t>
      </w:r>
      <w:r w:rsidR="00725F01" w:rsidRPr="00402B51">
        <w:rPr>
          <w:sz w:val="28"/>
          <w:szCs w:val="28"/>
        </w:rPr>
        <w:t>стандартного образца</w:t>
      </w:r>
      <w:r w:rsidRPr="00402B51">
        <w:rPr>
          <w:sz w:val="28"/>
          <w:szCs w:val="28"/>
        </w:rPr>
        <w:t xml:space="preserve">. К каждой из 32 пробирок добавляют по 100 мкл раствора </w:t>
      </w:r>
      <w:proofErr w:type="spellStart"/>
      <w:r w:rsidR="001412DC" w:rsidRPr="00402B51">
        <w:rPr>
          <w:sz w:val="28"/>
          <w:szCs w:val="28"/>
        </w:rPr>
        <w:t>а</w:t>
      </w:r>
      <w:r w:rsidR="00725F01" w:rsidRPr="00402B51">
        <w:rPr>
          <w:sz w:val="28"/>
          <w:szCs w:val="28"/>
        </w:rPr>
        <w:t>нтитромбина</w:t>
      </w:r>
      <w:proofErr w:type="spellEnd"/>
      <w:r w:rsidR="00725F01" w:rsidRPr="00402B51">
        <w:rPr>
          <w:sz w:val="28"/>
          <w:szCs w:val="28"/>
        </w:rPr>
        <w:t> III (1)</w:t>
      </w:r>
      <w:r w:rsidR="00725F01" w:rsidRPr="00402B51">
        <w:rPr>
          <w:i/>
          <w:sz w:val="28"/>
          <w:szCs w:val="28"/>
        </w:rPr>
        <w:t xml:space="preserve"> </w:t>
      </w:r>
      <w:r w:rsidRPr="00402B51">
        <w:rPr>
          <w:sz w:val="28"/>
          <w:szCs w:val="28"/>
        </w:rPr>
        <w:t xml:space="preserve">и по 50 мкл соответствующего </w:t>
      </w:r>
      <w:r w:rsidR="00F51DC1" w:rsidRPr="00402B51">
        <w:rPr>
          <w:sz w:val="28"/>
          <w:szCs w:val="28"/>
        </w:rPr>
        <w:t>раствора</w:t>
      </w:r>
      <w:r w:rsidRPr="00402B51">
        <w:rPr>
          <w:sz w:val="28"/>
          <w:szCs w:val="28"/>
        </w:rPr>
        <w:t xml:space="preserve"> испытуемого или </w:t>
      </w:r>
      <w:r w:rsidR="001412DC" w:rsidRPr="00402B51">
        <w:rPr>
          <w:sz w:val="28"/>
          <w:szCs w:val="28"/>
        </w:rPr>
        <w:t>стандартного образца</w:t>
      </w:r>
      <w:r w:rsidRPr="00402B51">
        <w:rPr>
          <w:sz w:val="28"/>
          <w:szCs w:val="28"/>
        </w:rPr>
        <w:t xml:space="preserve">. После каждого добавления смешивают, не допуская образования пузырьков. </w:t>
      </w:r>
      <w:r w:rsidR="00A20EA6" w:rsidRPr="00402B51">
        <w:rPr>
          <w:sz w:val="28"/>
          <w:szCs w:val="28"/>
        </w:rPr>
        <w:t>Выдерживают пробирки в 2 последовательных сериях при 37</w:t>
      </w:r>
      <w:proofErr w:type="gramStart"/>
      <w:r w:rsidR="00A20EA6" w:rsidRPr="00402B51">
        <w:rPr>
          <w:sz w:val="28"/>
          <w:szCs w:val="28"/>
        </w:rPr>
        <w:t> °С</w:t>
      </w:r>
      <w:proofErr w:type="gramEnd"/>
      <w:r w:rsidR="00A20EA6" w:rsidRPr="00402B51">
        <w:rPr>
          <w:sz w:val="28"/>
          <w:szCs w:val="28"/>
        </w:rPr>
        <w:t xml:space="preserve"> (на водяной бане или нагревательном блоке) в следующем порядке: S1, S2, S3, S4, T1, T2, T3, T4, T1, T2, T3, T4, S1, S2, S3, S4, в течение 1 мин и добавляют в каждую пробирку по 25 мкл раствора человеческого тромбина (1).</w:t>
      </w:r>
      <w:r w:rsidRPr="00402B51">
        <w:rPr>
          <w:sz w:val="28"/>
          <w:szCs w:val="28"/>
        </w:rPr>
        <w:t xml:space="preserve"> Инкубируют ровно 1 мин и добавляют по 50 мкл хромогенного субстрата, специфичного к фактору </w:t>
      </w:r>
      <w:r w:rsidRPr="00402B51">
        <w:rPr>
          <w:sz w:val="28"/>
          <w:szCs w:val="28"/>
          <w:lang w:val="en-US"/>
        </w:rPr>
        <w:t>II</w:t>
      </w:r>
      <w:proofErr w:type="gramStart"/>
      <w:r w:rsidRPr="00402B51">
        <w:rPr>
          <w:sz w:val="28"/>
          <w:szCs w:val="28"/>
        </w:rPr>
        <w:t>а</w:t>
      </w:r>
      <w:proofErr w:type="gramEnd"/>
      <w:r w:rsidRPr="00402B51">
        <w:rPr>
          <w:sz w:val="28"/>
          <w:szCs w:val="28"/>
        </w:rPr>
        <w:t xml:space="preserve"> в концентрации пригодной для анализа (например, 1,25 </w:t>
      </w:r>
      <w:proofErr w:type="spellStart"/>
      <w:r w:rsidRPr="00402B51">
        <w:rPr>
          <w:sz w:val="28"/>
          <w:szCs w:val="28"/>
        </w:rPr>
        <w:t>мМ</w:t>
      </w:r>
      <w:proofErr w:type="spellEnd"/>
      <w:r w:rsidRPr="00402B51">
        <w:rPr>
          <w:sz w:val="28"/>
          <w:szCs w:val="28"/>
        </w:rPr>
        <w:t xml:space="preserve"> раствор </w:t>
      </w:r>
      <w:r w:rsidR="00BF3D5C" w:rsidRPr="00402B51">
        <w:rPr>
          <w:sz w:val="28"/>
          <w:szCs w:val="28"/>
        </w:rPr>
        <w:t xml:space="preserve">D-фенилаланин-L-пипеколил-L-аргинин-4-нитроанилида </w:t>
      </w:r>
      <w:proofErr w:type="spellStart"/>
      <w:r w:rsidR="00BF3D5C" w:rsidRPr="00402B51">
        <w:rPr>
          <w:sz w:val="28"/>
          <w:szCs w:val="28"/>
        </w:rPr>
        <w:t>дигидрохлорид</w:t>
      </w:r>
      <w:proofErr w:type="spellEnd"/>
      <w:r w:rsidR="00BF3D5C" w:rsidRPr="00402B51">
        <w:rPr>
          <w:sz w:val="28"/>
          <w:szCs w:val="28"/>
        </w:rPr>
        <w:t xml:space="preserve"> </w:t>
      </w:r>
      <w:r w:rsidRPr="00402B51">
        <w:rPr>
          <w:sz w:val="28"/>
          <w:szCs w:val="28"/>
        </w:rPr>
        <w:t>в воде).</w:t>
      </w:r>
    </w:p>
    <w:p w:rsidR="001D7068" w:rsidRPr="00C73A68" w:rsidRDefault="001406C3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402B51">
        <w:rPr>
          <w:sz w:val="28"/>
          <w:szCs w:val="28"/>
        </w:rPr>
        <w:t>В случае</w:t>
      </w:r>
      <w:r w:rsidR="001D7068" w:rsidRPr="00402B51">
        <w:rPr>
          <w:sz w:val="28"/>
          <w:szCs w:val="28"/>
        </w:rPr>
        <w:t xml:space="preserve"> кинетического метода измеряют изменение </w:t>
      </w:r>
      <w:r w:rsidR="005F47E4" w:rsidRPr="00402B51">
        <w:rPr>
          <w:sz w:val="28"/>
          <w:szCs w:val="28"/>
        </w:rPr>
        <w:t>оптической плотност</w:t>
      </w:r>
      <w:r w:rsidR="00F66FE8" w:rsidRPr="00402B51">
        <w:rPr>
          <w:sz w:val="28"/>
          <w:szCs w:val="28"/>
        </w:rPr>
        <w:t>и</w:t>
      </w:r>
      <w:r w:rsidR="005F47E4" w:rsidRPr="00402B51">
        <w:rPr>
          <w:sz w:val="28"/>
          <w:szCs w:val="28"/>
        </w:rPr>
        <w:t xml:space="preserve"> </w:t>
      </w:r>
      <w:r w:rsidR="001D7068" w:rsidRPr="00402B51">
        <w:rPr>
          <w:sz w:val="28"/>
          <w:szCs w:val="28"/>
        </w:rPr>
        <w:t>в минуту при 405 нм.</w:t>
      </w:r>
    </w:p>
    <w:p w:rsidR="001D7068" w:rsidRPr="00C73A68" w:rsidRDefault="001D7068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lastRenderedPageBreak/>
        <w:t>Для метода конечной точки останавливают реакцию</w:t>
      </w:r>
      <w:r w:rsidR="00BF4756" w:rsidRPr="00C73A68">
        <w:rPr>
          <w:sz w:val="28"/>
          <w:szCs w:val="28"/>
        </w:rPr>
        <w:t>,</w:t>
      </w:r>
      <w:r w:rsidRPr="00C73A68">
        <w:rPr>
          <w:sz w:val="28"/>
          <w:szCs w:val="28"/>
        </w:rPr>
        <w:t xml:space="preserve"> </w:t>
      </w:r>
      <w:proofErr w:type="gramStart"/>
      <w:r w:rsidRPr="00C73A68">
        <w:rPr>
          <w:sz w:val="28"/>
          <w:szCs w:val="28"/>
        </w:rPr>
        <w:t>спустя</w:t>
      </w:r>
      <w:proofErr w:type="gramEnd"/>
      <w:r w:rsidRPr="00C73A68">
        <w:rPr>
          <w:sz w:val="28"/>
          <w:szCs w:val="28"/>
        </w:rPr>
        <w:t xml:space="preserve"> ровно 4 </w:t>
      </w:r>
      <w:proofErr w:type="gramStart"/>
      <w:r w:rsidRPr="00C73A68">
        <w:rPr>
          <w:sz w:val="28"/>
          <w:szCs w:val="28"/>
        </w:rPr>
        <w:t>мин</w:t>
      </w:r>
      <w:proofErr w:type="gramEnd"/>
      <w:r w:rsidRPr="00C73A68">
        <w:rPr>
          <w:sz w:val="28"/>
          <w:szCs w:val="28"/>
        </w:rPr>
        <w:t xml:space="preserve">, путем добавления 50 мкл </w:t>
      </w:r>
      <w:r w:rsidR="00BF4756" w:rsidRPr="00C73A68">
        <w:rPr>
          <w:sz w:val="28"/>
          <w:szCs w:val="28"/>
        </w:rPr>
        <w:t>уксусной кислоты</w:t>
      </w:r>
      <w:r w:rsidR="00402B51" w:rsidRPr="00402B51">
        <w:rPr>
          <w:sz w:val="28"/>
          <w:szCs w:val="28"/>
        </w:rPr>
        <w:t xml:space="preserve"> </w:t>
      </w:r>
      <w:r w:rsidR="007A5793" w:rsidRPr="007A5793">
        <w:rPr>
          <w:sz w:val="28"/>
          <w:szCs w:val="28"/>
        </w:rPr>
        <w:t xml:space="preserve">разведённой </w:t>
      </w:r>
      <w:r w:rsidR="00402B51" w:rsidRPr="00C73A68">
        <w:rPr>
          <w:sz w:val="28"/>
          <w:szCs w:val="28"/>
        </w:rPr>
        <w:t>20 %</w:t>
      </w:r>
      <w:r w:rsidRPr="00C73A68">
        <w:rPr>
          <w:sz w:val="28"/>
          <w:szCs w:val="28"/>
        </w:rPr>
        <w:t xml:space="preserve">. Оценивают, насколько ровно 4 мин инкубации с хромогенным субстратом </w:t>
      </w:r>
      <w:r w:rsidRPr="00402B51">
        <w:rPr>
          <w:sz w:val="28"/>
          <w:szCs w:val="28"/>
        </w:rPr>
        <w:t xml:space="preserve">дает оптимальное </w:t>
      </w:r>
      <w:r w:rsidR="00EB796C" w:rsidRPr="00402B51">
        <w:rPr>
          <w:sz w:val="28"/>
          <w:szCs w:val="28"/>
        </w:rPr>
        <w:t xml:space="preserve">значение оптической плотности </w:t>
      </w:r>
      <w:r w:rsidRPr="00402B51">
        <w:rPr>
          <w:sz w:val="28"/>
          <w:szCs w:val="28"/>
        </w:rPr>
        <w:t>и, при необходимости,</w:t>
      </w:r>
      <w:r w:rsidRPr="00C73A68">
        <w:rPr>
          <w:sz w:val="28"/>
          <w:szCs w:val="28"/>
        </w:rPr>
        <w:t xml:space="preserve"> оптимизируют инкубационный период, чтобы обеспечить наилучшую зависимость. Затем </w:t>
      </w:r>
      <w:r w:rsidR="004A637E" w:rsidRPr="00C73A68">
        <w:rPr>
          <w:sz w:val="28"/>
          <w:szCs w:val="28"/>
        </w:rPr>
        <w:t>измеряют</w:t>
      </w:r>
      <w:r w:rsidRPr="00C73A68">
        <w:rPr>
          <w:sz w:val="28"/>
          <w:szCs w:val="28"/>
        </w:rPr>
        <w:t xml:space="preserve"> оптическую плотность при 405 нм.</w:t>
      </w:r>
      <w:r w:rsidR="00280BA8">
        <w:rPr>
          <w:sz w:val="28"/>
          <w:szCs w:val="28"/>
        </w:rPr>
        <w:t xml:space="preserve"> </w:t>
      </w:r>
    </w:p>
    <w:p w:rsidR="001D7068" w:rsidRPr="00C73A68" w:rsidRDefault="001D7068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Определяют холостую </w:t>
      </w:r>
      <w:proofErr w:type="spellStart"/>
      <w:r w:rsidRPr="00C73A68">
        <w:rPr>
          <w:sz w:val="28"/>
          <w:szCs w:val="28"/>
        </w:rPr>
        <w:t>амидолитическую</w:t>
      </w:r>
      <w:proofErr w:type="spellEnd"/>
      <w:r w:rsidRPr="00C73A68">
        <w:rPr>
          <w:sz w:val="28"/>
          <w:szCs w:val="28"/>
        </w:rPr>
        <w:t xml:space="preserve"> активность в начале и в конце </w:t>
      </w:r>
      <w:r w:rsidRPr="00210770">
        <w:rPr>
          <w:sz w:val="28"/>
          <w:szCs w:val="28"/>
        </w:rPr>
        <w:t xml:space="preserve">эксперимента аналогичным образом, используя </w:t>
      </w:r>
      <w:proofErr w:type="spellStart"/>
      <w:r w:rsidR="00A83155" w:rsidRPr="00210770">
        <w:rPr>
          <w:sz w:val="28"/>
        </w:rPr>
        <w:t>трис</w:t>
      </w:r>
      <w:proofErr w:type="spellEnd"/>
      <w:r w:rsidR="00A83155" w:rsidRPr="00210770">
        <w:rPr>
          <w:sz w:val="28"/>
        </w:rPr>
        <w:t xml:space="preserve"> – </w:t>
      </w:r>
      <w:r w:rsidR="00A83155" w:rsidRPr="00210770">
        <w:rPr>
          <w:sz w:val="28"/>
          <w:lang w:val="en-US"/>
        </w:rPr>
        <w:t>EDTA</w:t>
      </w:r>
      <w:r w:rsidR="00A83155" w:rsidRPr="00210770">
        <w:rPr>
          <w:sz w:val="28"/>
        </w:rPr>
        <w:t xml:space="preserve"> – </w:t>
      </w:r>
      <w:r w:rsidR="00A83155" w:rsidRPr="00210770">
        <w:rPr>
          <w:sz w:val="28"/>
          <w:lang w:val="en-US"/>
        </w:rPr>
        <w:t>BSA</w:t>
      </w:r>
      <w:r w:rsidR="00A83155" w:rsidRPr="00210770">
        <w:rPr>
          <w:sz w:val="28"/>
        </w:rPr>
        <w:t xml:space="preserve"> </w:t>
      </w:r>
      <w:r w:rsidR="00A83155" w:rsidRPr="00402B51">
        <w:rPr>
          <w:sz w:val="28"/>
        </w:rPr>
        <w:t xml:space="preserve">буферный раствор </w:t>
      </w:r>
      <w:proofErr w:type="spellStart"/>
      <w:r w:rsidR="00A83155" w:rsidRPr="00402B51">
        <w:rPr>
          <w:sz w:val="28"/>
        </w:rPr>
        <w:t>рН</w:t>
      </w:r>
      <w:proofErr w:type="spellEnd"/>
      <w:r w:rsidR="00A83155" w:rsidRPr="00402B51">
        <w:rPr>
          <w:sz w:val="28"/>
        </w:rPr>
        <w:t xml:space="preserve"> 8,4 </w:t>
      </w:r>
      <w:r w:rsidR="00210770" w:rsidRPr="00402B51">
        <w:rPr>
          <w:sz w:val="28"/>
        </w:rPr>
        <w:t>(</w:t>
      </w:r>
      <w:r w:rsidR="00402B51" w:rsidRPr="00402B51">
        <w:rPr>
          <w:sz w:val="28"/>
        </w:rPr>
        <w:t>2</w:t>
      </w:r>
      <w:r w:rsidR="00210770" w:rsidRPr="00402B51">
        <w:rPr>
          <w:sz w:val="28"/>
        </w:rPr>
        <w:t>)</w:t>
      </w:r>
      <w:r w:rsidRPr="00402B51">
        <w:rPr>
          <w:sz w:val="28"/>
          <w:szCs w:val="28"/>
        </w:rPr>
        <w:t xml:space="preserve"> вместо растворов</w:t>
      </w:r>
      <w:r w:rsidR="00BF3D5C" w:rsidRPr="00402B51">
        <w:rPr>
          <w:sz w:val="28"/>
          <w:szCs w:val="28"/>
        </w:rPr>
        <w:t xml:space="preserve"> стандартного и испытуемого</w:t>
      </w:r>
      <w:r w:rsidR="00BF3D5C" w:rsidRPr="00210770">
        <w:rPr>
          <w:sz w:val="28"/>
          <w:szCs w:val="28"/>
        </w:rPr>
        <w:t xml:space="preserve"> образцов</w:t>
      </w:r>
      <w:r w:rsidRPr="00210770">
        <w:rPr>
          <w:sz w:val="28"/>
          <w:szCs w:val="28"/>
        </w:rPr>
        <w:t xml:space="preserve">. </w:t>
      </w:r>
      <w:r w:rsidR="0095164F" w:rsidRPr="00210770">
        <w:rPr>
          <w:sz w:val="28"/>
          <w:szCs w:val="28"/>
        </w:rPr>
        <w:t>Холостые значения не должны отличаться между собой более чем</w:t>
      </w:r>
      <w:r w:rsidR="0095164F" w:rsidRPr="00C73A68">
        <w:rPr>
          <w:sz w:val="28"/>
          <w:szCs w:val="28"/>
        </w:rPr>
        <w:t xml:space="preserve"> на 0,05 абсорбционных единиц</w:t>
      </w:r>
      <w:r w:rsidRPr="00C73A68">
        <w:rPr>
          <w:sz w:val="28"/>
          <w:szCs w:val="28"/>
        </w:rPr>
        <w:t>.</w:t>
      </w:r>
    </w:p>
    <w:p w:rsidR="00542927" w:rsidRPr="00402B51" w:rsidRDefault="00823F47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402B51">
        <w:rPr>
          <w:i/>
          <w:sz w:val="28"/>
          <w:szCs w:val="28"/>
        </w:rPr>
        <w:t>Расчеты.</w:t>
      </w:r>
      <w:r w:rsidRPr="00402B51">
        <w:rPr>
          <w:sz w:val="28"/>
          <w:szCs w:val="28"/>
        </w:rPr>
        <w:t xml:space="preserve"> </w:t>
      </w:r>
      <w:r w:rsidR="00782A04" w:rsidRPr="00402B51">
        <w:rPr>
          <w:sz w:val="28"/>
          <w:szCs w:val="28"/>
        </w:rPr>
        <w:t xml:space="preserve">Расчет активности </w:t>
      </w:r>
      <w:r w:rsidR="003C3332" w:rsidRPr="00402B51">
        <w:rPr>
          <w:sz w:val="28"/>
          <w:szCs w:val="28"/>
        </w:rPr>
        <w:t>проводят с испо</w:t>
      </w:r>
      <w:r w:rsidR="00782A04" w:rsidRPr="00402B51">
        <w:rPr>
          <w:sz w:val="28"/>
          <w:szCs w:val="28"/>
        </w:rPr>
        <w:t>льзовани</w:t>
      </w:r>
      <w:r w:rsidR="003C3332" w:rsidRPr="00402B51">
        <w:rPr>
          <w:sz w:val="28"/>
          <w:szCs w:val="28"/>
        </w:rPr>
        <w:t>ем</w:t>
      </w:r>
      <w:r w:rsidR="00782A04" w:rsidRPr="00402B51">
        <w:rPr>
          <w:sz w:val="28"/>
          <w:szCs w:val="28"/>
        </w:rPr>
        <w:t xml:space="preserve"> модели параллельных линий. </w:t>
      </w:r>
      <w:r w:rsidR="001A2237" w:rsidRPr="00402B51">
        <w:rPr>
          <w:sz w:val="28"/>
          <w:szCs w:val="28"/>
        </w:rPr>
        <w:t>Для полученных значений проводят</w:t>
      </w:r>
      <w:r w:rsidR="00542927" w:rsidRPr="00402B51">
        <w:rPr>
          <w:sz w:val="28"/>
          <w:szCs w:val="28"/>
        </w:rPr>
        <w:t xml:space="preserve"> проверку достоверности результатов испытания</w:t>
      </w:r>
      <w:r w:rsidR="00001CD2" w:rsidRPr="00402B51">
        <w:rPr>
          <w:sz w:val="28"/>
          <w:szCs w:val="28"/>
        </w:rPr>
        <w:t xml:space="preserve">, </w:t>
      </w:r>
      <w:r w:rsidR="00402B51" w:rsidRPr="00402B51">
        <w:rPr>
          <w:sz w:val="28"/>
          <w:szCs w:val="28"/>
        </w:rPr>
        <w:t>используя дисперсионный анализ.</w:t>
      </w:r>
    </w:p>
    <w:p w:rsidR="006450BF" w:rsidRPr="00402B51" w:rsidRDefault="00D97747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402B51">
        <w:rPr>
          <w:sz w:val="28"/>
          <w:szCs w:val="28"/>
        </w:rPr>
        <w:t>Рассчитывают средние значения оптическ</w:t>
      </w:r>
      <w:r w:rsidR="00D9295C" w:rsidRPr="00402B51">
        <w:rPr>
          <w:sz w:val="28"/>
          <w:szCs w:val="28"/>
        </w:rPr>
        <w:t>ой</w:t>
      </w:r>
      <w:r w:rsidRPr="00402B51">
        <w:rPr>
          <w:sz w:val="28"/>
          <w:szCs w:val="28"/>
        </w:rPr>
        <w:t xml:space="preserve"> плотност</w:t>
      </w:r>
      <w:r w:rsidR="00D9295C" w:rsidRPr="00402B51">
        <w:rPr>
          <w:sz w:val="28"/>
          <w:szCs w:val="28"/>
        </w:rPr>
        <w:t>и</w:t>
      </w:r>
      <w:r w:rsidRPr="00402B51">
        <w:rPr>
          <w:sz w:val="28"/>
          <w:szCs w:val="28"/>
        </w:rPr>
        <w:t xml:space="preserve"> (</w:t>
      </w:r>
      <w:r w:rsidRPr="00402B51">
        <w:rPr>
          <w:i/>
          <w:sz w:val="28"/>
          <w:szCs w:val="28"/>
          <w:lang w:val="en-US"/>
        </w:rPr>
        <w:t>A</w:t>
      </w:r>
      <w:r w:rsidRPr="00402B51">
        <w:rPr>
          <w:sz w:val="28"/>
          <w:szCs w:val="28"/>
        </w:rPr>
        <w:t xml:space="preserve">) </w:t>
      </w:r>
      <w:r w:rsidR="00E67561" w:rsidRPr="00402B51">
        <w:rPr>
          <w:sz w:val="28"/>
          <w:szCs w:val="28"/>
        </w:rPr>
        <w:t xml:space="preserve">(в случае кинетического метода средние значения скорости изменения оптической плотность в минуту) </w:t>
      </w:r>
      <w:r w:rsidRPr="00402B51">
        <w:rPr>
          <w:sz w:val="28"/>
          <w:szCs w:val="28"/>
        </w:rPr>
        <w:t xml:space="preserve">для каждого разведения </w:t>
      </w:r>
      <w:r w:rsidR="00786AF7" w:rsidRPr="00402B51">
        <w:rPr>
          <w:sz w:val="28"/>
          <w:szCs w:val="28"/>
        </w:rPr>
        <w:t xml:space="preserve">стандартного образца и </w:t>
      </w:r>
      <w:r w:rsidR="0085597F" w:rsidRPr="00402B51">
        <w:rPr>
          <w:sz w:val="28"/>
          <w:szCs w:val="28"/>
        </w:rPr>
        <w:t>испытуемого образца</w:t>
      </w:r>
      <w:r w:rsidRPr="00402B51">
        <w:rPr>
          <w:sz w:val="28"/>
          <w:szCs w:val="28"/>
        </w:rPr>
        <w:t>, их сумму и линейный контраст</w:t>
      </w:r>
      <w:r w:rsidR="007963E2" w:rsidRPr="00402B51">
        <w:rPr>
          <w:sz w:val="28"/>
          <w:szCs w:val="28"/>
        </w:rPr>
        <w:t xml:space="preserve"> по формулам,</w:t>
      </w:r>
      <w:r w:rsidR="0085597F" w:rsidRPr="00402B51">
        <w:rPr>
          <w:sz w:val="28"/>
          <w:szCs w:val="28"/>
        </w:rPr>
        <w:t xml:space="preserve"> </w:t>
      </w:r>
      <w:proofErr w:type="spellStart"/>
      <w:r w:rsidR="0085597F" w:rsidRPr="00402B51">
        <w:rPr>
          <w:sz w:val="28"/>
          <w:szCs w:val="28"/>
        </w:rPr>
        <w:t>приведен</w:t>
      </w:r>
      <w:r w:rsidR="007963E2" w:rsidRPr="00402B51">
        <w:rPr>
          <w:sz w:val="28"/>
          <w:szCs w:val="28"/>
        </w:rPr>
        <w:t>ым</w:t>
      </w:r>
      <w:proofErr w:type="spellEnd"/>
      <w:r w:rsidR="0085597F" w:rsidRPr="00402B51">
        <w:rPr>
          <w:sz w:val="28"/>
          <w:szCs w:val="28"/>
        </w:rPr>
        <w:t xml:space="preserve"> в</w:t>
      </w:r>
      <w:r w:rsidRPr="00402B51">
        <w:rPr>
          <w:sz w:val="28"/>
          <w:szCs w:val="28"/>
        </w:rPr>
        <w:t xml:space="preserve"> </w:t>
      </w:r>
      <w:r w:rsidR="006932A0" w:rsidRPr="00402B51">
        <w:rPr>
          <w:sz w:val="28"/>
          <w:szCs w:val="28"/>
        </w:rPr>
        <w:t>т</w:t>
      </w:r>
      <w:r w:rsidR="00402B51">
        <w:rPr>
          <w:sz w:val="28"/>
          <w:szCs w:val="28"/>
        </w:rPr>
        <w:t>абл.1.</w:t>
      </w:r>
    </w:p>
    <w:p w:rsidR="00D97747" w:rsidRPr="00402B51" w:rsidRDefault="00402B51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402B51">
        <w:rPr>
          <w:sz w:val="28"/>
          <w:szCs w:val="28"/>
        </w:rPr>
        <w:t>Таблица 1.</w:t>
      </w:r>
    </w:p>
    <w:tbl>
      <w:tblPr>
        <w:tblStyle w:val="a8"/>
        <w:tblW w:w="0" w:type="auto"/>
        <w:tblLayout w:type="fixed"/>
        <w:tblLook w:val="04A0"/>
      </w:tblPr>
      <w:tblGrid>
        <w:gridCol w:w="2943"/>
        <w:gridCol w:w="3402"/>
        <w:gridCol w:w="3226"/>
      </w:tblGrid>
      <w:tr w:rsidR="00786AF7" w:rsidRPr="00076EE0" w:rsidTr="007625F8">
        <w:tc>
          <w:tcPr>
            <w:tcW w:w="2943" w:type="dxa"/>
          </w:tcPr>
          <w:p w:rsidR="00786AF7" w:rsidRPr="00076EE0" w:rsidRDefault="00786AF7" w:rsidP="00076EE0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Параметр (величина)</w:t>
            </w:r>
          </w:p>
        </w:tc>
        <w:tc>
          <w:tcPr>
            <w:tcW w:w="3402" w:type="dxa"/>
          </w:tcPr>
          <w:p w:rsidR="00786AF7" w:rsidRPr="00076EE0" w:rsidRDefault="00651D12" w:rsidP="00076EE0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Растворы стандартного образца</w:t>
            </w:r>
          </w:p>
        </w:tc>
        <w:tc>
          <w:tcPr>
            <w:tcW w:w="3226" w:type="dxa"/>
          </w:tcPr>
          <w:p w:rsidR="00786AF7" w:rsidRPr="00076EE0" w:rsidRDefault="00651D12" w:rsidP="00076EE0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Растворы испытуемого образца</w:t>
            </w:r>
          </w:p>
        </w:tc>
      </w:tr>
      <w:tr w:rsidR="00786AF7" w:rsidRPr="00076EE0" w:rsidTr="007625F8">
        <w:tc>
          <w:tcPr>
            <w:tcW w:w="2943" w:type="dxa"/>
          </w:tcPr>
          <w:p w:rsidR="00786AF7" w:rsidRPr="00076EE0" w:rsidRDefault="00B350B0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Среднее значение</w:t>
            </w:r>
            <w:proofErr w:type="gramStart"/>
            <w:r w:rsidRPr="00076EE0">
              <w:rPr>
                <w:sz w:val="24"/>
                <w:szCs w:val="24"/>
              </w:rPr>
              <w:t xml:space="preserve"> </w:t>
            </w:r>
            <w:r w:rsidRPr="00076EE0">
              <w:rPr>
                <w:i/>
                <w:sz w:val="24"/>
                <w:szCs w:val="24"/>
              </w:rPr>
              <w:t>А</w:t>
            </w:r>
            <w:proofErr w:type="gramEnd"/>
            <w:r w:rsidRPr="00076EE0">
              <w:rPr>
                <w:sz w:val="24"/>
                <w:szCs w:val="24"/>
              </w:rPr>
              <w:t xml:space="preserve"> растворов с минимальной концентрацией </w:t>
            </w:r>
            <w:r w:rsidRPr="00076EE0">
              <w:rPr>
                <w:sz w:val="24"/>
                <w:szCs w:val="24"/>
                <w:lang w:val="en-US"/>
              </w:rPr>
              <w:t>S</w:t>
            </w:r>
            <w:r w:rsidRPr="00076EE0">
              <w:rPr>
                <w:sz w:val="24"/>
                <w:szCs w:val="24"/>
              </w:rPr>
              <w:t xml:space="preserve">4 и Т4 </w:t>
            </w:r>
          </w:p>
        </w:tc>
        <w:tc>
          <w:tcPr>
            <w:tcW w:w="3402" w:type="dxa"/>
            <w:vAlign w:val="center"/>
          </w:tcPr>
          <w:p w:rsidR="00786AF7" w:rsidRPr="00076EE0" w:rsidRDefault="00B350B0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S4</w:t>
            </w:r>
          </w:p>
        </w:tc>
        <w:tc>
          <w:tcPr>
            <w:tcW w:w="3226" w:type="dxa"/>
            <w:vAlign w:val="center"/>
          </w:tcPr>
          <w:p w:rsidR="00786AF7" w:rsidRPr="00076EE0" w:rsidRDefault="00B350B0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T4</w:t>
            </w:r>
          </w:p>
        </w:tc>
      </w:tr>
      <w:tr w:rsidR="00B350B0" w:rsidRPr="00076EE0" w:rsidTr="007625F8">
        <w:tc>
          <w:tcPr>
            <w:tcW w:w="2943" w:type="dxa"/>
          </w:tcPr>
          <w:p w:rsidR="00B350B0" w:rsidRPr="00076EE0" w:rsidRDefault="00B350B0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Среднее значение</w:t>
            </w:r>
            <w:proofErr w:type="gramStart"/>
            <w:r w:rsidRPr="00076EE0">
              <w:rPr>
                <w:sz w:val="24"/>
                <w:szCs w:val="24"/>
              </w:rPr>
              <w:t xml:space="preserve"> </w:t>
            </w:r>
            <w:r w:rsidRPr="00076EE0">
              <w:rPr>
                <w:i/>
                <w:sz w:val="24"/>
                <w:szCs w:val="24"/>
              </w:rPr>
              <w:t>А</w:t>
            </w:r>
            <w:proofErr w:type="gramEnd"/>
            <w:r w:rsidRPr="00076EE0">
              <w:rPr>
                <w:sz w:val="24"/>
                <w:szCs w:val="24"/>
              </w:rPr>
              <w:t xml:space="preserve"> растворов с концентрацией </w:t>
            </w:r>
            <w:r w:rsidRPr="00076EE0">
              <w:rPr>
                <w:sz w:val="24"/>
                <w:szCs w:val="24"/>
                <w:lang w:val="en-US"/>
              </w:rPr>
              <w:t>S</w:t>
            </w:r>
            <w:r w:rsidRPr="00076EE0">
              <w:rPr>
                <w:sz w:val="24"/>
                <w:szCs w:val="24"/>
              </w:rPr>
              <w:t xml:space="preserve">3 и Т3 </w:t>
            </w:r>
          </w:p>
        </w:tc>
        <w:tc>
          <w:tcPr>
            <w:tcW w:w="3402" w:type="dxa"/>
            <w:vAlign w:val="center"/>
          </w:tcPr>
          <w:p w:rsidR="00B350B0" w:rsidRPr="00076EE0" w:rsidRDefault="00B350B0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S3</w:t>
            </w:r>
          </w:p>
        </w:tc>
        <w:tc>
          <w:tcPr>
            <w:tcW w:w="3226" w:type="dxa"/>
            <w:vAlign w:val="center"/>
          </w:tcPr>
          <w:p w:rsidR="00B350B0" w:rsidRPr="00076EE0" w:rsidRDefault="00B350B0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T3</w:t>
            </w:r>
          </w:p>
        </w:tc>
      </w:tr>
      <w:tr w:rsidR="00B50466" w:rsidRPr="00076EE0" w:rsidTr="007625F8">
        <w:tc>
          <w:tcPr>
            <w:tcW w:w="2943" w:type="dxa"/>
          </w:tcPr>
          <w:p w:rsidR="00B50466" w:rsidRPr="00076EE0" w:rsidRDefault="00B50466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Среднее значение</w:t>
            </w:r>
            <w:proofErr w:type="gramStart"/>
            <w:r w:rsidRPr="00076EE0">
              <w:rPr>
                <w:sz w:val="24"/>
                <w:szCs w:val="24"/>
              </w:rPr>
              <w:t xml:space="preserve"> </w:t>
            </w:r>
            <w:r w:rsidRPr="00076EE0">
              <w:rPr>
                <w:i/>
                <w:sz w:val="24"/>
                <w:szCs w:val="24"/>
              </w:rPr>
              <w:t>А</w:t>
            </w:r>
            <w:proofErr w:type="gramEnd"/>
            <w:r w:rsidRPr="00076EE0">
              <w:rPr>
                <w:sz w:val="24"/>
                <w:szCs w:val="24"/>
              </w:rPr>
              <w:t xml:space="preserve"> растворов с концентрацией </w:t>
            </w:r>
            <w:r w:rsidRPr="00076EE0">
              <w:rPr>
                <w:sz w:val="24"/>
                <w:szCs w:val="24"/>
                <w:lang w:val="en-US"/>
              </w:rPr>
              <w:t>S</w:t>
            </w:r>
            <w:r w:rsidRPr="00076EE0">
              <w:rPr>
                <w:sz w:val="24"/>
                <w:szCs w:val="24"/>
              </w:rPr>
              <w:t xml:space="preserve">2 и Т2 </w:t>
            </w:r>
          </w:p>
        </w:tc>
        <w:tc>
          <w:tcPr>
            <w:tcW w:w="3402" w:type="dxa"/>
            <w:vAlign w:val="center"/>
          </w:tcPr>
          <w:p w:rsidR="00B50466" w:rsidRPr="00076EE0" w:rsidRDefault="00B50466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S2</w:t>
            </w:r>
          </w:p>
        </w:tc>
        <w:tc>
          <w:tcPr>
            <w:tcW w:w="3226" w:type="dxa"/>
            <w:vAlign w:val="center"/>
          </w:tcPr>
          <w:p w:rsidR="00B50466" w:rsidRPr="00076EE0" w:rsidRDefault="00B50466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T2</w:t>
            </w:r>
          </w:p>
        </w:tc>
      </w:tr>
      <w:tr w:rsidR="00CD5303" w:rsidRPr="00076EE0" w:rsidTr="007625F8">
        <w:tc>
          <w:tcPr>
            <w:tcW w:w="2943" w:type="dxa"/>
          </w:tcPr>
          <w:p w:rsidR="00CD5303" w:rsidRPr="00076EE0" w:rsidRDefault="00CD5303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Среднее значение</w:t>
            </w:r>
            <w:proofErr w:type="gramStart"/>
            <w:r w:rsidRPr="00076EE0">
              <w:rPr>
                <w:sz w:val="24"/>
                <w:szCs w:val="24"/>
              </w:rPr>
              <w:t xml:space="preserve"> </w:t>
            </w:r>
            <w:r w:rsidRPr="00076EE0">
              <w:rPr>
                <w:i/>
                <w:sz w:val="24"/>
                <w:szCs w:val="24"/>
              </w:rPr>
              <w:t>А</w:t>
            </w:r>
            <w:proofErr w:type="gramEnd"/>
            <w:r w:rsidRPr="00076EE0">
              <w:rPr>
                <w:sz w:val="24"/>
                <w:szCs w:val="24"/>
              </w:rPr>
              <w:t xml:space="preserve"> растворов с максимальной концентрацией </w:t>
            </w:r>
            <w:r w:rsidRPr="00076EE0">
              <w:rPr>
                <w:sz w:val="24"/>
                <w:szCs w:val="24"/>
                <w:lang w:val="en-US"/>
              </w:rPr>
              <w:t>S</w:t>
            </w:r>
            <w:r w:rsidRPr="00076EE0">
              <w:rPr>
                <w:sz w:val="24"/>
                <w:szCs w:val="24"/>
              </w:rPr>
              <w:t xml:space="preserve">1 и Т1 </w:t>
            </w:r>
          </w:p>
        </w:tc>
        <w:tc>
          <w:tcPr>
            <w:tcW w:w="3402" w:type="dxa"/>
            <w:vAlign w:val="center"/>
          </w:tcPr>
          <w:p w:rsidR="00CD5303" w:rsidRPr="00076EE0" w:rsidRDefault="00CD5303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</w:t>
            </w:r>
            <w:r w:rsidRPr="00076EE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26" w:type="dxa"/>
            <w:vAlign w:val="center"/>
          </w:tcPr>
          <w:p w:rsidR="00CD5303" w:rsidRPr="00076EE0" w:rsidRDefault="00CD5303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076EE0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786AF7" w:rsidRPr="002A3236" w:rsidTr="007625F8">
        <w:tc>
          <w:tcPr>
            <w:tcW w:w="2943" w:type="dxa"/>
          </w:tcPr>
          <w:p w:rsidR="00786AF7" w:rsidRPr="00076EE0" w:rsidRDefault="00985A73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Сумма оптических плотностей</w:t>
            </w:r>
          </w:p>
        </w:tc>
        <w:tc>
          <w:tcPr>
            <w:tcW w:w="3402" w:type="dxa"/>
            <w:vAlign w:val="center"/>
          </w:tcPr>
          <w:p w:rsidR="00786AF7" w:rsidRPr="00076EE0" w:rsidRDefault="00985A73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P</w:t>
            </w:r>
            <w:r w:rsidRPr="00076EE0">
              <w:rPr>
                <w:i/>
                <w:sz w:val="24"/>
                <w:szCs w:val="24"/>
                <w:vertAlign w:val="subscript"/>
                <w:lang w:val="en-US"/>
              </w:rPr>
              <w:t>S</w:t>
            </w:r>
            <w:r w:rsidRPr="00076EE0">
              <w:rPr>
                <w:sz w:val="24"/>
                <w:szCs w:val="24"/>
                <w:lang w:val="en-US"/>
              </w:rPr>
              <w:t> = 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S4</w:t>
            </w:r>
            <w:r w:rsidRPr="00076EE0">
              <w:rPr>
                <w:sz w:val="24"/>
                <w:szCs w:val="24"/>
                <w:lang w:val="en-US"/>
              </w:rPr>
              <w:t> + 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S3</w:t>
            </w:r>
            <w:r w:rsidRPr="00076EE0">
              <w:rPr>
                <w:sz w:val="24"/>
                <w:szCs w:val="24"/>
                <w:lang w:val="en-US"/>
              </w:rPr>
              <w:t xml:space="preserve"> + 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S2</w:t>
            </w:r>
            <w:r w:rsidRPr="00076EE0">
              <w:rPr>
                <w:sz w:val="24"/>
                <w:szCs w:val="24"/>
                <w:lang w:val="en-US"/>
              </w:rPr>
              <w:t xml:space="preserve"> + </w:t>
            </w:r>
            <w:r w:rsidR="005C2556" w:rsidRPr="00076EE0">
              <w:rPr>
                <w:i/>
                <w:sz w:val="24"/>
                <w:szCs w:val="24"/>
                <w:lang w:val="en-US"/>
              </w:rPr>
              <w:t>A</w:t>
            </w:r>
            <w:r w:rsidR="005C2556" w:rsidRPr="00076EE0">
              <w:rPr>
                <w:sz w:val="24"/>
                <w:szCs w:val="24"/>
                <w:vertAlign w:val="subscript"/>
                <w:lang w:val="en-US"/>
              </w:rPr>
              <w:t>S1</w:t>
            </w:r>
          </w:p>
        </w:tc>
        <w:tc>
          <w:tcPr>
            <w:tcW w:w="3226" w:type="dxa"/>
            <w:vAlign w:val="center"/>
          </w:tcPr>
          <w:p w:rsidR="00786AF7" w:rsidRPr="00076EE0" w:rsidRDefault="007154EE" w:rsidP="00076EE0">
            <w:pPr>
              <w:jc w:val="center"/>
              <w:rPr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P</w:t>
            </w:r>
            <w:r w:rsidRPr="00076EE0">
              <w:rPr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076EE0">
              <w:rPr>
                <w:sz w:val="24"/>
                <w:szCs w:val="24"/>
                <w:lang w:val="en-US"/>
              </w:rPr>
              <w:t> = 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T4</w:t>
            </w:r>
            <w:r w:rsidRPr="00076EE0">
              <w:rPr>
                <w:sz w:val="24"/>
                <w:szCs w:val="24"/>
                <w:lang w:val="en-US"/>
              </w:rPr>
              <w:t> + 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T3</w:t>
            </w:r>
            <w:r w:rsidRPr="00076EE0">
              <w:rPr>
                <w:sz w:val="24"/>
                <w:szCs w:val="24"/>
                <w:lang w:val="en-US"/>
              </w:rPr>
              <w:t> + 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T2</w:t>
            </w:r>
            <w:r w:rsidRPr="00076EE0">
              <w:rPr>
                <w:lang w:val="en-US"/>
              </w:rPr>
              <w:t xml:space="preserve"> + 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T1</w:t>
            </w:r>
          </w:p>
        </w:tc>
      </w:tr>
      <w:tr w:rsidR="00786AF7" w:rsidRPr="002A3236" w:rsidTr="007625F8">
        <w:tc>
          <w:tcPr>
            <w:tcW w:w="2943" w:type="dxa"/>
          </w:tcPr>
          <w:p w:rsidR="00786AF7" w:rsidRPr="00076EE0" w:rsidRDefault="00C01DAA" w:rsidP="00076EE0">
            <w:pPr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lastRenderedPageBreak/>
              <w:t xml:space="preserve">Линейный контраст </w:t>
            </w:r>
          </w:p>
        </w:tc>
        <w:tc>
          <w:tcPr>
            <w:tcW w:w="3402" w:type="dxa"/>
            <w:vAlign w:val="center"/>
          </w:tcPr>
          <w:p w:rsidR="00786AF7" w:rsidRPr="00076EE0" w:rsidRDefault="00C01DAA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L</w:t>
            </w:r>
            <w:r w:rsidRPr="00076EE0">
              <w:rPr>
                <w:i/>
                <w:sz w:val="24"/>
                <w:szCs w:val="24"/>
                <w:vertAlign w:val="subscript"/>
                <w:lang w:val="en-US"/>
              </w:rPr>
              <w:t>S</w:t>
            </w:r>
            <w:r w:rsidRPr="00076EE0">
              <w:rPr>
                <w:sz w:val="24"/>
                <w:szCs w:val="24"/>
                <w:lang w:val="en-US"/>
              </w:rPr>
              <w:t> = 1×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S4</w:t>
            </w:r>
            <w:r w:rsidRPr="00076EE0">
              <w:rPr>
                <w:sz w:val="24"/>
                <w:szCs w:val="24"/>
                <w:lang w:val="en-US"/>
              </w:rPr>
              <w:t> + 2×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S3</w:t>
            </w:r>
            <w:r w:rsidRPr="00076EE0">
              <w:rPr>
                <w:sz w:val="24"/>
                <w:szCs w:val="24"/>
                <w:lang w:val="en-US"/>
              </w:rPr>
              <w:t> +</w:t>
            </w:r>
            <w:r w:rsidR="00BF4AF5" w:rsidRPr="00076EE0">
              <w:rPr>
                <w:sz w:val="24"/>
                <w:szCs w:val="24"/>
                <w:lang w:val="en-US"/>
              </w:rPr>
              <w:t> </w:t>
            </w:r>
            <w:r w:rsidRPr="00076EE0">
              <w:rPr>
                <w:sz w:val="24"/>
                <w:szCs w:val="24"/>
                <w:lang w:val="en-US"/>
              </w:rPr>
              <w:t>3×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S2</w:t>
            </w:r>
            <w:r w:rsidRPr="00076EE0">
              <w:rPr>
                <w:sz w:val="24"/>
                <w:szCs w:val="24"/>
                <w:lang w:val="en-US"/>
              </w:rPr>
              <w:t> +</w:t>
            </w:r>
            <w:r w:rsidR="00BF4AF5" w:rsidRPr="00076EE0">
              <w:rPr>
                <w:sz w:val="24"/>
                <w:szCs w:val="24"/>
                <w:lang w:val="en-US"/>
              </w:rPr>
              <w:t xml:space="preserve"> </w:t>
            </w:r>
            <w:r w:rsidRPr="00076EE0">
              <w:rPr>
                <w:sz w:val="24"/>
                <w:szCs w:val="24"/>
                <w:lang w:val="en-US"/>
              </w:rPr>
              <w:t>4×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S1</w:t>
            </w:r>
            <w:r w:rsidRPr="00076EE0">
              <w:rPr>
                <w:sz w:val="24"/>
                <w:szCs w:val="24"/>
                <w:lang w:val="en-US"/>
              </w:rPr>
              <w:t xml:space="preserve"> 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+1)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oMath>
          </w:p>
        </w:tc>
        <w:tc>
          <w:tcPr>
            <w:tcW w:w="3226" w:type="dxa"/>
            <w:vAlign w:val="center"/>
          </w:tcPr>
          <w:p w:rsidR="00786AF7" w:rsidRPr="00076EE0" w:rsidRDefault="00EB1B4C" w:rsidP="00076EE0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L</w:t>
            </w:r>
            <w:r w:rsidRPr="00076EE0">
              <w:rPr>
                <w:i/>
                <w:sz w:val="24"/>
                <w:szCs w:val="24"/>
                <w:vertAlign w:val="subscript"/>
                <w:lang w:val="en-US"/>
              </w:rPr>
              <w:t>T</w:t>
            </w:r>
            <w:r w:rsidRPr="00076EE0">
              <w:rPr>
                <w:sz w:val="24"/>
                <w:szCs w:val="24"/>
                <w:lang w:val="en-US"/>
              </w:rPr>
              <w:t> = 1×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T4</w:t>
            </w:r>
            <w:r w:rsidR="00BF4AF5" w:rsidRPr="00076EE0">
              <w:rPr>
                <w:sz w:val="24"/>
                <w:szCs w:val="24"/>
                <w:lang w:val="en-US"/>
              </w:rPr>
              <w:t> + 2×</w:t>
            </w:r>
            <w:r w:rsidR="00BF4AF5"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T3</w:t>
            </w:r>
            <w:r w:rsidRPr="00076EE0">
              <w:rPr>
                <w:sz w:val="24"/>
                <w:szCs w:val="24"/>
                <w:lang w:val="en-US"/>
              </w:rPr>
              <w:t> + 3×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T2</w:t>
            </w:r>
            <w:r w:rsidRPr="00076EE0">
              <w:rPr>
                <w:lang w:val="en-US"/>
              </w:rPr>
              <w:t xml:space="preserve"> + 4×</w:t>
            </w:r>
            <w:r w:rsidRPr="00076EE0">
              <w:rPr>
                <w:i/>
                <w:sz w:val="24"/>
                <w:szCs w:val="24"/>
                <w:lang w:val="en-US"/>
              </w:rPr>
              <w:t>A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T1</w:t>
            </w:r>
            <w:r w:rsidRPr="00076EE0">
              <w:rPr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+1)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oMath>
          </w:p>
        </w:tc>
      </w:tr>
    </w:tbl>
    <w:p w:rsidR="00786AF7" w:rsidRPr="00D91B51" w:rsidRDefault="004C0C18" w:rsidP="00384034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  <w:lang w:val="en-US"/>
        </w:rPr>
        <w:t>d</w:t>
      </w:r>
      <w:r w:rsidRPr="00D91B51">
        <w:rPr>
          <w:sz w:val="28"/>
          <w:szCs w:val="28"/>
        </w:rPr>
        <w:t xml:space="preserve"> </w:t>
      </w:r>
      <w:r w:rsidR="00DE5394" w:rsidRPr="00D91B51">
        <w:rPr>
          <w:sz w:val="28"/>
          <w:szCs w:val="28"/>
        </w:rPr>
        <w:t>–</w:t>
      </w:r>
      <w:r w:rsidRPr="00D91B51">
        <w:rPr>
          <w:sz w:val="28"/>
          <w:szCs w:val="28"/>
        </w:rPr>
        <w:t xml:space="preserve"> </w:t>
      </w:r>
      <w:proofErr w:type="gramStart"/>
      <w:r w:rsidR="00DE5394" w:rsidRPr="00D91B51">
        <w:rPr>
          <w:sz w:val="28"/>
          <w:szCs w:val="28"/>
        </w:rPr>
        <w:t>количес</w:t>
      </w:r>
      <w:r w:rsidR="00384034" w:rsidRPr="00D91B51">
        <w:rPr>
          <w:sz w:val="28"/>
          <w:szCs w:val="28"/>
        </w:rPr>
        <w:t>тво</w:t>
      </w:r>
      <w:proofErr w:type="gramEnd"/>
      <w:r w:rsidR="00384034" w:rsidRPr="00D91B51">
        <w:rPr>
          <w:sz w:val="28"/>
          <w:szCs w:val="28"/>
        </w:rPr>
        <w:t xml:space="preserve"> концентраций (</w:t>
      </w:r>
      <w:r w:rsidR="00DE5394" w:rsidRPr="00D91B51">
        <w:rPr>
          <w:sz w:val="28"/>
          <w:szCs w:val="28"/>
        </w:rPr>
        <w:t>разведений</w:t>
      </w:r>
      <w:r w:rsidR="00384034" w:rsidRPr="00D91B51">
        <w:rPr>
          <w:sz w:val="28"/>
          <w:szCs w:val="28"/>
        </w:rPr>
        <w:t xml:space="preserve">) в каждой серии </w:t>
      </w:r>
      <w:r w:rsidR="007963E2" w:rsidRPr="00D91B51">
        <w:rPr>
          <w:sz w:val="28"/>
          <w:szCs w:val="28"/>
        </w:rPr>
        <w:t xml:space="preserve">стандартного (испытуемого) </w:t>
      </w:r>
      <w:r w:rsidR="00384034" w:rsidRPr="00D91B51">
        <w:rPr>
          <w:sz w:val="28"/>
          <w:szCs w:val="28"/>
        </w:rPr>
        <w:t xml:space="preserve">образца. </w:t>
      </w:r>
      <w:r w:rsidR="00384034" w:rsidRPr="00D91B51">
        <w:rPr>
          <w:i/>
          <w:sz w:val="28"/>
          <w:szCs w:val="28"/>
          <w:lang w:val="en-US"/>
        </w:rPr>
        <w:t>d</w:t>
      </w:r>
      <w:r w:rsidR="00384034" w:rsidRPr="00D91B51">
        <w:rPr>
          <w:sz w:val="28"/>
          <w:szCs w:val="28"/>
          <w:lang w:val="en-US"/>
        </w:rPr>
        <w:t> </w:t>
      </w:r>
      <w:r w:rsidR="00384034" w:rsidRPr="00D91B51">
        <w:rPr>
          <w:sz w:val="28"/>
          <w:szCs w:val="28"/>
        </w:rPr>
        <w:t>=</w:t>
      </w:r>
      <w:r w:rsidR="00384034" w:rsidRPr="00D91B51">
        <w:rPr>
          <w:sz w:val="28"/>
          <w:szCs w:val="28"/>
          <w:lang w:val="en-US"/>
        </w:rPr>
        <w:t> </w:t>
      </w:r>
      <w:r w:rsidR="00384034" w:rsidRPr="00D91B51">
        <w:rPr>
          <w:sz w:val="28"/>
          <w:szCs w:val="28"/>
        </w:rPr>
        <w:t xml:space="preserve">4 </w:t>
      </w:r>
      <w:r w:rsidR="00693F3A" w:rsidRPr="00D91B51">
        <w:rPr>
          <w:sz w:val="28"/>
          <w:szCs w:val="28"/>
        </w:rPr>
        <w:t xml:space="preserve">и </w:t>
      </w:r>
      <w:r w:rsidR="00384034" w:rsidRPr="00D91B51">
        <w:rPr>
          <w:sz w:val="28"/>
          <w:szCs w:val="28"/>
        </w:rPr>
        <w:t>для стандартного</w:t>
      </w:r>
      <w:r w:rsidR="00693F3A" w:rsidRPr="00D91B51">
        <w:rPr>
          <w:sz w:val="28"/>
          <w:szCs w:val="28"/>
        </w:rPr>
        <w:t>,</w:t>
      </w:r>
      <w:r w:rsidR="00384034" w:rsidRPr="00D91B51">
        <w:rPr>
          <w:sz w:val="28"/>
          <w:szCs w:val="28"/>
        </w:rPr>
        <w:t xml:space="preserve"> и </w:t>
      </w:r>
      <w:r w:rsidR="00693F3A" w:rsidRPr="00D91B51">
        <w:rPr>
          <w:sz w:val="28"/>
          <w:szCs w:val="28"/>
        </w:rPr>
        <w:t xml:space="preserve">для </w:t>
      </w:r>
      <w:r w:rsidR="00384034" w:rsidRPr="00D91B51">
        <w:rPr>
          <w:sz w:val="28"/>
          <w:szCs w:val="28"/>
        </w:rPr>
        <w:t xml:space="preserve">испытуемого образцов. </w:t>
      </w:r>
    </w:p>
    <w:p w:rsidR="00D97747" w:rsidRPr="00D91B51" w:rsidRDefault="006932A0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>Рассчитывают дополнительные параметры для дисперсионного анализа</w:t>
      </w:r>
      <w:r w:rsidR="000129E3" w:rsidRPr="00D91B51">
        <w:rPr>
          <w:sz w:val="28"/>
          <w:szCs w:val="28"/>
        </w:rPr>
        <w:t>:</w:t>
      </w:r>
      <w:r w:rsidRPr="00D91B51">
        <w:rPr>
          <w:sz w:val="28"/>
          <w:szCs w:val="28"/>
        </w:rPr>
        <w:t xml:space="preserve"> </w:t>
      </w:r>
    </w:p>
    <w:p w:rsidR="00D66318" w:rsidRPr="00D91B51" w:rsidRDefault="00F46CC7" w:rsidP="000129E3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D66318" w:rsidRPr="00D91B51">
        <w:rPr>
          <w:sz w:val="28"/>
          <w:szCs w:val="28"/>
        </w:rPr>
        <w:t xml:space="preserve"> </w:t>
      </w:r>
    </w:p>
    <w:p w:rsidR="00D66318" w:rsidRPr="00D91B51" w:rsidRDefault="00F46CC7" w:rsidP="000129E3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</w:rPr>
          <m:t>=0,8</m:t>
        </m:r>
      </m:oMath>
      <w:r w:rsidR="00D66318" w:rsidRPr="00D91B51">
        <w:rPr>
          <w:sz w:val="28"/>
          <w:szCs w:val="28"/>
        </w:rPr>
        <w:t xml:space="preserve"> </w:t>
      </w:r>
    </w:p>
    <w:p w:rsidR="00D66318" w:rsidRPr="00D91B51" w:rsidRDefault="00D66318" w:rsidP="000129E3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h×d</m:t>
            </m:r>
          </m:den>
        </m:f>
      </m:oMath>
      <w:r w:rsidR="00304DC7" w:rsidRPr="00D91B51">
        <w:rPr>
          <w:sz w:val="28"/>
          <w:szCs w:val="28"/>
        </w:rPr>
        <w:t xml:space="preserve"> , где </w:t>
      </w:r>
    </w:p>
    <w:p w:rsidR="00D97747" w:rsidRPr="00D91B51" w:rsidRDefault="000129E3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  <w:lang w:val="en-US"/>
        </w:rPr>
        <w:t>n</w:t>
      </w:r>
      <w:r w:rsidRPr="00D91B51">
        <w:rPr>
          <w:sz w:val="28"/>
          <w:szCs w:val="28"/>
        </w:rPr>
        <w:t xml:space="preserve"> – </w:t>
      </w:r>
      <w:proofErr w:type="gramStart"/>
      <w:r w:rsidR="00365824" w:rsidRPr="00D91B51">
        <w:rPr>
          <w:sz w:val="28"/>
          <w:szCs w:val="28"/>
        </w:rPr>
        <w:t>количество</w:t>
      </w:r>
      <w:proofErr w:type="gramEnd"/>
      <w:r w:rsidR="00365824" w:rsidRPr="00D91B51">
        <w:rPr>
          <w:sz w:val="28"/>
          <w:szCs w:val="28"/>
        </w:rPr>
        <w:t xml:space="preserve"> </w:t>
      </w:r>
      <w:r w:rsidRPr="00D91B51">
        <w:rPr>
          <w:sz w:val="28"/>
          <w:szCs w:val="28"/>
        </w:rPr>
        <w:t xml:space="preserve">повторений испытаний для каждой концентрации (количество серий), </w:t>
      </w:r>
      <w:r w:rsidRPr="00D91B51">
        <w:rPr>
          <w:i/>
          <w:sz w:val="28"/>
          <w:szCs w:val="28"/>
          <w:lang w:val="en-US"/>
        </w:rPr>
        <w:t>n</w:t>
      </w:r>
      <w:r w:rsidRPr="00D91B51">
        <w:rPr>
          <w:sz w:val="28"/>
          <w:szCs w:val="28"/>
        </w:rPr>
        <w:t> =</w:t>
      </w:r>
      <w:r w:rsidR="00365824" w:rsidRPr="00D91B51">
        <w:rPr>
          <w:sz w:val="28"/>
          <w:szCs w:val="28"/>
        </w:rPr>
        <w:t> 4;</w:t>
      </w:r>
      <w:r w:rsidRPr="00D91B51">
        <w:rPr>
          <w:sz w:val="28"/>
          <w:szCs w:val="28"/>
        </w:rPr>
        <w:t xml:space="preserve"> </w:t>
      </w:r>
    </w:p>
    <w:p w:rsidR="00365824" w:rsidRPr="00D91B51" w:rsidRDefault="00365824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  <w:lang w:val="en-US"/>
        </w:rPr>
        <w:t>h</w:t>
      </w:r>
      <w:r w:rsidRPr="00D91B51">
        <w:rPr>
          <w:sz w:val="28"/>
          <w:szCs w:val="28"/>
        </w:rPr>
        <w:t xml:space="preserve"> – </w:t>
      </w:r>
      <w:proofErr w:type="gramStart"/>
      <w:r w:rsidRPr="00D91B51">
        <w:rPr>
          <w:sz w:val="28"/>
          <w:szCs w:val="28"/>
        </w:rPr>
        <w:t>количество</w:t>
      </w:r>
      <w:proofErr w:type="gramEnd"/>
      <w:r w:rsidRPr="00D91B51">
        <w:rPr>
          <w:sz w:val="28"/>
          <w:szCs w:val="28"/>
        </w:rPr>
        <w:t xml:space="preserve"> образцов, используемых при количественном определении, </w:t>
      </w:r>
      <w:r w:rsidRPr="00D91B51">
        <w:rPr>
          <w:i/>
          <w:sz w:val="28"/>
          <w:szCs w:val="28"/>
          <w:lang w:val="en-US"/>
        </w:rPr>
        <w:t>h</w:t>
      </w:r>
      <w:r w:rsidRPr="00D91B51">
        <w:rPr>
          <w:sz w:val="28"/>
          <w:szCs w:val="28"/>
          <w:lang w:val="en-US"/>
        </w:rPr>
        <w:t> </w:t>
      </w:r>
      <w:r w:rsidRPr="00D91B51">
        <w:rPr>
          <w:sz w:val="28"/>
          <w:szCs w:val="28"/>
        </w:rPr>
        <w:t>=</w:t>
      </w:r>
      <w:r w:rsidRPr="00D91B51">
        <w:rPr>
          <w:sz w:val="28"/>
          <w:szCs w:val="28"/>
          <w:lang w:val="en-US"/>
        </w:rPr>
        <w:t> </w:t>
      </w:r>
      <w:r w:rsidRPr="00D91B51">
        <w:rPr>
          <w:sz w:val="28"/>
          <w:szCs w:val="28"/>
        </w:rPr>
        <w:t xml:space="preserve">2 (один стандартный образец и один испытуемый образец). </w:t>
      </w:r>
    </w:p>
    <w:p w:rsidR="00D97747" w:rsidRPr="00D91B51" w:rsidRDefault="004E4612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Рассчитывают сумму квадратов и число степеней свободы по формулам, приведенным в табл.2. </w:t>
      </w:r>
    </w:p>
    <w:p w:rsidR="005C50B4" w:rsidRPr="00D91B51" w:rsidRDefault="005C50B4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Таблица 2. </w:t>
      </w:r>
    </w:p>
    <w:tbl>
      <w:tblPr>
        <w:tblStyle w:val="a8"/>
        <w:tblW w:w="0" w:type="auto"/>
        <w:tblLook w:val="04A0"/>
      </w:tblPr>
      <w:tblGrid>
        <w:gridCol w:w="2417"/>
        <w:gridCol w:w="2511"/>
        <w:gridCol w:w="4643"/>
      </w:tblGrid>
      <w:tr w:rsidR="008A001C" w:rsidRPr="00076EE0" w:rsidTr="005030A5">
        <w:tc>
          <w:tcPr>
            <w:tcW w:w="2417" w:type="dxa"/>
          </w:tcPr>
          <w:p w:rsidR="006B163F" w:rsidRPr="00076EE0" w:rsidRDefault="006B163F" w:rsidP="005030A5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Источник вариации</w:t>
            </w:r>
          </w:p>
        </w:tc>
        <w:tc>
          <w:tcPr>
            <w:tcW w:w="2511" w:type="dxa"/>
          </w:tcPr>
          <w:p w:rsidR="006B163F" w:rsidRPr="00076EE0" w:rsidRDefault="006B163F" w:rsidP="005030A5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Степень свободы 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B163F" w:rsidRPr="00076EE0" w:rsidRDefault="006B163F" w:rsidP="005030A5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Сумма квадратов</w:t>
            </w:r>
          </w:p>
        </w:tc>
      </w:tr>
      <w:tr w:rsidR="008A001C" w:rsidRPr="002A3236" w:rsidTr="005030A5">
        <w:tc>
          <w:tcPr>
            <w:tcW w:w="2417" w:type="dxa"/>
          </w:tcPr>
          <w:p w:rsidR="006B163F" w:rsidRPr="00076EE0" w:rsidRDefault="006B163F" w:rsidP="00B94B87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Образцы </w:t>
            </w:r>
          </w:p>
        </w:tc>
        <w:tc>
          <w:tcPr>
            <w:tcW w:w="2511" w:type="dxa"/>
          </w:tcPr>
          <w:p w:rsidR="006B163F" w:rsidRPr="00076EE0" w:rsidRDefault="006B163F" w:rsidP="006B163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sz w:val="24"/>
                <w:szCs w:val="24"/>
                <w:lang w:val="en-US"/>
              </w:rPr>
              <w:t xml:space="preserve"> – 1 = 1</w:t>
            </w:r>
          </w:p>
        </w:tc>
        <w:tc>
          <w:tcPr>
            <w:tcW w:w="4643" w:type="dxa"/>
          </w:tcPr>
          <w:p w:rsidR="00F40678" w:rsidRPr="00076EE0" w:rsidRDefault="00F46CC7" w:rsidP="00F4067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prep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oMath>
            <w:r w:rsidR="00F40678" w:rsidRPr="00076EE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001C" w:rsidRPr="00076EE0" w:rsidTr="005030A5">
        <w:tc>
          <w:tcPr>
            <w:tcW w:w="2417" w:type="dxa"/>
          </w:tcPr>
          <w:p w:rsidR="006B163F" w:rsidRPr="00076EE0" w:rsidRDefault="00F40678" w:rsidP="005030A5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Линейная регрессия</w:t>
            </w:r>
          </w:p>
        </w:tc>
        <w:tc>
          <w:tcPr>
            <w:tcW w:w="2511" w:type="dxa"/>
          </w:tcPr>
          <w:p w:rsidR="006B163F" w:rsidRPr="00076EE0" w:rsidRDefault="00F40678" w:rsidP="006B16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6B163F" w:rsidRPr="00076EE0" w:rsidRDefault="00F46CC7" w:rsidP="00F40678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reg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40678" w:rsidRPr="00076EE0">
              <w:rPr>
                <w:sz w:val="24"/>
                <w:szCs w:val="24"/>
              </w:rPr>
              <w:t xml:space="preserve"> </w:t>
            </w:r>
          </w:p>
        </w:tc>
      </w:tr>
      <w:tr w:rsidR="008A001C" w:rsidRPr="00076EE0" w:rsidTr="005030A5">
        <w:tc>
          <w:tcPr>
            <w:tcW w:w="2417" w:type="dxa"/>
          </w:tcPr>
          <w:p w:rsidR="006B163F" w:rsidRPr="00076EE0" w:rsidRDefault="00156F26" w:rsidP="005030A5">
            <w:pPr>
              <w:jc w:val="both"/>
              <w:rPr>
                <w:sz w:val="24"/>
                <w:szCs w:val="24"/>
              </w:rPr>
            </w:pPr>
            <w:proofErr w:type="spellStart"/>
            <w:r w:rsidRPr="00076EE0">
              <w:rPr>
                <w:sz w:val="24"/>
                <w:szCs w:val="24"/>
              </w:rPr>
              <w:t>Непараллельность</w:t>
            </w:r>
            <w:proofErr w:type="spellEnd"/>
          </w:p>
        </w:tc>
        <w:tc>
          <w:tcPr>
            <w:tcW w:w="2511" w:type="dxa"/>
          </w:tcPr>
          <w:p w:rsidR="006B163F" w:rsidRPr="00076EE0" w:rsidRDefault="00156F26" w:rsidP="006B16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sz w:val="24"/>
                <w:szCs w:val="24"/>
                <w:lang w:val="en-US"/>
              </w:rPr>
              <w:t xml:space="preserve"> – 1 = 1</w:t>
            </w:r>
          </w:p>
        </w:tc>
        <w:tc>
          <w:tcPr>
            <w:tcW w:w="4643" w:type="dxa"/>
          </w:tcPr>
          <w:p w:rsidR="006B163F" w:rsidRPr="00076EE0" w:rsidRDefault="00F46CC7" w:rsidP="006B163F"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par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szCs w:val="24"/>
                </w:rPr>
                <m:t>)</m:t>
              </m:r>
              <m:r>
                <w:rPr>
                  <w:rFonts w:asci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reg</m:t>
                  </m:r>
                </m:sub>
              </m:sSub>
            </m:oMath>
            <w:r w:rsidR="00B40C29" w:rsidRPr="00076EE0">
              <w:rPr>
                <w:sz w:val="24"/>
                <w:szCs w:val="24"/>
              </w:rPr>
              <w:t xml:space="preserve"> </w:t>
            </w:r>
          </w:p>
        </w:tc>
      </w:tr>
      <w:tr w:rsidR="008A001C" w:rsidRPr="002A3236" w:rsidTr="005030A5">
        <w:tc>
          <w:tcPr>
            <w:tcW w:w="2417" w:type="dxa"/>
          </w:tcPr>
          <w:p w:rsidR="006B163F" w:rsidRPr="00076EE0" w:rsidRDefault="00DC64B8" w:rsidP="005030A5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Нелинейность</w:t>
            </w:r>
          </w:p>
        </w:tc>
        <w:tc>
          <w:tcPr>
            <w:tcW w:w="2511" w:type="dxa"/>
          </w:tcPr>
          <w:p w:rsidR="006B163F" w:rsidRPr="00076EE0" w:rsidRDefault="00DC64B8" w:rsidP="006B163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sz w:val="24"/>
                <w:szCs w:val="24"/>
                <w:lang w:val="en-US"/>
              </w:rPr>
              <w:t> × (</w:t>
            </w:r>
            <w:r w:rsidRPr="00076EE0">
              <w:rPr>
                <w:i/>
                <w:sz w:val="24"/>
                <w:szCs w:val="24"/>
                <w:lang w:val="en-US"/>
              </w:rPr>
              <w:t>d</w:t>
            </w:r>
            <w:r w:rsidRPr="00076EE0">
              <w:rPr>
                <w:sz w:val="24"/>
                <w:szCs w:val="24"/>
                <w:lang w:val="en-US"/>
              </w:rPr>
              <w:t xml:space="preserve"> – 2) = 4 </w:t>
            </w:r>
          </w:p>
        </w:tc>
        <w:tc>
          <w:tcPr>
            <w:tcW w:w="4643" w:type="dxa"/>
          </w:tcPr>
          <w:p w:rsidR="006B163F" w:rsidRPr="00076EE0" w:rsidRDefault="00F46CC7" w:rsidP="006B163F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lin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treat</m:t>
                  </m:r>
                </m:sub>
              </m:sSub>
              <m:r>
                <w:rPr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prep</m:t>
                  </m:r>
                </m:sub>
              </m:sSub>
              <m:r>
                <w:rPr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reg</m:t>
                  </m:r>
                </m:sub>
              </m:sSub>
              <m:r>
                <w:rPr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par</m:t>
                  </m:r>
                </m:sub>
              </m:sSub>
            </m:oMath>
            <w:r w:rsidR="00785D1E" w:rsidRPr="00076EE0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8A001C" w:rsidRPr="002A3236" w:rsidTr="005030A5">
        <w:tc>
          <w:tcPr>
            <w:tcW w:w="2417" w:type="dxa"/>
          </w:tcPr>
          <w:p w:rsidR="00785D1E" w:rsidRPr="00076EE0" w:rsidRDefault="006161E0" w:rsidP="00682FE4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Группы </w:t>
            </w:r>
            <w:r w:rsidR="00EA2A6C" w:rsidRPr="00076EE0">
              <w:rPr>
                <w:sz w:val="24"/>
                <w:szCs w:val="24"/>
              </w:rPr>
              <w:t>(</w:t>
            </w:r>
            <w:r w:rsidR="00682FE4" w:rsidRPr="00076EE0">
              <w:rPr>
                <w:sz w:val="24"/>
                <w:szCs w:val="24"/>
              </w:rPr>
              <w:t>разведения</w:t>
            </w:r>
            <w:r w:rsidR="00EA2A6C" w:rsidRPr="00076EE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11" w:type="dxa"/>
          </w:tcPr>
          <w:p w:rsidR="00785D1E" w:rsidRPr="00076EE0" w:rsidRDefault="006161E0" w:rsidP="006B163F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i/>
                <w:sz w:val="24"/>
                <w:szCs w:val="24"/>
              </w:rPr>
              <w:t> ×</w:t>
            </w:r>
            <w:r w:rsidRPr="00076EE0">
              <w:rPr>
                <w:i/>
                <w:sz w:val="24"/>
                <w:szCs w:val="24"/>
                <w:lang w:val="en-US"/>
              </w:rPr>
              <w:t> d – </w:t>
            </w:r>
            <w:r w:rsidRPr="00076EE0">
              <w:rPr>
                <w:sz w:val="24"/>
                <w:szCs w:val="24"/>
                <w:lang w:val="en-US"/>
              </w:rPr>
              <w:t>1</w:t>
            </w:r>
            <w:r w:rsidRPr="00076EE0">
              <w:rPr>
                <w:i/>
                <w:sz w:val="24"/>
                <w:szCs w:val="24"/>
                <w:lang w:val="en-US"/>
              </w:rPr>
              <w:t> = </w:t>
            </w:r>
            <w:r w:rsidRPr="00076EE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43" w:type="dxa"/>
          </w:tcPr>
          <w:p w:rsidR="00785D1E" w:rsidRPr="00076EE0" w:rsidRDefault="00F46CC7" w:rsidP="00C65F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treat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d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oMath>
            <w:r w:rsidR="00C65F6C" w:rsidRPr="00076EE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001C" w:rsidRPr="00076EE0" w:rsidTr="005030A5">
        <w:tc>
          <w:tcPr>
            <w:tcW w:w="2417" w:type="dxa"/>
          </w:tcPr>
          <w:p w:rsidR="00EA2A6C" w:rsidRPr="00076EE0" w:rsidRDefault="00EA2A6C" w:rsidP="008A001C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Остаточная вариация </w:t>
            </w:r>
          </w:p>
        </w:tc>
        <w:tc>
          <w:tcPr>
            <w:tcW w:w="2511" w:type="dxa"/>
          </w:tcPr>
          <w:p w:rsidR="00785D1E" w:rsidRPr="00076EE0" w:rsidRDefault="00E67B51" w:rsidP="006B163F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i/>
                <w:sz w:val="24"/>
                <w:szCs w:val="24"/>
              </w:rPr>
              <w:t> </w:t>
            </w:r>
            <w:r w:rsidRPr="00076EE0">
              <w:rPr>
                <w:sz w:val="24"/>
                <w:szCs w:val="24"/>
              </w:rPr>
              <w:t>×</w:t>
            </w:r>
            <w:r w:rsidRPr="00076EE0">
              <w:rPr>
                <w:i/>
                <w:sz w:val="24"/>
                <w:szCs w:val="24"/>
                <w:lang w:val="en-US"/>
              </w:rPr>
              <w:t> d </w:t>
            </w:r>
            <w:r w:rsidRPr="00076EE0">
              <w:rPr>
                <w:sz w:val="24"/>
                <w:szCs w:val="24"/>
                <w:lang w:val="en-US"/>
              </w:rPr>
              <w:t>×</w:t>
            </w:r>
            <w:r w:rsidRPr="00076EE0">
              <w:rPr>
                <w:sz w:val="24"/>
                <w:szCs w:val="24"/>
              </w:rPr>
              <w:t>(</w:t>
            </w:r>
            <w:r w:rsidRPr="00076EE0">
              <w:rPr>
                <w:i/>
                <w:sz w:val="24"/>
                <w:szCs w:val="24"/>
                <w:lang w:val="en-US"/>
              </w:rPr>
              <w:t>n</w:t>
            </w:r>
            <w:r w:rsidRPr="00076EE0">
              <w:rPr>
                <w:sz w:val="24"/>
                <w:szCs w:val="24"/>
                <w:lang w:val="en-US"/>
              </w:rPr>
              <w:t> </w:t>
            </w:r>
            <w:r w:rsidRPr="00076EE0">
              <w:rPr>
                <w:i/>
                <w:sz w:val="24"/>
                <w:szCs w:val="24"/>
                <w:lang w:val="en-US"/>
              </w:rPr>
              <w:t>– </w:t>
            </w:r>
            <w:r w:rsidRPr="00076EE0">
              <w:rPr>
                <w:sz w:val="24"/>
                <w:szCs w:val="24"/>
                <w:lang w:val="en-US"/>
              </w:rPr>
              <w:t>1)</w:t>
            </w:r>
            <w:r w:rsidRPr="00076EE0">
              <w:rPr>
                <w:i/>
                <w:sz w:val="24"/>
                <w:szCs w:val="24"/>
                <w:lang w:val="en-US"/>
              </w:rPr>
              <w:t> = </w:t>
            </w:r>
            <w:r w:rsidRPr="00076EE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643" w:type="dxa"/>
          </w:tcPr>
          <w:p w:rsidR="00785D1E" w:rsidRPr="00076EE0" w:rsidRDefault="00F46CC7" w:rsidP="006B163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res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tot</m:t>
                    </m:r>
                  </m:sub>
                </m:sSub>
                <m:r>
                  <w:rPr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treat</m:t>
                    </m:r>
                  </m:sub>
                </m:sSub>
              </m:oMath>
            </m:oMathPara>
          </w:p>
        </w:tc>
      </w:tr>
      <w:tr w:rsidR="008A001C" w:rsidRPr="00076EE0" w:rsidTr="005030A5">
        <w:tc>
          <w:tcPr>
            <w:tcW w:w="2417" w:type="dxa"/>
          </w:tcPr>
          <w:p w:rsidR="008A001C" w:rsidRPr="00076EE0" w:rsidRDefault="008A001C" w:rsidP="005030A5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Общая вариация</w:t>
            </w:r>
          </w:p>
        </w:tc>
        <w:tc>
          <w:tcPr>
            <w:tcW w:w="2511" w:type="dxa"/>
          </w:tcPr>
          <w:p w:rsidR="008A001C" w:rsidRPr="00076EE0" w:rsidRDefault="008A001C" w:rsidP="006B163F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076EE0">
              <w:rPr>
                <w:i/>
                <w:sz w:val="24"/>
                <w:szCs w:val="24"/>
                <w:lang w:val="en-US"/>
              </w:rPr>
              <w:t>n </w:t>
            </w:r>
            <w:r w:rsidRPr="00076EE0">
              <w:rPr>
                <w:sz w:val="24"/>
                <w:szCs w:val="24"/>
                <w:lang w:val="en-US"/>
              </w:rPr>
              <w:t>× </w:t>
            </w:r>
            <w:r w:rsidRPr="00076EE0">
              <w:rPr>
                <w:i/>
                <w:sz w:val="24"/>
                <w:szCs w:val="24"/>
                <w:lang w:val="en-US"/>
              </w:rPr>
              <w:t>h</w:t>
            </w:r>
            <w:r w:rsidRPr="00076EE0">
              <w:rPr>
                <w:i/>
                <w:sz w:val="24"/>
                <w:szCs w:val="24"/>
              </w:rPr>
              <w:t> ×</w:t>
            </w:r>
            <w:r w:rsidRPr="00076EE0">
              <w:rPr>
                <w:i/>
                <w:sz w:val="24"/>
                <w:szCs w:val="24"/>
                <w:lang w:val="en-US"/>
              </w:rPr>
              <w:t> d – </w:t>
            </w:r>
            <w:r w:rsidRPr="00076EE0">
              <w:rPr>
                <w:sz w:val="24"/>
                <w:szCs w:val="24"/>
                <w:lang w:val="en-US"/>
              </w:rPr>
              <w:t>1</w:t>
            </w:r>
            <w:r w:rsidRPr="00076EE0">
              <w:rPr>
                <w:i/>
                <w:sz w:val="24"/>
                <w:szCs w:val="24"/>
                <w:lang w:val="en-US"/>
              </w:rPr>
              <w:t> = </w:t>
            </w:r>
            <w:r w:rsidRPr="00076EE0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643" w:type="dxa"/>
          </w:tcPr>
          <w:p w:rsidR="008A001C" w:rsidRPr="00076EE0" w:rsidRDefault="00F46CC7" w:rsidP="00A3725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tot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sz w:val="24"/>
                          <w:szCs w:val="24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  <w:r w:rsidR="00D56153" w:rsidRPr="00076EE0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E4612" w:rsidRPr="00D91B51" w:rsidRDefault="00A3725A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  <w:lang w:val="en-US"/>
        </w:rPr>
        <w:t>A</w:t>
      </w:r>
      <w:r w:rsidR="00197127" w:rsidRPr="00D91B51">
        <w:rPr>
          <w:sz w:val="28"/>
          <w:szCs w:val="28"/>
        </w:rPr>
        <w:t xml:space="preserve"> – </w:t>
      </w:r>
      <w:proofErr w:type="gramStart"/>
      <w:r w:rsidRPr="00D91B51">
        <w:rPr>
          <w:sz w:val="28"/>
          <w:szCs w:val="28"/>
        </w:rPr>
        <w:t>единичное</w:t>
      </w:r>
      <w:proofErr w:type="gramEnd"/>
      <w:r w:rsidRPr="00D91B51">
        <w:rPr>
          <w:sz w:val="28"/>
          <w:szCs w:val="28"/>
        </w:rPr>
        <w:t xml:space="preserve"> значение оптической плотности, </w:t>
      </w:r>
      <w:r w:rsidR="0026331F" w:rsidRPr="00D91B51">
        <w:rPr>
          <w:sz w:val="28"/>
          <w:szCs w:val="28"/>
        </w:rPr>
        <w:t>измеренное</w:t>
      </w:r>
      <w:r w:rsidRPr="00D91B51">
        <w:rPr>
          <w:sz w:val="28"/>
          <w:szCs w:val="28"/>
        </w:rPr>
        <w:t xml:space="preserve"> при количественном определении; </w:t>
      </w:r>
    </w:p>
    <w:p w:rsidR="00197127" w:rsidRPr="00D91B51" w:rsidRDefault="00F46CC7" w:rsidP="000D4185">
      <w:pPr>
        <w:spacing w:line="360" w:lineRule="auto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197127" w:rsidRPr="00D91B51">
        <w:rPr>
          <w:sz w:val="28"/>
          <w:szCs w:val="28"/>
        </w:rPr>
        <w:t xml:space="preserve"> – среднее значение </w:t>
      </w:r>
      <w:r w:rsidR="00A3725A" w:rsidRPr="00D91B51">
        <w:rPr>
          <w:sz w:val="28"/>
          <w:szCs w:val="28"/>
        </w:rPr>
        <w:t>оптической плотности</w:t>
      </w:r>
      <w:r w:rsidR="00197127" w:rsidRPr="00D91B51">
        <w:rPr>
          <w:sz w:val="28"/>
          <w:szCs w:val="28"/>
        </w:rPr>
        <w:t xml:space="preserve">, </w:t>
      </w:r>
      <w:r w:rsidR="009F6793" w:rsidRPr="00D91B51">
        <w:rPr>
          <w:sz w:val="28"/>
          <w:szCs w:val="28"/>
        </w:rPr>
        <w:t xml:space="preserve">рассчитанное </w:t>
      </w:r>
      <w:r w:rsidR="00A3725A" w:rsidRPr="00D91B51">
        <w:rPr>
          <w:sz w:val="28"/>
          <w:szCs w:val="28"/>
        </w:rPr>
        <w:t>для всех измерений</w:t>
      </w:r>
      <w:r w:rsidR="00197127" w:rsidRPr="00D91B51">
        <w:rPr>
          <w:sz w:val="28"/>
          <w:szCs w:val="28"/>
        </w:rPr>
        <w:t xml:space="preserve"> при количественном определении. </w:t>
      </w:r>
    </w:p>
    <w:p w:rsidR="00FA6C85" w:rsidRPr="00D91B51" w:rsidRDefault="005C50B4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lastRenderedPageBreak/>
        <w:t xml:space="preserve">Находят </w:t>
      </w:r>
      <w:r w:rsidR="0022799A" w:rsidRPr="00D91B51">
        <w:rPr>
          <w:sz w:val="28"/>
          <w:szCs w:val="28"/>
        </w:rPr>
        <w:t xml:space="preserve">значения дисперсии </w:t>
      </w:r>
      <w:r w:rsidRPr="00D91B51">
        <w:rPr>
          <w:sz w:val="28"/>
          <w:szCs w:val="28"/>
        </w:rPr>
        <w:t xml:space="preserve">и </w:t>
      </w:r>
      <w:r w:rsidRPr="00D91B51">
        <w:rPr>
          <w:sz w:val="28"/>
          <w:szCs w:val="28"/>
          <w:lang w:val="en-US"/>
        </w:rPr>
        <w:t>F</w:t>
      </w:r>
      <w:r w:rsidRPr="00D91B51">
        <w:rPr>
          <w:sz w:val="28"/>
          <w:szCs w:val="28"/>
        </w:rPr>
        <w:t>-</w:t>
      </w:r>
      <w:r w:rsidR="00C6483E" w:rsidRPr="00D91B51">
        <w:rPr>
          <w:sz w:val="28"/>
          <w:szCs w:val="28"/>
        </w:rPr>
        <w:t>критерия</w:t>
      </w:r>
      <w:r w:rsidR="00952B57" w:rsidRPr="00D91B51">
        <w:rPr>
          <w:sz w:val="28"/>
          <w:szCs w:val="28"/>
        </w:rPr>
        <w:t xml:space="preserve"> </w:t>
      </w:r>
      <w:r w:rsidRPr="00D91B51">
        <w:rPr>
          <w:sz w:val="28"/>
          <w:szCs w:val="28"/>
        </w:rPr>
        <w:t xml:space="preserve">в соответствие с формулами, приведенными в табл. 3. </w:t>
      </w:r>
    </w:p>
    <w:p w:rsidR="00BE01CF" w:rsidRPr="00D91B51" w:rsidRDefault="00BE01CF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Таблица 3.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A6C85" w:rsidRPr="00076EE0" w:rsidTr="00E63862">
        <w:tc>
          <w:tcPr>
            <w:tcW w:w="2392" w:type="dxa"/>
            <w:vAlign w:val="center"/>
          </w:tcPr>
          <w:p w:rsidR="00FA6C85" w:rsidRPr="00076EE0" w:rsidRDefault="00FA6C85" w:rsidP="00E63862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Источник вариации</w:t>
            </w:r>
          </w:p>
        </w:tc>
        <w:tc>
          <w:tcPr>
            <w:tcW w:w="2393" w:type="dxa"/>
            <w:vAlign w:val="center"/>
          </w:tcPr>
          <w:p w:rsidR="00FA6C85" w:rsidRPr="00076EE0" w:rsidRDefault="00E63862" w:rsidP="00E63862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Дисперсия </w:t>
            </w:r>
          </w:p>
        </w:tc>
        <w:tc>
          <w:tcPr>
            <w:tcW w:w="2393" w:type="dxa"/>
            <w:vAlign w:val="center"/>
          </w:tcPr>
          <w:p w:rsidR="00FA6C85" w:rsidRPr="00076EE0" w:rsidRDefault="00FA6C85" w:rsidP="00E63862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</w:rPr>
              <w:t>-</w:t>
            </w:r>
            <w:r w:rsidR="0086456A" w:rsidRPr="00076EE0">
              <w:rPr>
                <w:sz w:val="24"/>
                <w:szCs w:val="24"/>
              </w:rPr>
              <w:t>критерий</w:t>
            </w:r>
            <w:r w:rsidR="00E63862" w:rsidRPr="00076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FA6C85" w:rsidP="00E63862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 xml:space="preserve">Критическое значение </w:t>
            </w:r>
            <w:r w:rsidRPr="00076EE0">
              <w:rPr>
                <w:sz w:val="24"/>
                <w:szCs w:val="24"/>
                <w:lang w:val="en-US"/>
              </w:rPr>
              <w:t>F</w:t>
            </w:r>
            <w:r w:rsidR="00C417DF" w:rsidRPr="00076EE0">
              <w:rPr>
                <w:sz w:val="24"/>
                <w:szCs w:val="24"/>
              </w:rPr>
              <w:t xml:space="preserve"> (</w:t>
            </w:r>
            <w:r w:rsidR="00C417DF" w:rsidRPr="00076EE0">
              <w:rPr>
                <w:i/>
                <w:sz w:val="24"/>
                <w:szCs w:val="24"/>
                <w:lang w:val="en-US"/>
              </w:rPr>
              <w:t>p</w:t>
            </w:r>
            <w:r w:rsidR="00C417DF" w:rsidRPr="00076EE0">
              <w:rPr>
                <w:sz w:val="24"/>
                <w:szCs w:val="24"/>
                <w:lang w:val="en-US"/>
              </w:rPr>
              <w:t> </w:t>
            </w:r>
            <w:r w:rsidR="00C417DF" w:rsidRPr="00076EE0">
              <w:rPr>
                <w:sz w:val="24"/>
                <w:szCs w:val="24"/>
              </w:rPr>
              <w:t>=</w:t>
            </w:r>
            <w:r w:rsidR="00C417DF" w:rsidRPr="00076EE0">
              <w:rPr>
                <w:sz w:val="24"/>
                <w:szCs w:val="24"/>
                <w:lang w:val="en-US"/>
              </w:rPr>
              <w:t> </w:t>
            </w:r>
            <w:r w:rsidR="00C417DF" w:rsidRPr="00076EE0">
              <w:rPr>
                <w:sz w:val="24"/>
                <w:szCs w:val="24"/>
              </w:rPr>
              <w:t xml:space="preserve">0,05; </w:t>
            </w:r>
            <w:r w:rsidR="00C417DF" w:rsidRPr="00076EE0">
              <w:rPr>
                <w:i/>
                <w:sz w:val="24"/>
                <w:szCs w:val="24"/>
                <w:lang w:val="en-US"/>
              </w:rPr>
              <w:t>f</w:t>
            </w:r>
            <w:r w:rsidR="00C417DF" w:rsidRPr="00076EE0">
              <w:rPr>
                <w:sz w:val="24"/>
                <w:szCs w:val="24"/>
                <w:vertAlign w:val="subscript"/>
              </w:rPr>
              <w:t>1</w:t>
            </w:r>
            <w:r w:rsidR="00C417DF" w:rsidRPr="00076EE0">
              <w:rPr>
                <w:sz w:val="24"/>
                <w:szCs w:val="24"/>
              </w:rPr>
              <w:t xml:space="preserve">, </w:t>
            </w:r>
            <w:r w:rsidR="00C417DF" w:rsidRPr="00076EE0">
              <w:rPr>
                <w:i/>
                <w:sz w:val="24"/>
                <w:szCs w:val="24"/>
                <w:lang w:val="en-US"/>
              </w:rPr>
              <w:t>f</w:t>
            </w:r>
            <w:r w:rsidR="00C417DF" w:rsidRPr="00076EE0">
              <w:rPr>
                <w:sz w:val="24"/>
                <w:szCs w:val="24"/>
                <w:vertAlign w:val="subscript"/>
              </w:rPr>
              <w:t>2</w:t>
            </w:r>
            <w:r w:rsidR="00C417DF" w:rsidRPr="00076EE0">
              <w:rPr>
                <w:sz w:val="24"/>
                <w:szCs w:val="24"/>
              </w:rPr>
              <w:t>)</w:t>
            </w:r>
          </w:p>
        </w:tc>
      </w:tr>
      <w:tr w:rsidR="00FA6C85" w:rsidRPr="00076EE0" w:rsidTr="00B42E82">
        <w:tc>
          <w:tcPr>
            <w:tcW w:w="2392" w:type="dxa"/>
          </w:tcPr>
          <w:p w:rsidR="00FA6C85" w:rsidRPr="00076EE0" w:rsidRDefault="00B42E82" w:rsidP="00B42E82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Линейная регрессия</w:t>
            </w:r>
          </w:p>
        </w:tc>
        <w:tc>
          <w:tcPr>
            <w:tcW w:w="2393" w:type="dxa"/>
            <w:vAlign w:val="center"/>
          </w:tcPr>
          <w:p w:rsidR="00FA6C85" w:rsidRPr="00076EE0" w:rsidRDefault="00F46CC7" w:rsidP="00B42E82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reg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reg</m:t>
                  </m:r>
                </m:sub>
              </m:sSub>
            </m:oMath>
            <w:r w:rsidR="00ED419D" w:rsidRPr="00076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F46CC7" w:rsidP="00B42E82">
            <w:pPr>
              <w:jc w:val="center"/>
              <w:rPr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reg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reg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D419D" w:rsidRPr="00076EE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D522FF" w:rsidP="00B42E82">
            <w:pPr>
              <w:jc w:val="center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  <w:lang w:val="en-US"/>
              </w:rPr>
              <w:t>4,26</w:t>
            </w:r>
          </w:p>
          <w:p w:rsidR="00A2551F" w:rsidRPr="00076EE0" w:rsidRDefault="00A2551F" w:rsidP="00B42E82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</w:rPr>
              <w:t>(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76EE0">
              <w:rPr>
                <w:sz w:val="24"/>
                <w:szCs w:val="24"/>
                <w:lang w:val="en-US"/>
              </w:rPr>
              <w:t xml:space="preserve"> =1, 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76EE0">
              <w:rPr>
                <w:sz w:val="24"/>
                <w:szCs w:val="24"/>
                <w:lang w:val="en-US"/>
              </w:rPr>
              <w:t xml:space="preserve"> = 24) </w:t>
            </w:r>
          </w:p>
        </w:tc>
      </w:tr>
      <w:tr w:rsidR="00FA6C85" w:rsidRPr="00076EE0" w:rsidTr="00B42E82">
        <w:tc>
          <w:tcPr>
            <w:tcW w:w="2392" w:type="dxa"/>
          </w:tcPr>
          <w:p w:rsidR="00FA6C85" w:rsidRPr="00076EE0" w:rsidRDefault="00ED419D" w:rsidP="00B42E82">
            <w:pPr>
              <w:jc w:val="both"/>
              <w:rPr>
                <w:sz w:val="24"/>
                <w:szCs w:val="24"/>
              </w:rPr>
            </w:pPr>
            <w:proofErr w:type="spellStart"/>
            <w:r w:rsidRPr="00076EE0">
              <w:rPr>
                <w:sz w:val="24"/>
                <w:szCs w:val="24"/>
              </w:rPr>
              <w:t>Непараллельность</w:t>
            </w:r>
            <w:proofErr w:type="spellEnd"/>
          </w:p>
        </w:tc>
        <w:tc>
          <w:tcPr>
            <w:tcW w:w="2393" w:type="dxa"/>
            <w:vAlign w:val="center"/>
          </w:tcPr>
          <w:p w:rsidR="00FA6C85" w:rsidRPr="00076EE0" w:rsidRDefault="00F46CC7" w:rsidP="00ED419D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par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par</m:t>
                  </m:r>
                </m:sub>
              </m:sSub>
            </m:oMath>
            <w:r w:rsidR="00ED419D" w:rsidRPr="00076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F46CC7" w:rsidP="00ED419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par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par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D419D" w:rsidRPr="00076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ED419D" w:rsidP="00B42E82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  <w:lang w:val="en-US"/>
              </w:rPr>
              <w:t>4,26</w:t>
            </w:r>
            <w:r w:rsidR="00A2551F" w:rsidRPr="00076EE0">
              <w:rPr>
                <w:sz w:val="24"/>
                <w:szCs w:val="24"/>
                <w:lang w:val="en-US"/>
              </w:rPr>
              <w:t xml:space="preserve"> </w:t>
            </w:r>
          </w:p>
          <w:p w:rsidR="00A2551F" w:rsidRPr="00076EE0" w:rsidRDefault="00A2551F" w:rsidP="00B42E82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</w:rPr>
              <w:t>(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76EE0">
              <w:rPr>
                <w:sz w:val="24"/>
                <w:szCs w:val="24"/>
                <w:lang w:val="en-US"/>
              </w:rPr>
              <w:t xml:space="preserve"> =1, 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76EE0">
              <w:rPr>
                <w:sz w:val="24"/>
                <w:szCs w:val="24"/>
                <w:lang w:val="en-US"/>
              </w:rPr>
              <w:t> = 24)</w:t>
            </w:r>
          </w:p>
        </w:tc>
      </w:tr>
      <w:tr w:rsidR="00FA6C85" w:rsidRPr="00076EE0" w:rsidTr="00B42E82">
        <w:tc>
          <w:tcPr>
            <w:tcW w:w="2392" w:type="dxa"/>
          </w:tcPr>
          <w:p w:rsidR="00FA6C85" w:rsidRPr="00076EE0" w:rsidRDefault="00ED419D" w:rsidP="00B42E82">
            <w:pPr>
              <w:jc w:val="both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</w:rPr>
              <w:t xml:space="preserve">Нелинейность </w:t>
            </w:r>
          </w:p>
        </w:tc>
        <w:tc>
          <w:tcPr>
            <w:tcW w:w="2393" w:type="dxa"/>
            <w:vAlign w:val="center"/>
          </w:tcPr>
          <w:p w:rsidR="00FA6C85" w:rsidRPr="00076EE0" w:rsidRDefault="00F46CC7" w:rsidP="00ED419D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lin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="00ED419D" w:rsidRPr="00076EE0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F46CC7" w:rsidP="00ED419D">
            <w:pPr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lin</m:t>
                  </m:r>
                </m:sub>
              </m:sSub>
              <m:r>
                <w:rPr>
                  <w:rFonts w:asci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lin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sz w:val="24"/>
                      <w:szCs w:val="24"/>
                      <w:lang w:val="en-US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ED419D" w:rsidRPr="00076EE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FA6C85" w:rsidRPr="00076EE0" w:rsidRDefault="00EA1273" w:rsidP="00B42E82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  <w:lang w:val="en-US"/>
              </w:rPr>
              <w:t>2,78</w:t>
            </w:r>
          </w:p>
          <w:p w:rsidR="00A2551F" w:rsidRPr="00076EE0" w:rsidRDefault="00A2551F" w:rsidP="00A2551F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</w:rPr>
              <w:t>(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76EE0">
              <w:rPr>
                <w:sz w:val="24"/>
                <w:szCs w:val="24"/>
                <w:lang w:val="en-US"/>
              </w:rPr>
              <w:t xml:space="preserve"> =4, </w:t>
            </w:r>
            <w:r w:rsidRPr="00076EE0">
              <w:rPr>
                <w:i/>
                <w:sz w:val="24"/>
                <w:szCs w:val="24"/>
                <w:lang w:val="en-US"/>
              </w:rPr>
              <w:t>f</w:t>
            </w:r>
            <w:r w:rsidRPr="00076E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76EE0">
              <w:rPr>
                <w:sz w:val="24"/>
                <w:szCs w:val="24"/>
                <w:lang w:val="en-US"/>
              </w:rPr>
              <w:t> = 24)</w:t>
            </w:r>
          </w:p>
        </w:tc>
      </w:tr>
      <w:tr w:rsidR="002E488A" w:rsidRPr="00076EE0" w:rsidTr="00B42E82">
        <w:tc>
          <w:tcPr>
            <w:tcW w:w="2392" w:type="dxa"/>
          </w:tcPr>
          <w:p w:rsidR="002E488A" w:rsidRPr="00076EE0" w:rsidRDefault="00674117" w:rsidP="00B42E82">
            <w:pPr>
              <w:jc w:val="both"/>
              <w:rPr>
                <w:sz w:val="24"/>
                <w:szCs w:val="24"/>
              </w:rPr>
            </w:pPr>
            <w:r w:rsidRPr="00076EE0">
              <w:rPr>
                <w:sz w:val="24"/>
                <w:szCs w:val="24"/>
              </w:rPr>
              <w:t>Остаточная вариация</w:t>
            </w:r>
          </w:p>
        </w:tc>
        <w:tc>
          <w:tcPr>
            <w:tcW w:w="2393" w:type="dxa"/>
            <w:vAlign w:val="center"/>
          </w:tcPr>
          <w:p w:rsidR="002E488A" w:rsidRPr="00076EE0" w:rsidRDefault="00F46CC7" w:rsidP="00ED419D">
            <w:pPr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res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res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24</m:t>
                  </m:r>
                </m:den>
              </m:f>
            </m:oMath>
            <w:r w:rsidR="002E488A" w:rsidRPr="00076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2E488A" w:rsidRPr="00076EE0" w:rsidRDefault="002E488A" w:rsidP="00ED419D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  <w:vAlign w:val="center"/>
          </w:tcPr>
          <w:p w:rsidR="002E488A" w:rsidRPr="00076EE0" w:rsidRDefault="002E488A" w:rsidP="00B42E82">
            <w:pPr>
              <w:jc w:val="center"/>
              <w:rPr>
                <w:sz w:val="24"/>
                <w:szCs w:val="24"/>
                <w:lang w:val="en-US"/>
              </w:rPr>
            </w:pPr>
            <w:r w:rsidRPr="00076EE0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FA6C85" w:rsidRPr="00D91B51" w:rsidRDefault="005C50B4" w:rsidP="00401AD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Сравнивают найденные значения </w:t>
      </w:r>
      <w:r w:rsidRPr="00D91B51">
        <w:rPr>
          <w:sz w:val="28"/>
          <w:szCs w:val="28"/>
          <w:lang w:val="en-US"/>
        </w:rPr>
        <w:t>F</w:t>
      </w:r>
      <w:r w:rsidRPr="00D91B51">
        <w:rPr>
          <w:sz w:val="28"/>
          <w:szCs w:val="28"/>
        </w:rPr>
        <w:t>-</w:t>
      </w:r>
      <w:r w:rsidR="000C14F9" w:rsidRPr="00D91B51">
        <w:rPr>
          <w:sz w:val="28"/>
          <w:szCs w:val="28"/>
        </w:rPr>
        <w:t>критерия</w:t>
      </w:r>
      <w:r w:rsidRPr="00D91B51">
        <w:rPr>
          <w:sz w:val="28"/>
          <w:szCs w:val="28"/>
        </w:rPr>
        <w:t xml:space="preserve"> с критическими значениями </w:t>
      </w:r>
      <w:r w:rsidRPr="00D91B51">
        <w:rPr>
          <w:sz w:val="28"/>
          <w:szCs w:val="28"/>
          <w:lang w:val="en-US"/>
        </w:rPr>
        <w:t>F</w:t>
      </w:r>
      <w:r w:rsidR="00952B57" w:rsidRPr="00D91B51">
        <w:rPr>
          <w:sz w:val="28"/>
          <w:szCs w:val="28"/>
        </w:rPr>
        <w:t>-критерия</w:t>
      </w:r>
      <w:r w:rsidRPr="00D91B51">
        <w:rPr>
          <w:sz w:val="28"/>
          <w:szCs w:val="28"/>
        </w:rPr>
        <w:t xml:space="preserve">. Полученные результаты </w:t>
      </w:r>
      <w:r w:rsidR="0086456A" w:rsidRPr="00D91B51">
        <w:rPr>
          <w:sz w:val="28"/>
          <w:szCs w:val="28"/>
        </w:rPr>
        <w:t xml:space="preserve">количественного определения </w:t>
      </w:r>
      <w:r w:rsidRPr="00D91B51">
        <w:rPr>
          <w:sz w:val="28"/>
          <w:szCs w:val="28"/>
        </w:rPr>
        <w:t xml:space="preserve">считают достоверными </w:t>
      </w:r>
      <w:r w:rsidR="0086456A" w:rsidRPr="00D91B51">
        <w:rPr>
          <w:sz w:val="28"/>
          <w:szCs w:val="28"/>
        </w:rPr>
        <w:t xml:space="preserve">если: </w:t>
      </w:r>
    </w:p>
    <w:p w:rsidR="0086456A" w:rsidRPr="00D91B51" w:rsidRDefault="0086456A" w:rsidP="0086456A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1B51">
        <w:rPr>
          <w:rFonts w:ascii="Times New Roman" w:hAnsi="Times New Roman"/>
          <w:sz w:val="28"/>
          <w:szCs w:val="28"/>
        </w:rPr>
        <w:t xml:space="preserve">для источника вариации «Линейная регрессия» найденное значение </w:t>
      </w:r>
      <w:r w:rsidRPr="00D91B51">
        <w:rPr>
          <w:rFonts w:ascii="Times New Roman" w:hAnsi="Times New Roman"/>
          <w:sz w:val="28"/>
          <w:szCs w:val="28"/>
          <w:lang w:val="en-US"/>
        </w:rPr>
        <w:t>F</w:t>
      </w:r>
      <w:r w:rsidRPr="00D91B51">
        <w:rPr>
          <w:rFonts w:ascii="Times New Roman" w:hAnsi="Times New Roman"/>
          <w:sz w:val="28"/>
          <w:szCs w:val="28"/>
        </w:rPr>
        <w:t>-</w:t>
      </w:r>
      <w:r w:rsidR="00952B57" w:rsidRPr="00D91B51">
        <w:rPr>
          <w:rFonts w:ascii="Times New Roman" w:hAnsi="Times New Roman"/>
          <w:sz w:val="28"/>
          <w:szCs w:val="28"/>
        </w:rPr>
        <w:t xml:space="preserve">критерия </w:t>
      </w:r>
      <w:r w:rsidRPr="00D91B51">
        <w:rPr>
          <w:rFonts w:ascii="Times New Roman" w:hAnsi="Times New Roman"/>
          <w:sz w:val="28"/>
          <w:szCs w:val="28"/>
        </w:rPr>
        <w:t xml:space="preserve">больше, чем критическое значение </w:t>
      </w:r>
      <w:r w:rsidR="009F594C" w:rsidRPr="00D91B51">
        <w:rPr>
          <w:rFonts w:ascii="Times New Roman" w:hAnsi="Times New Roman"/>
          <w:sz w:val="28"/>
          <w:szCs w:val="28"/>
          <w:lang w:val="en-US"/>
        </w:rPr>
        <w:t>F</w:t>
      </w:r>
      <w:r w:rsidR="009F594C" w:rsidRPr="00D91B51">
        <w:rPr>
          <w:rFonts w:ascii="Times New Roman" w:hAnsi="Times New Roman"/>
          <w:sz w:val="28"/>
          <w:szCs w:val="28"/>
        </w:rPr>
        <w:t xml:space="preserve">-критерия; </w:t>
      </w:r>
    </w:p>
    <w:p w:rsidR="00B10421" w:rsidRPr="00D91B51" w:rsidRDefault="00B10421" w:rsidP="00B10421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1B51">
        <w:rPr>
          <w:rFonts w:ascii="Times New Roman" w:hAnsi="Times New Roman"/>
          <w:sz w:val="28"/>
          <w:szCs w:val="28"/>
        </w:rPr>
        <w:t>для источника вариации «</w:t>
      </w:r>
      <w:proofErr w:type="spellStart"/>
      <w:r w:rsidRPr="00D91B51">
        <w:rPr>
          <w:rFonts w:ascii="Times New Roman" w:hAnsi="Times New Roman"/>
          <w:sz w:val="28"/>
          <w:szCs w:val="28"/>
        </w:rPr>
        <w:t>Непараллельность</w:t>
      </w:r>
      <w:proofErr w:type="spellEnd"/>
      <w:r w:rsidRPr="00D91B51">
        <w:rPr>
          <w:rFonts w:ascii="Times New Roman" w:hAnsi="Times New Roman"/>
          <w:sz w:val="28"/>
          <w:szCs w:val="28"/>
        </w:rPr>
        <w:t xml:space="preserve">» найденное значение </w:t>
      </w:r>
      <w:r w:rsidRPr="00D91B51">
        <w:rPr>
          <w:rFonts w:ascii="Times New Roman" w:hAnsi="Times New Roman"/>
          <w:sz w:val="28"/>
          <w:szCs w:val="28"/>
          <w:lang w:val="en-US"/>
        </w:rPr>
        <w:t>F</w:t>
      </w:r>
      <w:r w:rsidRPr="00D91B51">
        <w:rPr>
          <w:rFonts w:ascii="Times New Roman" w:hAnsi="Times New Roman"/>
          <w:sz w:val="28"/>
          <w:szCs w:val="28"/>
        </w:rPr>
        <w:t xml:space="preserve">-критерия меньше, чем критическое значение </w:t>
      </w:r>
      <w:r w:rsidRPr="00D91B51">
        <w:rPr>
          <w:rFonts w:ascii="Times New Roman" w:hAnsi="Times New Roman"/>
          <w:sz w:val="28"/>
          <w:szCs w:val="28"/>
          <w:lang w:val="en-US"/>
        </w:rPr>
        <w:t>F</w:t>
      </w:r>
      <w:r w:rsidRPr="00D91B51">
        <w:rPr>
          <w:rFonts w:ascii="Times New Roman" w:hAnsi="Times New Roman"/>
          <w:sz w:val="28"/>
          <w:szCs w:val="28"/>
        </w:rPr>
        <w:t xml:space="preserve">-критерия; </w:t>
      </w:r>
    </w:p>
    <w:p w:rsidR="009C2DE5" w:rsidRPr="00D91B51" w:rsidRDefault="009C2DE5" w:rsidP="009C2DE5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1B51">
        <w:rPr>
          <w:rFonts w:ascii="Times New Roman" w:hAnsi="Times New Roman"/>
          <w:sz w:val="28"/>
          <w:szCs w:val="28"/>
        </w:rPr>
        <w:t xml:space="preserve">для источника вариации «Нелинейность» найденное значение </w:t>
      </w:r>
      <w:r w:rsidRPr="00D91B51">
        <w:rPr>
          <w:rFonts w:ascii="Times New Roman" w:hAnsi="Times New Roman"/>
          <w:sz w:val="28"/>
          <w:szCs w:val="28"/>
          <w:lang w:val="en-US"/>
        </w:rPr>
        <w:t>F</w:t>
      </w:r>
      <w:r w:rsidRPr="00D91B51">
        <w:rPr>
          <w:rFonts w:ascii="Times New Roman" w:hAnsi="Times New Roman"/>
          <w:sz w:val="28"/>
          <w:szCs w:val="28"/>
        </w:rPr>
        <w:t xml:space="preserve">-критерия меньше, чем критическое значение </w:t>
      </w:r>
      <w:r w:rsidRPr="00D91B51">
        <w:rPr>
          <w:rFonts w:ascii="Times New Roman" w:hAnsi="Times New Roman"/>
          <w:sz w:val="28"/>
          <w:szCs w:val="28"/>
          <w:lang w:val="en-US"/>
        </w:rPr>
        <w:t>F</w:t>
      </w:r>
      <w:r w:rsidRPr="00D91B51">
        <w:rPr>
          <w:rFonts w:ascii="Times New Roman" w:hAnsi="Times New Roman"/>
          <w:sz w:val="28"/>
          <w:szCs w:val="28"/>
        </w:rPr>
        <w:t xml:space="preserve">-критерия; </w:t>
      </w:r>
    </w:p>
    <w:p w:rsidR="004E4612" w:rsidRPr="00D91B51" w:rsidRDefault="00401AD3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После подтверждения достоверности результатов рассчитывают общий для всех прямых угловой коэффициент: </w:t>
      </w:r>
    </w:p>
    <w:p w:rsidR="00401AD3" w:rsidRPr="00D91B51" w:rsidRDefault="00401AD3" w:rsidP="002B71FF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×(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I×n×h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0,8×(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8×I</m:t>
            </m:r>
          </m:den>
        </m:f>
      </m:oMath>
      <w:r w:rsidR="0061777A" w:rsidRPr="00D91B51">
        <w:rPr>
          <w:i/>
          <w:sz w:val="28"/>
          <w:szCs w:val="28"/>
        </w:rPr>
        <w:t xml:space="preserve"> </w:t>
      </w:r>
      <w:r w:rsidR="0061777A" w:rsidRPr="00D91B51">
        <w:rPr>
          <w:sz w:val="28"/>
          <w:szCs w:val="28"/>
        </w:rPr>
        <w:t>, где</w:t>
      </w:r>
      <w:r w:rsidR="004D20CA" w:rsidRPr="00D91B51">
        <w:rPr>
          <w:sz w:val="28"/>
          <w:szCs w:val="28"/>
        </w:rPr>
        <w:t xml:space="preserve"> </w:t>
      </w:r>
    </w:p>
    <w:p w:rsidR="004E4612" w:rsidRPr="00D91B51" w:rsidRDefault="0061777A" w:rsidP="000D41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1B51">
        <w:rPr>
          <w:i/>
          <w:sz w:val="28"/>
          <w:szCs w:val="28"/>
          <w:lang w:val="en-US"/>
        </w:rPr>
        <w:t>I</w:t>
      </w:r>
      <w:r w:rsidRPr="00D91B51">
        <w:rPr>
          <w:sz w:val="28"/>
          <w:szCs w:val="28"/>
        </w:rPr>
        <w:t xml:space="preserve"> – натуральный логарифм </w:t>
      </w:r>
      <w:r w:rsidR="00CD47ED" w:rsidRPr="00D91B51">
        <w:rPr>
          <w:sz w:val="28"/>
          <w:szCs w:val="28"/>
        </w:rPr>
        <w:t xml:space="preserve">значения </w:t>
      </w:r>
      <w:r w:rsidR="00BC713E" w:rsidRPr="00D91B51">
        <w:rPr>
          <w:sz w:val="28"/>
          <w:szCs w:val="28"/>
        </w:rPr>
        <w:t>шага разведения.</w:t>
      </w:r>
      <w:proofErr w:type="gramEnd"/>
      <w:r w:rsidR="00BC713E" w:rsidRPr="00D91B51">
        <w:rPr>
          <w:sz w:val="28"/>
          <w:szCs w:val="28"/>
        </w:rPr>
        <w:t xml:space="preserve"> </w:t>
      </w:r>
    </w:p>
    <w:p w:rsidR="00B36541" w:rsidRPr="00D91B51" w:rsidRDefault="00B36541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Натуральный логарифм отношения </w:t>
      </w:r>
      <w:r w:rsidR="000438FB" w:rsidRPr="00D91B51">
        <w:rPr>
          <w:sz w:val="28"/>
          <w:szCs w:val="28"/>
        </w:rPr>
        <w:t>значения</w:t>
      </w:r>
      <w:r w:rsidR="00357070" w:rsidRPr="00D91B51">
        <w:rPr>
          <w:sz w:val="28"/>
          <w:szCs w:val="28"/>
        </w:rPr>
        <w:t xml:space="preserve"> установленной </w:t>
      </w:r>
      <w:r w:rsidR="000438FB" w:rsidRPr="00D91B51">
        <w:rPr>
          <w:sz w:val="28"/>
          <w:szCs w:val="28"/>
        </w:rPr>
        <w:t xml:space="preserve">(измеренной) </w:t>
      </w:r>
      <w:r w:rsidRPr="00D91B51">
        <w:rPr>
          <w:sz w:val="28"/>
          <w:szCs w:val="28"/>
        </w:rPr>
        <w:t xml:space="preserve">активности испытуемого </w:t>
      </w:r>
      <w:r w:rsidR="00265AA7" w:rsidRPr="00D91B51">
        <w:rPr>
          <w:sz w:val="28"/>
          <w:szCs w:val="28"/>
        </w:rPr>
        <w:t>образца</w:t>
      </w:r>
      <w:r w:rsidR="000438FB" w:rsidRPr="00D91B51">
        <w:rPr>
          <w:sz w:val="28"/>
          <w:szCs w:val="28"/>
        </w:rPr>
        <w:t xml:space="preserve"> (</w:t>
      </w:r>
      <w:r w:rsidR="000438FB" w:rsidRPr="00D91B51">
        <w:rPr>
          <w:i/>
          <w:sz w:val="28"/>
          <w:szCs w:val="28"/>
          <w:lang w:val="en-US"/>
        </w:rPr>
        <w:t>R</w:t>
      </w:r>
      <w:r w:rsidR="000438FB" w:rsidRPr="00D91B51">
        <w:rPr>
          <w:sz w:val="28"/>
          <w:szCs w:val="28"/>
          <w:vertAlign w:val="subscript"/>
          <w:lang w:val="en-US"/>
        </w:rPr>
        <w:t>T</w:t>
      </w:r>
      <w:r w:rsidR="000438FB" w:rsidRPr="00D91B51">
        <w:rPr>
          <w:sz w:val="28"/>
          <w:szCs w:val="28"/>
        </w:rPr>
        <w:t>)</w:t>
      </w:r>
      <w:r w:rsidR="00357070" w:rsidRPr="00D91B51">
        <w:rPr>
          <w:sz w:val="28"/>
          <w:szCs w:val="28"/>
        </w:rPr>
        <w:t xml:space="preserve"> к значению заявленной активности испытуемого образца</w:t>
      </w:r>
      <w:r w:rsidR="000438FB" w:rsidRPr="00D91B51">
        <w:rPr>
          <w:sz w:val="28"/>
          <w:szCs w:val="28"/>
        </w:rPr>
        <w:t>(</w:t>
      </w:r>
      <w:r w:rsidR="000438FB" w:rsidRPr="00D91B51">
        <w:rPr>
          <w:i/>
          <w:sz w:val="28"/>
          <w:szCs w:val="28"/>
          <w:lang w:val="en-US"/>
        </w:rPr>
        <w:t>A</w:t>
      </w:r>
      <w:r w:rsidR="000438FB" w:rsidRPr="00D91B51">
        <w:rPr>
          <w:sz w:val="28"/>
          <w:szCs w:val="28"/>
          <w:vertAlign w:val="subscript"/>
          <w:lang w:val="en-US"/>
        </w:rPr>
        <w:t>T</w:t>
      </w:r>
      <w:r w:rsidR="000438FB" w:rsidRPr="00D91B51">
        <w:rPr>
          <w:sz w:val="28"/>
          <w:szCs w:val="28"/>
        </w:rPr>
        <w:t>)</w:t>
      </w:r>
      <w:r w:rsidRPr="00D91B51">
        <w:rPr>
          <w:sz w:val="28"/>
          <w:szCs w:val="28"/>
        </w:rPr>
        <w:t xml:space="preserve"> вычисляют</w:t>
      </w:r>
      <w:r w:rsidR="00BE318E" w:rsidRPr="00D91B51">
        <w:rPr>
          <w:sz w:val="28"/>
          <w:szCs w:val="28"/>
        </w:rPr>
        <w:t xml:space="preserve"> по формуле</w:t>
      </w:r>
      <w:r w:rsidR="000F698B" w:rsidRPr="00D91B51">
        <w:rPr>
          <w:sz w:val="28"/>
          <w:szCs w:val="28"/>
        </w:rPr>
        <w:t>:</w:t>
      </w:r>
      <w:r w:rsidRPr="00D91B51">
        <w:rPr>
          <w:sz w:val="28"/>
          <w:szCs w:val="28"/>
        </w:rPr>
        <w:t xml:space="preserve"> </w:t>
      </w:r>
    </w:p>
    <w:p w:rsidR="00B36541" w:rsidRPr="00D91B51" w:rsidRDefault="00F46CC7" w:rsidP="00BE318E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d×b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4×b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den>
            </m:f>
          </m:e>
        </m:func>
      </m:oMath>
      <w:r w:rsidR="00BE318E" w:rsidRPr="00D91B51">
        <w:rPr>
          <w:sz w:val="28"/>
          <w:szCs w:val="28"/>
        </w:rPr>
        <w:t>.</w:t>
      </w:r>
    </w:p>
    <w:p w:rsidR="00BE318E" w:rsidRPr="00D91B51" w:rsidRDefault="00686124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>Установленную</w:t>
      </w:r>
      <w:r w:rsidR="000438FB" w:rsidRPr="00D91B51">
        <w:rPr>
          <w:sz w:val="28"/>
          <w:szCs w:val="28"/>
        </w:rPr>
        <w:t xml:space="preserve"> (измеренную) активность испытуемого образ</w:t>
      </w:r>
      <w:r w:rsidR="00076EE0">
        <w:rPr>
          <w:sz w:val="28"/>
          <w:szCs w:val="28"/>
        </w:rPr>
        <w:t>ца рассчитывают по формуле:</w:t>
      </w:r>
    </w:p>
    <w:p w:rsidR="000438FB" w:rsidRPr="00486E56" w:rsidRDefault="00F46CC7" w:rsidP="00244841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exp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="00244841" w:rsidRPr="00D91B51">
        <w:rPr>
          <w:sz w:val="28"/>
          <w:szCs w:val="28"/>
        </w:rPr>
        <w:t>.</w:t>
      </w:r>
      <w:r w:rsidR="00244841" w:rsidRPr="00486E56">
        <w:rPr>
          <w:sz w:val="28"/>
          <w:szCs w:val="28"/>
        </w:rPr>
        <w:t xml:space="preserve"> </w:t>
      </w:r>
    </w:p>
    <w:p w:rsidR="00EB796C" w:rsidRPr="00D91B51" w:rsidRDefault="00EB796C" w:rsidP="00EB796C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При необходимости вычисляют доверительный интервал для полученного значения. </w:t>
      </w:r>
    </w:p>
    <w:p w:rsidR="00EB796C" w:rsidRPr="00D91B51" w:rsidRDefault="00EB796C" w:rsidP="00EB796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+∆,%=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+2V</m:t>
                        </m:r>
                      </m:e>
                    </m:d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×100</m:t>
        </m:r>
      </m:oMath>
      <w:r w:rsidRPr="00D91B51">
        <w:rPr>
          <w:sz w:val="28"/>
          <w:szCs w:val="28"/>
        </w:rPr>
        <w:t xml:space="preserve"> </w:t>
      </w:r>
    </w:p>
    <w:p w:rsidR="00EB796C" w:rsidRPr="00D91B51" w:rsidRDefault="00EB796C" w:rsidP="00EB796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-∆, %=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+2V</m:t>
                        </m:r>
                      </m:e>
                    </m:d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×100</m:t>
        </m:r>
      </m:oMath>
      <w:r w:rsidRPr="00D91B51">
        <w:rPr>
          <w:sz w:val="28"/>
          <w:szCs w:val="28"/>
        </w:rPr>
        <w:t xml:space="preserve"> </w:t>
      </w:r>
    </w:p>
    <w:p w:rsidR="00EB796C" w:rsidRPr="00D91B51" w:rsidRDefault="00EB796C" w:rsidP="00EB796C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или </w:t>
      </w:r>
    </w:p>
    <w:p w:rsidR="00EB796C" w:rsidRPr="00D91B51" w:rsidRDefault="00EB796C" w:rsidP="00EB796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+∆=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+2V</m:t>
                        </m:r>
                      </m:e>
                    </m:d>
                  </m:e>
                </m:rad>
              </m:e>
            </m:d>
          </m:e>
        </m:func>
      </m:oMath>
      <w:r w:rsidRPr="00D91B51">
        <w:rPr>
          <w:sz w:val="28"/>
          <w:szCs w:val="28"/>
        </w:rPr>
        <w:t xml:space="preserve"> </w:t>
      </w:r>
    </w:p>
    <w:p w:rsidR="00EB796C" w:rsidRPr="00D91B51" w:rsidRDefault="00EB796C" w:rsidP="00EB796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-∆=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+2V</m:t>
                        </m:r>
                      </m:e>
                    </m:d>
                  </m:e>
                </m:rad>
              </m:e>
            </m:d>
          </m:e>
        </m:func>
      </m:oMath>
      <w:r w:rsidRPr="00D91B51">
        <w:rPr>
          <w:sz w:val="28"/>
          <w:szCs w:val="28"/>
        </w:rPr>
        <w:t xml:space="preserve"> , где </w:t>
      </w:r>
    </w:p>
    <w:p w:rsidR="00EB796C" w:rsidRPr="00D91B51" w:rsidRDefault="00EB796C" w:rsidP="00EB796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reg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reg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91B51">
        <w:rPr>
          <w:sz w:val="28"/>
          <w:szCs w:val="28"/>
        </w:rPr>
        <w:t xml:space="preserve"> ,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reg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×d×n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reg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B796C" w:rsidRPr="00A1460B" w:rsidRDefault="00EB796C" w:rsidP="00EB796C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  <w:lang w:val="en-US"/>
        </w:rPr>
        <w:t>t</w:t>
      </w:r>
      <w:r w:rsidRPr="00D91B51">
        <w:rPr>
          <w:sz w:val="28"/>
          <w:szCs w:val="28"/>
        </w:rPr>
        <w:t xml:space="preserve"> – </w:t>
      </w:r>
      <w:proofErr w:type="gramStart"/>
      <w:r w:rsidRPr="00D91B51">
        <w:rPr>
          <w:sz w:val="28"/>
          <w:szCs w:val="28"/>
        </w:rPr>
        <w:t>критерий</w:t>
      </w:r>
      <w:proofErr w:type="gramEnd"/>
      <w:r w:rsidRPr="00D91B51">
        <w:rPr>
          <w:sz w:val="28"/>
          <w:szCs w:val="28"/>
        </w:rPr>
        <w:t xml:space="preserve"> Стьюдента при числе степеней свободы, равному числу степеней свободы остаточной погрешности (</w:t>
      </w:r>
      <w:r w:rsidRPr="00D91B51">
        <w:rPr>
          <w:i/>
          <w:sz w:val="28"/>
          <w:szCs w:val="28"/>
          <w:lang w:val="en-US"/>
        </w:rPr>
        <w:t>f</w:t>
      </w:r>
      <w:r w:rsidRPr="00D91B51">
        <w:rPr>
          <w:sz w:val="28"/>
          <w:szCs w:val="28"/>
        </w:rPr>
        <w:t xml:space="preserve"> = 24) при </w:t>
      </w:r>
      <w:r w:rsidRPr="00D91B51">
        <w:rPr>
          <w:sz w:val="28"/>
          <w:szCs w:val="28"/>
          <w:lang w:val="en-US"/>
        </w:rPr>
        <w:t>p</w:t>
      </w:r>
      <w:r w:rsidRPr="00D91B51">
        <w:rPr>
          <w:sz w:val="28"/>
          <w:szCs w:val="28"/>
        </w:rPr>
        <w:t xml:space="preserve"> = 0,05.</w:t>
      </w:r>
    </w:p>
    <w:p w:rsidR="00542927" w:rsidRPr="00EB796C" w:rsidRDefault="00D258A6" w:rsidP="000D4185">
      <w:pPr>
        <w:spacing w:line="360" w:lineRule="auto"/>
        <w:ind w:firstLine="709"/>
        <w:jc w:val="both"/>
        <w:rPr>
          <w:sz w:val="28"/>
          <w:szCs w:val="28"/>
          <w:highlight w:val="lightGray"/>
        </w:rPr>
      </w:pPr>
      <w:r w:rsidRPr="00D91B51">
        <w:rPr>
          <w:sz w:val="28"/>
          <w:szCs w:val="28"/>
        </w:rPr>
        <w:t xml:space="preserve">Приведенные выше расчеты можно проводить с использованием специализированного программного обеспечения. </w:t>
      </w:r>
      <w:r w:rsidR="00EB796C" w:rsidRPr="00D91B51">
        <w:rPr>
          <w:sz w:val="28"/>
          <w:szCs w:val="28"/>
        </w:rPr>
        <w:t xml:space="preserve">В некоторых </w:t>
      </w:r>
      <w:r w:rsidR="00E92C0F" w:rsidRPr="00D91B51">
        <w:rPr>
          <w:sz w:val="28"/>
          <w:szCs w:val="28"/>
        </w:rPr>
        <w:t>случаях для получения линейной зависимости может потребоваться логарифмирование</w:t>
      </w:r>
      <w:r w:rsidR="00E92C0F">
        <w:rPr>
          <w:sz w:val="28"/>
          <w:szCs w:val="28"/>
        </w:rPr>
        <w:t xml:space="preserve"> значений оптической плотности. </w:t>
      </w:r>
    </w:p>
    <w:p w:rsidR="00D258A6" w:rsidRPr="00D91B51" w:rsidRDefault="00D258A6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t xml:space="preserve">В случае потери одного или нескольких единичных </w:t>
      </w:r>
      <w:r w:rsidR="003762AE" w:rsidRPr="00D91B51">
        <w:rPr>
          <w:sz w:val="28"/>
          <w:szCs w:val="28"/>
        </w:rPr>
        <w:t>значений</w:t>
      </w:r>
      <w:r w:rsidRPr="00D91B51">
        <w:rPr>
          <w:sz w:val="28"/>
          <w:szCs w:val="28"/>
        </w:rPr>
        <w:t>, не связанной с методикой количественного определения (например, сбой в работе многоканальной пипетки и т.п.), допускается замена потерянного значения рассчитанным значением</w:t>
      </w:r>
      <w:r w:rsidR="003762AE" w:rsidRPr="00D91B51">
        <w:rPr>
          <w:sz w:val="28"/>
          <w:szCs w:val="28"/>
        </w:rPr>
        <w:t>. Потерю экспериментального значения учитывают, уменьшая число степеней свободы общей погрешности и число степеней свободы остаточной погрешности на число потерянных результатов. Отсутствующее значение рассчитывают как среднее арифметическое всех других результатов, полученных д</w:t>
      </w:r>
      <w:r w:rsidR="0022072D" w:rsidRPr="00D91B51">
        <w:rPr>
          <w:sz w:val="28"/>
          <w:szCs w:val="28"/>
        </w:rPr>
        <w:t xml:space="preserve">ля данной концентрации </w:t>
      </w:r>
      <w:r w:rsidR="009A417E" w:rsidRPr="00D91B51">
        <w:rPr>
          <w:sz w:val="28"/>
          <w:szCs w:val="28"/>
        </w:rPr>
        <w:t xml:space="preserve">(разведения) </w:t>
      </w:r>
      <w:r w:rsidR="0022072D" w:rsidRPr="00D91B51">
        <w:rPr>
          <w:sz w:val="28"/>
          <w:szCs w:val="28"/>
        </w:rPr>
        <w:t>раствора</w:t>
      </w:r>
      <w:r w:rsidR="00D91B51">
        <w:rPr>
          <w:sz w:val="28"/>
          <w:szCs w:val="28"/>
        </w:rPr>
        <w:t>.</w:t>
      </w:r>
    </w:p>
    <w:p w:rsidR="00D052FE" w:rsidRPr="00C73A68" w:rsidRDefault="00D052FE" w:rsidP="00D052FE">
      <w:pPr>
        <w:spacing w:line="360" w:lineRule="auto"/>
        <w:ind w:firstLine="709"/>
        <w:jc w:val="both"/>
        <w:rPr>
          <w:sz w:val="28"/>
          <w:szCs w:val="28"/>
        </w:rPr>
      </w:pPr>
      <w:r w:rsidRPr="00EB796C">
        <w:rPr>
          <w:sz w:val="28"/>
          <w:szCs w:val="28"/>
        </w:rPr>
        <w:t>Для фармацевтических субстанций полученную активность выражают в МЕ/мг (в пересчете на сухое вещество), для лекарственных препаратов в виде растворов в МЕ/мл.</w:t>
      </w:r>
      <w:r w:rsidR="009A417E">
        <w:rPr>
          <w:sz w:val="28"/>
          <w:szCs w:val="28"/>
        </w:rPr>
        <w:t xml:space="preserve"> </w:t>
      </w:r>
    </w:p>
    <w:p w:rsidR="00D6247E" w:rsidRPr="00C73A68" w:rsidRDefault="00D6247E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b/>
          <w:sz w:val="28"/>
          <w:szCs w:val="28"/>
        </w:rPr>
        <w:lastRenderedPageBreak/>
        <w:t xml:space="preserve">Определение </w:t>
      </w:r>
      <w:proofErr w:type="spellStart"/>
      <w:r w:rsidRPr="00C73A68">
        <w:rPr>
          <w:b/>
          <w:sz w:val="28"/>
          <w:szCs w:val="28"/>
        </w:rPr>
        <w:t>анти-Ха</w:t>
      </w:r>
      <w:proofErr w:type="spellEnd"/>
      <w:r w:rsidRPr="00C73A68">
        <w:rPr>
          <w:b/>
          <w:sz w:val="28"/>
          <w:szCs w:val="28"/>
        </w:rPr>
        <w:t xml:space="preserve"> активности </w:t>
      </w:r>
      <w:r w:rsidR="00DC6406" w:rsidRPr="00C73A68">
        <w:rPr>
          <w:b/>
          <w:sz w:val="28"/>
          <w:szCs w:val="28"/>
        </w:rPr>
        <w:t>НФГ</w:t>
      </w:r>
      <w:r w:rsidRPr="00C73A68">
        <w:rPr>
          <w:b/>
          <w:sz w:val="28"/>
          <w:szCs w:val="28"/>
        </w:rPr>
        <w:t>.</w:t>
      </w:r>
      <w:r w:rsidR="0074361D" w:rsidRPr="00C73A68">
        <w:rPr>
          <w:b/>
          <w:sz w:val="28"/>
          <w:szCs w:val="28"/>
        </w:rPr>
        <w:t xml:space="preserve"> </w:t>
      </w:r>
      <w:r w:rsidR="00FF3A08" w:rsidRPr="00C73A68">
        <w:rPr>
          <w:sz w:val="28"/>
          <w:szCs w:val="28"/>
        </w:rPr>
        <w:t xml:space="preserve">Определение </w:t>
      </w:r>
      <w:proofErr w:type="spellStart"/>
      <w:r w:rsidR="00FF3A08" w:rsidRPr="00C73A68">
        <w:rPr>
          <w:sz w:val="28"/>
          <w:szCs w:val="28"/>
        </w:rPr>
        <w:t>анти-Ха</w:t>
      </w:r>
      <w:proofErr w:type="spellEnd"/>
      <w:r w:rsidR="00FF3A08" w:rsidRPr="00C73A68">
        <w:rPr>
          <w:sz w:val="28"/>
          <w:szCs w:val="28"/>
        </w:rPr>
        <w:t xml:space="preserve"> </w:t>
      </w:r>
      <w:r w:rsidR="00FF3A08" w:rsidRPr="00D91B51">
        <w:rPr>
          <w:sz w:val="28"/>
          <w:szCs w:val="28"/>
        </w:rPr>
        <w:t>активности провод</w:t>
      </w:r>
      <w:r w:rsidR="00E92C0F" w:rsidRPr="00D91B51">
        <w:rPr>
          <w:sz w:val="28"/>
          <w:szCs w:val="28"/>
        </w:rPr>
        <w:t>я</w:t>
      </w:r>
      <w:r w:rsidR="00FF3A08" w:rsidRPr="00D91B51">
        <w:rPr>
          <w:sz w:val="28"/>
          <w:szCs w:val="28"/>
        </w:rPr>
        <w:t xml:space="preserve">т с целью определения соотношения активности </w:t>
      </w:r>
      <w:proofErr w:type="spellStart"/>
      <w:r w:rsidR="00FF3A08" w:rsidRPr="00D91B51">
        <w:rPr>
          <w:sz w:val="28"/>
          <w:szCs w:val="28"/>
        </w:rPr>
        <w:t>анти-Ха</w:t>
      </w:r>
      <w:proofErr w:type="spellEnd"/>
      <w:r w:rsidR="00FF3A08" w:rsidRPr="00C73A68">
        <w:rPr>
          <w:sz w:val="28"/>
          <w:szCs w:val="28"/>
        </w:rPr>
        <w:t xml:space="preserve"> активности к анти-</w:t>
      </w:r>
      <w:proofErr w:type="gramStart"/>
      <w:r w:rsidR="00FF3A08" w:rsidRPr="00C73A68">
        <w:rPr>
          <w:sz w:val="28"/>
          <w:szCs w:val="28"/>
          <w:lang w:val="en-US"/>
        </w:rPr>
        <w:t>II</w:t>
      </w:r>
      <w:proofErr w:type="gramEnd"/>
      <w:r w:rsidR="00FF3A08" w:rsidRPr="00C73A68">
        <w:rPr>
          <w:sz w:val="28"/>
          <w:szCs w:val="28"/>
        </w:rPr>
        <w:t>а активности</w:t>
      </w:r>
      <w:r w:rsidR="00BF3D5C" w:rsidRPr="00C73A68">
        <w:rPr>
          <w:sz w:val="28"/>
          <w:szCs w:val="28"/>
        </w:rPr>
        <w:t>.</w:t>
      </w:r>
    </w:p>
    <w:p w:rsidR="00EF1FD1" w:rsidRDefault="00753F95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>Стандартные и испытуемые растворы.</w:t>
      </w:r>
      <w:r w:rsidRPr="00C73A68">
        <w:rPr>
          <w:sz w:val="28"/>
          <w:szCs w:val="28"/>
        </w:rPr>
        <w:t xml:space="preserve"> </w:t>
      </w:r>
    </w:p>
    <w:p w:rsidR="00EF1FD1" w:rsidRPr="00C73A68" w:rsidRDefault="00EF1FD1" w:rsidP="00EF1FD1">
      <w:pPr>
        <w:spacing w:line="360" w:lineRule="auto"/>
        <w:ind w:firstLine="709"/>
        <w:jc w:val="both"/>
        <w:rPr>
          <w:sz w:val="28"/>
          <w:szCs w:val="28"/>
        </w:rPr>
      </w:pPr>
      <w:r w:rsidRPr="00210770">
        <w:rPr>
          <w:sz w:val="28"/>
          <w:szCs w:val="28"/>
        </w:rPr>
        <w:t xml:space="preserve">Готовят 4 независимые серии растворов по 4 разведения в </w:t>
      </w:r>
      <w:proofErr w:type="spellStart"/>
      <w:r w:rsidRPr="00210770">
        <w:rPr>
          <w:sz w:val="28"/>
        </w:rPr>
        <w:t>трис</w:t>
      </w:r>
      <w:proofErr w:type="spellEnd"/>
      <w:r w:rsidRPr="00210770">
        <w:rPr>
          <w:sz w:val="28"/>
        </w:rPr>
        <w:t xml:space="preserve"> – </w:t>
      </w:r>
      <w:r w:rsidRPr="00210770">
        <w:rPr>
          <w:sz w:val="28"/>
          <w:lang w:val="en-US"/>
        </w:rPr>
        <w:t>EDTA</w:t>
      </w:r>
      <w:r w:rsidRPr="00210770">
        <w:rPr>
          <w:sz w:val="28"/>
        </w:rPr>
        <w:t xml:space="preserve"> </w:t>
      </w:r>
      <w:r w:rsidRPr="00D91B51">
        <w:rPr>
          <w:sz w:val="28"/>
        </w:rPr>
        <w:t xml:space="preserve">– </w:t>
      </w:r>
      <w:r w:rsidRPr="00D91B51">
        <w:rPr>
          <w:sz w:val="28"/>
          <w:lang w:val="en-US"/>
        </w:rPr>
        <w:t>BSA</w:t>
      </w:r>
      <w:r w:rsidRPr="00D91B51">
        <w:rPr>
          <w:sz w:val="28"/>
        </w:rPr>
        <w:t xml:space="preserve"> буферном растворе </w:t>
      </w:r>
      <w:proofErr w:type="spellStart"/>
      <w:r w:rsidRPr="00D91B51">
        <w:rPr>
          <w:sz w:val="28"/>
        </w:rPr>
        <w:t>рН</w:t>
      </w:r>
      <w:proofErr w:type="spellEnd"/>
      <w:r w:rsidRPr="00D91B51">
        <w:rPr>
          <w:sz w:val="28"/>
        </w:rPr>
        <w:t xml:space="preserve"> 8,4 </w:t>
      </w:r>
      <w:r w:rsidR="00210770" w:rsidRPr="00D91B51">
        <w:rPr>
          <w:sz w:val="28"/>
        </w:rPr>
        <w:t>(</w:t>
      </w:r>
      <w:r w:rsidR="00D91B51" w:rsidRPr="00D91B51">
        <w:rPr>
          <w:sz w:val="28"/>
        </w:rPr>
        <w:t>2</w:t>
      </w:r>
      <w:r w:rsidR="00210770" w:rsidRPr="00D91B51">
        <w:rPr>
          <w:sz w:val="28"/>
        </w:rPr>
        <w:t xml:space="preserve">) </w:t>
      </w:r>
      <w:r w:rsidRPr="00D91B51">
        <w:rPr>
          <w:sz w:val="28"/>
          <w:szCs w:val="28"/>
        </w:rPr>
        <w:t>для испытуемого образца, подлежащего исследованию, и стандартного образца НФГ. Диапазон концентраций должен</w:t>
      </w:r>
      <w:r w:rsidRPr="00C73A68">
        <w:rPr>
          <w:sz w:val="28"/>
          <w:szCs w:val="28"/>
        </w:rPr>
        <w:t xml:space="preserve"> быть в пределах 0,03-0,375 МЕ/мл, а выбранные разведения должны иметь линейную зависимость оптической плотности от логарифма концентрации.</w:t>
      </w:r>
      <w:r>
        <w:rPr>
          <w:sz w:val="28"/>
          <w:szCs w:val="28"/>
        </w:rPr>
        <w:t xml:space="preserve"> </w:t>
      </w:r>
      <w:r w:rsidRPr="00D91B51">
        <w:rPr>
          <w:sz w:val="28"/>
          <w:szCs w:val="28"/>
        </w:rPr>
        <w:t xml:space="preserve">Шаг разведения (отношение концентрации предшествующего раствора </w:t>
      </w:r>
      <w:proofErr w:type="spellStart"/>
      <w:r w:rsidRPr="00D91B51">
        <w:rPr>
          <w:sz w:val="28"/>
          <w:szCs w:val="28"/>
          <w:lang w:val="en-US"/>
        </w:rPr>
        <w:t>S</w:t>
      </w:r>
      <w:r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Pr="00D91B51">
        <w:rPr>
          <w:sz w:val="28"/>
          <w:szCs w:val="28"/>
        </w:rPr>
        <w:t xml:space="preserve"> или </w:t>
      </w:r>
      <w:proofErr w:type="spellStart"/>
      <w:r w:rsidRPr="00D91B51">
        <w:rPr>
          <w:sz w:val="28"/>
          <w:szCs w:val="28"/>
          <w:lang w:val="en-US"/>
        </w:rPr>
        <w:t>T</w:t>
      </w:r>
      <w:r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Pr="00D91B51">
        <w:rPr>
          <w:sz w:val="28"/>
          <w:szCs w:val="28"/>
        </w:rPr>
        <w:t xml:space="preserve"> к концентрации последующего раствора </w:t>
      </w:r>
      <w:proofErr w:type="spellStart"/>
      <w:r w:rsidRPr="00D91B51">
        <w:rPr>
          <w:sz w:val="28"/>
          <w:szCs w:val="28"/>
          <w:lang w:val="en-US"/>
        </w:rPr>
        <w:t>S</w:t>
      </w:r>
      <w:r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Pr="00D91B51">
        <w:rPr>
          <w:sz w:val="28"/>
          <w:szCs w:val="28"/>
          <w:vertAlign w:val="subscript"/>
        </w:rPr>
        <w:t>+1</w:t>
      </w:r>
      <w:r w:rsidRPr="00D91B51">
        <w:rPr>
          <w:sz w:val="28"/>
          <w:szCs w:val="28"/>
        </w:rPr>
        <w:t xml:space="preserve"> или </w:t>
      </w:r>
      <w:proofErr w:type="spellStart"/>
      <w:r w:rsidRPr="00D91B51">
        <w:rPr>
          <w:sz w:val="28"/>
          <w:szCs w:val="28"/>
          <w:lang w:val="en-US"/>
        </w:rPr>
        <w:t>T</w:t>
      </w:r>
      <w:r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Pr="00D91B51">
        <w:rPr>
          <w:sz w:val="28"/>
          <w:szCs w:val="28"/>
          <w:vertAlign w:val="subscript"/>
        </w:rPr>
        <w:t>+1</w:t>
      </w:r>
      <w:r w:rsidR="00E92C0F" w:rsidRPr="00D91B51">
        <w:rPr>
          <w:sz w:val="28"/>
          <w:szCs w:val="28"/>
        </w:rPr>
        <w:t>, соответственно</w:t>
      </w:r>
      <w:r w:rsidRPr="00D91B51">
        <w:rPr>
          <w:sz w:val="28"/>
          <w:szCs w:val="28"/>
        </w:rPr>
        <w:t>) должен быть постоянным и одинаковым для растворов стандартного и испытуемого образца. Концентрации растворов стандартного образца и предполагаемые концентрации испытуемого образца, рассчитанные исходя из заявленной активности (</w:t>
      </w:r>
      <w:r w:rsidRPr="00D91B51">
        <w:rPr>
          <w:i/>
          <w:sz w:val="28"/>
          <w:szCs w:val="28"/>
          <w:lang w:val="en-US"/>
        </w:rPr>
        <w:t>A</w:t>
      </w:r>
      <w:r w:rsidRPr="00D91B51">
        <w:rPr>
          <w:sz w:val="28"/>
          <w:szCs w:val="28"/>
          <w:vertAlign w:val="subscript"/>
          <w:lang w:val="en-US"/>
        </w:rPr>
        <w:t>T</w:t>
      </w:r>
      <w:r w:rsidRPr="00D91B51">
        <w:rPr>
          <w:sz w:val="28"/>
          <w:szCs w:val="28"/>
        </w:rPr>
        <w:t>), должны быть одинаковы.</w:t>
      </w:r>
    </w:p>
    <w:p w:rsidR="00FF3A08" w:rsidRPr="00C73A68" w:rsidRDefault="00AB25B3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i/>
          <w:sz w:val="28"/>
          <w:szCs w:val="28"/>
        </w:rPr>
        <w:t>Методика</w:t>
      </w:r>
      <w:r w:rsidRPr="00D91B51">
        <w:rPr>
          <w:sz w:val="28"/>
          <w:szCs w:val="28"/>
        </w:rPr>
        <w:t>.</w:t>
      </w:r>
      <w:r w:rsidR="00187976" w:rsidRPr="00D91B51">
        <w:rPr>
          <w:sz w:val="28"/>
          <w:szCs w:val="28"/>
        </w:rPr>
        <w:t xml:space="preserve"> </w:t>
      </w:r>
      <w:r w:rsidR="009676A3" w:rsidRPr="00D91B51">
        <w:rPr>
          <w:sz w:val="28"/>
          <w:szCs w:val="28"/>
        </w:rPr>
        <w:t>Маркируют 16 пробирок для растворов испытуемого образца и 16 пробирок для растворов стандартного образца: Т</w:t>
      </w:r>
      <w:proofErr w:type="gramStart"/>
      <w:r w:rsidR="009676A3" w:rsidRPr="00D91B51">
        <w:rPr>
          <w:sz w:val="28"/>
          <w:szCs w:val="28"/>
        </w:rPr>
        <w:t>1</w:t>
      </w:r>
      <w:proofErr w:type="gramEnd"/>
      <w:r w:rsidR="009676A3" w:rsidRPr="00D91B51">
        <w:rPr>
          <w:sz w:val="28"/>
          <w:szCs w:val="28"/>
        </w:rPr>
        <w:t xml:space="preserve">, Т2, Т3, Т4 для каждой из 4 серий растворов испытуемого образца и S1, S2, S3, S4 для каждой из 4 серий растворов стандартного образца. </w:t>
      </w:r>
      <w:r w:rsidR="00FF3A08" w:rsidRPr="00D91B51">
        <w:rPr>
          <w:sz w:val="28"/>
          <w:szCs w:val="28"/>
        </w:rPr>
        <w:t>К каждой из 32 пробирок добавляют по 50</w:t>
      </w:r>
      <w:r w:rsidR="000E7ADC" w:rsidRPr="00D91B51">
        <w:rPr>
          <w:sz w:val="28"/>
          <w:szCs w:val="28"/>
        </w:rPr>
        <w:t> </w:t>
      </w:r>
      <w:r w:rsidR="00FF3A08" w:rsidRPr="00D91B51">
        <w:rPr>
          <w:sz w:val="28"/>
          <w:szCs w:val="28"/>
        </w:rPr>
        <w:t xml:space="preserve">мкл раствора </w:t>
      </w:r>
      <w:proofErr w:type="spellStart"/>
      <w:r w:rsidR="00BF3D5C" w:rsidRPr="00D91B51">
        <w:rPr>
          <w:sz w:val="28"/>
          <w:szCs w:val="28"/>
        </w:rPr>
        <w:t>антитромбина</w:t>
      </w:r>
      <w:proofErr w:type="spellEnd"/>
      <w:r w:rsidR="00BF3D5C" w:rsidRPr="00D91B51">
        <w:rPr>
          <w:sz w:val="28"/>
          <w:szCs w:val="28"/>
          <w:lang w:val="en-US"/>
        </w:rPr>
        <w:t> III</w:t>
      </w:r>
      <w:r w:rsidR="00BF3D5C" w:rsidRPr="00D91B51">
        <w:rPr>
          <w:sz w:val="28"/>
          <w:szCs w:val="28"/>
        </w:rPr>
        <w:t xml:space="preserve"> (2) </w:t>
      </w:r>
      <w:r w:rsidR="00FF3A08" w:rsidRPr="00D91B51">
        <w:rPr>
          <w:sz w:val="28"/>
          <w:szCs w:val="28"/>
        </w:rPr>
        <w:t>и по 50</w:t>
      </w:r>
      <w:r w:rsidR="000E7ADC" w:rsidRPr="00D91B51">
        <w:rPr>
          <w:sz w:val="28"/>
          <w:szCs w:val="28"/>
        </w:rPr>
        <w:t> </w:t>
      </w:r>
      <w:r w:rsidR="00FF3A08" w:rsidRPr="00D91B51">
        <w:rPr>
          <w:sz w:val="28"/>
          <w:szCs w:val="28"/>
        </w:rPr>
        <w:t xml:space="preserve">мкл соответствующего </w:t>
      </w:r>
      <w:r w:rsidR="00EF035F" w:rsidRPr="00D91B51">
        <w:rPr>
          <w:sz w:val="28"/>
          <w:szCs w:val="28"/>
        </w:rPr>
        <w:t>раствора</w:t>
      </w:r>
      <w:r w:rsidR="00FF3A08" w:rsidRPr="00D91B51">
        <w:rPr>
          <w:sz w:val="28"/>
          <w:szCs w:val="28"/>
        </w:rPr>
        <w:t xml:space="preserve"> </w:t>
      </w:r>
      <w:r w:rsidR="00DA288A" w:rsidRPr="00D91B51">
        <w:rPr>
          <w:sz w:val="28"/>
          <w:szCs w:val="28"/>
        </w:rPr>
        <w:t>испытуемого или стандартного образца</w:t>
      </w:r>
      <w:r w:rsidR="00FF3A08" w:rsidRPr="00D91B51">
        <w:rPr>
          <w:sz w:val="28"/>
          <w:szCs w:val="28"/>
        </w:rPr>
        <w:t>. После</w:t>
      </w:r>
      <w:r w:rsidR="00FF3A08" w:rsidRPr="00C73A68">
        <w:rPr>
          <w:sz w:val="28"/>
          <w:szCs w:val="28"/>
        </w:rPr>
        <w:t xml:space="preserve"> каждого добавления смешивают, не допуская образования пузырьков. </w:t>
      </w:r>
      <w:r w:rsidR="00A20EA6" w:rsidRPr="00C73A68">
        <w:rPr>
          <w:sz w:val="28"/>
          <w:szCs w:val="28"/>
        </w:rPr>
        <w:t>Выдерживают пробирки в 2 последовательных сериях при 37</w:t>
      </w:r>
      <w:proofErr w:type="gramStart"/>
      <w:r w:rsidR="00A20EA6" w:rsidRPr="00C73A68">
        <w:rPr>
          <w:sz w:val="28"/>
          <w:szCs w:val="28"/>
        </w:rPr>
        <w:t> °С</w:t>
      </w:r>
      <w:proofErr w:type="gramEnd"/>
      <w:r w:rsidR="00A20EA6" w:rsidRPr="00C73A68">
        <w:rPr>
          <w:sz w:val="28"/>
          <w:szCs w:val="28"/>
        </w:rPr>
        <w:t xml:space="preserve"> (на водяной бане или нагревательном блоке) в следующем порядке: S1, S2, S3, S4, T1, T2, T3, T4, T1, T2, T3, T4, S1, S2, S3, S4, в течение 1 мин и добавляют в каждую пробирку по 100 мкл раствора фактора</w:t>
      </w:r>
      <w:proofErr w:type="gramStart"/>
      <w:r w:rsidR="00A20EA6" w:rsidRPr="00C73A68">
        <w:rPr>
          <w:sz w:val="28"/>
          <w:szCs w:val="28"/>
        </w:rPr>
        <w:t xml:space="preserve"> Х</w:t>
      </w:r>
      <w:proofErr w:type="gramEnd"/>
      <w:r w:rsidR="00A20EA6" w:rsidRPr="00C73A68">
        <w:rPr>
          <w:sz w:val="28"/>
          <w:szCs w:val="28"/>
        </w:rPr>
        <w:t>а (1).</w:t>
      </w:r>
      <w:r w:rsidR="00FF3A08" w:rsidRPr="00C73A68">
        <w:rPr>
          <w:sz w:val="28"/>
          <w:szCs w:val="28"/>
        </w:rPr>
        <w:t xml:space="preserve"> Инкубируют ровно 2</w:t>
      </w:r>
      <w:r w:rsidR="005A1968" w:rsidRPr="00C73A68">
        <w:rPr>
          <w:sz w:val="28"/>
          <w:szCs w:val="28"/>
        </w:rPr>
        <w:t> </w:t>
      </w:r>
      <w:r w:rsidR="00FF3A08" w:rsidRPr="00C73A68">
        <w:rPr>
          <w:sz w:val="28"/>
          <w:szCs w:val="28"/>
        </w:rPr>
        <w:t>мин и добавляют по 100</w:t>
      </w:r>
      <w:r w:rsidR="005A1968" w:rsidRPr="00C73A68">
        <w:rPr>
          <w:sz w:val="28"/>
          <w:szCs w:val="28"/>
        </w:rPr>
        <w:t> </w:t>
      </w:r>
      <w:r w:rsidR="00FF3A08" w:rsidRPr="00C73A68">
        <w:rPr>
          <w:sz w:val="28"/>
          <w:szCs w:val="28"/>
        </w:rPr>
        <w:t>мкл хромогенного субстрата, специфичного к фактору</w:t>
      </w:r>
      <w:proofErr w:type="gramStart"/>
      <w:r w:rsidR="00FF3A08" w:rsidRPr="00C73A68">
        <w:rPr>
          <w:sz w:val="28"/>
          <w:szCs w:val="28"/>
        </w:rPr>
        <w:t xml:space="preserve"> Х</w:t>
      </w:r>
      <w:proofErr w:type="gramEnd"/>
      <w:r w:rsidR="00FF3A08" w:rsidRPr="00C73A68">
        <w:rPr>
          <w:sz w:val="28"/>
          <w:szCs w:val="28"/>
        </w:rPr>
        <w:t xml:space="preserve">а в концентрации пригодной для анализа (например, </w:t>
      </w:r>
      <w:r w:rsidR="005A1968" w:rsidRPr="00C73A68">
        <w:rPr>
          <w:sz w:val="28"/>
          <w:szCs w:val="28"/>
        </w:rPr>
        <w:t>1 </w:t>
      </w:r>
      <w:proofErr w:type="spellStart"/>
      <w:r w:rsidR="005A1968" w:rsidRPr="00C73A68">
        <w:rPr>
          <w:sz w:val="28"/>
          <w:szCs w:val="28"/>
        </w:rPr>
        <w:t>мМ</w:t>
      </w:r>
      <w:proofErr w:type="spellEnd"/>
      <w:r w:rsidR="005A1968" w:rsidRPr="00C73A68">
        <w:rPr>
          <w:sz w:val="28"/>
          <w:szCs w:val="28"/>
        </w:rPr>
        <w:t xml:space="preserve"> раствор </w:t>
      </w:r>
      <w:r w:rsidR="00DA288A" w:rsidRPr="00C73A68">
        <w:rPr>
          <w:sz w:val="28"/>
          <w:szCs w:val="28"/>
          <w:lang w:val="en-US"/>
        </w:rPr>
        <w:t>N</w:t>
      </w:r>
      <w:r w:rsidR="00DA288A" w:rsidRPr="00C73A68">
        <w:rPr>
          <w:sz w:val="28"/>
          <w:szCs w:val="28"/>
        </w:rPr>
        <w:t>-</w:t>
      </w:r>
      <w:r w:rsidR="00DA288A" w:rsidRPr="00C73A68">
        <w:rPr>
          <w:sz w:val="28"/>
          <w:szCs w:val="28"/>
          <w:lang w:val="en-US"/>
        </w:rPr>
        <w:t>α</w:t>
      </w:r>
      <w:r w:rsidR="00DA288A" w:rsidRPr="00C73A68">
        <w:rPr>
          <w:sz w:val="28"/>
          <w:szCs w:val="28"/>
        </w:rPr>
        <w:t>-</w:t>
      </w:r>
      <w:proofErr w:type="spellStart"/>
      <w:r w:rsidR="00DA288A" w:rsidRPr="00C73A68">
        <w:rPr>
          <w:sz w:val="28"/>
          <w:szCs w:val="28"/>
        </w:rPr>
        <w:t>бензилоксикарбонил</w:t>
      </w:r>
      <w:proofErr w:type="spellEnd"/>
      <w:r w:rsidR="00DA288A" w:rsidRPr="00C73A68">
        <w:rPr>
          <w:sz w:val="28"/>
          <w:szCs w:val="28"/>
        </w:rPr>
        <w:t>-</w:t>
      </w:r>
      <w:r w:rsidR="00DA288A" w:rsidRPr="00C73A68">
        <w:rPr>
          <w:sz w:val="28"/>
          <w:szCs w:val="28"/>
          <w:lang w:val="en-US"/>
        </w:rPr>
        <w:t>D</w:t>
      </w:r>
      <w:r w:rsidR="00DA288A" w:rsidRPr="00C73A68">
        <w:rPr>
          <w:sz w:val="28"/>
          <w:szCs w:val="28"/>
        </w:rPr>
        <w:t>-</w:t>
      </w:r>
      <w:proofErr w:type="spellStart"/>
      <w:r w:rsidR="00DA288A" w:rsidRPr="00C73A68">
        <w:rPr>
          <w:sz w:val="28"/>
          <w:szCs w:val="28"/>
        </w:rPr>
        <w:t>аргинил</w:t>
      </w:r>
      <w:proofErr w:type="spellEnd"/>
      <w:r w:rsidR="00DA288A" w:rsidRPr="00C73A68">
        <w:rPr>
          <w:sz w:val="28"/>
          <w:szCs w:val="28"/>
        </w:rPr>
        <w:t>-</w:t>
      </w:r>
      <w:r w:rsidR="00DA288A" w:rsidRPr="00C73A68">
        <w:rPr>
          <w:sz w:val="28"/>
          <w:szCs w:val="28"/>
          <w:lang w:val="en-US"/>
        </w:rPr>
        <w:t>L</w:t>
      </w:r>
      <w:r w:rsidR="00DA288A" w:rsidRPr="00C73A68">
        <w:rPr>
          <w:sz w:val="28"/>
          <w:szCs w:val="28"/>
        </w:rPr>
        <w:t>-</w:t>
      </w:r>
      <w:proofErr w:type="spellStart"/>
      <w:r w:rsidR="00DA288A" w:rsidRPr="00C73A68">
        <w:rPr>
          <w:sz w:val="28"/>
          <w:szCs w:val="28"/>
        </w:rPr>
        <w:t>глицил</w:t>
      </w:r>
      <w:proofErr w:type="spellEnd"/>
      <w:r w:rsidR="00DA288A" w:rsidRPr="00C73A68">
        <w:rPr>
          <w:sz w:val="28"/>
          <w:szCs w:val="28"/>
        </w:rPr>
        <w:t>-</w:t>
      </w:r>
      <w:r w:rsidR="00DA288A" w:rsidRPr="00C73A68">
        <w:rPr>
          <w:sz w:val="28"/>
          <w:szCs w:val="28"/>
          <w:lang w:val="en-US"/>
        </w:rPr>
        <w:t>L</w:t>
      </w:r>
      <w:r w:rsidR="00DA288A" w:rsidRPr="00C73A68">
        <w:rPr>
          <w:sz w:val="28"/>
          <w:szCs w:val="28"/>
        </w:rPr>
        <w:t xml:space="preserve">-аргинин-4-нитроанилида </w:t>
      </w:r>
      <w:proofErr w:type="spellStart"/>
      <w:r w:rsidR="00DA288A" w:rsidRPr="00C73A68">
        <w:rPr>
          <w:sz w:val="28"/>
          <w:szCs w:val="28"/>
        </w:rPr>
        <w:t>дигидрохлорид</w:t>
      </w:r>
      <w:proofErr w:type="spellEnd"/>
      <w:r w:rsidR="00DA288A" w:rsidRPr="00C73A68">
        <w:rPr>
          <w:sz w:val="28"/>
          <w:szCs w:val="28"/>
        </w:rPr>
        <w:t xml:space="preserve"> </w:t>
      </w:r>
      <w:r w:rsidR="00FF3A08" w:rsidRPr="00C73A68">
        <w:rPr>
          <w:sz w:val="28"/>
          <w:szCs w:val="28"/>
        </w:rPr>
        <w:t>в воде).</w:t>
      </w:r>
    </w:p>
    <w:p w:rsidR="001406C3" w:rsidRPr="00C73A68" w:rsidRDefault="001406C3" w:rsidP="001406C3">
      <w:pPr>
        <w:spacing w:line="360" w:lineRule="auto"/>
        <w:ind w:firstLine="709"/>
        <w:jc w:val="both"/>
        <w:rPr>
          <w:sz w:val="28"/>
          <w:szCs w:val="28"/>
        </w:rPr>
      </w:pPr>
      <w:r w:rsidRPr="00D91B51">
        <w:rPr>
          <w:sz w:val="28"/>
          <w:szCs w:val="28"/>
        </w:rPr>
        <w:lastRenderedPageBreak/>
        <w:t xml:space="preserve">В случае кинетического метода измеряют изменение </w:t>
      </w:r>
      <w:r w:rsidR="009A5745" w:rsidRPr="00D91B51">
        <w:rPr>
          <w:sz w:val="28"/>
          <w:szCs w:val="28"/>
        </w:rPr>
        <w:t>оптической плотности</w:t>
      </w:r>
      <w:r w:rsidRPr="00D91B51">
        <w:rPr>
          <w:sz w:val="28"/>
          <w:szCs w:val="28"/>
        </w:rPr>
        <w:t xml:space="preserve"> в минуту при 405 нм.</w:t>
      </w:r>
    </w:p>
    <w:p w:rsidR="005A1968" w:rsidRPr="00C73A68" w:rsidRDefault="005A1968" w:rsidP="0010778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Для метода конечной точки останавливают реакцию</w:t>
      </w:r>
      <w:r w:rsidR="00DA288A" w:rsidRPr="00C73A68">
        <w:rPr>
          <w:sz w:val="28"/>
          <w:szCs w:val="28"/>
        </w:rPr>
        <w:t>,</w:t>
      </w:r>
      <w:r w:rsidRPr="00C73A68">
        <w:rPr>
          <w:sz w:val="28"/>
          <w:szCs w:val="28"/>
        </w:rPr>
        <w:t xml:space="preserve"> </w:t>
      </w:r>
      <w:proofErr w:type="gramStart"/>
      <w:r w:rsidRPr="00C73A68">
        <w:rPr>
          <w:sz w:val="28"/>
          <w:szCs w:val="28"/>
        </w:rPr>
        <w:t>спустя</w:t>
      </w:r>
      <w:proofErr w:type="gramEnd"/>
      <w:r w:rsidRPr="00C73A68">
        <w:rPr>
          <w:sz w:val="28"/>
          <w:szCs w:val="28"/>
        </w:rPr>
        <w:t xml:space="preserve"> ровно</w:t>
      </w:r>
      <w:r w:rsidR="00CB3FDF">
        <w:rPr>
          <w:sz w:val="28"/>
          <w:szCs w:val="28"/>
        </w:rPr>
        <w:t xml:space="preserve"> 4 </w:t>
      </w:r>
      <w:proofErr w:type="gramStart"/>
      <w:r w:rsidR="00CB3FDF">
        <w:rPr>
          <w:sz w:val="28"/>
          <w:szCs w:val="28"/>
        </w:rPr>
        <w:t>мин</w:t>
      </w:r>
      <w:proofErr w:type="gramEnd"/>
      <w:r w:rsidR="00CB3FDF">
        <w:rPr>
          <w:sz w:val="28"/>
          <w:szCs w:val="28"/>
        </w:rPr>
        <w:t>, путем добавления 50 мкл</w:t>
      </w:r>
      <w:r w:rsidR="00BF4756" w:rsidRPr="00C73A68">
        <w:rPr>
          <w:sz w:val="28"/>
          <w:szCs w:val="28"/>
        </w:rPr>
        <w:t xml:space="preserve"> уксусной кислоты</w:t>
      </w:r>
      <w:r w:rsidR="00CB3FDF" w:rsidRPr="00CB3FDF">
        <w:rPr>
          <w:sz w:val="28"/>
          <w:szCs w:val="28"/>
        </w:rPr>
        <w:t xml:space="preserve"> </w:t>
      </w:r>
      <w:r w:rsidR="007A5793" w:rsidRPr="007A5793">
        <w:rPr>
          <w:sz w:val="28"/>
          <w:szCs w:val="28"/>
        </w:rPr>
        <w:t xml:space="preserve">разведённой </w:t>
      </w:r>
      <w:r w:rsidR="00CB3FDF" w:rsidRPr="00C73A68">
        <w:rPr>
          <w:sz w:val="28"/>
          <w:szCs w:val="28"/>
        </w:rPr>
        <w:t>20 %</w:t>
      </w:r>
      <w:r w:rsidRPr="00C73A68">
        <w:rPr>
          <w:sz w:val="28"/>
          <w:szCs w:val="28"/>
        </w:rPr>
        <w:t xml:space="preserve">. Оценивают, насколько ровно 4 мин инкубации с хромогенным субстратом </w:t>
      </w:r>
      <w:r w:rsidRPr="00D91B51">
        <w:rPr>
          <w:sz w:val="28"/>
          <w:szCs w:val="28"/>
        </w:rPr>
        <w:t xml:space="preserve">дает оптимальное </w:t>
      </w:r>
      <w:r w:rsidR="009A5745" w:rsidRPr="00D91B51">
        <w:rPr>
          <w:sz w:val="28"/>
          <w:szCs w:val="28"/>
        </w:rPr>
        <w:t xml:space="preserve">значение оптической плотности </w:t>
      </w:r>
      <w:r w:rsidRPr="00D91B51">
        <w:rPr>
          <w:sz w:val="28"/>
          <w:szCs w:val="28"/>
        </w:rPr>
        <w:t>и, при необходимости,</w:t>
      </w:r>
      <w:r w:rsidRPr="00C73A68">
        <w:rPr>
          <w:sz w:val="28"/>
          <w:szCs w:val="28"/>
        </w:rPr>
        <w:t xml:space="preserve"> оптимизируют инкубационный период, чтобы обеспечить </w:t>
      </w:r>
      <w:r w:rsidR="00E612B1" w:rsidRPr="00C73A68">
        <w:rPr>
          <w:sz w:val="28"/>
          <w:szCs w:val="28"/>
        </w:rPr>
        <w:t>наи</w:t>
      </w:r>
      <w:r w:rsidRPr="00C73A68">
        <w:rPr>
          <w:sz w:val="28"/>
          <w:szCs w:val="28"/>
        </w:rPr>
        <w:t>лучшую зависимость</w:t>
      </w:r>
      <w:r w:rsidR="00DA288A" w:rsidRPr="00C73A68">
        <w:rPr>
          <w:sz w:val="28"/>
          <w:szCs w:val="28"/>
        </w:rPr>
        <w:t xml:space="preserve">. </w:t>
      </w:r>
      <w:r w:rsidR="00C1566E" w:rsidRPr="00C73A68">
        <w:rPr>
          <w:sz w:val="28"/>
          <w:szCs w:val="28"/>
        </w:rPr>
        <w:t>Затем измеряют оптическую плотность при 405 нм.</w:t>
      </w:r>
    </w:p>
    <w:p w:rsidR="005A1968" w:rsidRPr="00C73A68" w:rsidRDefault="005A1968" w:rsidP="000D4185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Определ</w:t>
      </w:r>
      <w:r w:rsidR="00E612B1" w:rsidRPr="00C73A68">
        <w:rPr>
          <w:sz w:val="28"/>
          <w:szCs w:val="28"/>
        </w:rPr>
        <w:t>яют</w:t>
      </w:r>
      <w:r w:rsidRPr="00C73A68">
        <w:rPr>
          <w:sz w:val="28"/>
          <w:szCs w:val="28"/>
        </w:rPr>
        <w:t xml:space="preserve"> холостую </w:t>
      </w:r>
      <w:proofErr w:type="spellStart"/>
      <w:r w:rsidRPr="00C73A68">
        <w:rPr>
          <w:sz w:val="28"/>
          <w:szCs w:val="28"/>
        </w:rPr>
        <w:t>амидолитическую</w:t>
      </w:r>
      <w:proofErr w:type="spellEnd"/>
      <w:r w:rsidRPr="00C73A68">
        <w:rPr>
          <w:sz w:val="28"/>
          <w:szCs w:val="28"/>
        </w:rPr>
        <w:t xml:space="preserve"> активность в начале и в конце </w:t>
      </w:r>
      <w:r w:rsidR="00E612B1" w:rsidRPr="00C73A68">
        <w:rPr>
          <w:sz w:val="28"/>
          <w:szCs w:val="28"/>
        </w:rPr>
        <w:t>эксперимента</w:t>
      </w:r>
      <w:r w:rsidRPr="00C73A68">
        <w:rPr>
          <w:sz w:val="28"/>
          <w:szCs w:val="28"/>
        </w:rPr>
        <w:t xml:space="preserve"> аналогичным образом, используя </w:t>
      </w:r>
      <w:proofErr w:type="spellStart"/>
      <w:r w:rsidR="00A83155" w:rsidRPr="00210770">
        <w:rPr>
          <w:sz w:val="28"/>
        </w:rPr>
        <w:t>трис</w:t>
      </w:r>
      <w:proofErr w:type="spellEnd"/>
      <w:r w:rsidR="00A83155" w:rsidRPr="00210770">
        <w:rPr>
          <w:sz w:val="28"/>
        </w:rPr>
        <w:t xml:space="preserve"> – </w:t>
      </w:r>
      <w:r w:rsidR="00A83155" w:rsidRPr="00210770">
        <w:rPr>
          <w:sz w:val="28"/>
          <w:lang w:val="en-US"/>
        </w:rPr>
        <w:t>EDTA</w:t>
      </w:r>
      <w:r w:rsidR="00A83155" w:rsidRPr="00210770">
        <w:rPr>
          <w:sz w:val="28"/>
        </w:rPr>
        <w:t xml:space="preserve"> – </w:t>
      </w:r>
      <w:r w:rsidR="00A83155" w:rsidRPr="00210770">
        <w:rPr>
          <w:sz w:val="28"/>
          <w:lang w:val="en-US"/>
        </w:rPr>
        <w:t>BSA</w:t>
      </w:r>
      <w:r w:rsidR="00A83155" w:rsidRPr="00210770">
        <w:rPr>
          <w:sz w:val="28"/>
        </w:rPr>
        <w:t xml:space="preserve"> </w:t>
      </w:r>
      <w:r w:rsidR="00A83155" w:rsidRPr="00D91B51">
        <w:rPr>
          <w:sz w:val="28"/>
        </w:rPr>
        <w:t xml:space="preserve">буферный раствор </w:t>
      </w:r>
      <w:proofErr w:type="spellStart"/>
      <w:r w:rsidR="00A83155" w:rsidRPr="00D91B51">
        <w:rPr>
          <w:sz w:val="28"/>
        </w:rPr>
        <w:t>рН</w:t>
      </w:r>
      <w:proofErr w:type="spellEnd"/>
      <w:r w:rsidR="00A83155" w:rsidRPr="00D91B51">
        <w:rPr>
          <w:sz w:val="28"/>
        </w:rPr>
        <w:t xml:space="preserve"> 8,4 </w:t>
      </w:r>
      <w:r w:rsidR="00210770" w:rsidRPr="00D91B51">
        <w:rPr>
          <w:sz w:val="28"/>
          <w:szCs w:val="28"/>
        </w:rPr>
        <w:t>(</w:t>
      </w:r>
      <w:r w:rsidR="00D91B51" w:rsidRPr="00D91B51">
        <w:rPr>
          <w:sz w:val="28"/>
          <w:szCs w:val="28"/>
        </w:rPr>
        <w:t>2</w:t>
      </w:r>
      <w:r w:rsidR="00210770" w:rsidRPr="00D91B51">
        <w:rPr>
          <w:sz w:val="28"/>
          <w:szCs w:val="28"/>
        </w:rPr>
        <w:t xml:space="preserve">) </w:t>
      </w:r>
      <w:r w:rsidRPr="00D91B51">
        <w:rPr>
          <w:sz w:val="28"/>
          <w:szCs w:val="28"/>
        </w:rPr>
        <w:t xml:space="preserve">вместо </w:t>
      </w:r>
      <w:r w:rsidR="002C0E4C" w:rsidRPr="00D91B51">
        <w:rPr>
          <w:sz w:val="28"/>
          <w:szCs w:val="28"/>
        </w:rPr>
        <w:t xml:space="preserve">растворов </w:t>
      </w:r>
      <w:r w:rsidRPr="00D91B51">
        <w:rPr>
          <w:sz w:val="28"/>
          <w:szCs w:val="28"/>
        </w:rPr>
        <w:t xml:space="preserve">стандартного и </w:t>
      </w:r>
      <w:r w:rsidR="00E612B1" w:rsidRPr="00D91B51">
        <w:rPr>
          <w:sz w:val="28"/>
          <w:szCs w:val="28"/>
        </w:rPr>
        <w:t>испытуемого</w:t>
      </w:r>
      <w:r w:rsidR="002C0E4C" w:rsidRPr="00C73A68">
        <w:rPr>
          <w:sz w:val="28"/>
          <w:szCs w:val="28"/>
        </w:rPr>
        <w:t xml:space="preserve"> образцов</w:t>
      </w:r>
      <w:r w:rsidR="00E612B1" w:rsidRPr="00C73A68">
        <w:rPr>
          <w:sz w:val="28"/>
          <w:szCs w:val="28"/>
        </w:rPr>
        <w:t>.</w:t>
      </w:r>
      <w:r w:rsidRPr="00C73A68">
        <w:rPr>
          <w:sz w:val="28"/>
          <w:szCs w:val="28"/>
        </w:rPr>
        <w:t xml:space="preserve"> </w:t>
      </w:r>
      <w:r w:rsidR="0095164F" w:rsidRPr="00C73A68">
        <w:rPr>
          <w:sz w:val="28"/>
          <w:szCs w:val="28"/>
        </w:rPr>
        <w:t>Холостые значения не должны отличаться между собой более чем на 0,05 абсорбционных единиц</w:t>
      </w:r>
      <w:r w:rsidR="005F5421" w:rsidRPr="00C73A68">
        <w:rPr>
          <w:sz w:val="28"/>
          <w:szCs w:val="28"/>
        </w:rPr>
        <w:t>.</w:t>
      </w:r>
    </w:p>
    <w:p w:rsidR="00DC6406" w:rsidRDefault="00DC6406" w:rsidP="00DC640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 xml:space="preserve">Расчеты. </w:t>
      </w:r>
      <w:r w:rsidRPr="00C73A68">
        <w:rPr>
          <w:sz w:val="28"/>
          <w:szCs w:val="28"/>
        </w:rPr>
        <w:t xml:space="preserve">Проводят по аналогии с определением </w:t>
      </w:r>
      <w:proofErr w:type="spellStart"/>
      <w:r w:rsidRPr="00C73A68">
        <w:rPr>
          <w:sz w:val="28"/>
          <w:szCs w:val="28"/>
        </w:rPr>
        <w:t>анти-</w:t>
      </w:r>
      <w:proofErr w:type="gramStart"/>
      <w:r w:rsidRPr="00C73A68">
        <w:rPr>
          <w:sz w:val="28"/>
          <w:szCs w:val="28"/>
        </w:rPr>
        <w:t>II</w:t>
      </w:r>
      <w:proofErr w:type="gramEnd"/>
      <w:r w:rsidRPr="00C73A68">
        <w:rPr>
          <w:sz w:val="28"/>
          <w:szCs w:val="28"/>
        </w:rPr>
        <w:t>а</w:t>
      </w:r>
      <w:proofErr w:type="spellEnd"/>
      <w:r w:rsidRPr="00C73A68">
        <w:rPr>
          <w:sz w:val="28"/>
          <w:szCs w:val="28"/>
        </w:rPr>
        <w:t xml:space="preserve"> активности НФГ.</w:t>
      </w:r>
    </w:p>
    <w:p w:rsidR="00F06EAC" w:rsidRPr="00C73A68" w:rsidRDefault="00F06EAC" w:rsidP="00DC6406">
      <w:pPr>
        <w:spacing w:line="360" w:lineRule="auto"/>
        <w:ind w:firstLine="709"/>
        <w:jc w:val="both"/>
        <w:rPr>
          <w:sz w:val="28"/>
          <w:szCs w:val="28"/>
        </w:rPr>
      </w:pPr>
      <w:r w:rsidRPr="00EB79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некоторых случаях для получения линейной зависимости может потребоваться логарифмирование значений оптической плотности. </w:t>
      </w:r>
    </w:p>
    <w:p w:rsidR="002C0E4C" w:rsidRPr="00C73A68" w:rsidRDefault="000D4185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Для фармацевтических субстанций полученную активность выражают в МЕ/мг (в пересчете на сухое вещество), для лекарственных препаратов в виде растворов в МЕ/мл.</w:t>
      </w:r>
    </w:p>
    <w:p w:rsidR="00131437" w:rsidRPr="00C73A68" w:rsidRDefault="00131437" w:rsidP="004C2C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A68">
        <w:rPr>
          <w:b/>
          <w:sz w:val="28"/>
          <w:szCs w:val="28"/>
        </w:rPr>
        <w:t>Определение анти-</w:t>
      </w:r>
      <w:proofErr w:type="gramStart"/>
      <w:r w:rsidRPr="00C73A68">
        <w:rPr>
          <w:b/>
          <w:sz w:val="28"/>
          <w:szCs w:val="28"/>
          <w:lang w:val="en-US"/>
        </w:rPr>
        <w:t>II</w:t>
      </w:r>
      <w:proofErr w:type="gramEnd"/>
      <w:r w:rsidRPr="00C73A68">
        <w:rPr>
          <w:b/>
          <w:sz w:val="28"/>
          <w:szCs w:val="28"/>
        </w:rPr>
        <w:t xml:space="preserve">а активности </w:t>
      </w:r>
      <w:r w:rsidR="00DC6406" w:rsidRPr="00C73A68">
        <w:rPr>
          <w:b/>
          <w:sz w:val="28"/>
          <w:szCs w:val="28"/>
        </w:rPr>
        <w:t>НМГ</w:t>
      </w:r>
      <w:r w:rsidRPr="00C73A68">
        <w:rPr>
          <w:b/>
          <w:sz w:val="28"/>
          <w:szCs w:val="28"/>
        </w:rPr>
        <w:t>.</w:t>
      </w:r>
    </w:p>
    <w:p w:rsidR="003B73A9" w:rsidRDefault="00131437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>Растворы стандартного и испытуемого образцов.</w:t>
      </w:r>
      <w:r w:rsidRPr="00C73A68">
        <w:rPr>
          <w:sz w:val="28"/>
          <w:szCs w:val="28"/>
        </w:rPr>
        <w:t xml:space="preserve"> </w:t>
      </w:r>
    </w:p>
    <w:p w:rsidR="003F5809" w:rsidRPr="00C73A68" w:rsidRDefault="00131437" w:rsidP="003F5809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Готовят 4 независимые серии по 4 разведения в </w:t>
      </w:r>
      <w:proofErr w:type="spellStart"/>
      <w:r w:rsidR="008165AF" w:rsidRPr="00C73A68">
        <w:rPr>
          <w:sz w:val="28"/>
          <w:szCs w:val="28"/>
        </w:rPr>
        <w:t>три</w:t>
      </w:r>
      <w:proofErr w:type="gramStart"/>
      <w:r w:rsidR="008165AF" w:rsidRPr="00C73A68">
        <w:rPr>
          <w:sz w:val="28"/>
          <w:szCs w:val="28"/>
        </w:rPr>
        <w:t>с</w:t>
      </w:r>
      <w:proofErr w:type="spellEnd"/>
      <w:r w:rsidR="008165AF" w:rsidRPr="00C73A68">
        <w:rPr>
          <w:sz w:val="28"/>
          <w:szCs w:val="28"/>
        </w:rPr>
        <w:t>(</w:t>
      </w:r>
      <w:proofErr w:type="spellStart"/>
      <w:proofErr w:type="gramEnd"/>
      <w:r w:rsidR="008165AF" w:rsidRPr="00C73A68">
        <w:rPr>
          <w:sz w:val="28"/>
          <w:szCs w:val="28"/>
        </w:rPr>
        <w:t>гидроксиметил</w:t>
      </w:r>
      <w:proofErr w:type="spellEnd"/>
      <w:r w:rsidR="008165AF" w:rsidRPr="00C73A68">
        <w:rPr>
          <w:sz w:val="28"/>
          <w:szCs w:val="28"/>
        </w:rPr>
        <w:t>)</w:t>
      </w:r>
      <w:proofErr w:type="spellStart"/>
      <w:r w:rsidR="008165AF" w:rsidRPr="00C73A68">
        <w:rPr>
          <w:sz w:val="28"/>
          <w:szCs w:val="28"/>
        </w:rPr>
        <w:t>аминометана</w:t>
      </w:r>
      <w:proofErr w:type="spellEnd"/>
      <w:r w:rsidR="008165AF" w:rsidRPr="00C73A68">
        <w:rPr>
          <w:sz w:val="28"/>
          <w:szCs w:val="28"/>
        </w:rPr>
        <w:t xml:space="preserve"> – натрия хлорида</w:t>
      </w:r>
      <w:r w:rsidR="002B0792">
        <w:rPr>
          <w:sz w:val="28"/>
          <w:szCs w:val="28"/>
        </w:rPr>
        <w:t xml:space="preserve"> </w:t>
      </w:r>
      <w:r w:rsidR="008165AF" w:rsidRPr="00C73A68">
        <w:rPr>
          <w:sz w:val="28"/>
          <w:szCs w:val="28"/>
        </w:rPr>
        <w:t xml:space="preserve">буферном растворе </w:t>
      </w:r>
      <w:proofErr w:type="spellStart"/>
      <w:r w:rsidR="008165AF" w:rsidRPr="00C73A68">
        <w:rPr>
          <w:sz w:val="28"/>
          <w:szCs w:val="28"/>
        </w:rPr>
        <w:t>рН</w:t>
      </w:r>
      <w:proofErr w:type="spellEnd"/>
      <w:r w:rsidR="008165AF" w:rsidRPr="00C73A68">
        <w:rPr>
          <w:sz w:val="28"/>
          <w:szCs w:val="28"/>
        </w:rPr>
        <w:t> 7,4</w:t>
      </w:r>
      <w:r w:rsidR="00CB3FDF">
        <w:rPr>
          <w:sz w:val="28"/>
          <w:szCs w:val="28"/>
        </w:rPr>
        <w:t> (2)</w:t>
      </w:r>
      <w:r w:rsidRPr="00C73A68">
        <w:rPr>
          <w:sz w:val="28"/>
        </w:rPr>
        <w:t xml:space="preserve"> </w:t>
      </w:r>
      <w:r w:rsidRPr="00C73A68">
        <w:rPr>
          <w:sz w:val="28"/>
          <w:szCs w:val="28"/>
        </w:rPr>
        <w:t xml:space="preserve">для испытуемого образца, подлежащего исследованию, и стандартного образца </w:t>
      </w:r>
      <w:r w:rsidR="00DC6406" w:rsidRPr="00C73A68">
        <w:rPr>
          <w:sz w:val="28"/>
          <w:szCs w:val="28"/>
        </w:rPr>
        <w:t>НМГ</w:t>
      </w:r>
      <w:r w:rsidRPr="00C73A68">
        <w:rPr>
          <w:sz w:val="28"/>
          <w:szCs w:val="28"/>
        </w:rPr>
        <w:t xml:space="preserve">. Диапазон концентраций должен быть в пределах 0,015-0,075 МЕ/мл, а выбранные разведения должны иметь линейную </w:t>
      </w:r>
      <w:r w:rsidRPr="00D91B51">
        <w:rPr>
          <w:sz w:val="28"/>
          <w:szCs w:val="28"/>
        </w:rPr>
        <w:t>зависимость оптической плотности от логарифма концентрации.</w:t>
      </w:r>
      <w:r w:rsidR="003F5809" w:rsidRPr="00D91B51">
        <w:rPr>
          <w:sz w:val="28"/>
          <w:szCs w:val="28"/>
        </w:rPr>
        <w:t xml:space="preserve"> Шаг разведения (отношение концентрации предшествующего раствора </w:t>
      </w:r>
      <w:proofErr w:type="spellStart"/>
      <w:r w:rsidR="003F5809" w:rsidRPr="00D91B51">
        <w:rPr>
          <w:sz w:val="28"/>
          <w:szCs w:val="28"/>
          <w:lang w:val="en-US"/>
        </w:rPr>
        <w:t>S</w:t>
      </w:r>
      <w:r w:rsidR="003F5809"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="003F5809" w:rsidRPr="00D91B51">
        <w:rPr>
          <w:sz w:val="28"/>
          <w:szCs w:val="28"/>
        </w:rPr>
        <w:t xml:space="preserve"> или </w:t>
      </w:r>
      <w:proofErr w:type="spellStart"/>
      <w:r w:rsidR="003F5809" w:rsidRPr="00D91B51">
        <w:rPr>
          <w:sz w:val="28"/>
          <w:szCs w:val="28"/>
          <w:lang w:val="en-US"/>
        </w:rPr>
        <w:t>T</w:t>
      </w:r>
      <w:r w:rsidR="003F5809"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="003F5809" w:rsidRPr="00D91B51">
        <w:rPr>
          <w:sz w:val="28"/>
          <w:szCs w:val="28"/>
        </w:rPr>
        <w:t xml:space="preserve"> к концентрации последующего раствора </w:t>
      </w:r>
      <w:proofErr w:type="spellStart"/>
      <w:r w:rsidR="003F5809" w:rsidRPr="00D91B51">
        <w:rPr>
          <w:sz w:val="28"/>
          <w:szCs w:val="28"/>
          <w:lang w:val="en-US"/>
        </w:rPr>
        <w:t>S</w:t>
      </w:r>
      <w:r w:rsidR="003F5809"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="003F5809" w:rsidRPr="00D91B51">
        <w:rPr>
          <w:sz w:val="28"/>
          <w:szCs w:val="28"/>
          <w:vertAlign w:val="subscript"/>
        </w:rPr>
        <w:t>+1</w:t>
      </w:r>
      <w:r w:rsidR="003F5809" w:rsidRPr="00D91B51">
        <w:rPr>
          <w:sz w:val="28"/>
          <w:szCs w:val="28"/>
        </w:rPr>
        <w:t xml:space="preserve"> или </w:t>
      </w:r>
      <w:proofErr w:type="spellStart"/>
      <w:r w:rsidR="003F5809" w:rsidRPr="00D91B51">
        <w:rPr>
          <w:sz w:val="28"/>
          <w:szCs w:val="28"/>
          <w:lang w:val="en-US"/>
        </w:rPr>
        <w:t>T</w:t>
      </w:r>
      <w:r w:rsidR="003F5809" w:rsidRPr="00D91B51">
        <w:rPr>
          <w:sz w:val="28"/>
          <w:szCs w:val="28"/>
          <w:vertAlign w:val="subscript"/>
          <w:lang w:val="en-US"/>
        </w:rPr>
        <w:t>n</w:t>
      </w:r>
      <w:proofErr w:type="spellEnd"/>
      <w:r w:rsidR="003F5809" w:rsidRPr="00D91B51">
        <w:rPr>
          <w:sz w:val="28"/>
          <w:szCs w:val="28"/>
          <w:vertAlign w:val="subscript"/>
        </w:rPr>
        <w:t>+1</w:t>
      </w:r>
      <w:r w:rsidR="002B0792" w:rsidRPr="00D91B51">
        <w:rPr>
          <w:sz w:val="28"/>
          <w:szCs w:val="28"/>
        </w:rPr>
        <w:t>, соответственно</w:t>
      </w:r>
      <w:r w:rsidR="003F5809" w:rsidRPr="00D91B51">
        <w:rPr>
          <w:sz w:val="28"/>
          <w:szCs w:val="28"/>
        </w:rPr>
        <w:t xml:space="preserve">) должен </w:t>
      </w:r>
      <w:r w:rsidR="003F5809" w:rsidRPr="00D91B51">
        <w:rPr>
          <w:sz w:val="28"/>
          <w:szCs w:val="28"/>
        </w:rPr>
        <w:lastRenderedPageBreak/>
        <w:t>быть постоянным и одинаковым для растворов стандартного и испытуемого образца. Концентрации растворов стандартного образца и предполагаемые концентрации испытуемого образца, рассчитанные исходя из заявленной активности (</w:t>
      </w:r>
      <w:r w:rsidR="003F5809" w:rsidRPr="00D91B51">
        <w:rPr>
          <w:i/>
          <w:sz w:val="28"/>
          <w:szCs w:val="28"/>
          <w:lang w:val="en-US"/>
        </w:rPr>
        <w:t>A</w:t>
      </w:r>
      <w:r w:rsidR="003F5809" w:rsidRPr="00D91B51">
        <w:rPr>
          <w:sz w:val="28"/>
          <w:szCs w:val="28"/>
          <w:vertAlign w:val="subscript"/>
          <w:lang w:val="en-US"/>
        </w:rPr>
        <w:t>T</w:t>
      </w:r>
      <w:r w:rsidR="003F5809" w:rsidRPr="00D91B51">
        <w:rPr>
          <w:sz w:val="28"/>
          <w:szCs w:val="28"/>
        </w:rPr>
        <w:t>), должны быть одинаковы.</w:t>
      </w:r>
    </w:p>
    <w:p w:rsidR="00131437" w:rsidRPr="00CB3FDF" w:rsidRDefault="00131437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i/>
          <w:sz w:val="28"/>
          <w:szCs w:val="28"/>
        </w:rPr>
        <w:t>Методика</w:t>
      </w:r>
      <w:r w:rsidRPr="00CB3FDF">
        <w:rPr>
          <w:sz w:val="28"/>
          <w:szCs w:val="28"/>
        </w:rPr>
        <w:t xml:space="preserve">. </w:t>
      </w:r>
      <w:r w:rsidR="003F5809" w:rsidRPr="00CB3FDF">
        <w:rPr>
          <w:sz w:val="28"/>
          <w:szCs w:val="28"/>
        </w:rPr>
        <w:t>Маркируют</w:t>
      </w:r>
      <w:r w:rsidRPr="00CB3FDF">
        <w:rPr>
          <w:sz w:val="28"/>
          <w:szCs w:val="28"/>
        </w:rPr>
        <w:t xml:space="preserve"> 16 пробирок для </w:t>
      </w:r>
      <w:r w:rsidR="003F5809" w:rsidRPr="00CB3FDF">
        <w:rPr>
          <w:sz w:val="28"/>
          <w:szCs w:val="28"/>
        </w:rPr>
        <w:t>растворов</w:t>
      </w:r>
      <w:r w:rsidRPr="00CB3FDF">
        <w:rPr>
          <w:sz w:val="28"/>
          <w:szCs w:val="28"/>
        </w:rPr>
        <w:t xml:space="preserve"> испытуемого образца и 16 пробирок для ра</w:t>
      </w:r>
      <w:r w:rsidR="003F5809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стандартного образца: Т</w:t>
      </w:r>
      <w:proofErr w:type="gramStart"/>
      <w:r w:rsidRPr="00CB3FDF">
        <w:rPr>
          <w:sz w:val="28"/>
          <w:szCs w:val="28"/>
        </w:rPr>
        <w:t>1</w:t>
      </w:r>
      <w:proofErr w:type="gramEnd"/>
      <w:r w:rsidRPr="00CB3FDF">
        <w:rPr>
          <w:sz w:val="28"/>
          <w:szCs w:val="28"/>
        </w:rPr>
        <w:t>, Т2, Т3, Т4 для каждой из 4 серий ра</w:t>
      </w:r>
      <w:r w:rsidR="003F5809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испытуемого образца и </w:t>
      </w:r>
      <w:r w:rsidR="00B30D5E" w:rsidRPr="00CB3FDF">
        <w:rPr>
          <w:sz w:val="28"/>
          <w:szCs w:val="28"/>
        </w:rPr>
        <w:t>S1, S2, S3, S4</w:t>
      </w:r>
      <w:r w:rsidRPr="00CB3FDF">
        <w:rPr>
          <w:sz w:val="28"/>
          <w:szCs w:val="28"/>
        </w:rPr>
        <w:t xml:space="preserve"> для каждой из 4 серий ра</w:t>
      </w:r>
      <w:r w:rsidR="003F5809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стандартного образца. К каждой из 32 пробирок добавляют по 50 мкл раствора </w:t>
      </w:r>
      <w:proofErr w:type="spellStart"/>
      <w:r w:rsidRPr="00CB3FDF">
        <w:rPr>
          <w:sz w:val="28"/>
          <w:szCs w:val="28"/>
        </w:rPr>
        <w:t>антитромбина</w:t>
      </w:r>
      <w:proofErr w:type="spellEnd"/>
      <w:r w:rsidRPr="00CB3FDF">
        <w:rPr>
          <w:sz w:val="28"/>
          <w:szCs w:val="28"/>
          <w:lang w:val="en-US"/>
        </w:rPr>
        <w:t> III</w:t>
      </w:r>
      <w:r w:rsidRPr="00CB3FDF">
        <w:rPr>
          <w:sz w:val="28"/>
          <w:szCs w:val="28"/>
        </w:rPr>
        <w:t xml:space="preserve"> (3) и по 50 мкл соответствующего </w:t>
      </w:r>
      <w:r w:rsidR="001563FC" w:rsidRPr="00CB3FDF">
        <w:rPr>
          <w:sz w:val="28"/>
          <w:szCs w:val="28"/>
        </w:rPr>
        <w:t>раствора</w:t>
      </w:r>
      <w:r w:rsidRPr="00CB3FDF">
        <w:rPr>
          <w:sz w:val="28"/>
          <w:szCs w:val="28"/>
        </w:rPr>
        <w:t xml:space="preserve"> испытуемого или стандартного образца. После каждого добавления смешивают, не допуская образования пузырьков. </w:t>
      </w:r>
      <w:r w:rsidR="00A20EA6" w:rsidRPr="00CB3FDF">
        <w:rPr>
          <w:sz w:val="28"/>
          <w:szCs w:val="28"/>
        </w:rPr>
        <w:t>Выдерживают пробирки в 2 последовательных сериях при 37</w:t>
      </w:r>
      <w:proofErr w:type="gramStart"/>
      <w:r w:rsidR="00A20EA6" w:rsidRPr="00CB3FDF">
        <w:rPr>
          <w:sz w:val="28"/>
          <w:szCs w:val="28"/>
        </w:rPr>
        <w:t> °С</w:t>
      </w:r>
      <w:proofErr w:type="gramEnd"/>
      <w:r w:rsidR="00A20EA6" w:rsidRPr="00CB3FDF">
        <w:rPr>
          <w:sz w:val="28"/>
          <w:szCs w:val="28"/>
        </w:rPr>
        <w:t xml:space="preserve"> (на водяной бане или нагревательном блоке) в следующем порядке: S1, S2, S3, S4, T1, T2, T3, T4, T1, T2, T3, T4, S1, S2, S3, S4, в течение 1 мин и добавляют в каждую пробирку по 100 мкл раствор человеческого тромбина (2).</w:t>
      </w:r>
      <w:r w:rsidRPr="00CB3FDF">
        <w:rPr>
          <w:sz w:val="28"/>
          <w:szCs w:val="28"/>
        </w:rPr>
        <w:t xml:space="preserve"> Инкубируют ровно 1 мин и добавляют по 100 мкл хромогенного субстрата, специфичного к фактору </w:t>
      </w:r>
      <w:r w:rsidRPr="00CB3FDF">
        <w:rPr>
          <w:sz w:val="28"/>
          <w:szCs w:val="28"/>
          <w:lang w:val="en-US"/>
        </w:rPr>
        <w:t>II</w:t>
      </w:r>
      <w:proofErr w:type="gramStart"/>
      <w:r w:rsidRPr="00CB3FDF">
        <w:rPr>
          <w:sz w:val="28"/>
          <w:szCs w:val="28"/>
        </w:rPr>
        <w:t>а</w:t>
      </w:r>
      <w:proofErr w:type="gramEnd"/>
      <w:r w:rsidRPr="00CB3FDF">
        <w:rPr>
          <w:sz w:val="28"/>
          <w:szCs w:val="28"/>
        </w:rPr>
        <w:t xml:space="preserve"> в концентрации пригодной для анализа (например, 1,25 </w:t>
      </w:r>
      <w:proofErr w:type="spellStart"/>
      <w:r w:rsidRPr="00CB3FDF">
        <w:rPr>
          <w:sz w:val="28"/>
          <w:szCs w:val="28"/>
        </w:rPr>
        <w:t>мМ</w:t>
      </w:r>
      <w:proofErr w:type="spellEnd"/>
      <w:r w:rsidRPr="00CB3FDF">
        <w:rPr>
          <w:sz w:val="28"/>
          <w:szCs w:val="28"/>
        </w:rPr>
        <w:t xml:space="preserve"> раствор D-фенилаланин-L-пипеколил-L-аргинин-4-нитроанилида </w:t>
      </w:r>
      <w:proofErr w:type="spellStart"/>
      <w:r w:rsidRPr="00CB3FDF">
        <w:rPr>
          <w:sz w:val="28"/>
          <w:szCs w:val="28"/>
        </w:rPr>
        <w:t>дигидрохлорид</w:t>
      </w:r>
      <w:proofErr w:type="spellEnd"/>
      <w:r w:rsidRPr="00CB3FDF">
        <w:rPr>
          <w:sz w:val="28"/>
          <w:szCs w:val="28"/>
        </w:rPr>
        <w:t xml:space="preserve"> в воде).</w:t>
      </w:r>
    </w:p>
    <w:p w:rsidR="001406C3" w:rsidRPr="00CB3FDF" w:rsidRDefault="001406C3" w:rsidP="001406C3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sz w:val="28"/>
          <w:szCs w:val="28"/>
        </w:rPr>
        <w:t xml:space="preserve">В случае кинетического метода измеряют изменение </w:t>
      </w:r>
      <w:r w:rsidR="003E73A5" w:rsidRPr="00CB3FDF">
        <w:rPr>
          <w:sz w:val="28"/>
          <w:szCs w:val="28"/>
        </w:rPr>
        <w:t>оптической плотности</w:t>
      </w:r>
      <w:r w:rsidRPr="00CB3FDF">
        <w:rPr>
          <w:sz w:val="28"/>
          <w:szCs w:val="28"/>
        </w:rPr>
        <w:t xml:space="preserve"> в минуту при 405 нм.</w:t>
      </w:r>
    </w:p>
    <w:p w:rsidR="00131437" w:rsidRPr="00C73A68" w:rsidRDefault="00131437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sz w:val="28"/>
          <w:szCs w:val="28"/>
        </w:rPr>
        <w:t xml:space="preserve">Для метода конечной точки останавливают реакцию, </w:t>
      </w:r>
      <w:proofErr w:type="gramStart"/>
      <w:r w:rsidRPr="00CB3FDF">
        <w:rPr>
          <w:sz w:val="28"/>
          <w:szCs w:val="28"/>
        </w:rPr>
        <w:t>спустя</w:t>
      </w:r>
      <w:proofErr w:type="gramEnd"/>
      <w:r w:rsidRPr="00CB3FDF">
        <w:rPr>
          <w:sz w:val="28"/>
          <w:szCs w:val="28"/>
        </w:rPr>
        <w:t xml:space="preserve"> ровно 4 </w:t>
      </w:r>
      <w:proofErr w:type="gramStart"/>
      <w:r w:rsidRPr="00CB3FDF">
        <w:rPr>
          <w:sz w:val="28"/>
          <w:szCs w:val="28"/>
        </w:rPr>
        <w:t>мин</w:t>
      </w:r>
      <w:proofErr w:type="gramEnd"/>
      <w:r w:rsidRPr="00CB3FDF">
        <w:rPr>
          <w:sz w:val="28"/>
          <w:szCs w:val="28"/>
        </w:rPr>
        <w:t>, путем добавления 250 мкл уксусной кислоты</w:t>
      </w:r>
      <w:r w:rsidR="00CB3FDF" w:rsidRPr="00CB3FDF">
        <w:rPr>
          <w:sz w:val="28"/>
          <w:szCs w:val="28"/>
        </w:rPr>
        <w:t xml:space="preserve"> </w:t>
      </w:r>
      <w:r w:rsidR="007A5793" w:rsidRPr="007A5793">
        <w:rPr>
          <w:sz w:val="28"/>
          <w:szCs w:val="28"/>
        </w:rPr>
        <w:t xml:space="preserve">разведённой </w:t>
      </w:r>
      <w:r w:rsidR="00CB3FDF" w:rsidRPr="007A5793">
        <w:rPr>
          <w:sz w:val="28"/>
          <w:szCs w:val="28"/>
        </w:rPr>
        <w:t>42</w:t>
      </w:r>
      <w:r w:rsidR="00CB3FDF" w:rsidRPr="00CB3FDF">
        <w:rPr>
          <w:sz w:val="28"/>
          <w:szCs w:val="28"/>
        </w:rPr>
        <w:t> %</w:t>
      </w:r>
      <w:r w:rsidRPr="00CB3FDF">
        <w:rPr>
          <w:sz w:val="28"/>
          <w:szCs w:val="28"/>
        </w:rPr>
        <w:t xml:space="preserve">. Оценивают, насколько ровно 4 мин инкубации с хромогенным субстратом дает оптимальное </w:t>
      </w:r>
      <w:r w:rsidR="003E73A5" w:rsidRPr="00CB3FDF">
        <w:rPr>
          <w:sz w:val="28"/>
          <w:szCs w:val="28"/>
        </w:rPr>
        <w:t>значение оптической плотности</w:t>
      </w:r>
      <w:r w:rsidRPr="00CB3FDF">
        <w:rPr>
          <w:sz w:val="28"/>
          <w:szCs w:val="28"/>
        </w:rPr>
        <w:t xml:space="preserve"> и, при необходимости,</w:t>
      </w:r>
      <w:r w:rsidRPr="00C73A68">
        <w:rPr>
          <w:sz w:val="28"/>
          <w:szCs w:val="28"/>
        </w:rPr>
        <w:t xml:space="preserve"> оптимизируют инкубационный период, чтобы обеспечить наилучшую зависимость. </w:t>
      </w:r>
      <w:r w:rsidR="00C1566E" w:rsidRPr="00C73A68">
        <w:rPr>
          <w:sz w:val="28"/>
          <w:szCs w:val="28"/>
        </w:rPr>
        <w:t>Затем измеряют оптическую плотность при 405 нм.</w:t>
      </w:r>
    </w:p>
    <w:p w:rsidR="00131437" w:rsidRPr="00C73A68" w:rsidRDefault="00131437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Определяют холостую </w:t>
      </w:r>
      <w:proofErr w:type="spellStart"/>
      <w:r w:rsidRPr="00C73A68">
        <w:rPr>
          <w:sz w:val="28"/>
          <w:szCs w:val="28"/>
        </w:rPr>
        <w:t>амидолитическую</w:t>
      </w:r>
      <w:proofErr w:type="spellEnd"/>
      <w:r w:rsidRPr="00C73A68">
        <w:rPr>
          <w:sz w:val="28"/>
          <w:szCs w:val="28"/>
        </w:rPr>
        <w:t xml:space="preserve"> активность в начале и в конце эксперимента аналогичным образом, используя </w:t>
      </w:r>
      <w:proofErr w:type="spellStart"/>
      <w:r w:rsidR="00A045F4" w:rsidRPr="00C73A68">
        <w:rPr>
          <w:sz w:val="28"/>
          <w:szCs w:val="28"/>
        </w:rPr>
        <w:t>три</w:t>
      </w:r>
      <w:proofErr w:type="gramStart"/>
      <w:r w:rsidR="00A045F4" w:rsidRPr="00C73A68">
        <w:rPr>
          <w:sz w:val="28"/>
          <w:szCs w:val="28"/>
        </w:rPr>
        <w:t>с</w:t>
      </w:r>
      <w:proofErr w:type="spellEnd"/>
      <w:r w:rsidR="00A045F4" w:rsidRPr="00C73A68">
        <w:rPr>
          <w:sz w:val="28"/>
          <w:szCs w:val="28"/>
        </w:rPr>
        <w:t>(</w:t>
      </w:r>
      <w:proofErr w:type="spellStart"/>
      <w:proofErr w:type="gramEnd"/>
      <w:r w:rsidR="00A045F4" w:rsidRPr="00C73A68">
        <w:rPr>
          <w:sz w:val="28"/>
          <w:szCs w:val="28"/>
        </w:rPr>
        <w:t>гидроксиметил</w:t>
      </w:r>
      <w:proofErr w:type="spellEnd"/>
      <w:r w:rsidR="00A045F4" w:rsidRPr="00C73A68">
        <w:rPr>
          <w:sz w:val="28"/>
          <w:szCs w:val="28"/>
        </w:rPr>
        <w:t>)</w:t>
      </w:r>
      <w:proofErr w:type="spellStart"/>
      <w:r w:rsidR="00A045F4" w:rsidRPr="00C73A68">
        <w:rPr>
          <w:sz w:val="28"/>
          <w:szCs w:val="28"/>
        </w:rPr>
        <w:t>аминометана</w:t>
      </w:r>
      <w:proofErr w:type="spellEnd"/>
      <w:r w:rsidR="00A045F4" w:rsidRPr="00C73A68">
        <w:rPr>
          <w:sz w:val="28"/>
          <w:szCs w:val="28"/>
        </w:rPr>
        <w:t xml:space="preserve"> – натрия хлорида буферный раствор </w:t>
      </w:r>
      <w:proofErr w:type="spellStart"/>
      <w:r w:rsidR="00A045F4" w:rsidRPr="00C73A68">
        <w:rPr>
          <w:sz w:val="28"/>
          <w:szCs w:val="28"/>
        </w:rPr>
        <w:lastRenderedPageBreak/>
        <w:t>рН</w:t>
      </w:r>
      <w:proofErr w:type="spellEnd"/>
      <w:r w:rsidR="00A045F4" w:rsidRPr="00C73A68">
        <w:rPr>
          <w:sz w:val="28"/>
          <w:szCs w:val="28"/>
        </w:rPr>
        <w:t> 7,</w:t>
      </w:r>
      <w:r w:rsidR="00CB3FDF">
        <w:rPr>
          <w:sz w:val="28"/>
          <w:szCs w:val="28"/>
        </w:rPr>
        <w:t xml:space="preserve">4 (2) </w:t>
      </w:r>
      <w:r w:rsidRPr="00C73A68">
        <w:rPr>
          <w:sz w:val="28"/>
          <w:szCs w:val="28"/>
        </w:rPr>
        <w:t>вместо растворов стандартного и испытуемого образцов. Холостые значения не должны отличаться между собой более чем на 0,05 абсорбционных единиц.</w:t>
      </w:r>
    </w:p>
    <w:p w:rsidR="00DC6406" w:rsidRDefault="00DC6406" w:rsidP="00DC640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 xml:space="preserve">Расчеты. </w:t>
      </w:r>
      <w:r w:rsidRPr="00C73A68">
        <w:rPr>
          <w:sz w:val="28"/>
          <w:szCs w:val="28"/>
        </w:rPr>
        <w:t xml:space="preserve">Проводят по аналогии с определением </w:t>
      </w:r>
      <w:proofErr w:type="spellStart"/>
      <w:r w:rsidRPr="00C73A68">
        <w:rPr>
          <w:sz w:val="28"/>
          <w:szCs w:val="28"/>
        </w:rPr>
        <w:t>анти-</w:t>
      </w:r>
      <w:proofErr w:type="gramStart"/>
      <w:r w:rsidRPr="00C73A68">
        <w:rPr>
          <w:sz w:val="28"/>
          <w:szCs w:val="28"/>
        </w:rPr>
        <w:t>II</w:t>
      </w:r>
      <w:proofErr w:type="gramEnd"/>
      <w:r w:rsidRPr="00C73A68">
        <w:rPr>
          <w:sz w:val="28"/>
          <w:szCs w:val="28"/>
        </w:rPr>
        <w:t>а</w:t>
      </w:r>
      <w:proofErr w:type="spellEnd"/>
      <w:r w:rsidRPr="00C73A68">
        <w:rPr>
          <w:sz w:val="28"/>
          <w:szCs w:val="28"/>
        </w:rPr>
        <w:t xml:space="preserve"> активности НФГ.</w:t>
      </w:r>
    </w:p>
    <w:p w:rsidR="003E73A5" w:rsidRPr="00C73A68" w:rsidRDefault="003E73A5" w:rsidP="003E73A5">
      <w:pPr>
        <w:spacing w:line="360" w:lineRule="auto"/>
        <w:ind w:firstLine="709"/>
        <w:jc w:val="both"/>
        <w:rPr>
          <w:sz w:val="28"/>
          <w:szCs w:val="28"/>
        </w:rPr>
      </w:pPr>
      <w:r w:rsidRPr="00EB79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некоторых случаях для получения линейной зависимости может потребоваться логарифмирование значений оптической плотности. </w:t>
      </w:r>
    </w:p>
    <w:p w:rsidR="00131437" w:rsidRPr="00C73A68" w:rsidRDefault="00131437" w:rsidP="004C2C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A68">
        <w:rPr>
          <w:sz w:val="28"/>
          <w:szCs w:val="28"/>
        </w:rPr>
        <w:t>Для фармацевтических субстанций полученную активность выражают в МЕ/мг (в пересчете на сухое вещество), для лекарственных препаратов в виде растворов в МЕ/мл.</w:t>
      </w:r>
    </w:p>
    <w:p w:rsidR="008238AF" w:rsidRPr="00C73A68" w:rsidRDefault="008238AF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b/>
          <w:sz w:val="28"/>
          <w:szCs w:val="28"/>
        </w:rPr>
        <w:t>Определение анти-</w:t>
      </w:r>
      <w:proofErr w:type="gramStart"/>
      <w:r w:rsidR="004F5B1A" w:rsidRPr="00C73A68">
        <w:rPr>
          <w:b/>
          <w:sz w:val="28"/>
          <w:szCs w:val="28"/>
          <w:lang w:val="en-US"/>
        </w:rPr>
        <w:t>X</w:t>
      </w:r>
      <w:proofErr w:type="gramEnd"/>
      <w:r w:rsidRPr="00C73A68">
        <w:rPr>
          <w:b/>
          <w:sz w:val="28"/>
          <w:szCs w:val="28"/>
        </w:rPr>
        <w:t xml:space="preserve">а активности </w:t>
      </w:r>
      <w:r w:rsidR="00DC6406" w:rsidRPr="00C73A68">
        <w:rPr>
          <w:b/>
          <w:sz w:val="28"/>
          <w:szCs w:val="28"/>
        </w:rPr>
        <w:t>НМГ</w:t>
      </w:r>
      <w:r w:rsidRPr="00C73A68">
        <w:rPr>
          <w:b/>
          <w:sz w:val="28"/>
          <w:szCs w:val="28"/>
        </w:rPr>
        <w:t>.</w:t>
      </w:r>
    </w:p>
    <w:p w:rsidR="00374808" w:rsidRPr="00C73A68" w:rsidRDefault="00201222" w:rsidP="00374808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>Растворы стандартного и испытуемого образцов.</w:t>
      </w:r>
      <w:r w:rsidRPr="00C73A68">
        <w:rPr>
          <w:sz w:val="28"/>
          <w:szCs w:val="28"/>
        </w:rPr>
        <w:t xml:space="preserve"> Готовят 4 независимые серии по 4 разведения в </w:t>
      </w:r>
      <w:proofErr w:type="spellStart"/>
      <w:r w:rsidR="003A4C54" w:rsidRPr="00C73A68">
        <w:rPr>
          <w:sz w:val="28"/>
          <w:szCs w:val="28"/>
        </w:rPr>
        <w:t>три</w:t>
      </w:r>
      <w:proofErr w:type="gramStart"/>
      <w:r w:rsidR="003A4C54" w:rsidRPr="00C73A68">
        <w:rPr>
          <w:sz w:val="28"/>
          <w:szCs w:val="28"/>
        </w:rPr>
        <w:t>с</w:t>
      </w:r>
      <w:proofErr w:type="spellEnd"/>
      <w:r w:rsidR="003A4C54" w:rsidRPr="00C73A68">
        <w:rPr>
          <w:sz w:val="28"/>
          <w:szCs w:val="28"/>
        </w:rPr>
        <w:t>(</w:t>
      </w:r>
      <w:proofErr w:type="spellStart"/>
      <w:proofErr w:type="gramEnd"/>
      <w:r w:rsidR="003A4C54" w:rsidRPr="00C73A68">
        <w:rPr>
          <w:sz w:val="28"/>
          <w:szCs w:val="28"/>
        </w:rPr>
        <w:t>гидроксиметил</w:t>
      </w:r>
      <w:proofErr w:type="spellEnd"/>
      <w:r w:rsidR="003A4C54" w:rsidRPr="00C73A68">
        <w:rPr>
          <w:sz w:val="28"/>
          <w:szCs w:val="28"/>
        </w:rPr>
        <w:t>)</w:t>
      </w:r>
      <w:proofErr w:type="spellStart"/>
      <w:r w:rsidR="003A4C54" w:rsidRPr="00C73A68">
        <w:rPr>
          <w:sz w:val="28"/>
          <w:szCs w:val="28"/>
        </w:rPr>
        <w:t>аминометана</w:t>
      </w:r>
      <w:proofErr w:type="spellEnd"/>
      <w:r w:rsidR="003A4C54" w:rsidRPr="00C73A68">
        <w:rPr>
          <w:sz w:val="28"/>
          <w:szCs w:val="28"/>
        </w:rPr>
        <w:t xml:space="preserve"> – натрия хлорида</w:t>
      </w:r>
      <w:r w:rsidR="00D003E3">
        <w:rPr>
          <w:sz w:val="28"/>
          <w:szCs w:val="28"/>
        </w:rPr>
        <w:t xml:space="preserve"> </w:t>
      </w:r>
      <w:r w:rsidR="003A4C54" w:rsidRPr="00C73A68">
        <w:rPr>
          <w:sz w:val="28"/>
          <w:szCs w:val="28"/>
        </w:rPr>
        <w:t xml:space="preserve">буферном растворе </w:t>
      </w:r>
      <w:proofErr w:type="spellStart"/>
      <w:r w:rsidR="003A4C54" w:rsidRPr="00C73A68">
        <w:rPr>
          <w:sz w:val="28"/>
          <w:szCs w:val="28"/>
        </w:rPr>
        <w:t>рН</w:t>
      </w:r>
      <w:proofErr w:type="spellEnd"/>
      <w:r w:rsidR="003A4C54" w:rsidRPr="00C73A68">
        <w:rPr>
          <w:sz w:val="28"/>
          <w:szCs w:val="28"/>
        </w:rPr>
        <w:t> 7,4</w:t>
      </w:r>
      <w:r w:rsidR="00CB3FDF">
        <w:rPr>
          <w:sz w:val="28"/>
          <w:szCs w:val="28"/>
        </w:rPr>
        <w:t> (2)</w:t>
      </w:r>
      <w:r w:rsidRPr="00C73A68">
        <w:rPr>
          <w:sz w:val="28"/>
        </w:rPr>
        <w:t xml:space="preserve"> </w:t>
      </w:r>
      <w:r w:rsidRPr="00C73A68">
        <w:rPr>
          <w:sz w:val="28"/>
          <w:szCs w:val="28"/>
        </w:rPr>
        <w:t xml:space="preserve">для испытуемого образца, подлежащего исследованию, и стандартного образца </w:t>
      </w:r>
      <w:r w:rsidR="00DC6406" w:rsidRPr="00C73A68">
        <w:rPr>
          <w:sz w:val="28"/>
          <w:szCs w:val="28"/>
        </w:rPr>
        <w:t>НМГ</w:t>
      </w:r>
      <w:r w:rsidRPr="00C73A68">
        <w:rPr>
          <w:sz w:val="28"/>
          <w:szCs w:val="28"/>
        </w:rPr>
        <w:t>. Диапазон концентраций должен быть в пределах 0,0</w:t>
      </w:r>
      <w:r w:rsidR="00E3171F" w:rsidRPr="00C73A68">
        <w:rPr>
          <w:sz w:val="28"/>
          <w:szCs w:val="28"/>
        </w:rPr>
        <w:t>2</w:t>
      </w:r>
      <w:r w:rsidRPr="00C73A68">
        <w:rPr>
          <w:sz w:val="28"/>
          <w:szCs w:val="28"/>
        </w:rPr>
        <w:t>5-0,</w:t>
      </w:r>
      <w:r w:rsidR="00E3171F" w:rsidRPr="00C73A68">
        <w:rPr>
          <w:sz w:val="28"/>
          <w:szCs w:val="28"/>
        </w:rPr>
        <w:t>2</w:t>
      </w:r>
      <w:r w:rsidRPr="00C73A68">
        <w:rPr>
          <w:sz w:val="28"/>
          <w:szCs w:val="28"/>
        </w:rPr>
        <w:t xml:space="preserve"> МЕ/мл, а выбранные разведения должны иметь линейную зависимость оптической плотности от </w:t>
      </w:r>
      <w:r w:rsidRPr="00CB3FDF">
        <w:rPr>
          <w:sz w:val="28"/>
          <w:szCs w:val="28"/>
        </w:rPr>
        <w:t>логарифма концентрации.</w:t>
      </w:r>
      <w:r w:rsidR="00374808" w:rsidRPr="00CB3FDF">
        <w:rPr>
          <w:sz w:val="28"/>
          <w:szCs w:val="28"/>
        </w:rPr>
        <w:t xml:space="preserve"> Шаг разведения (отношение концентрации предшествующего раствора </w:t>
      </w:r>
      <w:proofErr w:type="spellStart"/>
      <w:r w:rsidR="00374808" w:rsidRPr="00CB3FDF">
        <w:rPr>
          <w:sz w:val="28"/>
          <w:szCs w:val="28"/>
          <w:lang w:val="en-US"/>
        </w:rPr>
        <w:t>S</w:t>
      </w:r>
      <w:r w:rsidR="00374808" w:rsidRPr="00CB3FDF">
        <w:rPr>
          <w:sz w:val="28"/>
          <w:szCs w:val="28"/>
          <w:vertAlign w:val="subscript"/>
          <w:lang w:val="en-US"/>
        </w:rPr>
        <w:t>n</w:t>
      </w:r>
      <w:proofErr w:type="spellEnd"/>
      <w:r w:rsidR="00374808" w:rsidRPr="00CB3FDF">
        <w:rPr>
          <w:sz w:val="28"/>
          <w:szCs w:val="28"/>
        </w:rPr>
        <w:t xml:space="preserve"> или </w:t>
      </w:r>
      <w:proofErr w:type="spellStart"/>
      <w:r w:rsidR="00374808" w:rsidRPr="00CB3FDF">
        <w:rPr>
          <w:sz w:val="28"/>
          <w:szCs w:val="28"/>
          <w:lang w:val="en-US"/>
        </w:rPr>
        <w:t>T</w:t>
      </w:r>
      <w:r w:rsidR="00374808" w:rsidRPr="00CB3FDF">
        <w:rPr>
          <w:sz w:val="28"/>
          <w:szCs w:val="28"/>
          <w:vertAlign w:val="subscript"/>
          <w:lang w:val="en-US"/>
        </w:rPr>
        <w:t>n</w:t>
      </w:r>
      <w:proofErr w:type="spellEnd"/>
      <w:r w:rsidR="00374808" w:rsidRPr="00CB3FDF">
        <w:rPr>
          <w:sz w:val="28"/>
          <w:szCs w:val="28"/>
        </w:rPr>
        <w:t xml:space="preserve"> к концентрации последующего раствора </w:t>
      </w:r>
      <w:proofErr w:type="spellStart"/>
      <w:r w:rsidR="00374808" w:rsidRPr="00CB3FDF">
        <w:rPr>
          <w:sz w:val="28"/>
          <w:szCs w:val="28"/>
          <w:lang w:val="en-US"/>
        </w:rPr>
        <w:t>S</w:t>
      </w:r>
      <w:r w:rsidR="00374808" w:rsidRPr="00CB3FDF">
        <w:rPr>
          <w:sz w:val="28"/>
          <w:szCs w:val="28"/>
          <w:vertAlign w:val="subscript"/>
          <w:lang w:val="en-US"/>
        </w:rPr>
        <w:t>n</w:t>
      </w:r>
      <w:proofErr w:type="spellEnd"/>
      <w:r w:rsidR="00374808" w:rsidRPr="00CB3FDF">
        <w:rPr>
          <w:sz w:val="28"/>
          <w:szCs w:val="28"/>
          <w:vertAlign w:val="subscript"/>
        </w:rPr>
        <w:t>+1</w:t>
      </w:r>
      <w:r w:rsidR="00374808" w:rsidRPr="00CB3FDF">
        <w:rPr>
          <w:sz w:val="28"/>
          <w:szCs w:val="28"/>
        </w:rPr>
        <w:t xml:space="preserve"> или </w:t>
      </w:r>
      <w:proofErr w:type="spellStart"/>
      <w:r w:rsidR="00374808" w:rsidRPr="00CB3FDF">
        <w:rPr>
          <w:sz w:val="28"/>
          <w:szCs w:val="28"/>
          <w:lang w:val="en-US"/>
        </w:rPr>
        <w:t>T</w:t>
      </w:r>
      <w:r w:rsidR="00374808" w:rsidRPr="00CB3FDF">
        <w:rPr>
          <w:sz w:val="28"/>
          <w:szCs w:val="28"/>
          <w:vertAlign w:val="subscript"/>
          <w:lang w:val="en-US"/>
        </w:rPr>
        <w:t>n</w:t>
      </w:r>
      <w:proofErr w:type="spellEnd"/>
      <w:r w:rsidR="00374808" w:rsidRPr="00CB3FDF">
        <w:rPr>
          <w:sz w:val="28"/>
          <w:szCs w:val="28"/>
          <w:vertAlign w:val="subscript"/>
        </w:rPr>
        <w:t>+1</w:t>
      </w:r>
      <w:r w:rsidR="00E231B2" w:rsidRPr="00CB3FDF">
        <w:rPr>
          <w:sz w:val="28"/>
          <w:szCs w:val="28"/>
        </w:rPr>
        <w:t>, соответственно</w:t>
      </w:r>
      <w:r w:rsidR="00374808" w:rsidRPr="00CB3FDF">
        <w:rPr>
          <w:sz w:val="28"/>
          <w:szCs w:val="28"/>
        </w:rPr>
        <w:t>) должен быть постоянным и одинаковым для растворов стандартного и испытуемого образца. Концентрации растворов стандартного образца и предполагаемые концентрации испытуемого образца, рассчитанные исходя из заявленной активности (</w:t>
      </w:r>
      <w:r w:rsidR="00374808" w:rsidRPr="00CB3FDF">
        <w:rPr>
          <w:i/>
          <w:sz w:val="28"/>
          <w:szCs w:val="28"/>
          <w:lang w:val="en-US"/>
        </w:rPr>
        <w:t>A</w:t>
      </w:r>
      <w:r w:rsidR="00374808" w:rsidRPr="00CB3FDF">
        <w:rPr>
          <w:sz w:val="28"/>
          <w:szCs w:val="28"/>
          <w:vertAlign w:val="subscript"/>
          <w:lang w:val="en-US"/>
        </w:rPr>
        <w:t>T</w:t>
      </w:r>
      <w:r w:rsidR="00374808" w:rsidRPr="00CB3FDF">
        <w:rPr>
          <w:sz w:val="28"/>
          <w:szCs w:val="28"/>
        </w:rPr>
        <w:t>), должны быть одинаковы.</w:t>
      </w:r>
      <w:r w:rsidR="00374808">
        <w:rPr>
          <w:sz w:val="28"/>
          <w:szCs w:val="28"/>
        </w:rPr>
        <w:t xml:space="preserve"> </w:t>
      </w:r>
    </w:p>
    <w:p w:rsidR="00E3171F" w:rsidRPr="00C73A68" w:rsidRDefault="00E3171F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i/>
          <w:sz w:val="28"/>
          <w:szCs w:val="28"/>
        </w:rPr>
        <w:t>Методика</w:t>
      </w:r>
      <w:r w:rsidRPr="00CB3FDF">
        <w:rPr>
          <w:sz w:val="28"/>
          <w:szCs w:val="28"/>
        </w:rPr>
        <w:t xml:space="preserve">. </w:t>
      </w:r>
      <w:r w:rsidR="00374808" w:rsidRPr="00CB3FDF">
        <w:rPr>
          <w:sz w:val="28"/>
          <w:szCs w:val="28"/>
        </w:rPr>
        <w:t>Маркируют</w:t>
      </w:r>
      <w:r w:rsidRPr="00CB3FDF">
        <w:rPr>
          <w:sz w:val="28"/>
          <w:szCs w:val="28"/>
        </w:rPr>
        <w:t xml:space="preserve"> 16 пробирок для ра</w:t>
      </w:r>
      <w:r w:rsidR="00374808" w:rsidRPr="00CB3FDF">
        <w:rPr>
          <w:sz w:val="28"/>
          <w:szCs w:val="28"/>
        </w:rPr>
        <w:t xml:space="preserve">створов </w:t>
      </w:r>
      <w:r w:rsidRPr="00CB3FDF">
        <w:rPr>
          <w:sz w:val="28"/>
          <w:szCs w:val="28"/>
        </w:rPr>
        <w:t>испытуемого образца и 16 пробирок для ра</w:t>
      </w:r>
      <w:r w:rsidR="00374808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стандартного образца: Т</w:t>
      </w:r>
      <w:proofErr w:type="gramStart"/>
      <w:r w:rsidRPr="00CB3FDF">
        <w:rPr>
          <w:sz w:val="28"/>
          <w:szCs w:val="28"/>
        </w:rPr>
        <w:t>1</w:t>
      </w:r>
      <w:proofErr w:type="gramEnd"/>
      <w:r w:rsidRPr="00CB3FDF">
        <w:rPr>
          <w:sz w:val="28"/>
          <w:szCs w:val="28"/>
        </w:rPr>
        <w:t>, Т2, Т3, Т4 для каждой из 4 серий ра</w:t>
      </w:r>
      <w:r w:rsidR="00374808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испытуемого образца и </w:t>
      </w:r>
      <w:r w:rsidR="00B30D5E" w:rsidRPr="00CB3FDF">
        <w:rPr>
          <w:sz w:val="28"/>
          <w:szCs w:val="28"/>
        </w:rPr>
        <w:t>S1, S2, S3, S4</w:t>
      </w:r>
      <w:r w:rsidRPr="00CB3FDF">
        <w:rPr>
          <w:sz w:val="28"/>
          <w:szCs w:val="28"/>
        </w:rPr>
        <w:t xml:space="preserve"> для каждой из 4 серий ра</w:t>
      </w:r>
      <w:r w:rsidR="00374808" w:rsidRPr="00CB3FDF">
        <w:rPr>
          <w:sz w:val="28"/>
          <w:szCs w:val="28"/>
        </w:rPr>
        <w:t>створов</w:t>
      </w:r>
      <w:r w:rsidRPr="00CB3FDF">
        <w:rPr>
          <w:sz w:val="28"/>
          <w:szCs w:val="28"/>
        </w:rPr>
        <w:t xml:space="preserve"> стандартного образца. К каждой из 32 пробирок добавляют по 50 мкл раствора </w:t>
      </w:r>
      <w:proofErr w:type="spellStart"/>
      <w:r w:rsidRPr="00CB3FDF">
        <w:rPr>
          <w:sz w:val="28"/>
          <w:szCs w:val="28"/>
        </w:rPr>
        <w:t>антитромбина</w:t>
      </w:r>
      <w:proofErr w:type="spellEnd"/>
      <w:r w:rsidRPr="00CB3FDF">
        <w:rPr>
          <w:sz w:val="28"/>
          <w:szCs w:val="28"/>
          <w:lang w:val="en-US"/>
        </w:rPr>
        <w:t> III</w:t>
      </w:r>
      <w:r w:rsidRPr="00CB3FDF">
        <w:rPr>
          <w:sz w:val="28"/>
          <w:szCs w:val="28"/>
        </w:rPr>
        <w:t xml:space="preserve"> (3) и по 50 мкл соответствующего </w:t>
      </w:r>
      <w:r w:rsidR="006253B0" w:rsidRPr="00CB3FDF">
        <w:rPr>
          <w:sz w:val="28"/>
          <w:szCs w:val="28"/>
        </w:rPr>
        <w:t>раствора</w:t>
      </w:r>
      <w:r w:rsidRPr="00CB3FDF">
        <w:rPr>
          <w:sz w:val="28"/>
          <w:szCs w:val="28"/>
        </w:rPr>
        <w:t xml:space="preserve"> испытуемого или стандартного образца. После</w:t>
      </w:r>
      <w:r w:rsidRPr="00C73A68">
        <w:rPr>
          <w:sz w:val="28"/>
          <w:szCs w:val="28"/>
        </w:rPr>
        <w:t xml:space="preserve"> </w:t>
      </w:r>
      <w:r w:rsidRPr="00C73A68">
        <w:rPr>
          <w:sz w:val="28"/>
          <w:szCs w:val="28"/>
        </w:rPr>
        <w:lastRenderedPageBreak/>
        <w:t xml:space="preserve">каждого добавления смешивают, не допуская образования пузырьков. </w:t>
      </w:r>
      <w:r w:rsidR="00A20EA6" w:rsidRPr="00C73A68">
        <w:rPr>
          <w:sz w:val="28"/>
          <w:szCs w:val="28"/>
        </w:rPr>
        <w:t>Выдерживают пробирки в 2 последовательных сериях при 37</w:t>
      </w:r>
      <w:proofErr w:type="gramStart"/>
      <w:r w:rsidR="00A20EA6" w:rsidRPr="00C73A68">
        <w:rPr>
          <w:sz w:val="28"/>
          <w:szCs w:val="28"/>
        </w:rPr>
        <w:t> °С</w:t>
      </w:r>
      <w:proofErr w:type="gramEnd"/>
      <w:r w:rsidR="00A20EA6" w:rsidRPr="00C73A68">
        <w:rPr>
          <w:sz w:val="28"/>
          <w:szCs w:val="28"/>
        </w:rPr>
        <w:t xml:space="preserve"> (на водяной бане или нагревательном блоке) в следующем порядке: S1, S2, S3, S4, T1, T2, T3, T4, T1, T2, T3, T4, S1, S2, S3, S4, в течение 1 мин и добавляют в каждую пробирку по 100 мкл раствора фактора</w:t>
      </w:r>
      <w:proofErr w:type="gramStart"/>
      <w:r w:rsidR="00A20EA6" w:rsidRPr="00C73A68">
        <w:rPr>
          <w:sz w:val="28"/>
          <w:szCs w:val="28"/>
        </w:rPr>
        <w:t xml:space="preserve"> Х</w:t>
      </w:r>
      <w:proofErr w:type="gramEnd"/>
      <w:r w:rsidR="00A20EA6" w:rsidRPr="00C73A68">
        <w:rPr>
          <w:sz w:val="28"/>
          <w:szCs w:val="28"/>
        </w:rPr>
        <w:t>а (2).</w:t>
      </w:r>
      <w:r w:rsidRPr="00C73A68">
        <w:rPr>
          <w:sz w:val="28"/>
          <w:szCs w:val="28"/>
        </w:rPr>
        <w:t xml:space="preserve"> Инкубируют ровно </w:t>
      </w:r>
      <w:r w:rsidR="00B02214" w:rsidRPr="00C73A68">
        <w:rPr>
          <w:sz w:val="28"/>
          <w:szCs w:val="28"/>
        </w:rPr>
        <w:t>1</w:t>
      </w:r>
      <w:r w:rsidRPr="00C73A68">
        <w:rPr>
          <w:sz w:val="28"/>
          <w:szCs w:val="28"/>
        </w:rPr>
        <w:t> мин и добавляют по 100 мкл хромогенного субстрата, специфичного к фактору</w:t>
      </w:r>
      <w:proofErr w:type="gramStart"/>
      <w:r w:rsidRPr="00C73A68">
        <w:rPr>
          <w:sz w:val="28"/>
          <w:szCs w:val="28"/>
        </w:rPr>
        <w:t xml:space="preserve"> Х</w:t>
      </w:r>
      <w:proofErr w:type="gramEnd"/>
      <w:r w:rsidRPr="00C73A68">
        <w:rPr>
          <w:sz w:val="28"/>
          <w:szCs w:val="28"/>
        </w:rPr>
        <w:t>а в концентрации пригодной для анализа (например, 1</w:t>
      </w:r>
      <w:r w:rsidR="005F5421" w:rsidRPr="00C73A68">
        <w:rPr>
          <w:sz w:val="28"/>
          <w:szCs w:val="28"/>
        </w:rPr>
        <w:t>,25</w:t>
      </w:r>
      <w:r w:rsidRPr="00C73A68">
        <w:rPr>
          <w:sz w:val="28"/>
          <w:szCs w:val="28"/>
        </w:rPr>
        <w:t> </w:t>
      </w:r>
      <w:proofErr w:type="spellStart"/>
      <w:r w:rsidRPr="00C73A68">
        <w:rPr>
          <w:sz w:val="28"/>
          <w:szCs w:val="28"/>
        </w:rPr>
        <w:t>мМ</w:t>
      </w:r>
      <w:proofErr w:type="spellEnd"/>
      <w:r w:rsidRPr="00C73A68">
        <w:rPr>
          <w:sz w:val="28"/>
          <w:szCs w:val="28"/>
        </w:rPr>
        <w:t xml:space="preserve"> раствор </w:t>
      </w:r>
      <w:r w:rsidRPr="00C73A68">
        <w:rPr>
          <w:sz w:val="28"/>
          <w:szCs w:val="28"/>
          <w:lang w:val="en-US"/>
        </w:rPr>
        <w:t>N</w:t>
      </w:r>
      <w:r w:rsidRPr="00C73A68">
        <w:rPr>
          <w:sz w:val="28"/>
          <w:szCs w:val="28"/>
        </w:rPr>
        <w:t>-</w:t>
      </w:r>
      <w:r w:rsidRPr="00C73A68">
        <w:rPr>
          <w:sz w:val="28"/>
          <w:szCs w:val="28"/>
          <w:lang w:val="en-US"/>
        </w:rPr>
        <w:t>α</w:t>
      </w:r>
      <w:r w:rsidRPr="00C73A68">
        <w:rPr>
          <w:sz w:val="28"/>
          <w:szCs w:val="28"/>
        </w:rPr>
        <w:t>-</w:t>
      </w:r>
      <w:proofErr w:type="spellStart"/>
      <w:r w:rsidRPr="00C73A68">
        <w:rPr>
          <w:sz w:val="28"/>
          <w:szCs w:val="28"/>
        </w:rPr>
        <w:t>бензилоксикарбонил</w:t>
      </w:r>
      <w:proofErr w:type="spellEnd"/>
      <w:r w:rsidRPr="00C73A68">
        <w:rPr>
          <w:sz w:val="28"/>
          <w:szCs w:val="28"/>
        </w:rPr>
        <w:t>-</w:t>
      </w:r>
      <w:r w:rsidRPr="00C73A68">
        <w:rPr>
          <w:sz w:val="28"/>
          <w:szCs w:val="28"/>
          <w:lang w:val="en-US"/>
        </w:rPr>
        <w:t>D</w:t>
      </w:r>
      <w:r w:rsidRPr="00C73A68">
        <w:rPr>
          <w:sz w:val="28"/>
          <w:szCs w:val="28"/>
        </w:rPr>
        <w:t>-</w:t>
      </w:r>
      <w:proofErr w:type="spellStart"/>
      <w:r w:rsidRPr="00C73A68">
        <w:rPr>
          <w:sz w:val="28"/>
          <w:szCs w:val="28"/>
        </w:rPr>
        <w:t>аргинил</w:t>
      </w:r>
      <w:proofErr w:type="spellEnd"/>
      <w:r w:rsidRPr="00C73A68">
        <w:rPr>
          <w:sz w:val="28"/>
          <w:szCs w:val="28"/>
        </w:rPr>
        <w:t>-</w:t>
      </w:r>
      <w:r w:rsidRPr="00C73A68">
        <w:rPr>
          <w:sz w:val="28"/>
          <w:szCs w:val="28"/>
          <w:lang w:val="en-US"/>
        </w:rPr>
        <w:t>L</w:t>
      </w:r>
      <w:r w:rsidRPr="00C73A68">
        <w:rPr>
          <w:sz w:val="28"/>
          <w:szCs w:val="28"/>
        </w:rPr>
        <w:t>-</w:t>
      </w:r>
      <w:proofErr w:type="spellStart"/>
      <w:r w:rsidRPr="00C73A68">
        <w:rPr>
          <w:sz w:val="28"/>
          <w:szCs w:val="28"/>
        </w:rPr>
        <w:t>глицил</w:t>
      </w:r>
      <w:proofErr w:type="spellEnd"/>
      <w:r w:rsidRPr="00C73A68">
        <w:rPr>
          <w:sz w:val="28"/>
          <w:szCs w:val="28"/>
        </w:rPr>
        <w:t>-</w:t>
      </w:r>
      <w:r w:rsidRPr="00C73A68">
        <w:rPr>
          <w:sz w:val="28"/>
          <w:szCs w:val="28"/>
          <w:lang w:val="en-US"/>
        </w:rPr>
        <w:t>L</w:t>
      </w:r>
      <w:r w:rsidRPr="00C73A68">
        <w:rPr>
          <w:sz w:val="28"/>
          <w:szCs w:val="28"/>
        </w:rPr>
        <w:t xml:space="preserve">-аргинин-4-нитроанилида </w:t>
      </w:r>
      <w:proofErr w:type="spellStart"/>
      <w:r w:rsidRPr="00C73A68">
        <w:rPr>
          <w:sz w:val="28"/>
          <w:szCs w:val="28"/>
        </w:rPr>
        <w:t>дигидрохлорид</w:t>
      </w:r>
      <w:proofErr w:type="spellEnd"/>
      <w:r w:rsidRPr="00C73A68">
        <w:rPr>
          <w:sz w:val="28"/>
          <w:szCs w:val="28"/>
        </w:rPr>
        <w:t xml:space="preserve"> в воде).</w:t>
      </w:r>
    </w:p>
    <w:p w:rsidR="001406C3" w:rsidRPr="00CB3FDF" w:rsidRDefault="001406C3" w:rsidP="001406C3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sz w:val="28"/>
          <w:szCs w:val="28"/>
        </w:rPr>
        <w:t xml:space="preserve">В случае кинетического метода измеряют изменение </w:t>
      </w:r>
      <w:r w:rsidR="006253B0" w:rsidRPr="00CB3FDF">
        <w:rPr>
          <w:sz w:val="28"/>
          <w:szCs w:val="28"/>
        </w:rPr>
        <w:t>оптической плотности</w:t>
      </w:r>
      <w:r w:rsidRPr="00CB3FDF">
        <w:rPr>
          <w:sz w:val="28"/>
          <w:szCs w:val="28"/>
        </w:rPr>
        <w:t xml:space="preserve"> в минуту при 405 нм.</w:t>
      </w:r>
    </w:p>
    <w:p w:rsidR="0095164F" w:rsidRPr="00C73A68" w:rsidRDefault="0095164F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B3FDF">
        <w:rPr>
          <w:sz w:val="28"/>
          <w:szCs w:val="28"/>
        </w:rPr>
        <w:t xml:space="preserve">Для метода конечной точки останавливают реакцию, </w:t>
      </w:r>
      <w:proofErr w:type="gramStart"/>
      <w:r w:rsidRPr="00CB3FDF">
        <w:rPr>
          <w:sz w:val="28"/>
          <w:szCs w:val="28"/>
        </w:rPr>
        <w:t>спустя</w:t>
      </w:r>
      <w:proofErr w:type="gramEnd"/>
      <w:r w:rsidRPr="00CB3FDF">
        <w:rPr>
          <w:sz w:val="28"/>
          <w:szCs w:val="28"/>
        </w:rPr>
        <w:t xml:space="preserve"> ровно </w:t>
      </w:r>
      <w:r w:rsidR="00CB3FDF">
        <w:rPr>
          <w:sz w:val="28"/>
          <w:szCs w:val="28"/>
        </w:rPr>
        <w:t>4 </w:t>
      </w:r>
      <w:proofErr w:type="gramStart"/>
      <w:r w:rsidR="00CB3FDF">
        <w:rPr>
          <w:sz w:val="28"/>
          <w:szCs w:val="28"/>
        </w:rPr>
        <w:t>мин</w:t>
      </w:r>
      <w:proofErr w:type="gramEnd"/>
      <w:r w:rsidR="00CB3FDF">
        <w:rPr>
          <w:sz w:val="28"/>
          <w:szCs w:val="28"/>
        </w:rPr>
        <w:t>, путем добавления 250 мкл</w:t>
      </w:r>
      <w:r w:rsidRPr="00CB3FDF">
        <w:rPr>
          <w:sz w:val="28"/>
          <w:szCs w:val="28"/>
        </w:rPr>
        <w:t xml:space="preserve"> уксусной кислоты</w:t>
      </w:r>
      <w:r w:rsidR="00CB3FDF" w:rsidRPr="00CB3FDF">
        <w:rPr>
          <w:sz w:val="28"/>
          <w:szCs w:val="28"/>
        </w:rPr>
        <w:t xml:space="preserve"> </w:t>
      </w:r>
      <w:r w:rsidR="007A5793" w:rsidRPr="007A5793">
        <w:rPr>
          <w:sz w:val="28"/>
          <w:szCs w:val="28"/>
        </w:rPr>
        <w:t xml:space="preserve">разведённой </w:t>
      </w:r>
      <w:r w:rsidR="00CB3FDF" w:rsidRPr="007A5793">
        <w:rPr>
          <w:sz w:val="28"/>
          <w:szCs w:val="28"/>
        </w:rPr>
        <w:t>42 %</w:t>
      </w:r>
      <w:r w:rsidRPr="007A5793">
        <w:rPr>
          <w:sz w:val="28"/>
          <w:szCs w:val="28"/>
        </w:rPr>
        <w:t>.</w:t>
      </w:r>
      <w:r w:rsidRPr="00CB3FDF">
        <w:rPr>
          <w:sz w:val="28"/>
          <w:szCs w:val="28"/>
        </w:rPr>
        <w:t xml:space="preserve"> Оценивают, насколько ровно 4 мин инкубации с хромогенным субстратом дает оптимальное </w:t>
      </w:r>
      <w:r w:rsidR="006253B0" w:rsidRPr="00CB3FDF">
        <w:rPr>
          <w:sz w:val="28"/>
          <w:szCs w:val="28"/>
        </w:rPr>
        <w:t>значение оптической плотности</w:t>
      </w:r>
      <w:r w:rsidRPr="00CB3FDF">
        <w:rPr>
          <w:sz w:val="28"/>
          <w:szCs w:val="28"/>
        </w:rPr>
        <w:t xml:space="preserve"> и, при необходимости,</w:t>
      </w:r>
      <w:r w:rsidRPr="00C73A68">
        <w:rPr>
          <w:sz w:val="28"/>
          <w:szCs w:val="28"/>
        </w:rPr>
        <w:t xml:space="preserve"> оптимизируют инкубационный период, чтобы обеспечить наилучшую зависимость. </w:t>
      </w:r>
      <w:r w:rsidR="00C1566E" w:rsidRPr="00C73A68">
        <w:rPr>
          <w:sz w:val="28"/>
          <w:szCs w:val="28"/>
        </w:rPr>
        <w:t>Затем измеряют оптическую плотность при 405 нм.</w:t>
      </w:r>
    </w:p>
    <w:p w:rsidR="0095164F" w:rsidRPr="00C73A68" w:rsidRDefault="0095164F" w:rsidP="004C2C9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 xml:space="preserve">Определяют холостую </w:t>
      </w:r>
      <w:proofErr w:type="spellStart"/>
      <w:r w:rsidRPr="00C73A68">
        <w:rPr>
          <w:sz w:val="28"/>
          <w:szCs w:val="28"/>
        </w:rPr>
        <w:t>амидолитическую</w:t>
      </w:r>
      <w:proofErr w:type="spellEnd"/>
      <w:r w:rsidRPr="00C73A68">
        <w:rPr>
          <w:sz w:val="28"/>
          <w:szCs w:val="28"/>
        </w:rPr>
        <w:t xml:space="preserve"> активность в начале и в конце эксперимента аналогичным образом, используя </w:t>
      </w:r>
      <w:proofErr w:type="spellStart"/>
      <w:r w:rsidR="008165AF" w:rsidRPr="00C73A68">
        <w:rPr>
          <w:sz w:val="28"/>
          <w:szCs w:val="28"/>
        </w:rPr>
        <w:t>три</w:t>
      </w:r>
      <w:proofErr w:type="gramStart"/>
      <w:r w:rsidR="008165AF" w:rsidRPr="00C73A68">
        <w:rPr>
          <w:sz w:val="28"/>
          <w:szCs w:val="28"/>
        </w:rPr>
        <w:t>с</w:t>
      </w:r>
      <w:proofErr w:type="spellEnd"/>
      <w:r w:rsidR="008165AF" w:rsidRPr="00C73A68">
        <w:rPr>
          <w:sz w:val="28"/>
          <w:szCs w:val="28"/>
        </w:rPr>
        <w:t>(</w:t>
      </w:r>
      <w:proofErr w:type="spellStart"/>
      <w:proofErr w:type="gramEnd"/>
      <w:r w:rsidR="008165AF" w:rsidRPr="00C73A68">
        <w:rPr>
          <w:sz w:val="28"/>
          <w:szCs w:val="28"/>
        </w:rPr>
        <w:t>гидроксиметил</w:t>
      </w:r>
      <w:proofErr w:type="spellEnd"/>
      <w:r w:rsidR="008165AF" w:rsidRPr="00C73A68">
        <w:rPr>
          <w:sz w:val="28"/>
          <w:szCs w:val="28"/>
        </w:rPr>
        <w:t>)</w:t>
      </w:r>
      <w:proofErr w:type="spellStart"/>
      <w:r w:rsidR="008165AF" w:rsidRPr="00C73A68">
        <w:rPr>
          <w:sz w:val="28"/>
          <w:szCs w:val="28"/>
        </w:rPr>
        <w:t>аминометана</w:t>
      </w:r>
      <w:proofErr w:type="spellEnd"/>
      <w:r w:rsidR="008165AF" w:rsidRPr="00C73A68">
        <w:rPr>
          <w:sz w:val="28"/>
          <w:szCs w:val="28"/>
        </w:rPr>
        <w:t xml:space="preserve"> – натрия хлорида буферный раствор </w:t>
      </w:r>
      <w:proofErr w:type="spellStart"/>
      <w:r w:rsidR="008165AF" w:rsidRPr="00C73A68">
        <w:rPr>
          <w:sz w:val="28"/>
          <w:szCs w:val="28"/>
        </w:rPr>
        <w:t>рН</w:t>
      </w:r>
      <w:proofErr w:type="spellEnd"/>
      <w:r w:rsidR="008165AF" w:rsidRPr="00C73A68">
        <w:rPr>
          <w:sz w:val="28"/>
          <w:szCs w:val="28"/>
        </w:rPr>
        <w:t> 7,4</w:t>
      </w:r>
      <w:r w:rsidR="00CB3FDF">
        <w:rPr>
          <w:sz w:val="28"/>
          <w:szCs w:val="28"/>
        </w:rPr>
        <w:t> (2)</w:t>
      </w:r>
      <w:r w:rsidRPr="00C73A68">
        <w:rPr>
          <w:sz w:val="28"/>
          <w:szCs w:val="28"/>
        </w:rPr>
        <w:t xml:space="preserve"> вместо растворов стандартного и испытуемого образцов. Холостые значения не должны отличаться между собой более чем на 0,05 абсорбционных единиц.</w:t>
      </w:r>
      <w:r w:rsidR="004F1DB4">
        <w:rPr>
          <w:sz w:val="28"/>
          <w:szCs w:val="28"/>
        </w:rPr>
        <w:t xml:space="preserve"> </w:t>
      </w:r>
    </w:p>
    <w:p w:rsidR="00DC6406" w:rsidRDefault="00DC6406" w:rsidP="00DC6406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i/>
          <w:sz w:val="28"/>
          <w:szCs w:val="28"/>
        </w:rPr>
        <w:t xml:space="preserve">Расчеты. </w:t>
      </w:r>
      <w:r w:rsidRPr="00C73A68">
        <w:rPr>
          <w:sz w:val="28"/>
          <w:szCs w:val="28"/>
        </w:rPr>
        <w:t xml:space="preserve">Проводят по аналогии с определением </w:t>
      </w:r>
      <w:proofErr w:type="spellStart"/>
      <w:r w:rsidRPr="00C73A68">
        <w:rPr>
          <w:sz w:val="28"/>
          <w:szCs w:val="28"/>
        </w:rPr>
        <w:t>анти-</w:t>
      </w:r>
      <w:proofErr w:type="gramStart"/>
      <w:r w:rsidRPr="00C73A68">
        <w:rPr>
          <w:sz w:val="28"/>
          <w:szCs w:val="28"/>
        </w:rPr>
        <w:t>II</w:t>
      </w:r>
      <w:proofErr w:type="gramEnd"/>
      <w:r w:rsidRPr="00C73A68">
        <w:rPr>
          <w:sz w:val="28"/>
          <w:szCs w:val="28"/>
        </w:rPr>
        <w:t>а</w:t>
      </w:r>
      <w:proofErr w:type="spellEnd"/>
      <w:r w:rsidRPr="00C73A68">
        <w:rPr>
          <w:sz w:val="28"/>
          <w:szCs w:val="28"/>
        </w:rPr>
        <w:t xml:space="preserve"> активности НФГ.</w:t>
      </w:r>
    </w:p>
    <w:p w:rsidR="004F1DB4" w:rsidRPr="00C73A68" w:rsidRDefault="004F1DB4" w:rsidP="004F1DB4">
      <w:pPr>
        <w:spacing w:line="360" w:lineRule="auto"/>
        <w:ind w:firstLine="709"/>
        <w:jc w:val="both"/>
        <w:rPr>
          <w:sz w:val="28"/>
          <w:szCs w:val="28"/>
        </w:rPr>
      </w:pPr>
      <w:r w:rsidRPr="00EB79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некоторых случаях для получения линейной зависимости может потребоваться логарифмирование значений оптической плотности. </w:t>
      </w:r>
    </w:p>
    <w:p w:rsidR="00201345" w:rsidRPr="008238AF" w:rsidRDefault="00201345" w:rsidP="00502959">
      <w:pPr>
        <w:spacing w:line="360" w:lineRule="auto"/>
        <w:ind w:firstLine="709"/>
        <w:jc w:val="both"/>
        <w:rPr>
          <w:sz w:val="28"/>
          <w:szCs w:val="28"/>
        </w:rPr>
      </w:pPr>
      <w:r w:rsidRPr="00C73A68">
        <w:rPr>
          <w:sz w:val="28"/>
          <w:szCs w:val="28"/>
        </w:rPr>
        <w:t>Для фармацевтических субстанций полученную активность выражают в МЕ/мг (в пересчете на сухое вещество), для лекарственных препаратов в виде растворов в МЕ/мл.</w:t>
      </w:r>
    </w:p>
    <w:p w:rsidR="009676B8" w:rsidRDefault="008547A1" w:rsidP="00502959">
      <w:pPr>
        <w:spacing w:line="360" w:lineRule="auto"/>
        <w:ind w:firstLine="709"/>
        <w:jc w:val="center"/>
        <w:rPr>
          <w:sz w:val="28"/>
          <w:szCs w:val="28"/>
        </w:rPr>
      </w:pPr>
      <w:r w:rsidRPr="008547A1">
        <w:rPr>
          <w:sz w:val="28"/>
          <w:szCs w:val="28"/>
        </w:rPr>
        <w:lastRenderedPageBreak/>
        <w:t>КЛОТТИНГОВЫЙ МЕТОД.</w:t>
      </w:r>
    </w:p>
    <w:p w:rsidR="00122BFF" w:rsidRPr="008547A1" w:rsidRDefault="00122BFF" w:rsidP="00502959">
      <w:pPr>
        <w:spacing w:line="360" w:lineRule="auto"/>
        <w:ind w:firstLine="709"/>
        <w:jc w:val="center"/>
        <w:rPr>
          <w:sz w:val="28"/>
          <w:szCs w:val="28"/>
        </w:rPr>
      </w:pPr>
      <w:r w:rsidRPr="00CB3FDF">
        <w:rPr>
          <w:sz w:val="28"/>
          <w:szCs w:val="28"/>
        </w:rPr>
        <w:t xml:space="preserve">Для </w:t>
      </w:r>
      <w:proofErr w:type="spellStart"/>
      <w:r w:rsidRPr="00CB3FDF">
        <w:rPr>
          <w:sz w:val="28"/>
          <w:szCs w:val="28"/>
        </w:rPr>
        <w:t>нефракционированных</w:t>
      </w:r>
      <w:proofErr w:type="spellEnd"/>
      <w:r w:rsidRPr="00CB3FDF">
        <w:rPr>
          <w:sz w:val="28"/>
          <w:szCs w:val="28"/>
        </w:rPr>
        <w:t xml:space="preserve"> гепаринов</w:t>
      </w:r>
    </w:p>
    <w:p w:rsidR="009676B8" w:rsidRDefault="009676B8" w:rsidP="00502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способности гепарина, за счет ингибирования ряда факторов, удлинять время свертывания нормальной плазмы.</w:t>
      </w:r>
    </w:p>
    <w:p w:rsidR="009676B8" w:rsidRDefault="009676B8" w:rsidP="00502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анализа используют нормальную человеческую плазму, стандартный образец гепарина, реагент для </w:t>
      </w:r>
      <w:proofErr w:type="gramStart"/>
      <w:r>
        <w:rPr>
          <w:sz w:val="28"/>
          <w:szCs w:val="28"/>
        </w:rPr>
        <w:t>определения</w:t>
      </w:r>
      <w:proofErr w:type="gramEnd"/>
      <w:r>
        <w:rPr>
          <w:sz w:val="28"/>
          <w:szCs w:val="28"/>
        </w:rPr>
        <w:t xml:space="preserve"> а</w:t>
      </w:r>
      <w:r w:rsidRPr="001F7655">
        <w:rPr>
          <w:sz w:val="28"/>
          <w:szCs w:val="28"/>
        </w:rPr>
        <w:t>ктивированно</w:t>
      </w:r>
      <w:r>
        <w:rPr>
          <w:sz w:val="28"/>
          <w:szCs w:val="28"/>
        </w:rPr>
        <w:t>го</w:t>
      </w:r>
      <w:r w:rsidRPr="001F7655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го</w:t>
      </w:r>
      <w:r w:rsidRPr="001F7655">
        <w:rPr>
          <w:sz w:val="28"/>
          <w:szCs w:val="28"/>
        </w:rPr>
        <w:t xml:space="preserve"> </w:t>
      </w:r>
      <w:proofErr w:type="spellStart"/>
      <w:r w:rsidRPr="001F7655">
        <w:rPr>
          <w:sz w:val="28"/>
          <w:szCs w:val="28"/>
        </w:rPr>
        <w:t>тромбопластиново</w:t>
      </w:r>
      <w:r>
        <w:rPr>
          <w:sz w:val="28"/>
          <w:szCs w:val="28"/>
        </w:rPr>
        <w:t>го</w:t>
      </w:r>
      <w:proofErr w:type="spellEnd"/>
      <w:r w:rsidRPr="001F7655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 (</w:t>
      </w:r>
      <w:proofErr w:type="spellStart"/>
      <w:r>
        <w:rPr>
          <w:sz w:val="28"/>
          <w:szCs w:val="28"/>
        </w:rPr>
        <w:t>АЧТВ-реагент</w:t>
      </w:r>
      <w:proofErr w:type="spellEnd"/>
      <w:r>
        <w:rPr>
          <w:sz w:val="28"/>
          <w:szCs w:val="28"/>
        </w:rPr>
        <w:t>) и 0,025 М раствор кальция хлорида. В качестве разбавителя стандартного и испытуемых образцов используют натрия хлорида</w:t>
      </w:r>
      <w:r w:rsidR="00A93245" w:rsidRPr="00A93245">
        <w:rPr>
          <w:sz w:val="28"/>
          <w:szCs w:val="28"/>
        </w:rPr>
        <w:t xml:space="preserve"> </w:t>
      </w:r>
      <w:r w:rsidR="00A93245">
        <w:rPr>
          <w:sz w:val="28"/>
          <w:szCs w:val="28"/>
        </w:rPr>
        <w:t>раствор 0,9 %</w:t>
      </w:r>
      <w:r>
        <w:rPr>
          <w:sz w:val="28"/>
          <w:szCs w:val="28"/>
        </w:rPr>
        <w:t>. Стандартный образец гепарина растворяют в воде согласно указаниям в инструкции. Готовят 3 разведения стандартного образца с активностью гепарина 0,3, 0,4 и 0,5 МЕ/мл. Полученные разведения должны удлинять время свертывания нормальной плазмы минимум в 1,5</w:t>
      </w:r>
      <w:r w:rsidR="003D4767">
        <w:rPr>
          <w:sz w:val="28"/>
          <w:szCs w:val="28"/>
        </w:rPr>
        <w:t> </w:t>
      </w:r>
      <w:r>
        <w:rPr>
          <w:sz w:val="28"/>
          <w:szCs w:val="28"/>
        </w:rPr>
        <w:t xml:space="preserve">раза, в противном случае следует использовать разведения с большей активностью гепарина. Параллельно готовят 3 разведения испытуемого образца таким образом, чтобы ориентировочно активность гепарина в данных разведениях </w:t>
      </w:r>
      <w:r w:rsidR="003D4767">
        <w:rPr>
          <w:sz w:val="28"/>
          <w:szCs w:val="28"/>
        </w:rPr>
        <w:t>находилась</w:t>
      </w:r>
      <w:r>
        <w:rPr>
          <w:sz w:val="28"/>
          <w:szCs w:val="28"/>
        </w:rPr>
        <w:t xml:space="preserve"> в интервал</w:t>
      </w:r>
      <w:r w:rsidR="003D4767">
        <w:rPr>
          <w:sz w:val="28"/>
          <w:szCs w:val="28"/>
        </w:rPr>
        <w:t>е</w:t>
      </w:r>
      <w:r>
        <w:rPr>
          <w:sz w:val="28"/>
          <w:szCs w:val="28"/>
        </w:rPr>
        <w:t xml:space="preserve"> активности гепарина в разведениях стандартного образца.</w:t>
      </w:r>
    </w:p>
    <w:p w:rsidR="00502959" w:rsidRDefault="009676B8" w:rsidP="009676B8">
      <w:pPr>
        <w:shd w:val="clear" w:color="auto" w:fill="FFFFFF"/>
        <w:tabs>
          <w:tab w:val="left" w:pos="935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проводят с помощью автоматического или полуавтоматического </w:t>
      </w:r>
      <w:proofErr w:type="spellStart"/>
      <w:r>
        <w:rPr>
          <w:sz w:val="28"/>
          <w:szCs w:val="28"/>
        </w:rPr>
        <w:t>коагулометра</w:t>
      </w:r>
      <w:proofErr w:type="spellEnd"/>
      <w:r>
        <w:rPr>
          <w:sz w:val="28"/>
          <w:szCs w:val="28"/>
        </w:rPr>
        <w:t xml:space="preserve"> в пластиковых пробирках при температуре 37 °С. В пробирку вносят 100 мкл нормальной человеческой плазмы, 100 мкл разведения стандартного или испытуемого образца или 100 мкл натрия хлорида </w:t>
      </w:r>
      <w:r w:rsidR="00A93245">
        <w:rPr>
          <w:sz w:val="28"/>
          <w:szCs w:val="28"/>
        </w:rPr>
        <w:t xml:space="preserve">раствора 0,9 % </w:t>
      </w:r>
      <w:r>
        <w:rPr>
          <w:sz w:val="28"/>
          <w:szCs w:val="28"/>
        </w:rPr>
        <w:t xml:space="preserve">(холостой опыт), добавляют по 100 мкл </w:t>
      </w:r>
      <w:proofErr w:type="spellStart"/>
      <w:r>
        <w:rPr>
          <w:sz w:val="28"/>
          <w:szCs w:val="28"/>
        </w:rPr>
        <w:t>АЧТВ-реагента</w:t>
      </w:r>
      <w:proofErr w:type="spellEnd"/>
      <w:r>
        <w:rPr>
          <w:sz w:val="28"/>
          <w:szCs w:val="28"/>
        </w:rPr>
        <w:t xml:space="preserve"> и инкубируют смесь в течение 120-240 с при температуре 37±0,1 °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Затем в пробирку вносят 100 мкл предварительно прогретого до температуры 37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0,025 М раствора кальция хлорида и фикс</w:t>
      </w:r>
      <w:r w:rsidR="003D4767">
        <w:rPr>
          <w:sz w:val="28"/>
          <w:szCs w:val="28"/>
        </w:rPr>
        <w:t>ируют время свертывания образца</w:t>
      </w:r>
      <w:r>
        <w:rPr>
          <w:sz w:val="28"/>
          <w:szCs w:val="28"/>
        </w:rPr>
        <w:t>. Время свертывания нормальной плазмы (холостой опыт) должно составлять 25-40 </w:t>
      </w:r>
      <w:proofErr w:type="gramStart"/>
      <w:r>
        <w:rPr>
          <w:sz w:val="28"/>
          <w:szCs w:val="28"/>
        </w:rPr>
        <w:t>с</w:t>
      </w:r>
      <w:proofErr w:type="gramEnd"/>
      <w:r w:rsidR="00830D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каждого разведения стандартного и испытуемого образцов время свертывания определяют трижды.</w:t>
      </w:r>
    </w:p>
    <w:sectPr w:rsidR="00502959" w:rsidSect="00121F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C6" w:rsidRDefault="005C49C6" w:rsidP="00121FDE">
      <w:r>
        <w:separator/>
      </w:r>
    </w:p>
  </w:endnote>
  <w:endnote w:type="continuationSeparator" w:id="0">
    <w:p w:rsidR="005C49C6" w:rsidRDefault="005C49C6" w:rsidP="0012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9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A3236" w:rsidRPr="002A3236" w:rsidRDefault="002A3236">
        <w:pPr>
          <w:pStyle w:val="ab"/>
          <w:jc w:val="center"/>
          <w:rPr>
            <w:sz w:val="28"/>
            <w:szCs w:val="28"/>
          </w:rPr>
        </w:pPr>
        <w:r w:rsidRPr="002A3236">
          <w:rPr>
            <w:sz w:val="28"/>
            <w:szCs w:val="28"/>
          </w:rPr>
          <w:fldChar w:fldCharType="begin"/>
        </w:r>
        <w:r w:rsidRPr="002A3236">
          <w:rPr>
            <w:sz w:val="28"/>
            <w:szCs w:val="28"/>
          </w:rPr>
          <w:instrText xml:space="preserve"> PAGE   \* MERGEFORMAT </w:instrText>
        </w:r>
        <w:r w:rsidRPr="002A323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A3236">
          <w:rPr>
            <w:sz w:val="28"/>
            <w:szCs w:val="28"/>
          </w:rPr>
          <w:fldChar w:fldCharType="end"/>
        </w:r>
      </w:p>
    </w:sdtContent>
  </w:sdt>
  <w:p w:rsidR="0085341C" w:rsidRPr="00D6247E" w:rsidRDefault="0085341C" w:rsidP="00D6247E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C6" w:rsidRDefault="005C49C6" w:rsidP="00121FDE">
      <w:r>
        <w:separator/>
      </w:r>
    </w:p>
  </w:footnote>
  <w:footnote w:type="continuationSeparator" w:id="0">
    <w:p w:rsidR="005C49C6" w:rsidRDefault="005C49C6" w:rsidP="00121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6E5"/>
    <w:multiLevelType w:val="hybridMultilevel"/>
    <w:tmpl w:val="B7F48C36"/>
    <w:lvl w:ilvl="0" w:tplc="E7F668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6C65AA"/>
    <w:multiLevelType w:val="hybridMultilevel"/>
    <w:tmpl w:val="9C4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3DF7"/>
    <w:multiLevelType w:val="hybridMultilevel"/>
    <w:tmpl w:val="4B0EECB6"/>
    <w:lvl w:ilvl="0" w:tplc="FCC0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309F0"/>
    <w:multiLevelType w:val="hybridMultilevel"/>
    <w:tmpl w:val="4396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8045C"/>
    <w:multiLevelType w:val="hybridMultilevel"/>
    <w:tmpl w:val="4C0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21DA"/>
    <w:multiLevelType w:val="hybridMultilevel"/>
    <w:tmpl w:val="8BA47BE6"/>
    <w:lvl w:ilvl="0" w:tplc="D146EBA4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AB597E"/>
    <w:multiLevelType w:val="hybridMultilevel"/>
    <w:tmpl w:val="0172D8D0"/>
    <w:lvl w:ilvl="0" w:tplc="D6BA3468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213245EF"/>
    <w:multiLevelType w:val="hybridMultilevel"/>
    <w:tmpl w:val="753A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2EA8"/>
    <w:multiLevelType w:val="hybridMultilevel"/>
    <w:tmpl w:val="9D16BF84"/>
    <w:lvl w:ilvl="0" w:tplc="004A8408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28CA059C"/>
    <w:multiLevelType w:val="hybridMultilevel"/>
    <w:tmpl w:val="2C3EB796"/>
    <w:lvl w:ilvl="0" w:tplc="E9282D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581022"/>
    <w:multiLevelType w:val="hybridMultilevel"/>
    <w:tmpl w:val="0478AA2A"/>
    <w:lvl w:ilvl="0" w:tplc="A1A8195A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A41798"/>
    <w:multiLevelType w:val="hybridMultilevel"/>
    <w:tmpl w:val="860C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B52CF"/>
    <w:multiLevelType w:val="hybridMultilevel"/>
    <w:tmpl w:val="4396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31DE6"/>
    <w:multiLevelType w:val="hybridMultilevel"/>
    <w:tmpl w:val="8BCEC550"/>
    <w:lvl w:ilvl="0" w:tplc="1884D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3F1E97"/>
    <w:multiLevelType w:val="hybridMultilevel"/>
    <w:tmpl w:val="BC8E4A4E"/>
    <w:lvl w:ilvl="0" w:tplc="E7F668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022763"/>
    <w:multiLevelType w:val="hybridMultilevel"/>
    <w:tmpl w:val="0FA20296"/>
    <w:lvl w:ilvl="0" w:tplc="E7F6686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1F00F4"/>
    <w:multiLevelType w:val="hybridMultilevel"/>
    <w:tmpl w:val="76786108"/>
    <w:lvl w:ilvl="0" w:tplc="101686B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B70197A"/>
    <w:multiLevelType w:val="hybridMultilevel"/>
    <w:tmpl w:val="96CEF7C2"/>
    <w:lvl w:ilvl="0" w:tplc="89A64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B05ABD"/>
    <w:multiLevelType w:val="hybridMultilevel"/>
    <w:tmpl w:val="6900BFCA"/>
    <w:lvl w:ilvl="0" w:tplc="4906F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3A44E7"/>
    <w:multiLevelType w:val="hybridMultilevel"/>
    <w:tmpl w:val="A3D4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307B9"/>
    <w:multiLevelType w:val="hybridMultilevel"/>
    <w:tmpl w:val="D5B65766"/>
    <w:lvl w:ilvl="0" w:tplc="24D6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3F4A38"/>
    <w:multiLevelType w:val="hybridMultilevel"/>
    <w:tmpl w:val="CFDA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F0EAA"/>
    <w:multiLevelType w:val="hybridMultilevel"/>
    <w:tmpl w:val="795C277E"/>
    <w:lvl w:ilvl="0" w:tplc="E8627D3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743096B"/>
    <w:multiLevelType w:val="hybridMultilevel"/>
    <w:tmpl w:val="D860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437FB"/>
    <w:multiLevelType w:val="hybridMultilevel"/>
    <w:tmpl w:val="E0165D38"/>
    <w:lvl w:ilvl="0" w:tplc="94E466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D2276"/>
    <w:multiLevelType w:val="hybridMultilevel"/>
    <w:tmpl w:val="B7F48C36"/>
    <w:lvl w:ilvl="0" w:tplc="E7F6686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C312EAD"/>
    <w:multiLevelType w:val="hybridMultilevel"/>
    <w:tmpl w:val="B6788B12"/>
    <w:lvl w:ilvl="0" w:tplc="4134D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9"/>
  </w:num>
  <w:num w:numId="5">
    <w:abstractNumId w:val="7"/>
  </w:num>
  <w:num w:numId="6">
    <w:abstractNumId w:val="1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0"/>
  </w:num>
  <w:num w:numId="23">
    <w:abstractNumId w:val="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7"/>
  </w:num>
  <w:num w:numId="28">
    <w:abstractNumId w:val="4"/>
  </w:num>
  <w:num w:numId="29">
    <w:abstractNumId w:val="0"/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31"/>
    <w:rsid w:val="00001CD2"/>
    <w:rsid w:val="000129E3"/>
    <w:rsid w:val="00020675"/>
    <w:rsid w:val="0003059D"/>
    <w:rsid w:val="00032C96"/>
    <w:rsid w:val="000438FB"/>
    <w:rsid w:val="0004534B"/>
    <w:rsid w:val="0004689E"/>
    <w:rsid w:val="00047CC7"/>
    <w:rsid w:val="00047EB7"/>
    <w:rsid w:val="0005609F"/>
    <w:rsid w:val="0005688E"/>
    <w:rsid w:val="000604CE"/>
    <w:rsid w:val="000753D7"/>
    <w:rsid w:val="00076EE0"/>
    <w:rsid w:val="00077E5D"/>
    <w:rsid w:val="00084C69"/>
    <w:rsid w:val="000858E7"/>
    <w:rsid w:val="000A6505"/>
    <w:rsid w:val="000A7D6B"/>
    <w:rsid w:val="000B031B"/>
    <w:rsid w:val="000B15B6"/>
    <w:rsid w:val="000B252D"/>
    <w:rsid w:val="000C14F9"/>
    <w:rsid w:val="000C7218"/>
    <w:rsid w:val="000D008C"/>
    <w:rsid w:val="000D33A0"/>
    <w:rsid w:val="000D4185"/>
    <w:rsid w:val="000D74B8"/>
    <w:rsid w:val="000E216D"/>
    <w:rsid w:val="000E7ADC"/>
    <w:rsid w:val="000F698B"/>
    <w:rsid w:val="00101E37"/>
    <w:rsid w:val="00107410"/>
    <w:rsid w:val="00107788"/>
    <w:rsid w:val="0011159F"/>
    <w:rsid w:val="00112801"/>
    <w:rsid w:val="00114A54"/>
    <w:rsid w:val="00121FDE"/>
    <w:rsid w:val="001224B4"/>
    <w:rsid w:val="00122BFF"/>
    <w:rsid w:val="001273DB"/>
    <w:rsid w:val="00131437"/>
    <w:rsid w:val="001406C3"/>
    <w:rsid w:val="001412DC"/>
    <w:rsid w:val="0014238E"/>
    <w:rsid w:val="00142FFC"/>
    <w:rsid w:val="00143F60"/>
    <w:rsid w:val="00146972"/>
    <w:rsid w:val="001506EF"/>
    <w:rsid w:val="001535A0"/>
    <w:rsid w:val="001563FC"/>
    <w:rsid w:val="00156D72"/>
    <w:rsid w:val="00156F26"/>
    <w:rsid w:val="001575E4"/>
    <w:rsid w:val="00162358"/>
    <w:rsid w:val="00162D8B"/>
    <w:rsid w:val="00180E31"/>
    <w:rsid w:val="00187976"/>
    <w:rsid w:val="00197127"/>
    <w:rsid w:val="001A051F"/>
    <w:rsid w:val="001A16F1"/>
    <w:rsid w:val="001A2237"/>
    <w:rsid w:val="001A7793"/>
    <w:rsid w:val="001B119B"/>
    <w:rsid w:val="001B38E1"/>
    <w:rsid w:val="001C3436"/>
    <w:rsid w:val="001C5DEA"/>
    <w:rsid w:val="001D30DA"/>
    <w:rsid w:val="001D6468"/>
    <w:rsid w:val="001D7068"/>
    <w:rsid w:val="001D76A3"/>
    <w:rsid w:val="001F1055"/>
    <w:rsid w:val="001F2611"/>
    <w:rsid w:val="001F42C4"/>
    <w:rsid w:val="001F4300"/>
    <w:rsid w:val="001F56AA"/>
    <w:rsid w:val="001F7655"/>
    <w:rsid w:val="00201222"/>
    <w:rsid w:val="00201345"/>
    <w:rsid w:val="00202ED0"/>
    <w:rsid w:val="00210467"/>
    <w:rsid w:val="00210770"/>
    <w:rsid w:val="00212357"/>
    <w:rsid w:val="0022072D"/>
    <w:rsid w:val="002232BD"/>
    <w:rsid w:val="0022799A"/>
    <w:rsid w:val="00235076"/>
    <w:rsid w:val="00242778"/>
    <w:rsid w:val="00244841"/>
    <w:rsid w:val="00244E14"/>
    <w:rsid w:val="00245E20"/>
    <w:rsid w:val="00246ABD"/>
    <w:rsid w:val="00255863"/>
    <w:rsid w:val="0026120F"/>
    <w:rsid w:val="0026331F"/>
    <w:rsid w:val="00263A36"/>
    <w:rsid w:val="002640C1"/>
    <w:rsid w:val="00265AA7"/>
    <w:rsid w:val="00271698"/>
    <w:rsid w:val="0027627E"/>
    <w:rsid w:val="00280BA8"/>
    <w:rsid w:val="002836B5"/>
    <w:rsid w:val="00293286"/>
    <w:rsid w:val="002A166C"/>
    <w:rsid w:val="002A3236"/>
    <w:rsid w:val="002B0792"/>
    <w:rsid w:val="002B15A2"/>
    <w:rsid w:val="002B20B3"/>
    <w:rsid w:val="002B71FF"/>
    <w:rsid w:val="002C0E4C"/>
    <w:rsid w:val="002C22DF"/>
    <w:rsid w:val="002C3C54"/>
    <w:rsid w:val="002C6376"/>
    <w:rsid w:val="002D63B1"/>
    <w:rsid w:val="002D6B0D"/>
    <w:rsid w:val="002E146E"/>
    <w:rsid w:val="002E488A"/>
    <w:rsid w:val="002E4EFE"/>
    <w:rsid w:val="002E6264"/>
    <w:rsid w:val="002F4A6B"/>
    <w:rsid w:val="00304DC7"/>
    <w:rsid w:val="0030558B"/>
    <w:rsid w:val="00307B7E"/>
    <w:rsid w:val="003178AA"/>
    <w:rsid w:val="00323B56"/>
    <w:rsid w:val="0032612E"/>
    <w:rsid w:val="003310E1"/>
    <w:rsid w:val="00333CE8"/>
    <w:rsid w:val="00334007"/>
    <w:rsid w:val="00357070"/>
    <w:rsid w:val="00361FF2"/>
    <w:rsid w:val="00365824"/>
    <w:rsid w:val="0037010B"/>
    <w:rsid w:val="00370831"/>
    <w:rsid w:val="0037439B"/>
    <w:rsid w:val="00374808"/>
    <w:rsid w:val="00375017"/>
    <w:rsid w:val="003762AE"/>
    <w:rsid w:val="00384034"/>
    <w:rsid w:val="0038739E"/>
    <w:rsid w:val="00392AEA"/>
    <w:rsid w:val="003947FB"/>
    <w:rsid w:val="003A18E0"/>
    <w:rsid w:val="003A4C54"/>
    <w:rsid w:val="003B2211"/>
    <w:rsid w:val="003B73A9"/>
    <w:rsid w:val="003C3332"/>
    <w:rsid w:val="003D35E9"/>
    <w:rsid w:val="003D4767"/>
    <w:rsid w:val="003D5C17"/>
    <w:rsid w:val="003E0938"/>
    <w:rsid w:val="003E73A5"/>
    <w:rsid w:val="003F06F0"/>
    <w:rsid w:val="003F2186"/>
    <w:rsid w:val="003F5809"/>
    <w:rsid w:val="00401AD3"/>
    <w:rsid w:val="00402B51"/>
    <w:rsid w:val="004037BC"/>
    <w:rsid w:val="00423643"/>
    <w:rsid w:val="0042750C"/>
    <w:rsid w:val="00431047"/>
    <w:rsid w:val="004337C7"/>
    <w:rsid w:val="00434D14"/>
    <w:rsid w:val="00440693"/>
    <w:rsid w:val="00440B81"/>
    <w:rsid w:val="004453C4"/>
    <w:rsid w:val="00445A53"/>
    <w:rsid w:val="00447A1E"/>
    <w:rsid w:val="00447DB3"/>
    <w:rsid w:val="00456372"/>
    <w:rsid w:val="00463061"/>
    <w:rsid w:val="00475A35"/>
    <w:rsid w:val="00486E56"/>
    <w:rsid w:val="00491A82"/>
    <w:rsid w:val="00494781"/>
    <w:rsid w:val="00495700"/>
    <w:rsid w:val="004A637E"/>
    <w:rsid w:val="004C0C18"/>
    <w:rsid w:val="004C2C96"/>
    <w:rsid w:val="004D20CA"/>
    <w:rsid w:val="004D5CCF"/>
    <w:rsid w:val="004D6196"/>
    <w:rsid w:val="004E0181"/>
    <w:rsid w:val="004E4612"/>
    <w:rsid w:val="004E4631"/>
    <w:rsid w:val="004F1DB4"/>
    <w:rsid w:val="004F42D7"/>
    <w:rsid w:val="004F5B1A"/>
    <w:rsid w:val="00502959"/>
    <w:rsid w:val="005030A5"/>
    <w:rsid w:val="0050404C"/>
    <w:rsid w:val="0050413E"/>
    <w:rsid w:val="005122B4"/>
    <w:rsid w:val="00532946"/>
    <w:rsid w:val="00534B84"/>
    <w:rsid w:val="00542927"/>
    <w:rsid w:val="00542F99"/>
    <w:rsid w:val="00555B49"/>
    <w:rsid w:val="005672BD"/>
    <w:rsid w:val="00572838"/>
    <w:rsid w:val="00573E1C"/>
    <w:rsid w:val="00580D8E"/>
    <w:rsid w:val="00587425"/>
    <w:rsid w:val="005A1968"/>
    <w:rsid w:val="005A47E7"/>
    <w:rsid w:val="005A55EE"/>
    <w:rsid w:val="005A5C8E"/>
    <w:rsid w:val="005A64F2"/>
    <w:rsid w:val="005B33F7"/>
    <w:rsid w:val="005C2556"/>
    <w:rsid w:val="005C49C6"/>
    <w:rsid w:val="005C50B4"/>
    <w:rsid w:val="005D6523"/>
    <w:rsid w:val="005D7B9B"/>
    <w:rsid w:val="005E37AE"/>
    <w:rsid w:val="005E726F"/>
    <w:rsid w:val="005F3434"/>
    <w:rsid w:val="005F47E4"/>
    <w:rsid w:val="005F5421"/>
    <w:rsid w:val="005F5511"/>
    <w:rsid w:val="005F5C4D"/>
    <w:rsid w:val="00602D64"/>
    <w:rsid w:val="00603FC6"/>
    <w:rsid w:val="00605028"/>
    <w:rsid w:val="006069A2"/>
    <w:rsid w:val="006161E0"/>
    <w:rsid w:val="0061777A"/>
    <w:rsid w:val="00622A19"/>
    <w:rsid w:val="006253B0"/>
    <w:rsid w:val="00625564"/>
    <w:rsid w:val="006366C0"/>
    <w:rsid w:val="00637BB3"/>
    <w:rsid w:val="00641E13"/>
    <w:rsid w:val="006450BF"/>
    <w:rsid w:val="00651D12"/>
    <w:rsid w:val="00652B9F"/>
    <w:rsid w:val="0066051A"/>
    <w:rsid w:val="00661107"/>
    <w:rsid w:val="006626B9"/>
    <w:rsid w:val="00663096"/>
    <w:rsid w:val="00674117"/>
    <w:rsid w:val="00682FE4"/>
    <w:rsid w:val="00686124"/>
    <w:rsid w:val="00686B6B"/>
    <w:rsid w:val="006932A0"/>
    <w:rsid w:val="00693F3A"/>
    <w:rsid w:val="006B163F"/>
    <w:rsid w:val="006C0484"/>
    <w:rsid w:val="006D0F87"/>
    <w:rsid w:val="006D4652"/>
    <w:rsid w:val="006D5031"/>
    <w:rsid w:val="006F3A56"/>
    <w:rsid w:val="00710811"/>
    <w:rsid w:val="00711758"/>
    <w:rsid w:val="0071489C"/>
    <w:rsid w:val="007154EE"/>
    <w:rsid w:val="00725F01"/>
    <w:rsid w:val="00731DF5"/>
    <w:rsid w:val="00734F33"/>
    <w:rsid w:val="00741447"/>
    <w:rsid w:val="00742609"/>
    <w:rsid w:val="0074361D"/>
    <w:rsid w:val="00753F95"/>
    <w:rsid w:val="00757292"/>
    <w:rsid w:val="007625F8"/>
    <w:rsid w:val="00763746"/>
    <w:rsid w:val="00766D3C"/>
    <w:rsid w:val="00772BC5"/>
    <w:rsid w:val="00782A04"/>
    <w:rsid w:val="00782F9D"/>
    <w:rsid w:val="0078484D"/>
    <w:rsid w:val="00785D1E"/>
    <w:rsid w:val="00786AF7"/>
    <w:rsid w:val="00791FDC"/>
    <w:rsid w:val="00792A40"/>
    <w:rsid w:val="00793677"/>
    <w:rsid w:val="0079450D"/>
    <w:rsid w:val="007963E2"/>
    <w:rsid w:val="007A4117"/>
    <w:rsid w:val="007A5793"/>
    <w:rsid w:val="007A62EB"/>
    <w:rsid w:val="007B27D3"/>
    <w:rsid w:val="007B409F"/>
    <w:rsid w:val="007C0FF0"/>
    <w:rsid w:val="007C1EF9"/>
    <w:rsid w:val="007C4115"/>
    <w:rsid w:val="007C5217"/>
    <w:rsid w:val="007C58BE"/>
    <w:rsid w:val="007E2D78"/>
    <w:rsid w:val="007E4187"/>
    <w:rsid w:val="007F1DAF"/>
    <w:rsid w:val="007F1DD5"/>
    <w:rsid w:val="0081434A"/>
    <w:rsid w:val="00814636"/>
    <w:rsid w:val="008165AF"/>
    <w:rsid w:val="008238AF"/>
    <w:rsid w:val="00823F47"/>
    <w:rsid w:val="00824033"/>
    <w:rsid w:val="008241D8"/>
    <w:rsid w:val="00826B02"/>
    <w:rsid w:val="00827CFA"/>
    <w:rsid w:val="00830D11"/>
    <w:rsid w:val="0085341C"/>
    <w:rsid w:val="008547A1"/>
    <w:rsid w:val="0085597F"/>
    <w:rsid w:val="0086456A"/>
    <w:rsid w:val="008660C9"/>
    <w:rsid w:val="00867CDE"/>
    <w:rsid w:val="00872AB4"/>
    <w:rsid w:val="00875430"/>
    <w:rsid w:val="008838AB"/>
    <w:rsid w:val="0089258F"/>
    <w:rsid w:val="008A001C"/>
    <w:rsid w:val="008A0420"/>
    <w:rsid w:val="008A59AB"/>
    <w:rsid w:val="008B2BED"/>
    <w:rsid w:val="008B4621"/>
    <w:rsid w:val="008B56EE"/>
    <w:rsid w:val="008B5D45"/>
    <w:rsid w:val="008C044E"/>
    <w:rsid w:val="008C0C52"/>
    <w:rsid w:val="008C374F"/>
    <w:rsid w:val="008D0F81"/>
    <w:rsid w:val="008D14B5"/>
    <w:rsid w:val="008E130A"/>
    <w:rsid w:val="008F6998"/>
    <w:rsid w:val="008F6A74"/>
    <w:rsid w:val="0094362D"/>
    <w:rsid w:val="0095164F"/>
    <w:rsid w:val="00952584"/>
    <w:rsid w:val="00952B57"/>
    <w:rsid w:val="00956EC6"/>
    <w:rsid w:val="009607AA"/>
    <w:rsid w:val="00963F13"/>
    <w:rsid w:val="00964739"/>
    <w:rsid w:val="0096526A"/>
    <w:rsid w:val="009676A3"/>
    <w:rsid w:val="009676B8"/>
    <w:rsid w:val="00970B31"/>
    <w:rsid w:val="00971C01"/>
    <w:rsid w:val="009720E0"/>
    <w:rsid w:val="00977471"/>
    <w:rsid w:val="00985A73"/>
    <w:rsid w:val="009A417E"/>
    <w:rsid w:val="009A5035"/>
    <w:rsid w:val="009A5745"/>
    <w:rsid w:val="009C02D4"/>
    <w:rsid w:val="009C27F0"/>
    <w:rsid w:val="009C2DE5"/>
    <w:rsid w:val="009C5D42"/>
    <w:rsid w:val="009C68B8"/>
    <w:rsid w:val="009D0340"/>
    <w:rsid w:val="009D1CF2"/>
    <w:rsid w:val="009E34EE"/>
    <w:rsid w:val="009F315F"/>
    <w:rsid w:val="009F31EB"/>
    <w:rsid w:val="009F3293"/>
    <w:rsid w:val="009F4702"/>
    <w:rsid w:val="009F594C"/>
    <w:rsid w:val="009F6793"/>
    <w:rsid w:val="00A045F4"/>
    <w:rsid w:val="00A10CE3"/>
    <w:rsid w:val="00A12CB5"/>
    <w:rsid w:val="00A1460B"/>
    <w:rsid w:val="00A20EA6"/>
    <w:rsid w:val="00A2551F"/>
    <w:rsid w:val="00A331A5"/>
    <w:rsid w:val="00A3725A"/>
    <w:rsid w:val="00A40375"/>
    <w:rsid w:val="00A40DA7"/>
    <w:rsid w:val="00A517F3"/>
    <w:rsid w:val="00A5671B"/>
    <w:rsid w:val="00A6286A"/>
    <w:rsid w:val="00A83155"/>
    <w:rsid w:val="00A93245"/>
    <w:rsid w:val="00A97C84"/>
    <w:rsid w:val="00AA6538"/>
    <w:rsid w:val="00AA6E28"/>
    <w:rsid w:val="00AA72C9"/>
    <w:rsid w:val="00AB25B3"/>
    <w:rsid w:val="00AB7FF1"/>
    <w:rsid w:val="00AD1E63"/>
    <w:rsid w:val="00AE738E"/>
    <w:rsid w:val="00AF7A55"/>
    <w:rsid w:val="00B003EA"/>
    <w:rsid w:val="00B0197F"/>
    <w:rsid w:val="00B02214"/>
    <w:rsid w:val="00B06D52"/>
    <w:rsid w:val="00B10421"/>
    <w:rsid w:val="00B25E01"/>
    <w:rsid w:val="00B306BB"/>
    <w:rsid w:val="00B30D5E"/>
    <w:rsid w:val="00B32984"/>
    <w:rsid w:val="00B350B0"/>
    <w:rsid w:val="00B36541"/>
    <w:rsid w:val="00B373F0"/>
    <w:rsid w:val="00B40C29"/>
    <w:rsid w:val="00B42E82"/>
    <w:rsid w:val="00B50466"/>
    <w:rsid w:val="00B65235"/>
    <w:rsid w:val="00B73BC9"/>
    <w:rsid w:val="00B749B8"/>
    <w:rsid w:val="00B75B88"/>
    <w:rsid w:val="00B83D17"/>
    <w:rsid w:val="00B83D83"/>
    <w:rsid w:val="00B91013"/>
    <w:rsid w:val="00B940E4"/>
    <w:rsid w:val="00B94B87"/>
    <w:rsid w:val="00BA54E9"/>
    <w:rsid w:val="00BA6E46"/>
    <w:rsid w:val="00BA74FA"/>
    <w:rsid w:val="00BA7B09"/>
    <w:rsid w:val="00BB435E"/>
    <w:rsid w:val="00BC1E18"/>
    <w:rsid w:val="00BC4336"/>
    <w:rsid w:val="00BC713E"/>
    <w:rsid w:val="00BD362C"/>
    <w:rsid w:val="00BD3A81"/>
    <w:rsid w:val="00BD59BF"/>
    <w:rsid w:val="00BE01CF"/>
    <w:rsid w:val="00BE22E2"/>
    <w:rsid w:val="00BE318E"/>
    <w:rsid w:val="00BF01AB"/>
    <w:rsid w:val="00BF3D5C"/>
    <w:rsid w:val="00BF4756"/>
    <w:rsid w:val="00BF4AF5"/>
    <w:rsid w:val="00BF72AE"/>
    <w:rsid w:val="00C01DAA"/>
    <w:rsid w:val="00C028CD"/>
    <w:rsid w:val="00C03107"/>
    <w:rsid w:val="00C0578A"/>
    <w:rsid w:val="00C100CA"/>
    <w:rsid w:val="00C13F06"/>
    <w:rsid w:val="00C1566E"/>
    <w:rsid w:val="00C17D28"/>
    <w:rsid w:val="00C24258"/>
    <w:rsid w:val="00C30438"/>
    <w:rsid w:val="00C417DF"/>
    <w:rsid w:val="00C44A43"/>
    <w:rsid w:val="00C5024A"/>
    <w:rsid w:val="00C541D3"/>
    <w:rsid w:val="00C60CFF"/>
    <w:rsid w:val="00C6391B"/>
    <w:rsid w:val="00C6483E"/>
    <w:rsid w:val="00C65F6C"/>
    <w:rsid w:val="00C677A9"/>
    <w:rsid w:val="00C71357"/>
    <w:rsid w:val="00C73A68"/>
    <w:rsid w:val="00C73E89"/>
    <w:rsid w:val="00C75817"/>
    <w:rsid w:val="00C77749"/>
    <w:rsid w:val="00C8295F"/>
    <w:rsid w:val="00C830B2"/>
    <w:rsid w:val="00C846D5"/>
    <w:rsid w:val="00CB3FDF"/>
    <w:rsid w:val="00CB7A05"/>
    <w:rsid w:val="00CC54B1"/>
    <w:rsid w:val="00CD0C12"/>
    <w:rsid w:val="00CD47ED"/>
    <w:rsid w:val="00CD5303"/>
    <w:rsid w:val="00CE2ADB"/>
    <w:rsid w:val="00D003E3"/>
    <w:rsid w:val="00D02D16"/>
    <w:rsid w:val="00D03A44"/>
    <w:rsid w:val="00D03FA7"/>
    <w:rsid w:val="00D0423A"/>
    <w:rsid w:val="00D052FE"/>
    <w:rsid w:val="00D05934"/>
    <w:rsid w:val="00D1080E"/>
    <w:rsid w:val="00D133ED"/>
    <w:rsid w:val="00D136C9"/>
    <w:rsid w:val="00D15F10"/>
    <w:rsid w:val="00D258A6"/>
    <w:rsid w:val="00D314F9"/>
    <w:rsid w:val="00D42330"/>
    <w:rsid w:val="00D427D9"/>
    <w:rsid w:val="00D522FF"/>
    <w:rsid w:val="00D53B77"/>
    <w:rsid w:val="00D56153"/>
    <w:rsid w:val="00D6247E"/>
    <w:rsid w:val="00D66318"/>
    <w:rsid w:val="00D73B40"/>
    <w:rsid w:val="00D74384"/>
    <w:rsid w:val="00D80442"/>
    <w:rsid w:val="00D835B0"/>
    <w:rsid w:val="00D9012E"/>
    <w:rsid w:val="00D91B51"/>
    <w:rsid w:val="00D9295C"/>
    <w:rsid w:val="00D97747"/>
    <w:rsid w:val="00DA288A"/>
    <w:rsid w:val="00DC360C"/>
    <w:rsid w:val="00DC3DF5"/>
    <w:rsid w:val="00DC6406"/>
    <w:rsid w:val="00DC64B8"/>
    <w:rsid w:val="00DE040F"/>
    <w:rsid w:val="00DE1287"/>
    <w:rsid w:val="00DE143B"/>
    <w:rsid w:val="00DE5143"/>
    <w:rsid w:val="00DE5394"/>
    <w:rsid w:val="00DE6151"/>
    <w:rsid w:val="00DF00F9"/>
    <w:rsid w:val="00E04F7E"/>
    <w:rsid w:val="00E12FFE"/>
    <w:rsid w:val="00E1363F"/>
    <w:rsid w:val="00E1500C"/>
    <w:rsid w:val="00E16FEE"/>
    <w:rsid w:val="00E20BA3"/>
    <w:rsid w:val="00E231B2"/>
    <w:rsid w:val="00E26372"/>
    <w:rsid w:val="00E3171F"/>
    <w:rsid w:val="00E34D34"/>
    <w:rsid w:val="00E53F37"/>
    <w:rsid w:val="00E612B1"/>
    <w:rsid w:val="00E6351F"/>
    <w:rsid w:val="00E63862"/>
    <w:rsid w:val="00E67561"/>
    <w:rsid w:val="00E67B51"/>
    <w:rsid w:val="00E71A14"/>
    <w:rsid w:val="00E849AF"/>
    <w:rsid w:val="00E91B0B"/>
    <w:rsid w:val="00E92C0F"/>
    <w:rsid w:val="00EA1273"/>
    <w:rsid w:val="00EA2A6C"/>
    <w:rsid w:val="00EB1B4C"/>
    <w:rsid w:val="00EB796C"/>
    <w:rsid w:val="00ED419D"/>
    <w:rsid w:val="00ED4AD1"/>
    <w:rsid w:val="00EE54F4"/>
    <w:rsid w:val="00EE6F8B"/>
    <w:rsid w:val="00EF035F"/>
    <w:rsid w:val="00EF1FD1"/>
    <w:rsid w:val="00EF3EBC"/>
    <w:rsid w:val="00F00F8B"/>
    <w:rsid w:val="00F0104B"/>
    <w:rsid w:val="00F06EAC"/>
    <w:rsid w:val="00F10169"/>
    <w:rsid w:val="00F13C2B"/>
    <w:rsid w:val="00F14896"/>
    <w:rsid w:val="00F176FE"/>
    <w:rsid w:val="00F20FD8"/>
    <w:rsid w:val="00F332BA"/>
    <w:rsid w:val="00F34462"/>
    <w:rsid w:val="00F40678"/>
    <w:rsid w:val="00F44313"/>
    <w:rsid w:val="00F46CC7"/>
    <w:rsid w:val="00F511D1"/>
    <w:rsid w:val="00F51DC1"/>
    <w:rsid w:val="00F66FE8"/>
    <w:rsid w:val="00F7573C"/>
    <w:rsid w:val="00F9264A"/>
    <w:rsid w:val="00FA259A"/>
    <w:rsid w:val="00FA4B84"/>
    <w:rsid w:val="00FA6C85"/>
    <w:rsid w:val="00FA7B82"/>
    <w:rsid w:val="00FA7E37"/>
    <w:rsid w:val="00FB2EEA"/>
    <w:rsid w:val="00FB2F27"/>
    <w:rsid w:val="00FC5312"/>
    <w:rsid w:val="00FC6C6B"/>
    <w:rsid w:val="00FD046C"/>
    <w:rsid w:val="00FD054A"/>
    <w:rsid w:val="00FD1482"/>
    <w:rsid w:val="00FE409C"/>
    <w:rsid w:val="00FF0031"/>
    <w:rsid w:val="00FF3A08"/>
    <w:rsid w:val="00FF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F76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83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rsid w:val="003708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7083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7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C360C"/>
    <w:pPr>
      <w:spacing w:after="120"/>
    </w:pPr>
    <w:rPr>
      <w:rFonts w:ascii="NTHarmonica" w:hAnsi="NTHarmonica"/>
      <w:szCs w:val="20"/>
    </w:rPr>
  </w:style>
  <w:style w:type="character" w:customStyle="1" w:styleId="FontStyle31">
    <w:name w:val="Font Style31"/>
    <w:rsid w:val="00DC360C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1D3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E14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DE143B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"/>
    <w:rsid w:val="00DE143B"/>
    <w:pPr>
      <w:widowControl w:val="0"/>
      <w:autoSpaceDE w:val="0"/>
      <w:autoSpaceDN w:val="0"/>
      <w:adjustRightInd w:val="0"/>
    </w:pPr>
  </w:style>
  <w:style w:type="character" w:customStyle="1" w:styleId="FontStyle230">
    <w:name w:val="Font Style230"/>
    <w:rsid w:val="00DE143B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1F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21FD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1F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21F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7655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Placeholder Text"/>
    <w:basedOn w:val="a0"/>
    <w:uiPriority w:val="99"/>
    <w:semiHidden/>
    <w:rsid w:val="000C721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C72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2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C4DE-6D1D-4846-BCA0-A2BBFAF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НЦЭСМП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</dc:creator>
  <cp:lastModifiedBy>Razov</cp:lastModifiedBy>
  <cp:revision>8</cp:revision>
  <cp:lastPrinted>2018-10-23T07:15:00Z</cp:lastPrinted>
  <dcterms:created xsi:type="dcterms:W3CDTF">2018-10-23T06:01:00Z</dcterms:created>
  <dcterms:modified xsi:type="dcterms:W3CDTF">2018-11-09T11:37:00Z</dcterms:modified>
</cp:coreProperties>
</file>