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37" w:rsidRDefault="00CD5D1C" w:rsidP="002C3DAB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3C71BE">
        <w:rPr>
          <w:b/>
          <w:sz w:val="28"/>
          <w:szCs w:val="28"/>
        </w:rPr>
        <w:t>Грудной сбор № 2</w:t>
      </w:r>
      <w:r w:rsidR="00011237" w:rsidRPr="00011237">
        <w:rPr>
          <w:b/>
          <w:sz w:val="28"/>
          <w:szCs w:val="28"/>
        </w:rPr>
        <w:t xml:space="preserve"> </w:t>
      </w:r>
    </w:p>
    <w:p w:rsidR="00011237" w:rsidRDefault="00011237" w:rsidP="002C3DAB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лекарственный растительный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C71BE">
        <w:rPr>
          <w:b/>
          <w:sz w:val="28"/>
          <w:szCs w:val="28"/>
        </w:rPr>
        <w:t>ФС</w:t>
      </w:r>
    </w:p>
    <w:p w:rsidR="00CD5D1C" w:rsidRPr="003C71BE" w:rsidRDefault="00011237" w:rsidP="002C3DAB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препарат дозированный/недозированный</w:t>
      </w:r>
      <w:r w:rsidR="00CD5D1C" w:rsidRPr="003C71BE">
        <w:rPr>
          <w:b/>
          <w:sz w:val="28"/>
          <w:szCs w:val="28"/>
        </w:rPr>
        <w:tab/>
      </w:r>
      <w:r w:rsidR="00CD5D1C" w:rsidRPr="003C71BE">
        <w:rPr>
          <w:b/>
          <w:sz w:val="28"/>
          <w:szCs w:val="28"/>
        </w:rPr>
        <w:tab/>
      </w:r>
      <w:r w:rsidR="00CD5D1C" w:rsidRPr="003C71BE">
        <w:rPr>
          <w:b/>
          <w:sz w:val="28"/>
          <w:szCs w:val="28"/>
        </w:rPr>
        <w:tab/>
      </w:r>
      <w:r w:rsidR="00CD5D1C" w:rsidRPr="003C71BE">
        <w:rPr>
          <w:b/>
          <w:sz w:val="28"/>
          <w:szCs w:val="28"/>
        </w:rPr>
        <w:tab/>
      </w:r>
      <w:r w:rsidR="00CD5D1C" w:rsidRPr="003C71BE">
        <w:rPr>
          <w:b/>
          <w:sz w:val="28"/>
          <w:szCs w:val="28"/>
        </w:rPr>
        <w:tab/>
      </w:r>
      <w:r w:rsidR="00CD5D1C" w:rsidRPr="003C71BE">
        <w:rPr>
          <w:b/>
          <w:sz w:val="28"/>
          <w:szCs w:val="28"/>
        </w:rPr>
        <w:tab/>
      </w:r>
    </w:p>
    <w:p w:rsidR="00CD5D1C" w:rsidRPr="003C71BE" w:rsidRDefault="00CD5D1C" w:rsidP="002C3DAB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3C71BE">
        <w:rPr>
          <w:b/>
          <w:i/>
          <w:sz w:val="28"/>
          <w:szCs w:val="28"/>
          <w:lang w:val="en-US"/>
        </w:rPr>
        <w:t>Pectorales</w:t>
      </w:r>
      <w:r w:rsidRPr="003C71BE">
        <w:rPr>
          <w:b/>
          <w:i/>
          <w:sz w:val="28"/>
          <w:szCs w:val="28"/>
        </w:rPr>
        <w:t xml:space="preserve"> </w:t>
      </w:r>
      <w:r w:rsidRPr="003C71BE">
        <w:rPr>
          <w:b/>
          <w:i/>
          <w:sz w:val="28"/>
          <w:szCs w:val="28"/>
          <w:lang w:val="en-US"/>
        </w:rPr>
        <w:t>species</w:t>
      </w:r>
      <w:r w:rsidRPr="003C71BE">
        <w:rPr>
          <w:b/>
          <w:i/>
          <w:sz w:val="28"/>
          <w:szCs w:val="28"/>
        </w:rPr>
        <w:t xml:space="preserve"> № 2</w:t>
      </w:r>
      <w:r w:rsidRPr="003C71BE">
        <w:rPr>
          <w:b/>
          <w:sz w:val="28"/>
          <w:szCs w:val="28"/>
          <w:lang w:eastAsia="ar-SA"/>
        </w:rPr>
        <w:tab/>
      </w:r>
      <w:r w:rsidRPr="003C71BE">
        <w:rPr>
          <w:b/>
          <w:sz w:val="28"/>
          <w:szCs w:val="28"/>
          <w:lang w:eastAsia="ar-SA"/>
        </w:rPr>
        <w:tab/>
      </w:r>
      <w:r w:rsidRPr="003C71BE">
        <w:rPr>
          <w:b/>
          <w:sz w:val="28"/>
          <w:szCs w:val="28"/>
          <w:lang w:eastAsia="ar-SA"/>
        </w:rPr>
        <w:tab/>
      </w:r>
      <w:r w:rsidRPr="003C71BE">
        <w:rPr>
          <w:b/>
          <w:sz w:val="28"/>
          <w:szCs w:val="28"/>
          <w:lang w:eastAsia="ar-SA"/>
        </w:rPr>
        <w:tab/>
      </w:r>
      <w:r w:rsidRPr="003C71BE">
        <w:rPr>
          <w:b/>
          <w:sz w:val="28"/>
          <w:szCs w:val="28"/>
          <w:lang w:eastAsia="ar-SA"/>
        </w:rPr>
        <w:tab/>
        <w:t xml:space="preserve">Взамен ФС </w:t>
      </w:r>
      <w:r w:rsidRPr="003C71BE">
        <w:rPr>
          <w:b/>
          <w:sz w:val="28"/>
          <w:szCs w:val="28"/>
        </w:rPr>
        <w:t>42-1031-99</w:t>
      </w:r>
    </w:p>
    <w:p w:rsidR="00CD5D1C" w:rsidRPr="003C71BE" w:rsidRDefault="00CD5D1C" w:rsidP="002C3DAB">
      <w:pPr>
        <w:pStyle w:val="a3"/>
        <w:spacing w:line="360" w:lineRule="auto"/>
        <w:jc w:val="both"/>
        <w:rPr>
          <w:b w:val="0"/>
        </w:rPr>
      </w:pPr>
    </w:p>
    <w:p w:rsidR="00CD5D1C" w:rsidRPr="003C71BE" w:rsidRDefault="00CD5D1C" w:rsidP="002C3DAB">
      <w:pPr>
        <w:pStyle w:val="a3"/>
        <w:spacing w:line="360" w:lineRule="auto"/>
        <w:jc w:val="both"/>
        <w:rPr>
          <w:b w:val="0"/>
        </w:rPr>
      </w:pPr>
      <w:r w:rsidRPr="003C71BE">
        <w:rPr>
          <w:b w:val="0"/>
        </w:rPr>
        <w:t>Настоящая фармакопейная статья распространяется на Грудной сбор №</w:t>
      </w:r>
      <w:r w:rsidRPr="003C71BE">
        <w:rPr>
          <w:b w:val="0"/>
          <w:snapToGrid w:val="0"/>
        </w:rPr>
        <w:t> </w:t>
      </w:r>
      <w:r w:rsidRPr="003C71BE">
        <w:rPr>
          <w:b w:val="0"/>
        </w:rPr>
        <w:t xml:space="preserve">2, состоящий из мать-и-мачехи обыкновенной листьев - </w:t>
      </w:r>
      <w:r w:rsidRPr="003C71BE">
        <w:rPr>
          <w:b w:val="0"/>
          <w:i/>
          <w:lang w:val="en-US"/>
        </w:rPr>
        <w:t>Tussilago</w:t>
      </w:r>
      <w:r w:rsidRPr="003C71BE">
        <w:rPr>
          <w:b w:val="0"/>
          <w:i/>
        </w:rPr>
        <w:t xml:space="preserve"> </w:t>
      </w:r>
      <w:r w:rsidRPr="003C71BE">
        <w:rPr>
          <w:b w:val="0"/>
          <w:i/>
          <w:lang w:val="en-US"/>
        </w:rPr>
        <w:t>farfara</w:t>
      </w:r>
      <w:r w:rsidRPr="003C71BE">
        <w:rPr>
          <w:b w:val="0"/>
        </w:rPr>
        <w:t> </w:t>
      </w:r>
      <w:r w:rsidRPr="003C71BE">
        <w:rPr>
          <w:b w:val="0"/>
          <w:lang w:val="en-US"/>
        </w:rPr>
        <w:t>L</w:t>
      </w:r>
      <w:r w:rsidRPr="003C71BE">
        <w:rPr>
          <w:b w:val="0"/>
        </w:rPr>
        <w:t>., сем. астровы</w:t>
      </w:r>
      <w:r w:rsidR="00EC7B9E">
        <w:rPr>
          <w:b w:val="0"/>
        </w:rPr>
        <w:t>х</w:t>
      </w:r>
      <w:r w:rsidRPr="003C71BE">
        <w:rPr>
          <w:b w:val="0"/>
        </w:rPr>
        <w:t xml:space="preserve"> - </w:t>
      </w:r>
      <w:r w:rsidRPr="003C71BE">
        <w:rPr>
          <w:b w:val="0"/>
          <w:i/>
          <w:lang w:val="en-US"/>
        </w:rPr>
        <w:t>Asteraceae</w:t>
      </w:r>
      <w:r w:rsidRPr="003C71BE">
        <w:rPr>
          <w:b w:val="0"/>
          <w:i/>
        </w:rPr>
        <w:t xml:space="preserve">, </w:t>
      </w:r>
      <w:r w:rsidRPr="003C71BE">
        <w:rPr>
          <w:b w:val="0"/>
        </w:rPr>
        <w:t>подорожника большого листь</w:t>
      </w:r>
      <w:r w:rsidR="00670E88">
        <w:rPr>
          <w:b w:val="0"/>
        </w:rPr>
        <w:t>ев</w:t>
      </w:r>
      <w:r w:rsidRPr="003C71BE">
        <w:rPr>
          <w:b w:val="0"/>
        </w:rPr>
        <w:t xml:space="preserve"> - </w:t>
      </w:r>
      <w:r w:rsidRPr="003C71BE">
        <w:rPr>
          <w:rStyle w:val="af0"/>
          <w:b w:val="0"/>
        </w:rPr>
        <w:t>Plantago</w:t>
      </w:r>
      <w:r w:rsidRPr="003C71BE">
        <w:rPr>
          <w:b w:val="0"/>
        </w:rPr>
        <w:t xml:space="preserve"> </w:t>
      </w:r>
      <w:r w:rsidRPr="003C71BE">
        <w:rPr>
          <w:rStyle w:val="af0"/>
          <w:b w:val="0"/>
        </w:rPr>
        <w:t>major</w:t>
      </w:r>
      <w:r w:rsidRPr="003C71BE">
        <w:rPr>
          <w:b w:val="0"/>
        </w:rPr>
        <w:t xml:space="preserve"> L., сем. подорожниковы</w:t>
      </w:r>
      <w:r w:rsidR="00EC7B9E">
        <w:rPr>
          <w:b w:val="0"/>
        </w:rPr>
        <w:t>х</w:t>
      </w:r>
      <w:r w:rsidRPr="003C71BE">
        <w:rPr>
          <w:b w:val="0"/>
        </w:rPr>
        <w:t xml:space="preserve"> </w:t>
      </w:r>
      <w:r w:rsidR="00C0521F">
        <w:rPr>
          <w:b w:val="0"/>
        </w:rPr>
        <w:t>-</w:t>
      </w:r>
      <w:r w:rsidRPr="003C71BE">
        <w:rPr>
          <w:b w:val="0"/>
        </w:rPr>
        <w:t xml:space="preserve"> </w:t>
      </w:r>
      <w:r w:rsidRPr="003C71BE">
        <w:rPr>
          <w:rStyle w:val="af0"/>
          <w:b w:val="0"/>
        </w:rPr>
        <w:t xml:space="preserve">Plantaginaceae, </w:t>
      </w:r>
      <w:r w:rsidRPr="003C71BE">
        <w:rPr>
          <w:b w:val="0"/>
        </w:rPr>
        <w:t xml:space="preserve">корней </w:t>
      </w:r>
      <w:r w:rsidRPr="003C71BE">
        <w:rPr>
          <w:rFonts w:eastAsia="Calibri"/>
          <w:b w:val="0"/>
        </w:rPr>
        <w:t xml:space="preserve">солодки голой - </w:t>
      </w:r>
      <w:r w:rsidRPr="003C71BE">
        <w:rPr>
          <w:rFonts w:eastAsia="Calibri"/>
          <w:b w:val="0"/>
          <w:i/>
        </w:rPr>
        <w:t>Glycyrrhiza glabra</w:t>
      </w:r>
      <w:r w:rsidRPr="003C71BE">
        <w:rPr>
          <w:rFonts w:eastAsia="Calibri"/>
          <w:b w:val="0"/>
        </w:rPr>
        <w:t xml:space="preserve"> L. и солодки уральской - </w:t>
      </w:r>
      <w:r w:rsidRPr="003C71BE">
        <w:rPr>
          <w:rFonts w:eastAsia="Calibri"/>
          <w:b w:val="0"/>
          <w:i/>
        </w:rPr>
        <w:t>Glycyrrhiza uralensis</w:t>
      </w:r>
      <w:r w:rsidRPr="003C71BE">
        <w:rPr>
          <w:rFonts w:eastAsia="Calibri"/>
          <w:b w:val="0"/>
        </w:rPr>
        <w:t xml:space="preserve"> Fisch., сем. бобовы</w:t>
      </w:r>
      <w:r w:rsidR="00EC7B9E">
        <w:rPr>
          <w:rFonts w:eastAsia="Calibri"/>
          <w:b w:val="0"/>
        </w:rPr>
        <w:t>х</w:t>
      </w:r>
      <w:r w:rsidRPr="003C71BE">
        <w:rPr>
          <w:rFonts w:eastAsia="Calibri"/>
          <w:b w:val="0"/>
        </w:rPr>
        <w:t xml:space="preserve"> - </w:t>
      </w:r>
      <w:r w:rsidRPr="003C71BE">
        <w:rPr>
          <w:rFonts w:eastAsia="Calibri"/>
          <w:b w:val="0"/>
          <w:i/>
        </w:rPr>
        <w:t>Fabaceae</w:t>
      </w:r>
      <w:r w:rsidRPr="003C71BE">
        <w:rPr>
          <w:b w:val="0"/>
        </w:rPr>
        <w:t xml:space="preserve">, применяемый в качестве лекарственного </w:t>
      </w:r>
      <w:r w:rsidR="00011237">
        <w:rPr>
          <w:b w:val="0"/>
        </w:rPr>
        <w:t>растительн</w:t>
      </w:r>
      <w:r w:rsidR="00AC3F54">
        <w:rPr>
          <w:b w:val="0"/>
        </w:rPr>
        <w:t>ого</w:t>
      </w:r>
      <w:r w:rsidR="00011237">
        <w:rPr>
          <w:b w:val="0"/>
        </w:rPr>
        <w:t xml:space="preserve"> </w:t>
      </w:r>
      <w:r w:rsidRPr="003C71BE">
        <w:rPr>
          <w:b w:val="0"/>
        </w:rPr>
        <w:t>препарата.</w:t>
      </w:r>
    </w:p>
    <w:p w:rsidR="00CD5D1C" w:rsidRPr="003C71BE" w:rsidRDefault="00CD5D1C" w:rsidP="00011237">
      <w:pPr>
        <w:spacing w:line="360" w:lineRule="auto"/>
        <w:rPr>
          <w:rFonts w:eastAsia="Calibri"/>
          <w:sz w:val="28"/>
          <w:szCs w:val="28"/>
        </w:rPr>
      </w:pPr>
      <w:r w:rsidRPr="00011237">
        <w:rPr>
          <w:rFonts w:eastAsia="Calibri"/>
          <w:b/>
          <w:sz w:val="28"/>
          <w:szCs w:val="28"/>
        </w:rPr>
        <w:t>Состав</w:t>
      </w:r>
      <w:r w:rsidRPr="003C71BE">
        <w:rPr>
          <w:rFonts w:eastAsia="Calibri"/>
          <w:sz w:val="28"/>
          <w:szCs w:val="28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18"/>
        <w:gridCol w:w="3191"/>
      </w:tblGrid>
      <w:tr w:rsidR="00CD5D1C" w:rsidRPr="003C71BE" w:rsidTr="00187311">
        <w:tc>
          <w:tcPr>
            <w:tcW w:w="6062" w:type="dxa"/>
          </w:tcPr>
          <w:p w:rsidR="00CD5D1C" w:rsidRPr="003C71BE" w:rsidRDefault="00CD5D1C" w:rsidP="00011237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3C71BE">
              <w:rPr>
                <w:sz w:val="28"/>
                <w:szCs w:val="28"/>
              </w:rPr>
              <w:t>Мать-и-мачехи обыкновенной листья</w:t>
            </w:r>
          </w:p>
        </w:tc>
        <w:tc>
          <w:tcPr>
            <w:tcW w:w="318" w:type="dxa"/>
          </w:tcPr>
          <w:p w:rsidR="00CD5D1C" w:rsidRPr="003C71BE" w:rsidRDefault="00CD5D1C" w:rsidP="0001123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5D1C" w:rsidRPr="003C71BE" w:rsidRDefault="00CD5D1C" w:rsidP="0001123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3C71BE">
              <w:rPr>
                <w:rFonts w:eastAsia="Calibri"/>
                <w:sz w:val="28"/>
                <w:szCs w:val="28"/>
              </w:rPr>
              <w:t>40 %</w:t>
            </w:r>
          </w:p>
        </w:tc>
      </w:tr>
      <w:tr w:rsidR="00CD5D1C" w:rsidRPr="003C71BE" w:rsidTr="00187311">
        <w:tc>
          <w:tcPr>
            <w:tcW w:w="6062" w:type="dxa"/>
          </w:tcPr>
          <w:p w:rsidR="00CD5D1C" w:rsidRPr="003C71BE" w:rsidRDefault="00CD5D1C" w:rsidP="0001123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3C71BE">
              <w:rPr>
                <w:sz w:val="28"/>
                <w:szCs w:val="28"/>
              </w:rPr>
              <w:t>Подорожника большого листья</w:t>
            </w:r>
          </w:p>
        </w:tc>
        <w:tc>
          <w:tcPr>
            <w:tcW w:w="318" w:type="dxa"/>
          </w:tcPr>
          <w:p w:rsidR="00CD5D1C" w:rsidRPr="003C71BE" w:rsidRDefault="00CD5D1C" w:rsidP="0001123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5D1C" w:rsidRPr="003C71BE" w:rsidRDefault="00CD5D1C" w:rsidP="0001123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3C71BE">
              <w:rPr>
                <w:rFonts w:eastAsia="Calibri"/>
                <w:sz w:val="28"/>
                <w:szCs w:val="28"/>
              </w:rPr>
              <w:t>30 %</w:t>
            </w:r>
          </w:p>
        </w:tc>
      </w:tr>
      <w:tr w:rsidR="00CD5D1C" w:rsidRPr="003C71BE" w:rsidTr="00187311">
        <w:tc>
          <w:tcPr>
            <w:tcW w:w="6062" w:type="dxa"/>
          </w:tcPr>
          <w:p w:rsidR="00CD5D1C" w:rsidRPr="003C71BE" w:rsidRDefault="00CD5D1C" w:rsidP="00011237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3C71BE">
              <w:rPr>
                <w:sz w:val="28"/>
                <w:szCs w:val="28"/>
              </w:rPr>
              <w:t>Солодки  корни</w:t>
            </w:r>
          </w:p>
        </w:tc>
        <w:tc>
          <w:tcPr>
            <w:tcW w:w="318" w:type="dxa"/>
          </w:tcPr>
          <w:p w:rsidR="00CD5D1C" w:rsidRPr="003C71BE" w:rsidRDefault="00CD5D1C" w:rsidP="00011237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5D1C" w:rsidRPr="003C71BE" w:rsidRDefault="00CD5D1C" w:rsidP="0001123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3C71BE">
              <w:rPr>
                <w:rFonts w:eastAsia="Calibri"/>
                <w:sz w:val="28"/>
                <w:szCs w:val="28"/>
              </w:rPr>
              <w:t>30 %</w:t>
            </w:r>
          </w:p>
        </w:tc>
      </w:tr>
    </w:tbl>
    <w:p w:rsidR="004956F0" w:rsidRDefault="004956F0" w:rsidP="004956F0">
      <w:pPr>
        <w:spacing w:line="360" w:lineRule="auto"/>
        <w:ind w:firstLine="709"/>
        <w:jc w:val="center"/>
        <w:rPr>
          <w:caps/>
          <w:sz w:val="28"/>
          <w:szCs w:val="28"/>
        </w:rPr>
      </w:pPr>
    </w:p>
    <w:p w:rsidR="00CD5D1C" w:rsidRPr="003C71BE" w:rsidRDefault="004956F0" w:rsidP="004956F0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A10A28">
        <w:rPr>
          <w:caps/>
          <w:sz w:val="28"/>
          <w:szCs w:val="28"/>
        </w:rPr>
        <w:t>Подлинность</w:t>
      </w:r>
    </w:p>
    <w:p w:rsidR="00063117" w:rsidRPr="003C71BE" w:rsidRDefault="005927EB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b/>
          <w:sz w:val="28"/>
          <w:szCs w:val="28"/>
        </w:rPr>
        <w:t>Внешние признаки.</w:t>
      </w:r>
      <w:r w:rsidRPr="003C71BE">
        <w:rPr>
          <w:i/>
          <w:sz w:val="28"/>
          <w:szCs w:val="28"/>
        </w:rPr>
        <w:t xml:space="preserve"> Сбор измельченный.</w:t>
      </w:r>
      <w:r w:rsidR="00622417" w:rsidRPr="003C71BE">
        <w:rPr>
          <w:i/>
          <w:sz w:val="28"/>
          <w:szCs w:val="28"/>
        </w:rPr>
        <w:t xml:space="preserve"> </w:t>
      </w:r>
      <w:r w:rsidR="006272D5" w:rsidRPr="003C71BE">
        <w:rPr>
          <w:sz w:val="28"/>
          <w:szCs w:val="28"/>
        </w:rPr>
        <w:t>Смесь неоднородных частиц растительного сырья серовато-зеленого цвета с желтыми, коричневато-желтыми, зеленовато-коричневыми и редкими зеленовато-фиолетовыми вкр</w:t>
      </w:r>
      <w:r w:rsidR="006272D5" w:rsidRPr="003C71BE">
        <w:rPr>
          <w:sz w:val="28"/>
          <w:szCs w:val="28"/>
        </w:rPr>
        <w:t>а</w:t>
      </w:r>
      <w:r w:rsidR="006272D5" w:rsidRPr="003C71BE">
        <w:rPr>
          <w:sz w:val="28"/>
          <w:szCs w:val="28"/>
        </w:rPr>
        <w:t xml:space="preserve">плениями, измельченных до размера </w:t>
      </w:r>
      <w:r w:rsidR="00011237">
        <w:rPr>
          <w:sz w:val="28"/>
          <w:szCs w:val="28"/>
        </w:rPr>
        <w:t>7</w:t>
      </w:r>
      <w:r w:rsidR="006272D5" w:rsidRPr="003C71BE">
        <w:rPr>
          <w:sz w:val="28"/>
          <w:szCs w:val="28"/>
        </w:rPr>
        <w:t xml:space="preserve"> мм.</w:t>
      </w:r>
    </w:p>
    <w:p w:rsidR="005927EB" w:rsidRPr="003C71BE" w:rsidRDefault="005927EB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sz w:val="28"/>
          <w:szCs w:val="28"/>
        </w:rPr>
        <w:t xml:space="preserve">При исследовании с помощью </w:t>
      </w:r>
      <w:r w:rsidR="00A962F1" w:rsidRPr="003C71BE">
        <w:rPr>
          <w:sz w:val="28"/>
          <w:szCs w:val="28"/>
        </w:rPr>
        <w:t xml:space="preserve">лупы </w:t>
      </w:r>
      <w:r w:rsidR="0050180F" w:rsidRPr="003C71BE">
        <w:rPr>
          <w:sz w:val="28"/>
          <w:szCs w:val="28"/>
        </w:rPr>
        <w:t xml:space="preserve">или </w:t>
      </w:r>
      <w:r w:rsidR="00A962F1" w:rsidRPr="003C71BE">
        <w:rPr>
          <w:sz w:val="28"/>
          <w:szCs w:val="28"/>
        </w:rPr>
        <w:t xml:space="preserve">стереомикроскопа </w:t>
      </w:r>
      <w:r w:rsidR="00A839EE" w:rsidRPr="003C71BE">
        <w:rPr>
          <w:sz w:val="28"/>
          <w:szCs w:val="28"/>
        </w:rPr>
        <w:t xml:space="preserve">должны быть </w:t>
      </w:r>
      <w:r w:rsidRPr="003C71BE">
        <w:rPr>
          <w:sz w:val="28"/>
          <w:szCs w:val="28"/>
        </w:rPr>
        <w:t>видны:</w:t>
      </w:r>
    </w:p>
    <w:p w:rsidR="0050180F" w:rsidRPr="003C71BE" w:rsidRDefault="00063117" w:rsidP="002C3DAB">
      <w:pPr>
        <w:pStyle w:val="af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BE">
        <w:rPr>
          <w:rFonts w:ascii="Times New Roman" w:hAnsi="Times New Roman" w:cs="Times New Roman"/>
          <w:sz w:val="28"/>
          <w:szCs w:val="28"/>
        </w:rPr>
        <w:t>кусочки листьев, иногда с редкозубчатым краем и почти черными кончиками зубцов, голых и зеленых или желтовато-зеленых с извилисто-морщинистой поверхностью, иногда с коричневато-фиолетовыми или фиол</w:t>
      </w:r>
      <w:r w:rsidRPr="003C71BE">
        <w:rPr>
          <w:rFonts w:ascii="Times New Roman" w:hAnsi="Times New Roman" w:cs="Times New Roman"/>
          <w:sz w:val="28"/>
          <w:szCs w:val="28"/>
        </w:rPr>
        <w:t>е</w:t>
      </w:r>
      <w:r w:rsidRPr="003C71BE">
        <w:rPr>
          <w:rFonts w:ascii="Times New Roman" w:hAnsi="Times New Roman" w:cs="Times New Roman"/>
          <w:sz w:val="28"/>
          <w:szCs w:val="28"/>
        </w:rPr>
        <w:t>товыми пятнами с одной стороны и беловойлочно-опушенных или голых (в</w:t>
      </w:r>
      <w:r w:rsidRPr="003C71BE">
        <w:rPr>
          <w:rFonts w:ascii="Times New Roman" w:hAnsi="Times New Roman" w:cs="Times New Roman"/>
          <w:sz w:val="28"/>
          <w:szCs w:val="28"/>
        </w:rPr>
        <w:t>о</w:t>
      </w:r>
      <w:r w:rsidRPr="003C71BE">
        <w:rPr>
          <w:rFonts w:ascii="Times New Roman" w:hAnsi="Times New Roman" w:cs="Times New Roman"/>
          <w:sz w:val="28"/>
          <w:szCs w:val="28"/>
        </w:rPr>
        <w:t>лоски опали при измельчении) с беловато-серой, зеленовато-серой, реже к</w:t>
      </w:r>
      <w:r w:rsidRPr="003C71BE">
        <w:rPr>
          <w:rFonts w:ascii="Times New Roman" w:hAnsi="Times New Roman" w:cs="Times New Roman"/>
          <w:sz w:val="28"/>
          <w:szCs w:val="28"/>
        </w:rPr>
        <w:t>о</w:t>
      </w:r>
      <w:r w:rsidRPr="003C71BE">
        <w:rPr>
          <w:rFonts w:ascii="Times New Roman" w:hAnsi="Times New Roman" w:cs="Times New Roman"/>
          <w:sz w:val="28"/>
          <w:szCs w:val="28"/>
        </w:rPr>
        <w:t>ричневато-желтой мелкоямчатой поверхностью с другой стороны; кусочки коричневато-зеленых и фиолетово-зеленых черешков (мать-и-мачехи обыкн</w:t>
      </w:r>
      <w:r w:rsidRPr="003C71BE">
        <w:rPr>
          <w:rFonts w:ascii="Times New Roman" w:hAnsi="Times New Roman" w:cs="Times New Roman"/>
          <w:sz w:val="28"/>
          <w:szCs w:val="28"/>
        </w:rPr>
        <w:t>о</w:t>
      </w:r>
      <w:r w:rsidRPr="003C71BE">
        <w:rPr>
          <w:rFonts w:ascii="Times New Roman" w:hAnsi="Times New Roman" w:cs="Times New Roman"/>
          <w:sz w:val="28"/>
          <w:szCs w:val="28"/>
        </w:rPr>
        <w:t>венной листья);</w:t>
      </w:r>
    </w:p>
    <w:p w:rsidR="006F4ABE" w:rsidRPr="006D670C" w:rsidRDefault="006F4ABE" w:rsidP="00B42F6F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BE">
        <w:rPr>
          <w:rFonts w:ascii="Times New Roman" w:hAnsi="Times New Roman" w:cs="Times New Roman"/>
          <w:sz w:val="28"/>
          <w:szCs w:val="28"/>
        </w:rPr>
        <w:t>кусочки листовых пластинок от светло-зеленого до коричневато-зеленого цвета с неровной поверхностью и, редко, белесыми торчащими в</w:t>
      </w:r>
      <w:r w:rsidRPr="003C71BE">
        <w:rPr>
          <w:rFonts w:ascii="Times New Roman" w:hAnsi="Times New Roman" w:cs="Times New Roman"/>
          <w:sz w:val="28"/>
          <w:szCs w:val="28"/>
        </w:rPr>
        <w:t>о</w:t>
      </w:r>
      <w:r w:rsidRPr="003C71BE">
        <w:rPr>
          <w:rFonts w:ascii="Times New Roman" w:hAnsi="Times New Roman" w:cs="Times New Roman"/>
          <w:sz w:val="28"/>
          <w:szCs w:val="28"/>
        </w:rPr>
        <w:t xml:space="preserve">лосками; кусочки черешков светло-зеленого, желтовато-белого или белого цвета, </w:t>
      </w:r>
      <w:r w:rsidRPr="00B42F6F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6D670C">
        <w:rPr>
          <w:rFonts w:ascii="Times New Roman" w:hAnsi="Times New Roman" w:cs="Times New Roman"/>
          <w:sz w:val="28"/>
          <w:szCs w:val="28"/>
        </w:rPr>
        <w:t>с фиолетовым оттенком, на поперечном сечении которых могут быть видны черные дугообразные пятна (сосудисто-волокнистые пучки) (п</w:t>
      </w:r>
      <w:r w:rsidRPr="006D670C">
        <w:rPr>
          <w:rFonts w:ascii="Times New Roman" w:hAnsi="Times New Roman" w:cs="Times New Roman"/>
          <w:sz w:val="28"/>
          <w:szCs w:val="28"/>
        </w:rPr>
        <w:t>о</w:t>
      </w:r>
      <w:r w:rsidRPr="006D670C">
        <w:rPr>
          <w:rFonts w:ascii="Times New Roman" w:hAnsi="Times New Roman" w:cs="Times New Roman"/>
          <w:sz w:val="28"/>
          <w:szCs w:val="28"/>
        </w:rPr>
        <w:t>дорожника большого листья);</w:t>
      </w:r>
    </w:p>
    <w:p w:rsidR="00CD5D1C" w:rsidRPr="006D670C" w:rsidRDefault="006D670C" w:rsidP="00B42F6F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C">
        <w:rPr>
          <w:rFonts w:ascii="Times New Roman" w:hAnsi="Times New Roman"/>
          <w:color w:val="000000"/>
          <w:sz w:val="28"/>
          <w:szCs w:val="28"/>
        </w:rPr>
        <w:t>кусочки</w:t>
      </w:r>
      <w:r w:rsidRPr="006D670C">
        <w:rPr>
          <w:color w:val="000000"/>
          <w:sz w:val="28"/>
          <w:szCs w:val="28"/>
        </w:rPr>
        <w:t xml:space="preserve"> </w:t>
      </w:r>
      <w:r w:rsidRPr="006D670C">
        <w:rPr>
          <w:rFonts w:ascii="Times New Roman" w:hAnsi="Times New Roman"/>
          <w:sz w:val="28"/>
          <w:szCs w:val="28"/>
        </w:rPr>
        <w:t>корней различной формы, как правило, волокнистые, желтого, серовато-желтого, коричневато-желтого цвета, с остатками пробки серовато-коричневого или коричневого цвета</w:t>
      </w:r>
      <w:r w:rsidR="006F4ABE" w:rsidRPr="006D670C">
        <w:rPr>
          <w:rFonts w:ascii="Times New Roman" w:hAnsi="Times New Roman" w:cs="Times New Roman"/>
          <w:sz w:val="28"/>
          <w:szCs w:val="28"/>
        </w:rPr>
        <w:t xml:space="preserve"> (солодки корни).</w:t>
      </w:r>
    </w:p>
    <w:p w:rsidR="00B42F6F" w:rsidRPr="006D670C" w:rsidRDefault="00B42F6F" w:rsidP="00B42F6F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C">
        <w:rPr>
          <w:rFonts w:ascii="Times New Roman" w:hAnsi="Times New Roman" w:cs="Times New Roman"/>
          <w:sz w:val="28"/>
          <w:szCs w:val="28"/>
        </w:rPr>
        <w:t>Запах отсутствует. Вкус водного извлечения приторно-сладкий, с ощ</w:t>
      </w:r>
      <w:r w:rsidRPr="006D670C">
        <w:rPr>
          <w:rFonts w:ascii="Times New Roman" w:hAnsi="Times New Roman" w:cs="Times New Roman"/>
          <w:sz w:val="28"/>
          <w:szCs w:val="28"/>
        </w:rPr>
        <w:t>у</w:t>
      </w:r>
      <w:r w:rsidRPr="006D670C">
        <w:rPr>
          <w:rFonts w:ascii="Times New Roman" w:hAnsi="Times New Roman" w:cs="Times New Roman"/>
          <w:sz w:val="28"/>
          <w:szCs w:val="28"/>
        </w:rPr>
        <w:t>щением слизистости.</w:t>
      </w:r>
    </w:p>
    <w:p w:rsidR="006D670C" w:rsidRPr="006D670C" w:rsidRDefault="00A962F1" w:rsidP="00B42F6F">
      <w:pPr>
        <w:spacing w:line="360" w:lineRule="auto"/>
        <w:ind w:firstLine="709"/>
        <w:jc w:val="both"/>
        <w:rPr>
          <w:sz w:val="28"/>
          <w:szCs w:val="28"/>
        </w:rPr>
      </w:pPr>
      <w:r w:rsidRPr="006D670C">
        <w:rPr>
          <w:i/>
          <w:sz w:val="28"/>
          <w:szCs w:val="28"/>
        </w:rPr>
        <w:t>Сбор-порошок.</w:t>
      </w:r>
      <w:r w:rsidR="007812AF" w:rsidRPr="006D670C">
        <w:rPr>
          <w:sz w:val="28"/>
          <w:szCs w:val="28"/>
        </w:rPr>
        <w:t xml:space="preserve"> Смесь неоднородных частиц растительного сырья </w:t>
      </w:r>
      <w:r w:rsidR="006D670C" w:rsidRPr="006D670C">
        <w:rPr>
          <w:sz w:val="28"/>
          <w:szCs w:val="28"/>
        </w:rPr>
        <w:t>сер</w:t>
      </w:r>
      <w:r w:rsidR="006D670C" w:rsidRPr="006D670C">
        <w:rPr>
          <w:sz w:val="28"/>
          <w:szCs w:val="28"/>
        </w:rPr>
        <w:t>о</w:t>
      </w:r>
      <w:r w:rsidR="006D670C" w:rsidRPr="006D670C">
        <w:rPr>
          <w:sz w:val="28"/>
          <w:szCs w:val="28"/>
        </w:rPr>
        <w:t xml:space="preserve">вато-зеленого, беловато-зеленого и зеленого цвета с беловатыми, желто-белыми, желтыми, серыми, </w:t>
      </w:r>
      <w:r w:rsidR="006D670C">
        <w:rPr>
          <w:sz w:val="28"/>
          <w:szCs w:val="28"/>
        </w:rPr>
        <w:t xml:space="preserve">серовато-коричневыми, </w:t>
      </w:r>
      <w:r w:rsidR="006D670C" w:rsidRPr="006D670C">
        <w:rPr>
          <w:sz w:val="28"/>
          <w:szCs w:val="28"/>
        </w:rPr>
        <w:t>зеленовато-коричневыми, коричневато-желтыми и коричневыми вкраплениями, измельченных до ра</w:t>
      </w:r>
      <w:r w:rsidR="006D670C" w:rsidRPr="006D670C">
        <w:rPr>
          <w:sz w:val="28"/>
          <w:szCs w:val="28"/>
        </w:rPr>
        <w:t>з</w:t>
      </w:r>
      <w:r w:rsidR="006D670C" w:rsidRPr="006D670C">
        <w:rPr>
          <w:sz w:val="28"/>
          <w:szCs w:val="28"/>
        </w:rPr>
        <w:t>мера 2 мм.</w:t>
      </w:r>
    </w:p>
    <w:p w:rsidR="000B5824" w:rsidRPr="006D670C" w:rsidRDefault="007812AF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6D670C">
        <w:rPr>
          <w:sz w:val="28"/>
          <w:szCs w:val="28"/>
        </w:rPr>
        <w:t>При исследовании с помощью лупы или стереомикроскопа должны быть видны</w:t>
      </w:r>
      <w:r w:rsidR="00B26940" w:rsidRPr="006D670C">
        <w:rPr>
          <w:sz w:val="28"/>
          <w:szCs w:val="28"/>
        </w:rPr>
        <w:t xml:space="preserve"> кусочки </w:t>
      </w:r>
      <w:r w:rsidR="000B5824" w:rsidRPr="006D670C">
        <w:rPr>
          <w:sz w:val="28"/>
          <w:szCs w:val="28"/>
        </w:rPr>
        <w:t>корней</w:t>
      </w:r>
      <w:r w:rsidR="00FA6EA8" w:rsidRPr="006D670C">
        <w:rPr>
          <w:sz w:val="28"/>
          <w:szCs w:val="28"/>
        </w:rPr>
        <w:t xml:space="preserve">, </w:t>
      </w:r>
      <w:r w:rsidR="000B5824" w:rsidRPr="006D670C">
        <w:rPr>
          <w:sz w:val="28"/>
          <w:szCs w:val="28"/>
        </w:rPr>
        <w:t>листьев, черешков:</w:t>
      </w:r>
    </w:p>
    <w:p w:rsidR="00FA6EA8" w:rsidRPr="003C71BE" w:rsidRDefault="00FA6EA8" w:rsidP="002C3DAB">
      <w:pPr>
        <w:pStyle w:val="af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C">
        <w:rPr>
          <w:rFonts w:ascii="Times New Roman" w:hAnsi="Times New Roman" w:cs="Times New Roman"/>
          <w:sz w:val="28"/>
          <w:szCs w:val="28"/>
        </w:rPr>
        <w:t>кусочки листьев</w:t>
      </w:r>
      <w:r w:rsidR="00D80ED7" w:rsidRPr="006D670C">
        <w:rPr>
          <w:rFonts w:ascii="Times New Roman" w:hAnsi="Times New Roman" w:cs="Times New Roman"/>
          <w:sz w:val="28"/>
          <w:szCs w:val="28"/>
        </w:rPr>
        <w:t xml:space="preserve"> </w:t>
      </w:r>
      <w:r w:rsidRPr="006D670C">
        <w:rPr>
          <w:rFonts w:ascii="Times New Roman" w:hAnsi="Times New Roman" w:cs="Times New Roman"/>
          <w:sz w:val="28"/>
          <w:szCs w:val="28"/>
        </w:rPr>
        <w:t>голых и зеленых или желтовато-зеленых с изв</w:t>
      </w:r>
      <w:r w:rsidRPr="006D670C">
        <w:rPr>
          <w:rFonts w:ascii="Times New Roman" w:hAnsi="Times New Roman" w:cs="Times New Roman"/>
          <w:sz w:val="28"/>
          <w:szCs w:val="28"/>
        </w:rPr>
        <w:t>и</w:t>
      </w:r>
      <w:r w:rsidRPr="006D670C">
        <w:rPr>
          <w:rFonts w:ascii="Times New Roman" w:hAnsi="Times New Roman" w:cs="Times New Roman"/>
          <w:sz w:val="28"/>
          <w:szCs w:val="28"/>
        </w:rPr>
        <w:t>листо-морщинистой поверхностью, иногда с коричневато-фиолетовыми или фиолетовыми пятнами с одной стороны и беловойлочно</w:t>
      </w:r>
      <w:r w:rsidRPr="003C71BE">
        <w:rPr>
          <w:rFonts w:ascii="Times New Roman" w:hAnsi="Times New Roman" w:cs="Times New Roman"/>
          <w:sz w:val="28"/>
          <w:szCs w:val="28"/>
        </w:rPr>
        <w:t>-опушенных или г</w:t>
      </w:r>
      <w:r w:rsidRPr="003C71BE">
        <w:rPr>
          <w:rFonts w:ascii="Times New Roman" w:hAnsi="Times New Roman" w:cs="Times New Roman"/>
          <w:sz w:val="28"/>
          <w:szCs w:val="28"/>
        </w:rPr>
        <w:t>о</w:t>
      </w:r>
      <w:r w:rsidRPr="003C71BE">
        <w:rPr>
          <w:rFonts w:ascii="Times New Roman" w:hAnsi="Times New Roman" w:cs="Times New Roman"/>
          <w:sz w:val="28"/>
          <w:szCs w:val="28"/>
        </w:rPr>
        <w:t>лых (волоски опали при измельчении) с беловато-серой, зеленовато-серой, реже коричневато-желтой мелкоямчатой поверхностью с другой стороны; к</w:t>
      </w:r>
      <w:r w:rsidRPr="003C71BE">
        <w:rPr>
          <w:rFonts w:ascii="Times New Roman" w:hAnsi="Times New Roman" w:cs="Times New Roman"/>
          <w:sz w:val="28"/>
          <w:szCs w:val="28"/>
        </w:rPr>
        <w:t>у</w:t>
      </w:r>
      <w:r w:rsidRPr="003C71BE">
        <w:rPr>
          <w:rFonts w:ascii="Times New Roman" w:hAnsi="Times New Roman" w:cs="Times New Roman"/>
          <w:sz w:val="28"/>
          <w:szCs w:val="28"/>
        </w:rPr>
        <w:t>сочки коричневато-зеленых и фиолетово-зеленых черешков (мать-и-мачехи обыкновенной листья);</w:t>
      </w:r>
    </w:p>
    <w:p w:rsidR="006F4ABE" w:rsidRPr="00AA3CA3" w:rsidRDefault="00012FC8" w:rsidP="002C3DAB">
      <w:pPr>
        <w:pStyle w:val="af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BE">
        <w:rPr>
          <w:rFonts w:ascii="Times New Roman" w:hAnsi="Times New Roman" w:cs="Times New Roman"/>
          <w:sz w:val="28"/>
          <w:szCs w:val="28"/>
        </w:rPr>
        <w:t>кусочки листовых пластинок от светло-зеленого до коричневато-зеленого цвета с неровной поверхностью и, редко, белесыми торчащими в</w:t>
      </w:r>
      <w:r w:rsidRPr="003C71BE">
        <w:rPr>
          <w:rFonts w:ascii="Times New Roman" w:hAnsi="Times New Roman" w:cs="Times New Roman"/>
          <w:sz w:val="28"/>
          <w:szCs w:val="28"/>
        </w:rPr>
        <w:t>о</w:t>
      </w:r>
      <w:r w:rsidRPr="003C71BE">
        <w:rPr>
          <w:rFonts w:ascii="Times New Roman" w:hAnsi="Times New Roman" w:cs="Times New Roman"/>
          <w:sz w:val="28"/>
          <w:szCs w:val="28"/>
        </w:rPr>
        <w:t xml:space="preserve">лосками, кусочки черешков светло-зеленого, желтовато-белого или белого цвета, часто с фиолетовым оттенком, на поперечном сечении которых могут быть видны черные </w:t>
      </w:r>
      <w:r w:rsidRPr="00AA3CA3">
        <w:rPr>
          <w:rFonts w:ascii="Times New Roman" w:hAnsi="Times New Roman" w:cs="Times New Roman"/>
          <w:sz w:val="28"/>
          <w:szCs w:val="28"/>
        </w:rPr>
        <w:t>дугообразные пятна (сосудисто-волокнистые пучки) (п</w:t>
      </w:r>
      <w:r w:rsidRPr="00AA3CA3">
        <w:rPr>
          <w:rFonts w:ascii="Times New Roman" w:hAnsi="Times New Roman" w:cs="Times New Roman"/>
          <w:sz w:val="28"/>
          <w:szCs w:val="28"/>
        </w:rPr>
        <w:t>о</w:t>
      </w:r>
      <w:r w:rsidRPr="00AA3CA3">
        <w:rPr>
          <w:rFonts w:ascii="Times New Roman" w:hAnsi="Times New Roman" w:cs="Times New Roman"/>
          <w:sz w:val="28"/>
          <w:szCs w:val="28"/>
        </w:rPr>
        <w:t>дорожника большого листья);</w:t>
      </w:r>
    </w:p>
    <w:p w:rsidR="006D670C" w:rsidRPr="00AA3CA3" w:rsidRDefault="00AA3CA3" w:rsidP="006D670C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A3">
        <w:rPr>
          <w:rFonts w:ascii="Times New Roman" w:hAnsi="Times New Roman"/>
          <w:snapToGrid w:val="0"/>
          <w:sz w:val="28"/>
          <w:szCs w:val="28"/>
        </w:rPr>
        <w:t>кусочки корней различной формы, как правило, волокнистые, желтого, серовато-желтого, коричневато-желтого цвета, с остатками пробки серовато-коричневого или коричневого цвета (солодки корни)</w:t>
      </w:r>
      <w:r w:rsidR="006D670C" w:rsidRPr="00AA3CA3">
        <w:rPr>
          <w:rFonts w:ascii="Times New Roman" w:hAnsi="Times New Roman" w:cs="Times New Roman"/>
          <w:sz w:val="28"/>
          <w:szCs w:val="28"/>
        </w:rPr>
        <w:t>.</w:t>
      </w:r>
    </w:p>
    <w:p w:rsidR="006D670C" w:rsidRPr="00AA3CA3" w:rsidRDefault="006D670C" w:rsidP="006D670C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A3">
        <w:rPr>
          <w:rFonts w:ascii="Times New Roman" w:hAnsi="Times New Roman" w:cs="Times New Roman"/>
          <w:sz w:val="28"/>
          <w:szCs w:val="28"/>
        </w:rPr>
        <w:t>Запах отсутствует. Вкус водного извлечения приторно-сладкий, с ощ</w:t>
      </w:r>
      <w:r w:rsidRPr="00AA3CA3">
        <w:rPr>
          <w:rFonts w:ascii="Times New Roman" w:hAnsi="Times New Roman" w:cs="Times New Roman"/>
          <w:sz w:val="28"/>
          <w:szCs w:val="28"/>
        </w:rPr>
        <w:t>у</w:t>
      </w:r>
      <w:r w:rsidRPr="00AA3CA3">
        <w:rPr>
          <w:rFonts w:ascii="Times New Roman" w:hAnsi="Times New Roman" w:cs="Times New Roman"/>
          <w:sz w:val="28"/>
          <w:szCs w:val="28"/>
        </w:rPr>
        <w:t>щением слизистости.</w:t>
      </w:r>
    </w:p>
    <w:p w:rsidR="00A839EE" w:rsidRPr="00AA3CA3" w:rsidRDefault="005927EB" w:rsidP="002C3DAB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A3CA3">
        <w:rPr>
          <w:b/>
          <w:sz w:val="28"/>
          <w:szCs w:val="28"/>
        </w:rPr>
        <w:t>Микроскопические признаки.</w:t>
      </w:r>
      <w:r w:rsidRPr="00AA3CA3">
        <w:rPr>
          <w:i/>
          <w:sz w:val="28"/>
          <w:szCs w:val="28"/>
        </w:rPr>
        <w:t xml:space="preserve"> </w:t>
      </w:r>
      <w:r w:rsidR="00622417" w:rsidRPr="00AA3CA3">
        <w:rPr>
          <w:i/>
          <w:sz w:val="28"/>
          <w:szCs w:val="28"/>
        </w:rPr>
        <w:t>Сбор измельченный</w:t>
      </w:r>
      <w:r w:rsidR="00A2452E" w:rsidRPr="00AA3CA3">
        <w:rPr>
          <w:i/>
          <w:sz w:val="28"/>
          <w:szCs w:val="28"/>
        </w:rPr>
        <w:t>, с</w:t>
      </w:r>
      <w:r w:rsidR="00622417" w:rsidRPr="00AA3CA3">
        <w:rPr>
          <w:i/>
          <w:sz w:val="28"/>
          <w:szCs w:val="28"/>
        </w:rPr>
        <w:t>бор-порошок.</w:t>
      </w:r>
      <w:r w:rsidR="006F7773" w:rsidRPr="00AA3CA3">
        <w:rPr>
          <w:sz w:val="28"/>
          <w:szCs w:val="28"/>
        </w:rPr>
        <w:t xml:space="preserve"> </w:t>
      </w:r>
      <w:r w:rsidR="00A839EE" w:rsidRPr="00AA3CA3">
        <w:rPr>
          <w:rFonts w:eastAsia="Calibri"/>
          <w:bCs/>
          <w:sz w:val="28"/>
          <w:szCs w:val="28"/>
        </w:rPr>
        <w:t>При рассмотрении микропрепарат</w:t>
      </w:r>
      <w:r w:rsidR="00A4008D" w:rsidRPr="00AA3CA3">
        <w:rPr>
          <w:rFonts w:eastAsia="Calibri"/>
          <w:bCs/>
          <w:sz w:val="28"/>
          <w:szCs w:val="28"/>
        </w:rPr>
        <w:t>ов</w:t>
      </w:r>
      <w:r w:rsidR="00A839EE" w:rsidRPr="00AA3CA3">
        <w:rPr>
          <w:rFonts w:eastAsia="Calibri"/>
          <w:bCs/>
          <w:sz w:val="28"/>
          <w:szCs w:val="28"/>
        </w:rPr>
        <w:t xml:space="preserve"> должны быть видны:</w:t>
      </w:r>
    </w:p>
    <w:p w:rsidR="0044519D" w:rsidRPr="003C71BE" w:rsidRDefault="00D80ED7" w:rsidP="002C3DAB">
      <w:pPr>
        <w:pStyle w:val="af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A3">
        <w:rPr>
          <w:rFonts w:ascii="Times New Roman" w:hAnsi="Times New Roman" w:cs="Times New Roman"/>
          <w:sz w:val="28"/>
          <w:szCs w:val="28"/>
        </w:rPr>
        <w:t>крупные многоугольные клетки эпидермиса верхней стороны ли</w:t>
      </w:r>
      <w:r w:rsidRPr="00AA3CA3">
        <w:rPr>
          <w:rFonts w:ascii="Times New Roman" w:hAnsi="Times New Roman" w:cs="Times New Roman"/>
          <w:sz w:val="28"/>
          <w:szCs w:val="28"/>
        </w:rPr>
        <w:t>с</w:t>
      </w:r>
      <w:r w:rsidRPr="00AA3CA3">
        <w:rPr>
          <w:rFonts w:ascii="Times New Roman" w:hAnsi="Times New Roman" w:cs="Times New Roman"/>
          <w:sz w:val="28"/>
          <w:szCs w:val="28"/>
        </w:rPr>
        <w:t>товой пластинки</w:t>
      </w:r>
      <w:r w:rsidR="001A2D6C" w:rsidRPr="00AA3CA3">
        <w:rPr>
          <w:rFonts w:ascii="Times New Roman" w:hAnsi="Times New Roman" w:cs="Times New Roman"/>
          <w:sz w:val="28"/>
          <w:szCs w:val="28"/>
        </w:rPr>
        <w:t xml:space="preserve"> </w:t>
      </w:r>
      <w:r w:rsidRPr="00AA3CA3">
        <w:rPr>
          <w:rFonts w:ascii="Times New Roman" w:hAnsi="Times New Roman" w:cs="Times New Roman"/>
          <w:sz w:val="28"/>
          <w:szCs w:val="28"/>
        </w:rPr>
        <w:t>с прямыми или четковидно</w:t>
      </w:r>
      <w:r w:rsidRPr="003C71BE">
        <w:rPr>
          <w:rFonts w:ascii="Times New Roman" w:hAnsi="Times New Roman" w:cs="Times New Roman"/>
          <w:sz w:val="28"/>
          <w:szCs w:val="28"/>
        </w:rPr>
        <w:t>-утолщенными боковыми стенк</w:t>
      </w:r>
      <w:r w:rsidRPr="003C71BE">
        <w:rPr>
          <w:rFonts w:ascii="Times New Roman" w:hAnsi="Times New Roman" w:cs="Times New Roman"/>
          <w:sz w:val="28"/>
          <w:szCs w:val="28"/>
        </w:rPr>
        <w:t>а</w:t>
      </w:r>
      <w:r w:rsidRPr="003C71BE">
        <w:rPr>
          <w:rFonts w:ascii="Times New Roman" w:hAnsi="Times New Roman" w:cs="Times New Roman"/>
          <w:sz w:val="28"/>
          <w:szCs w:val="28"/>
        </w:rPr>
        <w:t>ми; над жилками эпидермальные клетки вытянуты, остальные - изодиаметр</w:t>
      </w:r>
      <w:r w:rsidRPr="003C71BE">
        <w:rPr>
          <w:rFonts w:ascii="Times New Roman" w:hAnsi="Times New Roman" w:cs="Times New Roman"/>
          <w:sz w:val="28"/>
          <w:szCs w:val="28"/>
        </w:rPr>
        <w:t>и</w:t>
      </w:r>
      <w:r w:rsidRPr="003C71BE">
        <w:rPr>
          <w:rFonts w:ascii="Times New Roman" w:hAnsi="Times New Roman" w:cs="Times New Roman"/>
          <w:sz w:val="28"/>
          <w:szCs w:val="28"/>
        </w:rPr>
        <w:t>ческие; кутикула толстая, морщинисто-складчатая, над жилками продольно-складчатая. Клетки нижнего эпидермиса с сильно извилистыми стенками; к</w:t>
      </w:r>
      <w:r w:rsidRPr="003C71BE">
        <w:rPr>
          <w:rFonts w:ascii="Times New Roman" w:hAnsi="Times New Roman" w:cs="Times New Roman"/>
          <w:sz w:val="28"/>
          <w:szCs w:val="28"/>
        </w:rPr>
        <w:t>у</w:t>
      </w:r>
      <w:r w:rsidRPr="003C71BE">
        <w:rPr>
          <w:rFonts w:ascii="Times New Roman" w:hAnsi="Times New Roman" w:cs="Times New Roman"/>
          <w:sz w:val="28"/>
          <w:szCs w:val="28"/>
        </w:rPr>
        <w:t>тикула толстая, морщинисто-складчатая, над жилками продольно-складчатая;</w:t>
      </w:r>
      <w:r w:rsidR="001A2D6C" w:rsidRPr="003C71BE">
        <w:rPr>
          <w:rFonts w:ascii="Times New Roman" w:hAnsi="Times New Roman" w:cs="Times New Roman"/>
          <w:sz w:val="28"/>
          <w:szCs w:val="28"/>
        </w:rPr>
        <w:t xml:space="preserve"> </w:t>
      </w:r>
      <w:r w:rsidRPr="003C71BE">
        <w:rPr>
          <w:rFonts w:ascii="Times New Roman" w:hAnsi="Times New Roman" w:cs="Times New Roman"/>
          <w:sz w:val="28"/>
          <w:szCs w:val="28"/>
        </w:rPr>
        <w:t>устьица крупные, овальные, окруженные 4-8 клетками эпидермиса (аном</w:t>
      </w:r>
      <w:r w:rsidRPr="003C71BE">
        <w:rPr>
          <w:rFonts w:ascii="Times New Roman" w:hAnsi="Times New Roman" w:cs="Times New Roman"/>
          <w:sz w:val="28"/>
          <w:szCs w:val="28"/>
        </w:rPr>
        <w:t>о</w:t>
      </w:r>
      <w:r w:rsidRPr="003C71BE">
        <w:rPr>
          <w:rFonts w:ascii="Times New Roman" w:hAnsi="Times New Roman" w:cs="Times New Roman"/>
          <w:sz w:val="28"/>
          <w:szCs w:val="28"/>
        </w:rPr>
        <w:t>цитный тип), расположены на верхней и нижней стороне листа, с нижней ст</w:t>
      </w:r>
      <w:r w:rsidRPr="003C71BE">
        <w:rPr>
          <w:rFonts w:ascii="Times New Roman" w:hAnsi="Times New Roman" w:cs="Times New Roman"/>
          <w:sz w:val="28"/>
          <w:szCs w:val="28"/>
        </w:rPr>
        <w:t>о</w:t>
      </w:r>
      <w:r w:rsidRPr="003C71BE">
        <w:rPr>
          <w:rFonts w:ascii="Times New Roman" w:hAnsi="Times New Roman" w:cs="Times New Roman"/>
          <w:sz w:val="28"/>
          <w:szCs w:val="28"/>
        </w:rPr>
        <w:t>роны их больше (амфистоматический лист) и они погружены в мезофилл (п</w:t>
      </w:r>
      <w:r w:rsidRPr="003C71BE">
        <w:rPr>
          <w:rFonts w:ascii="Times New Roman" w:hAnsi="Times New Roman" w:cs="Times New Roman"/>
          <w:sz w:val="28"/>
          <w:szCs w:val="28"/>
        </w:rPr>
        <w:t>о</w:t>
      </w:r>
      <w:r w:rsidRPr="003C71BE">
        <w:rPr>
          <w:rFonts w:ascii="Times New Roman" w:hAnsi="Times New Roman" w:cs="Times New Roman"/>
          <w:sz w:val="28"/>
          <w:szCs w:val="28"/>
        </w:rPr>
        <w:t xml:space="preserve">груженные устьица); углубления, в которых находятся устьица, прикрыты устьичными криптами </w:t>
      </w:r>
      <w:r w:rsidR="00B26B3E" w:rsidRPr="003C71BE">
        <w:rPr>
          <w:rFonts w:ascii="Times New Roman" w:hAnsi="Times New Roman" w:cs="Times New Roman"/>
          <w:sz w:val="28"/>
          <w:szCs w:val="28"/>
        </w:rPr>
        <w:t xml:space="preserve">(выросты эпидермиса) </w:t>
      </w:r>
      <w:r w:rsidRPr="003C71BE">
        <w:rPr>
          <w:rFonts w:ascii="Times New Roman" w:hAnsi="Times New Roman" w:cs="Times New Roman"/>
          <w:sz w:val="28"/>
          <w:szCs w:val="28"/>
        </w:rPr>
        <w:t>из 4-8 клеток. Вокруг устьиц з</w:t>
      </w:r>
      <w:r w:rsidRPr="003C71BE">
        <w:rPr>
          <w:rFonts w:ascii="Times New Roman" w:hAnsi="Times New Roman" w:cs="Times New Roman"/>
          <w:sz w:val="28"/>
          <w:szCs w:val="28"/>
        </w:rPr>
        <w:t>а</w:t>
      </w:r>
      <w:r w:rsidRPr="003C71BE">
        <w:rPr>
          <w:rFonts w:ascii="Times New Roman" w:hAnsi="Times New Roman" w:cs="Times New Roman"/>
          <w:sz w:val="28"/>
          <w:szCs w:val="28"/>
        </w:rPr>
        <w:t>метна радиальная складчатость кутикулы. Под эпидермисом видна аэренхима. Клетки аэренхимы расположены однорядными цепочками, образующими крупные воздухоносные полости. Вдоль крупных жилок листа и черешка ви</w:t>
      </w:r>
      <w:r w:rsidRPr="003C71BE">
        <w:rPr>
          <w:rFonts w:ascii="Times New Roman" w:hAnsi="Times New Roman" w:cs="Times New Roman"/>
          <w:sz w:val="28"/>
          <w:szCs w:val="28"/>
        </w:rPr>
        <w:t>д</w:t>
      </w:r>
      <w:r w:rsidRPr="003C71BE">
        <w:rPr>
          <w:rFonts w:ascii="Times New Roman" w:hAnsi="Times New Roman" w:cs="Times New Roman"/>
          <w:sz w:val="28"/>
          <w:szCs w:val="28"/>
        </w:rPr>
        <w:t>ны секреторные каналы со светло-желтым или коричневато-желтым содерж</w:t>
      </w:r>
      <w:r w:rsidRPr="003C71BE">
        <w:rPr>
          <w:rFonts w:ascii="Times New Roman" w:hAnsi="Times New Roman" w:cs="Times New Roman"/>
          <w:sz w:val="28"/>
          <w:szCs w:val="28"/>
        </w:rPr>
        <w:t>и</w:t>
      </w:r>
      <w:r w:rsidRPr="003C71BE">
        <w:rPr>
          <w:rFonts w:ascii="Times New Roman" w:hAnsi="Times New Roman" w:cs="Times New Roman"/>
          <w:sz w:val="28"/>
          <w:szCs w:val="28"/>
        </w:rPr>
        <w:t>мым. Верхняя сторона листа почти голая, нижняя - покрыта многочисленн</w:t>
      </w:r>
      <w:r w:rsidRPr="003C71BE">
        <w:rPr>
          <w:rFonts w:ascii="Times New Roman" w:hAnsi="Times New Roman" w:cs="Times New Roman"/>
          <w:sz w:val="28"/>
          <w:szCs w:val="28"/>
        </w:rPr>
        <w:t>ы</w:t>
      </w:r>
      <w:r w:rsidRPr="003C71BE">
        <w:rPr>
          <w:rFonts w:ascii="Times New Roman" w:hAnsi="Times New Roman" w:cs="Times New Roman"/>
          <w:sz w:val="28"/>
          <w:szCs w:val="28"/>
        </w:rPr>
        <w:t>ми простыми бичевидными волосками и</w:t>
      </w:r>
      <w:r w:rsidRPr="003C71BE">
        <w:rPr>
          <w:rFonts w:ascii="Times New Roman" w:hAnsi="Times New Roman" w:cs="Times New Roman"/>
          <w:iCs/>
          <w:sz w:val="28"/>
          <w:szCs w:val="28"/>
        </w:rPr>
        <w:t xml:space="preserve"> волосками со спавшимися стенками</w:t>
      </w:r>
      <w:r w:rsidRPr="003C71BE">
        <w:rPr>
          <w:rFonts w:ascii="Times New Roman" w:hAnsi="Times New Roman" w:cs="Times New Roman"/>
          <w:sz w:val="28"/>
          <w:szCs w:val="28"/>
        </w:rPr>
        <w:t>. На верхнем эпидермисе видны места прикрепления волосков, вокруг которых клетки эпидермиса с почти прямыми стенками и радиальной складчатостью кутикулы, расположенные лучисто, образуют розетку. В центре розетки виден круглый валик. Бичевидные волоски состоят из короткого основания, образ</w:t>
      </w:r>
      <w:r w:rsidRPr="003C71BE">
        <w:rPr>
          <w:rFonts w:ascii="Times New Roman" w:hAnsi="Times New Roman" w:cs="Times New Roman"/>
          <w:sz w:val="28"/>
          <w:szCs w:val="28"/>
        </w:rPr>
        <w:t>о</w:t>
      </w:r>
      <w:r w:rsidRPr="003C71BE">
        <w:rPr>
          <w:rFonts w:ascii="Times New Roman" w:hAnsi="Times New Roman" w:cs="Times New Roman"/>
          <w:sz w:val="28"/>
          <w:szCs w:val="28"/>
        </w:rPr>
        <w:t>ванного 3-6 небольшими клетками, и длинной конечной, шнуровидной, сил</w:t>
      </w:r>
      <w:r w:rsidRPr="003C71BE">
        <w:rPr>
          <w:rFonts w:ascii="Times New Roman" w:hAnsi="Times New Roman" w:cs="Times New Roman"/>
          <w:sz w:val="28"/>
          <w:szCs w:val="28"/>
        </w:rPr>
        <w:t>ь</w:t>
      </w:r>
      <w:r w:rsidRPr="003C71BE">
        <w:rPr>
          <w:rFonts w:ascii="Times New Roman" w:hAnsi="Times New Roman" w:cs="Times New Roman"/>
          <w:sz w:val="28"/>
          <w:szCs w:val="28"/>
        </w:rPr>
        <w:t>но извилистой клетки. Волоски переплетаются между собой. Встречаются фрагменты эпидермиса нижней стороны листа характерного строения, но без волосков (опали при измельчении), при этом видны округлые места их пр</w:t>
      </w:r>
      <w:r w:rsidRPr="003C71BE">
        <w:rPr>
          <w:rFonts w:ascii="Times New Roman" w:hAnsi="Times New Roman" w:cs="Times New Roman"/>
          <w:sz w:val="28"/>
          <w:szCs w:val="28"/>
        </w:rPr>
        <w:t>и</w:t>
      </w:r>
      <w:r w:rsidRPr="003C71BE">
        <w:rPr>
          <w:rFonts w:ascii="Times New Roman" w:hAnsi="Times New Roman" w:cs="Times New Roman"/>
          <w:sz w:val="28"/>
          <w:szCs w:val="28"/>
        </w:rPr>
        <w:t>крепления (мать-и-мачехи обыкновенной листья</w:t>
      </w:r>
      <w:r w:rsidR="00A839EE" w:rsidRPr="003C71BE">
        <w:rPr>
          <w:rFonts w:ascii="Times New Roman" w:hAnsi="Times New Roman" w:cs="Times New Roman"/>
          <w:sz w:val="28"/>
          <w:szCs w:val="28"/>
        </w:rPr>
        <w:t>, рис.</w:t>
      </w:r>
      <w:r w:rsidR="006F4ABE" w:rsidRPr="003C71BE">
        <w:rPr>
          <w:rFonts w:ascii="Times New Roman" w:hAnsi="Times New Roman" w:cs="Times New Roman"/>
          <w:sz w:val="28"/>
          <w:szCs w:val="28"/>
        </w:rPr>
        <w:t>1</w:t>
      </w:r>
      <w:r w:rsidR="00A839EE" w:rsidRPr="003C71BE">
        <w:rPr>
          <w:rFonts w:ascii="Times New Roman" w:hAnsi="Times New Roman" w:cs="Times New Roman"/>
          <w:sz w:val="28"/>
          <w:szCs w:val="28"/>
        </w:rPr>
        <w:t>);</w:t>
      </w:r>
    </w:p>
    <w:p w:rsidR="006F4ABE" w:rsidRPr="003C71BE" w:rsidRDefault="00C459C2" w:rsidP="002C3DAB">
      <w:pPr>
        <w:pStyle w:val="af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BE">
        <w:rPr>
          <w:rFonts w:ascii="Times New Roman" w:hAnsi="Times New Roman" w:cs="Times New Roman"/>
          <w:sz w:val="28"/>
          <w:szCs w:val="28"/>
        </w:rPr>
        <w:t xml:space="preserve">фрагменты эпидермиса верхней стороны листа из клеток с почти прямыми стенками, нижней </w:t>
      </w:r>
      <w:r w:rsidR="00C0521F">
        <w:rPr>
          <w:rFonts w:ascii="Times New Roman" w:hAnsi="Times New Roman" w:cs="Times New Roman"/>
          <w:sz w:val="28"/>
          <w:szCs w:val="28"/>
        </w:rPr>
        <w:t>-</w:t>
      </w:r>
      <w:r w:rsidRPr="003C71BE">
        <w:rPr>
          <w:rFonts w:ascii="Times New Roman" w:hAnsi="Times New Roman" w:cs="Times New Roman"/>
          <w:sz w:val="28"/>
          <w:szCs w:val="28"/>
        </w:rPr>
        <w:t xml:space="preserve"> со слабоизвилистыми стенками; клетки эпиде</w:t>
      </w:r>
      <w:r w:rsidRPr="003C71BE">
        <w:rPr>
          <w:rFonts w:ascii="Times New Roman" w:hAnsi="Times New Roman" w:cs="Times New Roman"/>
          <w:sz w:val="28"/>
          <w:szCs w:val="28"/>
        </w:rPr>
        <w:t>р</w:t>
      </w:r>
      <w:r w:rsidRPr="003C71BE">
        <w:rPr>
          <w:rFonts w:ascii="Times New Roman" w:hAnsi="Times New Roman" w:cs="Times New Roman"/>
          <w:sz w:val="28"/>
          <w:szCs w:val="28"/>
        </w:rPr>
        <w:t xml:space="preserve">миса над крупными жилками и черешка листа </w:t>
      </w:r>
      <w:r w:rsidR="00C0521F">
        <w:rPr>
          <w:rFonts w:ascii="Times New Roman" w:hAnsi="Times New Roman" w:cs="Times New Roman"/>
          <w:sz w:val="28"/>
          <w:szCs w:val="28"/>
        </w:rPr>
        <w:t>-</w:t>
      </w:r>
      <w:r w:rsidRPr="003C71BE">
        <w:rPr>
          <w:rFonts w:ascii="Times New Roman" w:hAnsi="Times New Roman" w:cs="Times New Roman"/>
          <w:sz w:val="28"/>
          <w:szCs w:val="28"/>
        </w:rPr>
        <w:t xml:space="preserve"> продольно-вытянутые; кут</w:t>
      </w:r>
      <w:r w:rsidRPr="003C71BE">
        <w:rPr>
          <w:rFonts w:ascii="Times New Roman" w:hAnsi="Times New Roman" w:cs="Times New Roman"/>
          <w:sz w:val="28"/>
          <w:szCs w:val="28"/>
        </w:rPr>
        <w:t>и</w:t>
      </w:r>
      <w:r w:rsidRPr="003C71BE">
        <w:rPr>
          <w:rFonts w:ascii="Times New Roman" w:hAnsi="Times New Roman" w:cs="Times New Roman"/>
          <w:sz w:val="28"/>
          <w:szCs w:val="28"/>
        </w:rPr>
        <w:t xml:space="preserve">кула местами складчатая; округлые устьица окружены 3 </w:t>
      </w:r>
      <w:r w:rsidR="00C0521F">
        <w:rPr>
          <w:rFonts w:ascii="Times New Roman" w:hAnsi="Times New Roman" w:cs="Times New Roman"/>
          <w:sz w:val="28"/>
          <w:szCs w:val="28"/>
        </w:rPr>
        <w:t>-</w:t>
      </w:r>
      <w:r w:rsidRPr="003C71BE">
        <w:rPr>
          <w:rFonts w:ascii="Times New Roman" w:hAnsi="Times New Roman" w:cs="Times New Roman"/>
          <w:sz w:val="28"/>
          <w:szCs w:val="28"/>
        </w:rPr>
        <w:t xml:space="preserve"> 4 околоустьичными клетками (аномоцитный тип) </w:t>
      </w:r>
      <w:r w:rsidR="00C0521F">
        <w:rPr>
          <w:rFonts w:ascii="Times New Roman" w:hAnsi="Times New Roman" w:cs="Times New Roman"/>
          <w:sz w:val="28"/>
          <w:szCs w:val="28"/>
        </w:rPr>
        <w:t>-</w:t>
      </w:r>
      <w:r w:rsidRPr="003C71BE">
        <w:rPr>
          <w:rFonts w:ascii="Times New Roman" w:hAnsi="Times New Roman" w:cs="Times New Roman"/>
          <w:sz w:val="28"/>
          <w:szCs w:val="28"/>
        </w:rPr>
        <w:t xml:space="preserve"> более многочисленные на нижней стороне ли</w:t>
      </w:r>
      <w:r w:rsidRPr="003C71BE">
        <w:rPr>
          <w:rFonts w:ascii="Times New Roman" w:hAnsi="Times New Roman" w:cs="Times New Roman"/>
          <w:sz w:val="28"/>
          <w:szCs w:val="28"/>
        </w:rPr>
        <w:t>с</w:t>
      </w:r>
      <w:r w:rsidRPr="003C71BE">
        <w:rPr>
          <w:rFonts w:ascii="Times New Roman" w:hAnsi="Times New Roman" w:cs="Times New Roman"/>
          <w:sz w:val="28"/>
          <w:szCs w:val="28"/>
        </w:rPr>
        <w:t xml:space="preserve">та; волоски </w:t>
      </w:r>
      <w:r w:rsidR="00C0521F">
        <w:rPr>
          <w:rFonts w:ascii="Times New Roman" w:hAnsi="Times New Roman" w:cs="Times New Roman"/>
          <w:sz w:val="28"/>
          <w:szCs w:val="28"/>
        </w:rPr>
        <w:t>-</w:t>
      </w:r>
      <w:r w:rsidRPr="003C71BE">
        <w:rPr>
          <w:rFonts w:ascii="Times New Roman" w:hAnsi="Times New Roman" w:cs="Times New Roman"/>
          <w:sz w:val="28"/>
          <w:szCs w:val="28"/>
        </w:rPr>
        <w:t xml:space="preserve"> простые многоклеточные с расширенным основанием, иногда со спавшимися клетками; головчатые волоски, как правило, на одноклеточной ножке с удлиненной двухклеточной головкой и, реже, на многоклеточной ножке с шарообразной или овальной одноклеточной головкой, встречаются также головчатые волоски с 3- или 4-клеточной головкой, клетки последней часто с заостренными концами, располагаются в 2 ряда (волоски могут быть обломаны и видны только округлые места их прикрепления); в местах пр</w:t>
      </w:r>
      <w:r w:rsidRPr="003C71BE">
        <w:rPr>
          <w:rFonts w:ascii="Times New Roman" w:hAnsi="Times New Roman" w:cs="Times New Roman"/>
          <w:sz w:val="28"/>
          <w:szCs w:val="28"/>
        </w:rPr>
        <w:t>и</w:t>
      </w:r>
      <w:r w:rsidRPr="003C71BE">
        <w:rPr>
          <w:rFonts w:ascii="Times New Roman" w:hAnsi="Times New Roman" w:cs="Times New Roman"/>
          <w:sz w:val="28"/>
          <w:szCs w:val="28"/>
        </w:rPr>
        <w:t>крепления волосков клетки эпидермиса образуют розетку; фрагменты чере</w:t>
      </w:r>
      <w:r w:rsidRPr="003C71BE">
        <w:rPr>
          <w:rFonts w:ascii="Times New Roman" w:hAnsi="Times New Roman" w:cs="Times New Roman"/>
          <w:sz w:val="28"/>
          <w:szCs w:val="28"/>
        </w:rPr>
        <w:t>ш</w:t>
      </w:r>
      <w:r w:rsidRPr="003C71BE">
        <w:rPr>
          <w:rFonts w:ascii="Times New Roman" w:hAnsi="Times New Roman" w:cs="Times New Roman"/>
          <w:sz w:val="28"/>
          <w:szCs w:val="28"/>
        </w:rPr>
        <w:t>ка, в которых проводящие пучки представлены спиральными и сетчатыми с</w:t>
      </w:r>
      <w:r w:rsidRPr="003C71BE">
        <w:rPr>
          <w:rFonts w:ascii="Times New Roman" w:hAnsi="Times New Roman" w:cs="Times New Roman"/>
          <w:sz w:val="28"/>
          <w:szCs w:val="28"/>
        </w:rPr>
        <w:t>о</w:t>
      </w:r>
      <w:r w:rsidRPr="003C71BE">
        <w:rPr>
          <w:rFonts w:ascii="Times New Roman" w:hAnsi="Times New Roman" w:cs="Times New Roman"/>
          <w:sz w:val="28"/>
          <w:szCs w:val="28"/>
        </w:rPr>
        <w:t>судами в сопровождении многочисленных неодревесневших волокон (под</w:t>
      </w:r>
      <w:r w:rsidRPr="003C71BE">
        <w:rPr>
          <w:rFonts w:ascii="Times New Roman" w:hAnsi="Times New Roman" w:cs="Times New Roman"/>
          <w:sz w:val="28"/>
          <w:szCs w:val="28"/>
        </w:rPr>
        <w:t>о</w:t>
      </w:r>
      <w:r w:rsidRPr="003C71BE">
        <w:rPr>
          <w:rFonts w:ascii="Times New Roman" w:hAnsi="Times New Roman" w:cs="Times New Roman"/>
          <w:sz w:val="28"/>
          <w:szCs w:val="28"/>
        </w:rPr>
        <w:t>рожника большого листья, рис.2);</w:t>
      </w:r>
    </w:p>
    <w:p w:rsidR="006F4ABE" w:rsidRPr="003C71BE" w:rsidRDefault="006F4ABE" w:rsidP="002C3DAB">
      <w:pPr>
        <w:pStyle w:val="af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BE">
        <w:rPr>
          <w:rFonts w:ascii="Times New Roman" w:eastAsia="Calibri" w:hAnsi="Times New Roman" w:cs="Times New Roman"/>
          <w:sz w:val="28"/>
          <w:szCs w:val="28"/>
        </w:rPr>
        <w:t>фрагменты тонкостенной паренхимы, состоящие из округлых или округло-многоугольных клеток, часто с группами призматических кристаллов оксалата кальция; группы волокон коры и древесины, обычно с кристаллоно</w:t>
      </w:r>
      <w:r w:rsidRPr="003C71BE">
        <w:rPr>
          <w:rFonts w:ascii="Times New Roman" w:eastAsia="Calibri" w:hAnsi="Times New Roman" w:cs="Times New Roman"/>
          <w:sz w:val="28"/>
          <w:szCs w:val="28"/>
        </w:rPr>
        <w:t>с</w:t>
      </w:r>
      <w:r w:rsidRPr="003C71BE">
        <w:rPr>
          <w:rFonts w:ascii="Times New Roman" w:eastAsia="Calibri" w:hAnsi="Times New Roman" w:cs="Times New Roman"/>
          <w:sz w:val="28"/>
          <w:szCs w:val="28"/>
        </w:rPr>
        <w:t>ной обкладкой; фрагменты луба с ситовидными трубками; фрагменты или группы сетчатых сосудов различного диаметра со щелевидными окаймле</w:t>
      </w:r>
      <w:r w:rsidRPr="003C71BE">
        <w:rPr>
          <w:rFonts w:ascii="Times New Roman" w:eastAsia="Calibri" w:hAnsi="Times New Roman" w:cs="Times New Roman"/>
          <w:sz w:val="28"/>
          <w:szCs w:val="28"/>
        </w:rPr>
        <w:t>н</w:t>
      </w:r>
      <w:r w:rsidRPr="003C71BE">
        <w:rPr>
          <w:rFonts w:ascii="Times New Roman" w:eastAsia="Calibri" w:hAnsi="Times New Roman" w:cs="Times New Roman"/>
          <w:sz w:val="28"/>
          <w:szCs w:val="28"/>
        </w:rPr>
        <w:t>ными порами, нередко в сопровождении пучков волокон (членики широких сосудов, как правило, короткие, бочковидные); фрагменты пробки, состоящие из нескольких слоев многоугольных клеток</w:t>
      </w:r>
      <w:r w:rsidRPr="003C71BE">
        <w:rPr>
          <w:rFonts w:ascii="Times New Roman" w:hAnsi="Times New Roman" w:cs="Times New Roman"/>
          <w:sz w:val="28"/>
          <w:szCs w:val="28"/>
        </w:rPr>
        <w:t xml:space="preserve"> (солодки корни, рис.3).</w:t>
      </w:r>
    </w:p>
    <w:p w:rsidR="00E17549" w:rsidRPr="003C71BE" w:rsidRDefault="00E17549" w:rsidP="002C3DAB">
      <w:pPr>
        <w:spacing w:line="360" w:lineRule="auto"/>
        <w:jc w:val="center"/>
        <w:rPr>
          <w:sz w:val="28"/>
          <w:szCs w:val="28"/>
        </w:rPr>
      </w:pPr>
      <w:r w:rsidRPr="003C71BE">
        <w:rPr>
          <w:noProof/>
          <w:sz w:val="28"/>
          <w:szCs w:val="28"/>
        </w:rPr>
        <w:drawing>
          <wp:inline distT="0" distB="0" distL="0" distR="0">
            <wp:extent cx="6012180" cy="4883454"/>
            <wp:effectExtent l="1905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488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49" w:rsidRPr="003C71BE" w:rsidRDefault="00E17549" w:rsidP="002C3DAB">
      <w:pPr>
        <w:spacing w:line="360" w:lineRule="auto"/>
        <w:jc w:val="center"/>
        <w:rPr>
          <w:sz w:val="28"/>
          <w:szCs w:val="28"/>
        </w:rPr>
      </w:pPr>
      <w:r w:rsidRPr="003C71BE">
        <w:rPr>
          <w:sz w:val="28"/>
          <w:szCs w:val="28"/>
        </w:rPr>
        <w:t xml:space="preserve">Рисунок </w:t>
      </w:r>
      <w:r w:rsidR="006F4ABE" w:rsidRPr="003C71BE">
        <w:rPr>
          <w:sz w:val="28"/>
          <w:szCs w:val="28"/>
        </w:rPr>
        <w:t>1</w:t>
      </w:r>
      <w:r w:rsidRPr="003C71BE">
        <w:rPr>
          <w:sz w:val="28"/>
          <w:szCs w:val="28"/>
        </w:rPr>
        <w:t xml:space="preserve"> - Мать-и-мачехи обыкновенной листья.</w:t>
      </w:r>
    </w:p>
    <w:p w:rsidR="00E17549" w:rsidRPr="003C71BE" w:rsidRDefault="00E17549" w:rsidP="002C3DAB">
      <w:pPr>
        <w:tabs>
          <w:tab w:val="left" w:pos="709"/>
        </w:tabs>
        <w:jc w:val="center"/>
        <w:rPr>
          <w:sz w:val="28"/>
          <w:szCs w:val="28"/>
        </w:rPr>
      </w:pPr>
      <w:r w:rsidRPr="003C71BE">
        <w:rPr>
          <w:snapToGrid w:val="0"/>
          <w:sz w:val="28"/>
          <w:szCs w:val="28"/>
        </w:rPr>
        <w:t>1 - ф</w:t>
      </w:r>
      <w:r w:rsidRPr="003C71BE">
        <w:rPr>
          <w:sz w:val="28"/>
          <w:szCs w:val="28"/>
        </w:rPr>
        <w:t>рагмент эпидермиса листа (нижняя сторона): устьица (</w:t>
      </w:r>
      <w:r w:rsidRPr="003C71BE">
        <w:rPr>
          <w:sz w:val="28"/>
          <w:szCs w:val="28"/>
          <w:lang w:val="en-US"/>
        </w:rPr>
        <w:t>a</w:t>
      </w:r>
      <w:r w:rsidRPr="003C71BE">
        <w:rPr>
          <w:sz w:val="28"/>
          <w:szCs w:val="28"/>
        </w:rPr>
        <w:t>), шнуровидные конечные клетки волосков (</w:t>
      </w:r>
      <w:r w:rsidRPr="003C71BE">
        <w:rPr>
          <w:sz w:val="28"/>
          <w:szCs w:val="28"/>
          <w:lang w:val="en-US"/>
        </w:rPr>
        <w:t>b</w:t>
      </w:r>
      <w:r w:rsidRPr="003C71BE">
        <w:rPr>
          <w:sz w:val="28"/>
          <w:szCs w:val="28"/>
        </w:rPr>
        <w:t>), цепочки мелких клеток губчатого мезофилла, ограничивающих воздухоносные полости аэренхимы (</w:t>
      </w:r>
      <w:r w:rsidRPr="003C71BE">
        <w:rPr>
          <w:sz w:val="28"/>
          <w:szCs w:val="28"/>
          <w:lang w:val="en-US"/>
        </w:rPr>
        <w:t>c</w:t>
      </w:r>
      <w:r w:rsidRPr="003C71BE">
        <w:rPr>
          <w:sz w:val="28"/>
          <w:szCs w:val="28"/>
        </w:rPr>
        <w:t>), место прикрепления волоска (</w:t>
      </w:r>
      <w:r w:rsidRPr="003C71BE">
        <w:rPr>
          <w:sz w:val="28"/>
          <w:szCs w:val="28"/>
          <w:lang w:val="en-US"/>
        </w:rPr>
        <w:t>d</w:t>
      </w:r>
      <w:r w:rsidRPr="003C71BE">
        <w:rPr>
          <w:sz w:val="28"/>
          <w:szCs w:val="28"/>
        </w:rPr>
        <w:t>)(</w:t>
      </w:r>
      <w:r w:rsidRPr="003C71BE">
        <w:rPr>
          <w:snapToGrid w:val="0"/>
          <w:sz w:val="28"/>
          <w:szCs w:val="28"/>
        </w:rPr>
        <w:t>200×); 2 - фр</w:t>
      </w:r>
      <w:r w:rsidRPr="003C71BE">
        <w:rPr>
          <w:sz w:val="28"/>
          <w:szCs w:val="28"/>
        </w:rPr>
        <w:t>агмент эпидермиса листа (верхняя сторона): складч</w:t>
      </w:r>
      <w:r w:rsidRPr="003C71BE">
        <w:rPr>
          <w:sz w:val="28"/>
          <w:szCs w:val="28"/>
        </w:rPr>
        <w:t>а</w:t>
      </w:r>
      <w:r w:rsidRPr="003C71BE">
        <w:rPr>
          <w:sz w:val="28"/>
          <w:szCs w:val="28"/>
        </w:rPr>
        <w:t>тая кутикула по всей поверхности (</w:t>
      </w:r>
      <w:r w:rsidRPr="003C71BE">
        <w:rPr>
          <w:sz w:val="28"/>
          <w:szCs w:val="28"/>
          <w:lang w:val="en-US"/>
        </w:rPr>
        <w:t>a</w:t>
      </w:r>
      <w:r w:rsidRPr="003C71BE">
        <w:rPr>
          <w:sz w:val="28"/>
          <w:szCs w:val="28"/>
        </w:rPr>
        <w:t>), устьица (</w:t>
      </w:r>
      <w:r w:rsidRPr="003C71BE">
        <w:rPr>
          <w:sz w:val="28"/>
          <w:szCs w:val="28"/>
          <w:lang w:val="en-US"/>
        </w:rPr>
        <w:t>b</w:t>
      </w:r>
      <w:r w:rsidRPr="003C71BE">
        <w:rPr>
          <w:sz w:val="28"/>
          <w:szCs w:val="28"/>
        </w:rPr>
        <w:t>), место прикрепления воло</w:t>
      </w:r>
      <w:r w:rsidRPr="003C71BE">
        <w:rPr>
          <w:sz w:val="28"/>
          <w:szCs w:val="28"/>
        </w:rPr>
        <w:t>с</w:t>
      </w:r>
      <w:r w:rsidRPr="003C71BE">
        <w:rPr>
          <w:sz w:val="28"/>
          <w:szCs w:val="28"/>
        </w:rPr>
        <w:t>ка (</w:t>
      </w:r>
      <w:r w:rsidRPr="003C71BE">
        <w:rPr>
          <w:sz w:val="28"/>
          <w:szCs w:val="28"/>
          <w:lang w:val="en-US"/>
        </w:rPr>
        <w:t>c</w:t>
      </w:r>
      <w:r w:rsidRPr="003C71BE">
        <w:rPr>
          <w:sz w:val="28"/>
          <w:szCs w:val="28"/>
        </w:rPr>
        <w:t>), четковидное утолщение клеточных стенок (</w:t>
      </w:r>
      <w:r w:rsidRPr="003C71BE">
        <w:rPr>
          <w:sz w:val="28"/>
          <w:szCs w:val="28"/>
          <w:lang w:val="en-US"/>
        </w:rPr>
        <w:t>d</w:t>
      </w:r>
      <w:r w:rsidRPr="003C71BE">
        <w:rPr>
          <w:sz w:val="28"/>
          <w:szCs w:val="28"/>
        </w:rPr>
        <w:t>) (</w:t>
      </w:r>
      <w:r w:rsidRPr="003C71BE">
        <w:rPr>
          <w:snapToGrid w:val="0"/>
          <w:sz w:val="28"/>
          <w:szCs w:val="28"/>
        </w:rPr>
        <w:t>200×); 3-</w:t>
      </w:r>
      <w:r w:rsidRPr="003C71BE">
        <w:rPr>
          <w:sz w:val="28"/>
          <w:szCs w:val="28"/>
        </w:rPr>
        <w:t xml:space="preserve"> секреторный канал вдоль крупной жилки листа(а) (</w:t>
      </w:r>
      <w:r w:rsidRPr="003C71BE">
        <w:rPr>
          <w:snapToGrid w:val="0"/>
          <w:sz w:val="28"/>
          <w:szCs w:val="28"/>
        </w:rPr>
        <w:t>200×); 4 -</w:t>
      </w:r>
      <w:r w:rsidR="00230F4C" w:rsidRPr="003C71BE">
        <w:rPr>
          <w:snapToGrid w:val="0"/>
          <w:sz w:val="28"/>
          <w:szCs w:val="28"/>
        </w:rPr>
        <w:t xml:space="preserve"> </w:t>
      </w:r>
      <w:r w:rsidRPr="003C71BE">
        <w:rPr>
          <w:iCs/>
          <w:sz w:val="28"/>
          <w:szCs w:val="28"/>
        </w:rPr>
        <w:t xml:space="preserve">аэренхима </w:t>
      </w:r>
      <w:r w:rsidRPr="003C71BE">
        <w:rPr>
          <w:sz w:val="28"/>
          <w:szCs w:val="28"/>
        </w:rPr>
        <w:t>(</w:t>
      </w:r>
      <w:r w:rsidRPr="003C71BE">
        <w:rPr>
          <w:iCs/>
          <w:sz w:val="28"/>
          <w:szCs w:val="28"/>
        </w:rPr>
        <w:t>640×</w:t>
      </w:r>
      <w:r w:rsidRPr="003C71BE">
        <w:rPr>
          <w:sz w:val="28"/>
          <w:szCs w:val="28"/>
        </w:rPr>
        <w:t>).</w:t>
      </w:r>
    </w:p>
    <w:p w:rsidR="006F4ABE" w:rsidRPr="003C71BE" w:rsidRDefault="003C71BE" w:rsidP="002C3DAB">
      <w:pPr>
        <w:spacing w:line="360" w:lineRule="auto"/>
        <w:jc w:val="center"/>
        <w:rPr>
          <w:sz w:val="28"/>
          <w:szCs w:val="28"/>
        </w:rPr>
      </w:pPr>
      <w:r w:rsidRPr="003C71BE">
        <w:rPr>
          <w:noProof/>
          <w:sz w:val="28"/>
          <w:szCs w:val="28"/>
        </w:rPr>
        <w:drawing>
          <wp:inline distT="0" distB="0" distL="0" distR="0">
            <wp:extent cx="6012180" cy="4209342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420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BE" w:rsidRPr="003C71BE" w:rsidRDefault="003C71BE" w:rsidP="002C3DAB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3C71BE">
        <w:rPr>
          <w:sz w:val="28"/>
          <w:szCs w:val="28"/>
        </w:rPr>
        <w:t>Рисунок 2 - Подорожника большого листья.</w:t>
      </w:r>
    </w:p>
    <w:p w:rsidR="003C71BE" w:rsidRDefault="003C71BE" w:rsidP="002C3DAB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3C71BE">
        <w:rPr>
          <w:sz w:val="28"/>
          <w:szCs w:val="28"/>
        </w:rPr>
        <w:t>1 </w:t>
      </w:r>
      <w:r w:rsidR="00C0521F">
        <w:rPr>
          <w:sz w:val="28"/>
          <w:szCs w:val="28"/>
        </w:rPr>
        <w:t>-</w:t>
      </w:r>
      <w:r w:rsidRPr="003C71BE">
        <w:rPr>
          <w:sz w:val="28"/>
          <w:szCs w:val="28"/>
        </w:rPr>
        <w:t xml:space="preserve"> фрагмент эпидермиса нижней стороны листа: a </w:t>
      </w:r>
      <w:r w:rsidR="00C0521F">
        <w:rPr>
          <w:sz w:val="28"/>
          <w:szCs w:val="28"/>
        </w:rPr>
        <w:t>-</w:t>
      </w:r>
      <w:r w:rsidRPr="003C71BE">
        <w:rPr>
          <w:sz w:val="28"/>
          <w:szCs w:val="28"/>
        </w:rPr>
        <w:t xml:space="preserve"> устьи</w:t>
      </w:r>
      <w:r w:rsidR="004967DF">
        <w:rPr>
          <w:sz w:val="28"/>
          <w:szCs w:val="28"/>
        </w:rPr>
        <w:t xml:space="preserve">чный комплекс </w:t>
      </w:r>
      <w:r w:rsidRPr="003C71BE">
        <w:rPr>
          <w:sz w:val="28"/>
          <w:szCs w:val="28"/>
        </w:rPr>
        <w:t>ан</w:t>
      </w:r>
      <w:r w:rsidRPr="003C71BE">
        <w:rPr>
          <w:sz w:val="28"/>
          <w:szCs w:val="28"/>
        </w:rPr>
        <w:t>о</w:t>
      </w:r>
      <w:r w:rsidRPr="003C71BE">
        <w:rPr>
          <w:sz w:val="28"/>
          <w:szCs w:val="28"/>
        </w:rPr>
        <w:t xml:space="preserve">моцитного типа, б </w:t>
      </w:r>
      <w:r w:rsidR="00C0521F">
        <w:rPr>
          <w:sz w:val="28"/>
          <w:szCs w:val="28"/>
        </w:rPr>
        <w:t>-</w:t>
      </w:r>
      <w:r w:rsidRPr="003C71BE">
        <w:rPr>
          <w:sz w:val="28"/>
          <w:szCs w:val="28"/>
        </w:rPr>
        <w:t xml:space="preserve"> простой волосок (200×), 2 </w:t>
      </w:r>
      <w:r w:rsidR="00C0521F">
        <w:rPr>
          <w:sz w:val="28"/>
          <w:szCs w:val="28"/>
        </w:rPr>
        <w:t>-</w:t>
      </w:r>
      <w:r w:rsidRPr="003C71BE">
        <w:rPr>
          <w:sz w:val="28"/>
          <w:szCs w:val="28"/>
        </w:rPr>
        <w:t xml:space="preserve"> фрагмент нижней стороны листа с головчатым волоском (200×), 3 </w:t>
      </w:r>
      <w:r w:rsidR="00C0521F">
        <w:rPr>
          <w:sz w:val="28"/>
          <w:szCs w:val="28"/>
        </w:rPr>
        <w:t>-</w:t>
      </w:r>
      <w:r w:rsidRPr="003C71BE">
        <w:rPr>
          <w:sz w:val="28"/>
          <w:szCs w:val="28"/>
        </w:rPr>
        <w:t xml:space="preserve"> фрагмент эпидермиса с головчатым волоском (а) и крупным многоклеточным волоском со спавшейся клеткой (б) (200×), 4 </w:t>
      </w:r>
      <w:r w:rsidR="00C0521F">
        <w:rPr>
          <w:sz w:val="28"/>
          <w:szCs w:val="28"/>
        </w:rPr>
        <w:t>-</w:t>
      </w:r>
      <w:r w:rsidRPr="003C71BE">
        <w:rPr>
          <w:sz w:val="28"/>
          <w:szCs w:val="28"/>
        </w:rPr>
        <w:t xml:space="preserve"> </w:t>
      </w:r>
      <w:r w:rsidR="004967DF" w:rsidRPr="003C71BE">
        <w:rPr>
          <w:sz w:val="28"/>
          <w:szCs w:val="28"/>
        </w:rPr>
        <w:t>устьи</w:t>
      </w:r>
      <w:r w:rsidR="004967DF">
        <w:rPr>
          <w:sz w:val="28"/>
          <w:szCs w:val="28"/>
        </w:rPr>
        <w:t xml:space="preserve">чный комплекс </w:t>
      </w:r>
      <w:r w:rsidRPr="003C71BE">
        <w:rPr>
          <w:sz w:val="28"/>
          <w:szCs w:val="28"/>
        </w:rPr>
        <w:t>аномоцитного типа (400×).</w:t>
      </w:r>
    </w:p>
    <w:p w:rsidR="00C0521F" w:rsidRPr="003C71BE" w:rsidRDefault="00C0521F" w:rsidP="002C3DAB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6F4ABE" w:rsidRPr="003C71BE" w:rsidRDefault="006F4ABE" w:rsidP="002C3DAB">
      <w:pPr>
        <w:widowControl/>
        <w:spacing w:line="360" w:lineRule="auto"/>
        <w:jc w:val="center"/>
        <w:rPr>
          <w:rFonts w:eastAsia="Calibri"/>
          <w:sz w:val="28"/>
          <w:szCs w:val="28"/>
        </w:rPr>
      </w:pPr>
      <w:r w:rsidRPr="003C71BE">
        <w:rPr>
          <w:rFonts w:eastAsia="Calibri"/>
          <w:noProof/>
          <w:sz w:val="28"/>
          <w:szCs w:val="28"/>
        </w:rPr>
        <w:drawing>
          <wp:inline distT="0" distB="0" distL="0" distR="0">
            <wp:extent cx="6008370" cy="210709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10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ABE" w:rsidRPr="003C71BE" w:rsidRDefault="006F4ABE" w:rsidP="002C3DAB">
      <w:pPr>
        <w:widowControl/>
        <w:spacing w:line="360" w:lineRule="auto"/>
        <w:jc w:val="center"/>
        <w:rPr>
          <w:rFonts w:eastAsia="Calibri"/>
          <w:sz w:val="28"/>
          <w:szCs w:val="28"/>
        </w:rPr>
      </w:pPr>
      <w:r w:rsidRPr="003C71BE">
        <w:rPr>
          <w:rFonts w:eastAsia="Calibri"/>
          <w:sz w:val="28"/>
          <w:szCs w:val="28"/>
        </w:rPr>
        <w:t>Рисунок 3 - Солодки корни.</w:t>
      </w:r>
    </w:p>
    <w:p w:rsidR="006F4ABE" w:rsidRPr="003C71BE" w:rsidRDefault="006F4ABE" w:rsidP="002C3DAB">
      <w:pPr>
        <w:jc w:val="center"/>
        <w:rPr>
          <w:snapToGrid w:val="0"/>
          <w:sz w:val="28"/>
          <w:szCs w:val="28"/>
        </w:rPr>
      </w:pPr>
      <w:r w:rsidRPr="003C71BE">
        <w:rPr>
          <w:snapToGrid w:val="0"/>
          <w:sz w:val="28"/>
          <w:szCs w:val="28"/>
        </w:rPr>
        <w:t>1 </w:t>
      </w:r>
      <w:r w:rsidR="00C0521F">
        <w:rPr>
          <w:snapToGrid w:val="0"/>
          <w:sz w:val="28"/>
          <w:szCs w:val="28"/>
        </w:rPr>
        <w:t>-</w:t>
      </w:r>
      <w:r w:rsidRPr="003C71BE">
        <w:rPr>
          <w:snapToGrid w:val="0"/>
          <w:sz w:val="28"/>
          <w:szCs w:val="28"/>
        </w:rPr>
        <w:t> </w:t>
      </w:r>
      <w:r w:rsidRPr="003C71BE">
        <w:rPr>
          <w:sz w:val="28"/>
          <w:szCs w:val="28"/>
        </w:rPr>
        <w:t>фрагмент многослойной пробки (</w:t>
      </w:r>
      <w:r w:rsidRPr="003C71BE">
        <w:rPr>
          <w:snapToGrid w:val="0"/>
          <w:sz w:val="28"/>
          <w:szCs w:val="28"/>
        </w:rPr>
        <w:t>200×); 2 </w:t>
      </w:r>
      <w:r w:rsidR="00C0521F">
        <w:rPr>
          <w:snapToGrid w:val="0"/>
          <w:sz w:val="28"/>
          <w:szCs w:val="28"/>
        </w:rPr>
        <w:t>-</w:t>
      </w:r>
      <w:r w:rsidRPr="003C71BE">
        <w:rPr>
          <w:snapToGrid w:val="0"/>
          <w:sz w:val="28"/>
          <w:szCs w:val="28"/>
        </w:rPr>
        <w:t> </w:t>
      </w:r>
      <w:r w:rsidRPr="003C71BE">
        <w:rPr>
          <w:sz w:val="28"/>
          <w:szCs w:val="28"/>
        </w:rPr>
        <w:t>паренхимные клетки коры с призматическими кристаллами оксалата кальция (</w:t>
      </w:r>
      <w:r w:rsidRPr="003C71BE">
        <w:rPr>
          <w:snapToGrid w:val="0"/>
          <w:sz w:val="28"/>
          <w:szCs w:val="28"/>
        </w:rPr>
        <w:t>200×); 3 </w:t>
      </w:r>
      <w:r w:rsidR="00C0521F">
        <w:rPr>
          <w:snapToGrid w:val="0"/>
          <w:sz w:val="28"/>
          <w:szCs w:val="28"/>
        </w:rPr>
        <w:t>-</w:t>
      </w:r>
      <w:r w:rsidRPr="003C71BE">
        <w:rPr>
          <w:snapToGrid w:val="0"/>
          <w:sz w:val="28"/>
          <w:szCs w:val="28"/>
        </w:rPr>
        <w:t> </w:t>
      </w:r>
      <w:r w:rsidRPr="003C71BE">
        <w:rPr>
          <w:sz w:val="28"/>
          <w:szCs w:val="28"/>
        </w:rPr>
        <w:t>сетчатые сосуды с окаймленными щелевидными порами (</w:t>
      </w:r>
      <w:r w:rsidRPr="003C71BE">
        <w:rPr>
          <w:snapToGrid w:val="0"/>
          <w:sz w:val="28"/>
          <w:szCs w:val="28"/>
        </w:rPr>
        <w:t>400×).</w:t>
      </w:r>
    </w:p>
    <w:p w:rsidR="006F4ABE" w:rsidRPr="003C71BE" w:rsidRDefault="006F4ABE" w:rsidP="002C3DAB">
      <w:pPr>
        <w:widowControl/>
        <w:spacing w:line="360" w:lineRule="auto"/>
        <w:jc w:val="both"/>
        <w:rPr>
          <w:rFonts w:eastAsia="Calibri"/>
          <w:sz w:val="28"/>
          <w:szCs w:val="28"/>
          <w:highlight w:val="yellow"/>
        </w:rPr>
      </w:pPr>
    </w:p>
    <w:p w:rsidR="005927EB" w:rsidRPr="003C71BE" w:rsidRDefault="005927EB" w:rsidP="002C3DA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71BE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FB5FDE" w:rsidRPr="003C71BE" w:rsidRDefault="00FB5FDE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b/>
          <w:i/>
          <w:sz w:val="28"/>
          <w:szCs w:val="28"/>
        </w:rPr>
        <w:t>Тонкослойная хроматография</w:t>
      </w:r>
    </w:p>
    <w:p w:rsidR="004819D7" w:rsidRPr="003C71BE" w:rsidRDefault="004819D7" w:rsidP="0057078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C71BE">
        <w:rPr>
          <w:i/>
          <w:sz w:val="28"/>
          <w:szCs w:val="28"/>
        </w:rPr>
        <w:t xml:space="preserve">Раствор стандартного образца (СО) рутина. </w:t>
      </w:r>
      <w:r w:rsidRPr="003C71BE">
        <w:rPr>
          <w:sz w:val="28"/>
          <w:szCs w:val="28"/>
        </w:rPr>
        <w:t xml:space="preserve">Около 0,005 г СО рутина растворяют в 10 мл спирта 96 % и перемешивают. Срок годности раствора не более </w:t>
      </w:r>
      <w:r w:rsidR="00787F6E" w:rsidRPr="003C71BE">
        <w:rPr>
          <w:sz w:val="28"/>
          <w:szCs w:val="28"/>
        </w:rPr>
        <w:t>3 мес</w:t>
      </w:r>
      <w:r w:rsidRPr="003C71BE">
        <w:rPr>
          <w:snapToGrid w:val="0"/>
          <w:sz w:val="28"/>
          <w:szCs w:val="28"/>
        </w:rPr>
        <w:t xml:space="preserve"> при хранении </w:t>
      </w:r>
      <w:r w:rsidRPr="003C71BE">
        <w:rPr>
          <w:sz w:val="28"/>
          <w:szCs w:val="28"/>
        </w:rPr>
        <w:t>в прохладном, защищенном от света месте.</w:t>
      </w:r>
    </w:p>
    <w:p w:rsidR="004819D7" w:rsidRPr="003C71BE" w:rsidRDefault="004819D7" w:rsidP="002C3DAB">
      <w:pPr>
        <w:spacing w:line="360" w:lineRule="auto"/>
        <w:ind w:firstLine="709"/>
        <w:jc w:val="both"/>
        <w:rPr>
          <w:sz w:val="28"/>
          <w:szCs w:val="28"/>
        </w:rPr>
      </w:pPr>
    </w:p>
    <w:p w:rsidR="00FB5FDE" w:rsidRPr="003C71BE" w:rsidRDefault="00FB5FDE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sz w:val="28"/>
          <w:szCs w:val="28"/>
        </w:rPr>
        <w:t xml:space="preserve">Аналитическую пробу </w:t>
      </w:r>
      <w:r w:rsidR="00B15B55">
        <w:rPr>
          <w:sz w:val="28"/>
          <w:szCs w:val="28"/>
        </w:rPr>
        <w:t>сбора</w:t>
      </w:r>
      <w:r w:rsidRPr="003C71BE">
        <w:rPr>
          <w:sz w:val="28"/>
          <w:szCs w:val="28"/>
        </w:rPr>
        <w:t xml:space="preserve"> измельчают до величины частиц, проход</w:t>
      </w:r>
      <w:r w:rsidRPr="003C71BE">
        <w:rPr>
          <w:sz w:val="28"/>
          <w:szCs w:val="28"/>
        </w:rPr>
        <w:t>я</w:t>
      </w:r>
      <w:r w:rsidRPr="003C71BE">
        <w:rPr>
          <w:sz w:val="28"/>
          <w:szCs w:val="28"/>
        </w:rPr>
        <w:t xml:space="preserve">щих сквозь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Pr="003C71BE">
          <w:rPr>
            <w:sz w:val="28"/>
            <w:szCs w:val="28"/>
          </w:rPr>
          <w:t>1 мм</w:t>
        </w:r>
      </w:smartTag>
      <w:r w:rsidRPr="003C71BE">
        <w:rPr>
          <w:sz w:val="28"/>
          <w:szCs w:val="28"/>
        </w:rPr>
        <w:t xml:space="preserve">. </w:t>
      </w:r>
      <w:r w:rsidR="006F4ABE" w:rsidRPr="003C71BE">
        <w:rPr>
          <w:sz w:val="28"/>
          <w:szCs w:val="28"/>
        </w:rPr>
        <w:t>Сырье, не прошедшее сквозь сито, отбрасывают.</w:t>
      </w:r>
    </w:p>
    <w:p w:rsidR="00FB5FDE" w:rsidRPr="003C71BE" w:rsidRDefault="00FB5FDE" w:rsidP="002C3DAB">
      <w:pPr>
        <w:spacing w:line="360" w:lineRule="auto"/>
        <w:ind w:firstLine="567"/>
        <w:jc w:val="both"/>
        <w:rPr>
          <w:sz w:val="28"/>
          <w:szCs w:val="28"/>
        </w:rPr>
      </w:pPr>
      <w:r w:rsidRPr="003C71BE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1,0 г"/>
        </w:smartTagPr>
        <w:r w:rsidRPr="003C71BE">
          <w:rPr>
            <w:sz w:val="28"/>
            <w:szCs w:val="28"/>
          </w:rPr>
          <w:t>1,0 г</w:t>
        </w:r>
      </w:smartTag>
      <w:r w:rsidRPr="003C71BE">
        <w:rPr>
          <w:sz w:val="28"/>
          <w:szCs w:val="28"/>
        </w:rPr>
        <w:t xml:space="preserve"> измельченного сбора помещают в коническую колбу со шл</w:t>
      </w:r>
      <w:r w:rsidRPr="003C71BE">
        <w:rPr>
          <w:sz w:val="28"/>
          <w:szCs w:val="28"/>
        </w:rPr>
        <w:t>и</w:t>
      </w:r>
      <w:r w:rsidRPr="003C71BE">
        <w:rPr>
          <w:sz w:val="28"/>
          <w:szCs w:val="28"/>
        </w:rPr>
        <w:t>фом вместимостью 100 мл, прибавляют 10 мл спирта 96 %, нагревают с о</w:t>
      </w:r>
      <w:r w:rsidRPr="003C71BE">
        <w:rPr>
          <w:sz w:val="28"/>
          <w:szCs w:val="28"/>
        </w:rPr>
        <w:t>б</w:t>
      </w:r>
      <w:r w:rsidRPr="003C71BE">
        <w:rPr>
          <w:sz w:val="28"/>
          <w:szCs w:val="28"/>
        </w:rPr>
        <w:t>ратным холодильником на водяной бане в течение 10 мин. После охлаждения до комнатной температуры полученное извлечение фильтруют через бума</w:t>
      </w:r>
      <w:r w:rsidRPr="003C71BE">
        <w:rPr>
          <w:sz w:val="28"/>
          <w:szCs w:val="28"/>
        </w:rPr>
        <w:t>ж</w:t>
      </w:r>
      <w:r w:rsidRPr="003C71BE">
        <w:rPr>
          <w:sz w:val="28"/>
          <w:szCs w:val="28"/>
        </w:rPr>
        <w:t>ный фильтр (испытуемый раствор).</w:t>
      </w:r>
    </w:p>
    <w:p w:rsidR="00FB5FDE" w:rsidRPr="003C71BE" w:rsidRDefault="00FB5FDE" w:rsidP="002C3DAB">
      <w:pPr>
        <w:spacing w:line="360" w:lineRule="auto"/>
        <w:ind w:firstLine="567"/>
        <w:jc w:val="both"/>
        <w:rPr>
          <w:sz w:val="28"/>
          <w:szCs w:val="28"/>
        </w:rPr>
      </w:pPr>
      <w:r w:rsidRPr="003C71BE">
        <w:rPr>
          <w:sz w:val="28"/>
          <w:szCs w:val="28"/>
        </w:rPr>
        <w:t>На линию старта хроматографической пластинки со слоем силикагеля на полимерной подложке</w:t>
      </w:r>
      <w:r w:rsidR="004819D7" w:rsidRPr="003C71BE">
        <w:rPr>
          <w:sz w:val="28"/>
          <w:szCs w:val="28"/>
        </w:rPr>
        <w:t xml:space="preserve"> </w:t>
      </w:r>
      <w:r w:rsidRPr="003C71BE">
        <w:rPr>
          <w:sz w:val="28"/>
          <w:szCs w:val="28"/>
        </w:rPr>
        <w:t>размером 10</w:t>
      </w:r>
      <w:r w:rsidR="004819D7" w:rsidRPr="003C71BE">
        <w:rPr>
          <w:sz w:val="28"/>
          <w:szCs w:val="28"/>
        </w:rPr>
        <w:t xml:space="preserve"> </w:t>
      </w:r>
      <w:r w:rsidRPr="003C71BE">
        <w:rPr>
          <w:sz w:val="28"/>
          <w:szCs w:val="28"/>
        </w:rPr>
        <w:t>×10</w:t>
      </w:r>
      <w:r w:rsidR="004819D7" w:rsidRPr="003C71BE">
        <w:rPr>
          <w:sz w:val="28"/>
          <w:szCs w:val="28"/>
        </w:rPr>
        <w:t xml:space="preserve"> с</w:t>
      </w:r>
      <w:r w:rsidRPr="003C71BE">
        <w:rPr>
          <w:sz w:val="28"/>
          <w:szCs w:val="28"/>
        </w:rPr>
        <w:t>м в виде полос длиной 10 мм, шир</w:t>
      </w:r>
      <w:r w:rsidRPr="003C71BE">
        <w:rPr>
          <w:sz w:val="28"/>
          <w:szCs w:val="28"/>
        </w:rPr>
        <w:t>и</w:t>
      </w:r>
      <w:r w:rsidRPr="003C71BE">
        <w:rPr>
          <w:sz w:val="28"/>
          <w:szCs w:val="28"/>
        </w:rPr>
        <w:t xml:space="preserve">ной не более </w:t>
      </w:r>
      <w:smartTag w:uri="urn:schemas-microsoft-com:office:smarttags" w:element="metricconverter">
        <w:smartTagPr>
          <w:attr w:name="ProductID" w:val="3 мм"/>
        </w:smartTagPr>
        <w:r w:rsidRPr="003C71BE">
          <w:rPr>
            <w:sz w:val="28"/>
            <w:szCs w:val="28"/>
          </w:rPr>
          <w:t>3 мм</w:t>
        </w:r>
      </w:smartTag>
      <w:r w:rsidRPr="003C71BE">
        <w:rPr>
          <w:sz w:val="28"/>
          <w:szCs w:val="28"/>
        </w:rPr>
        <w:t xml:space="preserve"> наносят</w:t>
      </w:r>
      <w:r w:rsidR="004819D7" w:rsidRPr="003C71BE">
        <w:rPr>
          <w:sz w:val="28"/>
          <w:szCs w:val="28"/>
        </w:rPr>
        <w:t xml:space="preserve"> </w:t>
      </w:r>
      <w:r w:rsidRPr="003C71BE">
        <w:rPr>
          <w:sz w:val="28"/>
          <w:szCs w:val="28"/>
        </w:rPr>
        <w:t>20 мкл</w:t>
      </w:r>
      <w:r w:rsidR="004819D7" w:rsidRPr="003C71BE">
        <w:rPr>
          <w:sz w:val="28"/>
          <w:szCs w:val="28"/>
        </w:rPr>
        <w:t xml:space="preserve"> (0,02 мл) </w:t>
      </w:r>
      <w:r w:rsidRPr="003C71BE">
        <w:rPr>
          <w:sz w:val="28"/>
          <w:szCs w:val="28"/>
        </w:rPr>
        <w:t xml:space="preserve">испытуемого раствора и 5 мкл </w:t>
      </w:r>
      <w:r w:rsidR="004819D7" w:rsidRPr="003C71BE">
        <w:rPr>
          <w:sz w:val="28"/>
          <w:szCs w:val="28"/>
        </w:rPr>
        <w:t xml:space="preserve">(0,005 мл) </w:t>
      </w:r>
      <w:r w:rsidRPr="003C71BE">
        <w:rPr>
          <w:sz w:val="28"/>
          <w:szCs w:val="28"/>
        </w:rPr>
        <w:t>раствора СО рутина.</w:t>
      </w:r>
      <w:r w:rsidR="004819D7" w:rsidRPr="003C71BE">
        <w:rPr>
          <w:sz w:val="28"/>
          <w:szCs w:val="28"/>
        </w:rPr>
        <w:t xml:space="preserve"> </w:t>
      </w:r>
      <w:r w:rsidRPr="003C71BE">
        <w:rPr>
          <w:sz w:val="28"/>
          <w:szCs w:val="28"/>
        </w:rPr>
        <w:t xml:space="preserve">Пластинку с нанесенными пробами сушат при комнатной температуре в течение 5 мин, помещают в камеру (выложенную изнутри фильтровальной бумагой, предварительно насыщенную не менее 30 мин) со смесью растворителей </w:t>
      </w:r>
      <w:r w:rsidR="006B4F80" w:rsidRPr="003C71BE">
        <w:rPr>
          <w:sz w:val="28"/>
          <w:szCs w:val="28"/>
        </w:rPr>
        <w:t xml:space="preserve">этилацетат -муравьиная кислота безводная - вода (40:4:6) </w:t>
      </w:r>
      <w:r w:rsidRPr="003C71BE">
        <w:rPr>
          <w:sz w:val="28"/>
          <w:szCs w:val="28"/>
        </w:rPr>
        <w:t xml:space="preserve"> и хроматографируют восходящим способом.</w:t>
      </w:r>
    </w:p>
    <w:p w:rsidR="00FB5FDE" w:rsidRPr="00D37B20" w:rsidRDefault="00FB5FDE" w:rsidP="002C3DAB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r w:rsidRPr="003C71BE">
        <w:rPr>
          <w:sz w:val="28"/>
          <w:szCs w:val="28"/>
        </w:rPr>
        <w:t>После прохождения фронтом растворителей около</w:t>
      </w:r>
      <w:r w:rsidR="001A2D6C" w:rsidRPr="003C71BE">
        <w:rPr>
          <w:sz w:val="28"/>
          <w:szCs w:val="28"/>
        </w:rPr>
        <w:t xml:space="preserve"> </w:t>
      </w:r>
      <w:r w:rsidRPr="003C71BE">
        <w:rPr>
          <w:sz w:val="28"/>
          <w:szCs w:val="28"/>
        </w:rPr>
        <w:t>80</w:t>
      </w:r>
      <w:r w:rsidR="0057078C">
        <w:rPr>
          <w:sz w:val="28"/>
          <w:szCs w:val="28"/>
        </w:rPr>
        <w:t>-</w:t>
      </w:r>
      <w:r w:rsidRPr="003C71BE">
        <w:rPr>
          <w:sz w:val="28"/>
          <w:szCs w:val="28"/>
        </w:rPr>
        <w:t>90 % длины пл</w:t>
      </w:r>
      <w:r w:rsidRPr="003C71BE">
        <w:rPr>
          <w:sz w:val="28"/>
          <w:szCs w:val="28"/>
        </w:rPr>
        <w:t>а</w:t>
      </w:r>
      <w:r w:rsidRPr="003C71BE">
        <w:rPr>
          <w:sz w:val="28"/>
          <w:szCs w:val="28"/>
        </w:rPr>
        <w:t>стинки от</w:t>
      </w:r>
      <w:r w:rsidR="004819D7" w:rsidRPr="003C71BE">
        <w:rPr>
          <w:sz w:val="28"/>
          <w:szCs w:val="28"/>
        </w:rPr>
        <w:t xml:space="preserve"> </w:t>
      </w:r>
      <w:r w:rsidRPr="003C71BE">
        <w:rPr>
          <w:sz w:val="28"/>
          <w:szCs w:val="28"/>
        </w:rPr>
        <w:t>линии</w:t>
      </w:r>
      <w:r w:rsidR="004819D7" w:rsidRPr="003C71BE">
        <w:rPr>
          <w:sz w:val="28"/>
          <w:szCs w:val="28"/>
        </w:rPr>
        <w:t xml:space="preserve"> </w:t>
      </w:r>
      <w:r w:rsidRPr="003C71BE">
        <w:rPr>
          <w:sz w:val="28"/>
          <w:szCs w:val="28"/>
        </w:rPr>
        <w:t>старта</w:t>
      </w:r>
      <w:r w:rsidR="004819D7" w:rsidRPr="003C71BE">
        <w:rPr>
          <w:sz w:val="28"/>
          <w:szCs w:val="28"/>
        </w:rPr>
        <w:t xml:space="preserve"> </w:t>
      </w:r>
      <w:r w:rsidRPr="003C71BE">
        <w:rPr>
          <w:sz w:val="28"/>
          <w:szCs w:val="28"/>
        </w:rPr>
        <w:t>ее</w:t>
      </w:r>
      <w:r w:rsidR="004819D7" w:rsidRPr="003C71BE">
        <w:rPr>
          <w:sz w:val="28"/>
          <w:szCs w:val="28"/>
        </w:rPr>
        <w:t xml:space="preserve"> </w:t>
      </w:r>
      <w:r w:rsidRPr="003C71BE">
        <w:rPr>
          <w:sz w:val="28"/>
          <w:szCs w:val="28"/>
        </w:rPr>
        <w:t>вынимают</w:t>
      </w:r>
      <w:r w:rsidR="004819D7" w:rsidRPr="003C71BE">
        <w:rPr>
          <w:sz w:val="28"/>
          <w:szCs w:val="28"/>
        </w:rPr>
        <w:t xml:space="preserve"> </w:t>
      </w:r>
      <w:r w:rsidRPr="003C71BE">
        <w:rPr>
          <w:sz w:val="28"/>
          <w:szCs w:val="28"/>
        </w:rPr>
        <w:t>из</w:t>
      </w:r>
      <w:r w:rsidR="004819D7" w:rsidRPr="003C71BE">
        <w:rPr>
          <w:sz w:val="28"/>
          <w:szCs w:val="28"/>
        </w:rPr>
        <w:t xml:space="preserve"> </w:t>
      </w:r>
      <w:r w:rsidRPr="003C71BE">
        <w:rPr>
          <w:sz w:val="28"/>
          <w:szCs w:val="28"/>
        </w:rPr>
        <w:t xml:space="preserve">камеры, высушивают до удаления следов </w:t>
      </w:r>
      <w:r w:rsidRPr="00D37B20">
        <w:rPr>
          <w:sz w:val="28"/>
          <w:szCs w:val="28"/>
        </w:rPr>
        <w:t>растворителей в вытяжном шкафу. Затем пластинку нагревают в с</w:t>
      </w:r>
      <w:r w:rsidRPr="00D37B20">
        <w:rPr>
          <w:sz w:val="28"/>
          <w:szCs w:val="28"/>
        </w:rPr>
        <w:t>у</w:t>
      </w:r>
      <w:r w:rsidRPr="00D37B20">
        <w:rPr>
          <w:sz w:val="28"/>
          <w:szCs w:val="28"/>
        </w:rPr>
        <w:t>шильном шкафу в течение 2</w:t>
      </w:r>
      <w:r w:rsidR="004819D7" w:rsidRPr="00D37B20">
        <w:rPr>
          <w:sz w:val="28"/>
          <w:szCs w:val="28"/>
        </w:rPr>
        <w:t>-</w:t>
      </w:r>
      <w:r w:rsidRPr="00D37B20">
        <w:rPr>
          <w:sz w:val="28"/>
          <w:szCs w:val="28"/>
        </w:rPr>
        <w:t>3 мин при 100</w:t>
      </w:r>
      <w:r w:rsidR="004819D7" w:rsidRPr="00D37B20">
        <w:rPr>
          <w:sz w:val="28"/>
          <w:szCs w:val="28"/>
        </w:rPr>
        <w:t>-</w:t>
      </w:r>
      <w:r w:rsidRPr="00D37B20">
        <w:rPr>
          <w:sz w:val="28"/>
          <w:szCs w:val="28"/>
        </w:rPr>
        <w:t>105 ºС и еще</w:t>
      </w:r>
      <w:r w:rsidR="004819D7" w:rsidRPr="00D37B20">
        <w:rPr>
          <w:sz w:val="28"/>
          <w:szCs w:val="28"/>
        </w:rPr>
        <w:t xml:space="preserve"> </w:t>
      </w:r>
      <w:r w:rsidRPr="00D37B20">
        <w:rPr>
          <w:sz w:val="28"/>
          <w:szCs w:val="28"/>
        </w:rPr>
        <w:t>теплую</w:t>
      </w:r>
      <w:r w:rsidR="004819D7" w:rsidRPr="00D37B20">
        <w:rPr>
          <w:sz w:val="28"/>
          <w:szCs w:val="28"/>
        </w:rPr>
        <w:t xml:space="preserve"> </w:t>
      </w:r>
      <w:r w:rsidRPr="00D37B20">
        <w:rPr>
          <w:sz w:val="28"/>
          <w:szCs w:val="28"/>
        </w:rPr>
        <w:t>обрабатыв</w:t>
      </w:r>
      <w:r w:rsidRPr="00D37B20">
        <w:rPr>
          <w:sz w:val="28"/>
          <w:szCs w:val="28"/>
        </w:rPr>
        <w:t>а</w:t>
      </w:r>
      <w:r w:rsidRPr="00D37B20">
        <w:rPr>
          <w:sz w:val="28"/>
          <w:szCs w:val="28"/>
        </w:rPr>
        <w:t>ют</w:t>
      </w:r>
      <w:r w:rsidR="004819D7" w:rsidRPr="00D37B20">
        <w:rPr>
          <w:sz w:val="28"/>
          <w:szCs w:val="28"/>
        </w:rPr>
        <w:t xml:space="preserve"> </w:t>
      </w:r>
      <w:r w:rsidRPr="00D37B20">
        <w:rPr>
          <w:sz w:val="28"/>
          <w:szCs w:val="28"/>
        </w:rPr>
        <w:t>последовательно</w:t>
      </w:r>
      <w:r w:rsidR="004819D7" w:rsidRPr="00D37B20">
        <w:rPr>
          <w:sz w:val="28"/>
          <w:szCs w:val="28"/>
        </w:rPr>
        <w:t xml:space="preserve"> </w:t>
      </w:r>
      <w:r w:rsidR="00D37B20" w:rsidRPr="00D37B20">
        <w:rPr>
          <w:sz w:val="28"/>
          <w:szCs w:val="28"/>
        </w:rPr>
        <w:t>дифенилборной кислоты аминоэтилового эфира раств</w:t>
      </w:r>
      <w:r w:rsidR="00D37B20" w:rsidRPr="00D37B20">
        <w:rPr>
          <w:sz w:val="28"/>
          <w:szCs w:val="28"/>
        </w:rPr>
        <w:t>о</w:t>
      </w:r>
      <w:r w:rsidR="00D37B20" w:rsidRPr="00D37B20">
        <w:rPr>
          <w:sz w:val="28"/>
          <w:szCs w:val="28"/>
        </w:rPr>
        <w:t>ром 1 % в спирте 96 %</w:t>
      </w:r>
      <w:r w:rsidR="002F0030" w:rsidRPr="00D37B20">
        <w:rPr>
          <w:sz w:val="28"/>
          <w:szCs w:val="28"/>
        </w:rPr>
        <w:t>, затем</w:t>
      </w:r>
      <w:r w:rsidR="004819D7" w:rsidRPr="00D37B20">
        <w:rPr>
          <w:sz w:val="28"/>
          <w:szCs w:val="28"/>
        </w:rPr>
        <w:t xml:space="preserve"> </w:t>
      </w:r>
      <w:r w:rsidR="00D37B20" w:rsidRPr="00D37B20">
        <w:rPr>
          <w:sz w:val="28"/>
          <w:szCs w:val="28"/>
        </w:rPr>
        <w:t>макрогола 400 раствором спиртовым 5</w:t>
      </w:r>
      <w:r w:rsidR="00D37B20" w:rsidRPr="00D37B20">
        <w:rPr>
          <w:sz w:val="28"/>
          <w:szCs w:val="28"/>
          <w:lang w:val="en-US"/>
        </w:rPr>
        <w:t> </w:t>
      </w:r>
      <w:r w:rsidR="00D37B20" w:rsidRPr="00D37B20">
        <w:rPr>
          <w:sz w:val="28"/>
          <w:szCs w:val="28"/>
        </w:rPr>
        <w:t xml:space="preserve">% </w:t>
      </w:r>
      <w:r w:rsidR="002F0030" w:rsidRPr="00D37B20">
        <w:rPr>
          <w:sz w:val="28"/>
          <w:szCs w:val="28"/>
        </w:rPr>
        <w:t>и пр</w:t>
      </w:r>
      <w:r w:rsidR="002F0030" w:rsidRPr="00D37B20">
        <w:rPr>
          <w:sz w:val="28"/>
          <w:szCs w:val="28"/>
        </w:rPr>
        <w:t>о</w:t>
      </w:r>
      <w:r w:rsidR="002F0030" w:rsidRPr="00D37B20">
        <w:rPr>
          <w:sz w:val="28"/>
          <w:szCs w:val="28"/>
        </w:rPr>
        <w:t>сматривают в УФ-свете при длине волны 365 нм</w:t>
      </w:r>
      <w:r w:rsidRPr="00D37B20">
        <w:rPr>
          <w:sz w:val="28"/>
          <w:szCs w:val="28"/>
        </w:rPr>
        <w:t>.</w:t>
      </w:r>
    </w:p>
    <w:p w:rsidR="00FB5FDE" w:rsidRPr="003C71BE" w:rsidRDefault="00FB5FDE" w:rsidP="002C3DAB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r w:rsidRPr="00D37B20">
        <w:rPr>
          <w:sz w:val="28"/>
          <w:szCs w:val="28"/>
        </w:rPr>
        <w:t>На хроматограмме раствора</w:t>
      </w:r>
      <w:r w:rsidRPr="003C71BE">
        <w:rPr>
          <w:sz w:val="28"/>
          <w:szCs w:val="28"/>
        </w:rPr>
        <w:t xml:space="preserve"> СО рутина должна обнаруживаться</w:t>
      </w:r>
      <w:r w:rsidR="004819D7" w:rsidRPr="003C71BE">
        <w:rPr>
          <w:sz w:val="28"/>
          <w:szCs w:val="28"/>
        </w:rPr>
        <w:t xml:space="preserve"> </w:t>
      </w:r>
      <w:r w:rsidRPr="003C71BE">
        <w:rPr>
          <w:sz w:val="28"/>
          <w:szCs w:val="28"/>
        </w:rPr>
        <w:t>зона а</w:t>
      </w:r>
      <w:r w:rsidRPr="003C71BE">
        <w:rPr>
          <w:sz w:val="28"/>
          <w:szCs w:val="28"/>
        </w:rPr>
        <w:t>д</w:t>
      </w:r>
      <w:r w:rsidRPr="003C71BE">
        <w:rPr>
          <w:sz w:val="28"/>
          <w:szCs w:val="28"/>
        </w:rPr>
        <w:t>сорбции с флуоресценцией желтого цвета.</w:t>
      </w:r>
    </w:p>
    <w:p w:rsidR="008F7C95" w:rsidRDefault="00FB5FDE" w:rsidP="002C3DAB">
      <w:pPr>
        <w:spacing w:line="360" w:lineRule="auto"/>
        <w:ind w:firstLine="567"/>
        <w:jc w:val="both"/>
        <w:rPr>
          <w:sz w:val="28"/>
          <w:szCs w:val="28"/>
        </w:rPr>
      </w:pPr>
      <w:r w:rsidRPr="003C71BE">
        <w:rPr>
          <w:sz w:val="28"/>
          <w:szCs w:val="28"/>
        </w:rPr>
        <w:t>На хроматограмме испытуемого раствора должны обнаруживаться:</w:t>
      </w:r>
      <w:r w:rsidR="004819D7" w:rsidRPr="003C71BE">
        <w:rPr>
          <w:sz w:val="28"/>
          <w:szCs w:val="28"/>
        </w:rPr>
        <w:t xml:space="preserve"> </w:t>
      </w:r>
      <w:r w:rsidR="00F025A7" w:rsidRPr="003C71BE">
        <w:rPr>
          <w:sz w:val="28"/>
          <w:szCs w:val="28"/>
        </w:rPr>
        <w:t xml:space="preserve">зона </w:t>
      </w:r>
      <w:r w:rsidR="007C6877" w:rsidRPr="003C71BE">
        <w:rPr>
          <w:sz w:val="28"/>
          <w:szCs w:val="28"/>
        </w:rPr>
        <w:t xml:space="preserve">адсорбции </w:t>
      </w:r>
      <w:r w:rsidR="00F025A7" w:rsidRPr="003C71BE">
        <w:rPr>
          <w:sz w:val="28"/>
          <w:szCs w:val="28"/>
        </w:rPr>
        <w:t xml:space="preserve">с флуоресценцией голубого цвета выше уровня зоны </w:t>
      </w:r>
      <w:r w:rsidR="007C6877" w:rsidRPr="003C71BE">
        <w:rPr>
          <w:sz w:val="28"/>
          <w:szCs w:val="28"/>
        </w:rPr>
        <w:t xml:space="preserve">адсорбции </w:t>
      </w:r>
      <w:r w:rsidR="00F025A7" w:rsidRPr="003C71BE">
        <w:rPr>
          <w:sz w:val="28"/>
          <w:szCs w:val="28"/>
        </w:rPr>
        <w:t>СО рутина; над ней зона</w:t>
      </w:r>
      <w:r w:rsidR="007C6877">
        <w:rPr>
          <w:sz w:val="28"/>
          <w:szCs w:val="28"/>
        </w:rPr>
        <w:t xml:space="preserve"> </w:t>
      </w:r>
      <w:r w:rsidR="007C6877" w:rsidRPr="003C71BE">
        <w:rPr>
          <w:sz w:val="28"/>
          <w:szCs w:val="28"/>
        </w:rPr>
        <w:t>адсорбции</w:t>
      </w:r>
      <w:r w:rsidR="008F7C95">
        <w:rPr>
          <w:sz w:val="28"/>
          <w:szCs w:val="28"/>
        </w:rPr>
        <w:t xml:space="preserve"> коричневого или желто-коричневого цвета</w:t>
      </w:r>
      <w:r w:rsidR="00F025A7" w:rsidRPr="003C71BE">
        <w:rPr>
          <w:sz w:val="28"/>
          <w:szCs w:val="28"/>
        </w:rPr>
        <w:t xml:space="preserve">, </w:t>
      </w:r>
      <w:r w:rsidR="008F7C95" w:rsidRPr="003C71BE">
        <w:rPr>
          <w:sz w:val="28"/>
          <w:szCs w:val="28"/>
        </w:rPr>
        <w:t xml:space="preserve">выше </w:t>
      </w:r>
      <w:r w:rsidR="008F7C95">
        <w:rPr>
          <w:sz w:val="28"/>
          <w:szCs w:val="28"/>
        </w:rPr>
        <w:t>зона</w:t>
      </w:r>
      <w:r w:rsidR="007C6877">
        <w:rPr>
          <w:sz w:val="28"/>
          <w:szCs w:val="28"/>
        </w:rPr>
        <w:t xml:space="preserve"> </w:t>
      </w:r>
      <w:r w:rsidR="007C6877" w:rsidRPr="003C71BE">
        <w:rPr>
          <w:sz w:val="28"/>
          <w:szCs w:val="28"/>
        </w:rPr>
        <w:t>адсорбции</w:t>
      </w:r>
      <w:r w:rsidR="008F7C95">
        <w:rPr>
          <w:sz w:val="28"/>
          <w:szCs w:val="28"/>
        </w:rPr>
        <w:t xml:space="preserve"> с</w:t>
      </w:r>
      <w:r w:rsidR="008F7C95" w:rsidRPr="008F7C95">
        <w:rPr>
          <w:sz w:val="28"/>
          <w:szCs w:val="28"/>
        </w:rPr>
        <w:t xml:space="preserve"> </w:t>
      </w:r>
      <w:r w:rsidR="008F7C95" w:rsidRPr="003C71BE">
        <w:rPr>
          <w:sz w:val="28"/>
          <w:szCs w:val="28"/>
        </w:rPr>
        <w:t>флуоресценцией голубого</w:t>
      </w:r>
      <w:r w:rsidR="008F7C95">
        <w:rPr>
          <w:sz w:val="28"/>
          <w:szCs w:val="28"/>
        </w:rPr>
        <w:t xml:space="preserve"> цвета, над ней </w:t>
      </w:r>
      <w:r w:rsidR="008F7C95" w:rsidRPr="003C71BE">
        <w:rPr>
          <w:sz w:val="28"/>
          <w:szCs w:val="28"/>
        </w:rPr>
        <w:t>расположена зона</w:t>
      </w:r>
      <w:r w:rsidR="007C6877">
        <w:rPr>
          <w:sz w:val="28"/>
          <w:szCs w:val="28"/>
        </w:rPr>
        <w:t xml:space="preserve"> </w:t>
      </w:r>
      <w:r w:rsidR="007C6877" w:rsidRPr="003C71BE">
        <w:rPr>
          <w:sz w:val="28"/>
          <w:szCs w:val="28"/>
        </w:rPr>
        <w:t>адсорбции</w:t>
      </w:r>
      <w:r w:rsidR="008F7C95" w:rsidRPr="003C71BE">
        <w:rPr>
          <w:sz w:val="28"/>
          <w:szCs w:val="28"/>
        </w:rPr>
        <w:t xml:space="preserve"> с флуоресценцией желтого</w:t>
      </w:r>
      <w:r w:rsidR="00B42F6F">
        <w:rPr>
          <w:sz w:val="28"/>
          <w:szCs w:val="28"/>
        </w:rPr>
        <w:t xml:space="preserve"> или желто-зеленого</w:t>
      </w:r>
      <w:r w:rsidR="008F7C95" w:rsidRPr="003C71BE">
        <w:rPr>
          <w:sz w:val="28"/>
          <w:szCs w:val="28"/>
        </w:rPr>
        <w:t xml:space="preserve"> цвета, над к</w:t>
      </w:r>
      <w:r w:rsidR="008F7C95" w:rsidRPr="003C71BE">
        <w:rPr>
          <w:sz w:val="28"/>
          <w:szCs w:val="28"/>
        </w:rPr>
        <w:t>о</w:t>
      </w:r>
      <w:r w:rsidR="008F7C95" w:rsidRPr="003C71BE">
        <w:rPr>
          <w:sz w:val="28"/>
          <w:szCs w:val="28"/>
        </w:rPr>
        <w:t xml:space="preserve">торой располагаются две зоны </w:t>
      </w:r>
      <w:r w:rsidR="007C6877" w:rsidRPr="003C71BE">
        <w:rPr>
          <w:sz w:val="28"/>
          <w:szCs w:val="28"/>
        </w:rPr>
        <w:t xml:space="preserve">адсорбции </w:t>
      </w:r>
      <w:r w:rsidR="008F7C95" w:rsidRPr="003C71BE">
        <w:rPr>
          <w:sz w:val="28"/>
          <w:szCs w:val="28"/>
        </w:rPr>
        <w:t>с флуоресценцией голубого цвета (фенольные соединения); допускается обнаружение других зон адсорбции.</w:t>
      </w:r>
    </w:p>
    <w:p w:rsidR="004967DF" w:rsidRPr="003C71BE" w:rsidRDefault="004967DF" w:rsidP="004967D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71BE">
        <w:rPr>
          <w:b/>
          <w:sz w:val="28"/>
          <w:szCs w:val="28"/>
        </w:rPr>
        <w:t>Качественные реакции.</w:t>
      </w:r>
    </w:p>
    <w:p w:rsidR="004967DF" w:rsidRPr="003C71BE" w:rsidRDefault="004967DF" w:rsidP="004967DF">
      <w:pPr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sz w:val="28"/>
          <w:szCs w:val="28"/>
        </w:rPr>
        <w:t>1 г сбора, измельченного до размер</w:t>
      </w:r>
      <w:r>
        <w:rPr>
          <w:sz w:val="28"/>
          <w:szCs w:val="28"/>
        </w:rPr>
        <w:t>а</w:t>
      </w:r>
      <w:r w:rsidRPr="003C71BE">
        <w:rPr>
          <w:sz w:val="28"/>
          <w:szCs w:val="28"/>
        </w:rPr>
        <w:t xml:space="preserve"> 2 мм, помещают в коническую ко</w:t>
      </w:r>
      <w:r w:rsidRPr="003C71BE">
        <w:rPr>
          <w:sz w:val="28"/>
          <w:szCs w:val="28"/>
        </w:rPr>
        <w:t>л</w:t>
      </w:r>
      <w:r w:rsidRPr="003C71BE">
        <w:rPr>
          <w:sz w:val="28"/>
          <w:szCs w:val="28"/>
        </w:rPr>
        <w:t>бу вместимостью 50 мл, прибавляют 20 мл воды и кипятят в течение 2-3 мин. После охлаждения извлечение фильтруют через бумажный фильтр. При встряхивании фильтрата должно наблюдаться образование обильной и усто</w:t>
      </w:r>
      <w:r w:rsidRPr="003C71BE">
        <w:rPr>
          <w:sz w:val="28"/>
          <w:szCs w:val="28"/>
        </w:rPr>
        <w:t>й</w:t>
      </w:r>
      <w:r w:rsidRPr="003C71BE">
        <w:rPr>
          <w:sz w:val="28"/>
          <w:szCs w:val="28"/>
        </w:rPr>
        <w:t>чивой пены (сапонины).</w:t>
      </w:r>
    </w:p>
    <w:p w:rsidR="005927EB" w:rsidRPr="003C71BE" w:rsidRDefault="005927EB" w:rsidP="004956F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C71BE">
        <w:rPr>
          <w:sz w:val="28"/>
          <w:szCs w:val="28"/>
        </w:rPr>
        <w:t>ИСПЫТАНИЯ</w:t>
      </w:r>
    </w:p>
    <w:p w:rsidR="005927EB" w:rsidRPr="003C71BE" w:rsidRDefault="005927EB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b/>
          <w:sz w:val="28"/>
          <w:szCs w:val="28"/>
        </w:rPr>
        <w:t>Влажность.</w:t>
      </w:r>
      <w:r w:rsidRPr="003C71BE">
        <w:rPr>
          <w:sz w:val="28"/>
          <w:szCs w:val="28"/>
        </w:rPr>
        <w:t xml:space="preserve"> </w:t>
      </w:r>
      <w:r w:rsidR="008F7C95" w:rsidRPr="003C71BE">
        <w:rPr>
          <w:i/>
          <w:sz w:val="28"/>
          <w:szCs w:val="28"/>
        </w:rPr>
        <w:t>Сбор измельченный</w:t>
      </w:r>
      <w:r w:rsidR="00FB51AC" w:rsidRPr="003C71BE">
        <w:rPr>
          <w:i/>
          <w:sz w:val="28"/>
          <w:szCs w:val="28"/>
        </w:rPr>
        <w:t xml:space="preserve">, </w:t>
      </w:r>
      <w:r w:rsidR="006F7773" w:rsidRPr="003C71BE">
        <w:rPr>
          <w:i/>
          <w:sz w:val="28"/>
          <w:szCs w:val="28"/>
        </w:rPr>
        <w:t>сбор-порошок</w:t>
      </w:r>
      <w:r w:rsidR="00F52B98" w:rsidRPr="003C71BE">
        <w:rPr>
          <w:i/>
          <w:sz w:val="28"/>
          <w:szCs w:val="28"/>
        </w:rPr>
        <w:t xml:space="preserve"> </w:t>
      </w:r>
      <w:r w:rsidR="00F52B98" w:rsidRPr="003C71BE">
        <w:rPr>
          <w:sz w:val="28"/>
          <w:szCs w:val="28"/>
        </w:rPr>
        <w:t>-</w:t>
      </w:r>
      <w:r w:rsidRPr="003C71BE">
        <w:rPr>
          <w:sz w:val="28"/>
          <w:szCs w:val="28"/>
        </w:rPr>
        <w:t xml:space="preserve"> не более 1</w:t>
      </w:r>
      <w:r w:rsidR="00A52D49" w:rsidRPr="003C71BE">
        <w:rPr>
          <w:sz w:val="28"/>
          <w:szCs w:val="28"/>
        </w:rPr>
        <w:t>3</w:t>
      </w:r>
      <w:r w:rsidRPr="003C71BE">
        <w:rPr>
          <w:sz w:val="28"/>
          <w:szCs w:val="28"/>
        </w:rPr>
        <w:t> %.</w:t>
      </w:r>
    </w:p>
    <w:p w:rsidR="005927EB" w:rsidRPr="003C71BE" w:rsidRDefault="005927EB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b/>
          <w:sz w:val="28"/>
          <w:szCs w:val="28"/>
        </w:rPr>
        <w:t>Зола общая</w:t>
      </w:r>
      <w:r w:rsidRPr="003C71BE">
        <w:rPr>
          <w:sz w:val="28"/>
          <w:szCs w:val="28"/>
        </w:rPr>
        <w:t xml:space="preserve">. </w:t>
      </w:r>
      <w:r w:rsidR="008F7C95" w:rsidRPr="003C71BE">
        <w:rPr>
          <w:i/>
          <w:sz w:val="28"/>
          <w:szCs w:val="28"/>
        </w:rPr>
        <w:t>Сбор измельченный</w:t>
      </w:r>
      <w:r w:rsidR="00FB51AC" w:rsidRPr="003C71BE">
        <w:rPr>
          <w:i/>
          <w:sz w:val="28"/>
          <w:szCs w:val="28"/>
        </w:rPr>
        <w:t xml:space="preserve">, </w:t>
      </w:r>
      <w:r w:rsidR="006F7773" w:rsidRPr="003C71BE">
        <w:rPr>
          <w:i/>
          <w:sz w:val="28"/>
          <w:szCs w:val="28"/>
        </w:rPr>
        <w:t>сбор-порошок</w:t>
      </w:r>
      <w:r w:rsidR="00F52B98" w:rsidRPr="003C71BE">
        <w:rPr>
          <w:i/>
          <w:sz w:val="28"/>
          <w:szCs w:val="28"/>
        </w:rPr>
        <w:t xml:space="preserve"> </w:t>
      </w:r>
      <w:r w:rsidR="00F52B98" w:rsidRPr="003C71BE">
        <w:rPr>
          <w:sz w:val="28"/>
          <w:szCs w:val="28"/>
        </w:rPr>
        <w:t>-</w:t>
      </w:r>
      <w:r w:rsidRPr="003C71BE">
        <w:rPr>
          <w:sz w:val="28"/>
          <w:szCs w:val="28"/>
        </w:rPr>
        <w:t xml:space="preserve"> не более </w:t>
      </w:r>
      <w:r w:rsidR="00667760" w:rsidRPr="003C71BE">
        <w:rPr>
          <w:sz w:val="28"/>
          <w:szCs w:val="28"/>
        </w:rPr>
        <w:t>20</w:t>
      </w:r>
      <w:r w:rsidRPr="003C71BE">
        <w:rPr>
          <w:sz w:val="28"/>
          <w:szCs w:val="28"/>
        </w:rPr>
        <w:t> %.</w:t>
      </w:r>
    </w:p>
    <w:p w:rsidR="005927EB" w:rsidRPr="00BE7091" w:rsidRDefault="005927EB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b/>
          <w:sz w:val="28"/>
          <w:szCs w:val="28"/>
        </w:rPr>
        <w:t xml:space="preserve">Зола, </w:t>
      </w:r>
      <w:r w:rsidRPr="00BE7091">
        <w:rPr>
          <w:b/>
          <w:sz w:val="28"/>
          <w:szCs w:val="28"/>
        </w:rPr>
        <w:t>нерастворимая в хлористоводородной кислоте</w:t>
      </w:r>
      <w:r w:rsidRPr="00BE7091">
        <w:rPr>
          <w:sz w:val="28"/>
          <w:szCs w:val="28"/>
        </w:rPr>
        <w:t xml:space="preserve">. </w:t>
      </w:r>
      <w:r w:rsidR="008F7C95" w:rsidRPr="00BE7091">
        <w:rPr>
          <w:i/>
          <w:sz w:val="28"/>
          <w:szCs w:val="28"/>
        </w:rPr>
        <w:t>Сбор измел</w:t>
      </w:r>
      <w:r w:rsidR="008F7C95" w:rsidRPr="00BE7091">
        <w:rPr>
          <w:i/>
          <w:sz w:val="28"/>
          <w:szCs w:val="28"/>
        </w:rPr>
        <w:t>ь</w:t>
      </w:r>
      <w:r w:rsidR="008F7C95" w:rsidRPr="00BE7091">
        <w:rPr>
          <w:i/>
          <w:sz w:val="28"/>
          <w:szCs w:val="28"/>
        </w:rPr>
        <w:t>ченный</w:t>
      </w:r>
      <w:r w:rsidR="00FB51AC" w:rsidRPr="00BE7091">
        <w:rPr>
          <w:i/>
          <w:sz w:val="28"/>
          <w:szCs w:val="28"/>
        </w:rPr>
        <w:t xml:space="preserve">, </w:t>
      </w:r>
      <w:r w:rsidR="006F7773" w:rsidRPr="00BE7091">
        <w:rPr>
          <w:i/>
          <w:sz w:val="28"/>
          <w:szCs w:val="28"/>
        </w:rPr>
        <w:t>сбор-</w:t>
      </w:r>
      <w:r w:rsidR="00FB51AC" w:rsidRPr="00BE7091">
        <w:rPr>
          <w:i/>
          <w:sz w:val="28"/>
          <w:szCs w:val="28"/>
        </w:rPr>
        <w:t>порошок</w:t>
      </w:r>
      <w:r w:rsidR="00F52B98" w:rsidRPr="00BE7091">
        <w:rPr>
          <w:i/>
          <w:sz w:val="28"/>
          <w:szCs w:val="28"/>
        </w:rPr>
        <w:t xml:space="preserve"> </w:t>
      </w:r>
      <w:r w:rsidR="00F52B98" w:rsidRPr="00BE7091">
        <w:rPr>
          <w:sz w:val="28"/>
          <w:szCs w:val="28"/>
        </w:rPr>
        <w:t>-</w:t>
      </w:r>
      <w:r w:rsidRPr="00BE7091">
        <w:rPr>
          <w:sz w:val="28"/>
          <w:szCs w:val="28"/>
        </w:rPr>
        <w:t xml:space="preserve"> не более </w:t>
      </w:r>
      <w:r w:rsidR="007909CA" w:rsidRPr="00BE7091">
        <w:rPr>
          <w:sz w:val="28"/>
          <w:szCs w:val="28"/>
        </w:rPr>
        <w:t>5</w:t>
      </w:r>
      <w:r w:rsidRPr="00BE7091">
        <w:rPr>
          <w:sz w:val="28"/>
          <w:szCs w:val="28"/>
        </w:rPr>
        <w:t> %.</w:t>
      </w:r>
    </w:p>
    <w:p w:rsidR="00FB51AC" w:rsidRPr="00BE7091" w:rsidRDefault="005927EB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BE7091">
        <w:rPr>
          <w:b/>
          <w:sz w:val="28"/>
          <w:szCs w:val="28"/>
        </w:rPr>
        <w:t>Измельченность.</w:t>
      </w:r>
      <w:r w:rsidRPr="00BE7091">
        <w:rPr>
          <w:sz w:val="28"/>
          <w:szCs w:val="28"/>
        </w:rPr>
        <w:t xml:space="preserve"> </w:t>
      </w:r>
      <w:r w:rsidR="008F7C95" w:rsidRPr="00BE7091">
        <w:rPr>
          <w:i/>
          <w:sz w:val="28"/>
          <w:szCs w:val="28"/>
        </w:rPr>
        <w:t>Сбор измельченный</w:t>
      </w:r>
      <w:r w:rsidRPr="00BE7091">
        <w:rPr>
          <w:sz w:val="28"/>
          <w:szCs w:val="28"/>
        </w:rPr>
        <w:t xml:space="preserve">: </w:t>
      </w:r>
      <w:r w:rsidR="00FB51AC" w:rsidRPr="00BE7091">
        <w:rPr>
          <w:sz w:val="28"/>
          <w:szCs w:val="28"/>
        </w:rPr>
        <w:t>ч</w:t>
      </w:r>
      <w:r w:rsidRPr="00BE7091">
        <w:rPr>
          <w:sz w:val="28"/>
          <w:szCs w:val="28"/>
        </w:rPr>
        <w:t>астиц, проходящих сквозь сито с отверстиями размером 0,2 мм,</w:t>
      </w:r>
      <w:r w:rsidR="00F52B98" w:rsidRPr="00BE7091">
        <w:rPr>
          <w:sz w:val="28"/>
          <w:szCs w:val="28"/>
        </w:rPr>
        <w:t xml:space="preserve"> -</w:t>
      </w:r>
      <w:r w:rsidRPr="00BE7091">
        <w:rPr>
          <w:sz w:val="28"/>
          <w:szCs w:val="28"/>
        </w:rPr>
        <w:t xml:space="preserve"> не более 5 %. </w:t>
      </w:r>
      <w:r w:rsidR="006F7773" w:rsidRPr="00BE7091">
        <w:rPr>
          <w:i/>
          <w:sz w:val="28"/>
          <w:szCs w:val="28"/>
        </w:rPr>
        <w:t>Сбор-порошок</w:t>
      </w:r>
      <w:r w:rsidR="00FB51AC" w:rsidRPr="00BE7091">
        <w:rPr>
          <w:i/>
          <w:sz w:val="28"/>
          <w:szCs w:val="28"/>
        </w:rPr>
        <w:t xml:space="preserve">: </w:t>
      </w:r>
      <w:r w:rsidR="00FB51AC" w:rsidRPr="00BE7091">
        <w:rPr>
          <w:sz w:val="28"/>
          <w:szCs w:val="28"/>
        </w:rPr>
        <w:t>частиц, не проходящих сквозь сито с отверстиями размером 2 мм,</w:t>
      </w:r>
      <w:r w:rsidR="00F52B98" w:rsidRPr="00BE7091">
        <w:rPr>
          <w:sz w:val="28"/>
          <w:szCs w:val="28"/>
        </w:rPr>
        <w:t xml:space="preserve"> -</w:t>
      </w:r>
      <w:r w:rsidR="00FB51AC" w:rsidRPr="00BE7091">
        <w:rPr>
          <w:sz w:val="28"/>
          <w:szCs w:val="28"/>
        </w:rPr>
        <w:t xml:space="preserve"> не более </w:t>
      </w:r>
      <w:r w:rsidR="00BE7091" w:rsidRPr="00BE7091">
        <w:rPr>
          <w:sz w:val="28"/>
          <w:szCs w:val="28"/>
        </w:rPr>
        <w:t>10</w:t>
      </w:r>
      <w:r w:rsidR="00FB51AC" w:rsidRPr="00BE7091">
        <w:rPr>
          <w:sz w:val="28"/>
          <w:szCs w:val="28"/>
        </w:rPr>
        <w:t> %; ча</w:t>
      </w:r>
      <w:r w:rsidR="00FB51AC" w:rsidRPr="00BE7091">
        <w:rPr>
          <w:sz w:val="28"/>
          <w:szCs w:val="28"/>
        </w:rPr>
        <w:t>с</w:t>
      </w:r>
      <w:r w:rsidR="00FB51AC" w:rsidRPr="00BE7091">
        <w:rPr>
          <w:sz w:val="28"/>
          <w:szCs w:val="28"/>
        </w:rPr>
        <w:t>тиц, проходящих сквозь сито с отверстиями размером 0,18 мм,</w:t>
      </w:r>
      <w:r w:rsidR="00F52B98" w:rsidRPr="00BE7091">
        <w:rPr>
          <w:sz w:val="28"/>
          <w:szCs w:val="28"/>
        </w:rPr>
        <w:t xml:space="preserve"> -</w:t>
      </w:r>
      <w:r w:rsidR="00FB51AC" w:rsidRPr="00BE7091">
        <w:rPr>
          <w:sz w:val="28"/>
          <w:szCs w:val="28"/>
        </w:rPr>
        <w:t xml:space="preserve"> не более </w:t>
      </w:r>
      <w:r w:rsidR="00BE7091" w:rsidRPr="00BE7091">
        <w:rPr>
          <w:sz w:val="28"/>
          <w:szCs w:val="28"/>
        </w:rPr>
        <w:t>5</w:t>
      </w:r>
      <w:r w:rsidR="00FB51AC" w:rsidRPr="00BE7091">
        <w:rPr>
          <w:sz w:val="28"/>
          <w:szCs w:val="28"/>
        </w:rPr>
        <w:t> %.</w:t>
      </w:r>
    </w:p>
    <w:p w:rsidR="005927EB" w:rsidRPr="00BE7091" w:rsidRDefault="005927EB" w:rsidP="002C3DA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E7091">
        <w:rPr>
          <w:b/>
          <w:sz w:val="28"/>
          <w:szCs w:val="28"/>
        </w:rPr>
        <w:t>Посторонние примеси</w:t>
      </w:r>
    </w:p>
    <w:p w:rsidR="005927EB" w:rsidRPr="003C71BE" w:rsidRDefault="005927EB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BE7091">
        <w:rPr>
          <w:b/>
          <w:i/>
          <w:sz w:val="28"/>
          <w:szCs w:val="28"/>
        </w:rPr>
        <w:t>Органическая примесь.</w:t>
      </w:r>
      <w:r w:rsidRPr="003C71BE">
        <w:rPr>
          <w:i/>
          <w:sz w:val="28"/>
          <w:szCs w:val="28"/>
        </w:rPr>
        <w:t xml:space="preserve"> </w:t>
      </w:r>
      <w:r w:rsidR="008F7C95" w:rsidRPr="003C71BE">
        <w:rPr>
          <w:i/>
          <w:sz w:val="28"/>
          <w:szCs w:val="28"/>
        </w:rPr>
        <w:t>Сбор измельченный</w:t>
      </w:r>
      <w:r w:rsidR="008F7C95" w:rsidRPr="003C71BE">
        <w:rPr>
          <w:sz w:val="28"/>
          <w:szCs w:val="28"/>
        </w:rPr>
        <w:t xml:space="preserve"> </w:t>
      </w:r>
      <w:r w:rsidR="00F52B98" w:rsidRPr="003C71BE">
        <w:rPr>
          <w:sz w:val="28"/>
          <w:szCs w:val="28"/>
        </w:rPr>
        <w:t>-</w:t>
      </w:r>
      <w:r w:rsidRPr="003C71BE">
        <w:rPr>
          <w:sz w:val="28"/>
          <w:szCs w:val="28"/>
        </w:rPr>
        <w:t xml:space="preserve"> не более </w:t>
      </w:r>
      <w:r w:rsidR="000717A0" w:rsidRPr="003C71BE">
        <w:rPr>
          <w:sz w:val="28"/>
          <w:szCs w:val="28"/>
        </w:rPr>
        <w:t>1</w:t>
      </w:r>
      <w:r w:rsidR="007909CA" w:rsidRPr="003C71BE">
        <w:rPr>
          <w:sz w:val="28"/>
          <w:szCs w:val="28"/>
        </w:rPr>
        <w:t>,5</w:t>
      </w:r>
      <w:r w:rsidRPr="003C71BE">
        <w:rPr>
          <w:sz w:val="28"/>
          <w:szCs w:val="28"/>
        </w:rPr>
        <w:t> %.</w:t>
      </w:r>
    </w:p>
    <w:p w:rsidR="005927EB" w:rsidRPr="003C71BE" w:rsidRDefault="005927EB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b/>
          <w:i/>
          <w:sz w:val="28"/>
          <w:szCs w:val="28"/>
        </w:rPr>
        <w:t>Минеральная примесь.</w:t>
      </w:r>
      <w:r w:rsidRPr="003C71BE">
        <w:rPr>
          <w:sz w:val="28"/>
          <w:szCs w:val="28"/>
        </w:rPr>
        <w:t xml:space="preserve"> </w:t>
      </w:r>
      <w:r w:rsidR="008F7C95" w:rsidRPr="003C71BE">
        <w:rPr>
          <w:i/>
          <w:sz w:val="28"/>
          <w:szCs w:val="28"/>
        </w:rPr>
        <w:t>Сбор измельченный</w:t>
      </w:r>
      <w:r w:rsidR="000717A0" w:rsidRPr="003C71BE">
        <w:rPr>
          <w:i/>
          <w:sz w:val="28"/>
          <w:szCs w:val="28"/>
        </w:rPr>
        <w:t xml:space="preserve">, </w:t>
      </w:r>
      <w:r w:rsidR="006F7773" w:rsidRPr="003C71BE">
        <w:rPr>
          <w:i/>
          <w:sz w:val="28"/>
          <w:szCs w:val="28"/>
        </w:rPr>
        <w:t>сбор-порошок</w:t>
      </w:r>
      <w:r w:rsidR="00F52B98" w:rsidRPr="003C71BE">
        <w:rPr>
          <w:i/>
          <w:sz w:val="28"/>
          <w:szCs w:val="28"/>
        </w:rPr>
        <w:t xml:space="preserve"> </w:t>
      </w:r>
      <w:r w:rsidR="00F52B98" w:rsidRPr="003C71BE">
        <w:rPr>
          <w:sz w:val="28"/>
          <w:szCs w:val="28"/>
        </w:rPr>
        <w:t>-</w:t>
      </w:r>
      <w:r w:rsidRPr="003C71BE">
        <w:rPr>
          <w:sz w:val="28"/>
          <w:szCs w:val="28"/>
        </w:rPr>
        <w:t xml:space="preserve"> не более </w:t>
      </w:r>
      <w:r w:rsidR="00667760" w:rsidRPr="003C71BE">
        <w:rPr>
          <w:sz w:val="28"/>
          <w:szCs w:val="28"/>
        </w:rPr>
        <w:t>3</w:t>
      </w:r>
      <w:r w:rsidRPr="003C71BE">
        <w:rPr>
          <w:sz w:val="28"/>
          <w:szCs w:val="28"/>
        </w:rPr>
        <w:t> %.</w:t>
      </w:r>
    </w:p>
    <w:p w:rsidR="0056559D" w:rsidRPr="003C71BE" w:rsidRDefault="006146E7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b/>
          <w:sz w:val="28"/>
          <w:szCs w:val="28"/>
        </w:rPr>
        <w:t>Зараженность вредителями запасов.</w:t>
      </w:r>
      <w:r w:rsidR="0056559D" w:rsidRPr="003C71BE">
        <w:rPr>
          <w:sz w:val="28"/>
          <w:szCs w:val="28"/>
        </w:rPr>
        <w:t xml:space="preserve"> В соответствии с требованиями ОФС </w:t>
      </w:r>
      <w:r w:rsidR="002F0030" w:rsidRPr="003C71BE">
        <w:rPr>
          <w:sz w:val="28"/>
          <w:szCs w:val="28"/>
        </w:rPr>
        <w:t>«</w:t>
      </w:r>
      <w:r w:rsidR="0056559D" w:rsidRPr="003C71BE">
        <w:rPr>
          <w:sz w:val="28"/>
          <w:szCs w:val="28"/>
        </w:rPr>
        <w:t>Определение степени зараженности лекарственного растительного с</w:t>
      </w:r>
      <w:r w:rsidR="0056559D" w:rsidRPr="003C71BE">
        <w:rPr>
          <w:sz w:val="28"/>
          <w:szCs w:val="28"/>
        </w:rPr>
        <w:t>ы</w:t>
      </w:r>
      <w:r w:rsidR="0056559D" w:rsidRPr="003C71BE">
        <w:rPr>
          <w:sz w:val="28"/>
          <w:szCs w:val="28"/>
        </w:rPr>
        <w:t>рья и лекарственных растительных препаратов вредителями запасов</w:t>
      </w:r>
      <w:r w:rsidR="002F0030" w:rsidRPr="003C71BE">
        <w:rPr>
          <w:sz w:val="28"/>
          <w:szCs w:val="28"/>
        </w:rPr>
        <w:t>»</w:t>
      </w:r>
      <w:r w:rsidR="0056559D" w:rsidRPr="003C71BE">
        <w:rPr>
          <w:sz w:val="28"/>
          <w:szCs w:val="28"/>
        </w:rPr>
        <w:t>.</w:t>
      </w:r>
    </w:p>
    <w:p w:rsidR="0056559D" w:rsidRPr="003C71BE" w:rsidRDefault="0056559D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b/>
          <w:sz w:val="28"/>
          <w:szCs w:val="28"/>
        </w:rPr>
        <w:t>Масса содержимого упаковки.</w:t>
      </w:r>
      <w:r w:rsidRPr="003C71BE">
        <w:rPr>
          <w:sz w:val="28"/>
          <w:szCs w:val="28"/>
        </w:rPr>
        <w:t xml:space="preserve"> В соответствии с требованиями ОФС </w:t>
      </w:r>
      <w:r w:rsidR="002F0030" w:rsidRPr="003C71BE">
        <w:rPr>
          <w:sz w:val="28"/>
          <w:szCs w:val="28"/>
        </w:rPr>
        <w:t>«</w:t>
      </w:r>
      <w:r w:rsidRPr="003C71BE">
        <w:rPr>
          <w:sz w:val="28"/>
          <w:szCs w:val="28"/>
        </w:rPr>
        <w:t>Отбор проб лекарственного растительного сырья и лекарственных раст</w:t>
      </w:r>
      <w:r w:rsidRPr="003C71BE">
        <w:rPr>
          <w:sz w:val="28"/>
          <w:szCs w:val="28"/>
        </w:rPr>
        <w:t>и</w:t>
      </w:r>
      <w:r w:rsidRPr="003C71BE">
        <w:rPr>
          <w:sz w:val="28"/>
          <w:szCs w:val="28"/>
        </w:rPr>
        <w:t>тельных препаратов</w:t>
      </w:r>
      <w:r w:rsidR="002F0030" w:rsidRPr="003C71BE">
        <w:rPr>
          <w:sz w:val="28"/>
          <w:szCs w:val="28"/>
        </w:rPr>
        <w:t>»</w:t>
      </w:r>
      <w:r w:rsidR="00A4008D" w:rsidRPr="003C71BE">
        <w:rPr>
          <w:sz w:val="28"/>
          <w:szCs w:val="28"/>
        </w:rPr>
        <w:t>.</w:t>
      </w:r>
    </w:p>
    <w:p w:rsidR="005927EB" w:rsidRPr="003C71BE" w:rsidRDefault="005927EB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b/>
          <w:sz w:val="28"/>
          <w:szCs w:val="28"/>
        </w:rPr>
        <w:t>Тяжелые металлы.</w:t>
      </w:r>
      <w:r w:rsidRPr="003C71BE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</w:t>
      </w:r>
      <w:r w:rsidRPr="003C71BE">
        <w:rPr>
          <w:sz w:val="28"/>
          <w:szCs w:val="28"/>
        </w:rPr>
        <w:t>ы</w:t>
      </w:r>
      <w:r w:rsidRPr="003C71BE">
        <w:rPr>
          <w:sz w:val="28"/>
          <w:szCs w:val="28"/>
        </w:rPr>
        <w:t>рье и лекарственных растительных препаратах».</w:t>
      </w:r>
    </w:p>
    <w:p w:rsidR="005927EB" w:rsidRPr="003C71BE" w:rsidRDefault="005927EB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b/>
          <w:sz w:val="28"/>
          <w:szCs w:val="28"/>
        </w:rPr>
        <w:t>Радионуклиды.</w:t>
      </w:r>
      <w:r w:rsidRPr="003C71BE">
        <w:rPr>
          <w:sz w:val="28"/>
          <w:szCs w:val="28"/>
        </w:rPr>
        <w:t xml:space="preserve"> В соответствии с требованиями ОФС «Определение содержания радионуклидов в лекарственном растительном сырье и лекарс</w:t>
      </w:r>
      <w:r w:rsidRPr="003C71BE">
        <w:rPr>
          <w:sz w:val="28"/>
          <w:szCs w:val="28"/>
        </w:rPr>
        <w:t>т</w:t>
      </w:r>
      <w:r w:rsidRPr="003C71BE">
        <w:rPr>
          <w:sz w:val="28"/>
          <w:szCs w:val="28"/>
        </w:rPr>
        <w:t>венных растительных препаратах».</w:t>
      </w:r>
    </w:p>
    <w:p w:rsidR="005927EB" w:rsidRPr="003C71BE" w:rsidRDefault="008624C8" w:rsidP="002C3DA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C71BE">
        <w:rPr>
          <w:b/>
          <w:sz w:val="28"/>
          <w:szCs w:val="28"/>
        </w:rPr>
        <w:t xml:space="preserve">*Остаточные количества пестицидов. </w:t>
      </w:r>
      <w:r w:rsidRPr="003C71BE">
        <w:rPr>
          <w:sz w:val="28"/>
          <w:szCs w:val="28"/>
        </w:rPr>
        <w:t>В соответствии с требованиями ОФС «Определение содержания остаточных пестицидов в лекарственном ра</w:t>
      </w:r>
      <w:r w:rsidRPr="003C71BE">
        <w:rPr>
          <w:sz w:val="28"/>
          <w:szCs w:val="28"/>
        </w:rPr>
        <w:t>с</w:t>
      </w:r>
      <w:r w:rsidRPr="003C71BE">
        <w:rPr>
          <w:sz w:val="28"/>
          <w:szCs w:val="28"/>
        </w:rPr>
        <w:t>тительном сырье и лекарственных растительных препаратах».</w:t>
      </w:r>
    </w:p>
    <w:p w:rsidR="0054055A" w:rsidRPr="003C71BE" w:rsidRDefault="00707C1B" w:rsidP="002C3DAB">
      <w:pPr>
        <w:spacing w:line="360" w:lineRule="auto"/>
        <w:ind w:firstLine="708"/>
        <w:jc w:val="both"/>
        <w:rPr>
          <w:sz w:val="28"/>
          <w:szCs w:val="28"/>
        </w:rPr>
      </w:pPr>
      <w:r w:rsidRPr="003C71BE">
        <w:rPr>
          <w:b/>
          <w:sz w:val="28"/>
          <w:szCs w:val="28"/>
        </w:rPr>
        <w:t xml:space="preserve">Микробиологическая чистота. </w:t>
      </w:r>
      <w:r w:rsidRPr="003C71BE">
        <w:rPr>
          <w:sz w:val="28"/>
          <w:szCs w:val="28"/>
        </w:rPr>
        <w:t>В соответствии с требованиями ОФС «Микробиологическая чистота»</w:t>
      </w:r>
      <w:r w:rsidR="0054055A" w:rsidRPr="003C71BE">
        <w:rPr>
          <w:sz w:val="28"/>
          <w:szCs w:val="28"/>
        </w:rPr>
        <w:t>.</w:t>
      </w:r>
    </w:p>
    <w:p w:rsidR="00707C1B" w:rsidRPr="003C71BE" w:rsidRDefault="00707C1B" w:rsidP="002C3DAB">
      <w:pPr>
        <w:spacing w:line="360" w:lineRule="auto"/>
        <w:ind w:firstLine="708"/>
        <w:jc w:val="both"/>
        <w:rPr>
          <w:sz w:val="28"/>
          <w:szCs w:val="28"/>
        </w:rPr>
      </w:pPr>
      <w:r w:rsidRPr="003C71BE">
        <w:rPr>
          <w:b/>
          <w:sz w:val="28"/>
          <w:szCs w:val="28"/>
        </w:rPr>
        <w:t>Количественное определение.</w:t>
      </w:r>
      <w:r w:rsidRPr="003C71BE">
        <w:rPr>
          <w:sz w:val="28"/>
          <w:szCs w:val="28"/>
        </w:rPr>
        <w:t xml:space="preserve"> </w:t>
      </w:r>
    </w:p>
    <w:p w:rsidR="007909CA" w:rsidRDefault="007909CA" w:rsidP="002C3DAB">
      <w:pPr>
        <w:tabs>
          <w:tab w:val="left" w:pos="-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sz w:val="28"/>
          <w:szCs w:val="28"/>
        </w:rPr>
        <w:t>Определение экстрактивных веществ, извлекаемых водой,</w:t>
      </w:r>
      <w:r w:rsidR="001A2D6C" w:rsidRPr="003C71BE">
        <w:rPr>
          <w:sz w:val="28"/>
          <w:szCs w:val="28"/>
        </w:rPr>
        <w:t xml:space="preserve"> </w:t>
      </w:r>
      <w:r w:rsidRPr="003C71BE">
        <w:rPr>
          <w:sz w:val="28"/>
          <w:szCs w:val="28"/>
        </w:rPr>
        <w:t xml:space="preserve">проводят в соответствии с требованиями ОФС «Определение содержания экстрактивных веществ в лекарственном растительном сырье и лекарственных растительных препаратах» (навеска </w:t>
      </w:r>
      <w:r w:rsidR="006146E7" w:rsidRPr="003C71BE">
        <w:rPr>
          <w:sz w:val="28"/>
          <w:szCs w:val="28"/>
        </w:rPr>
        <w:t>сбора</w:t>
      </w:r>
      <w:r w:rsidRPr="003C71BE">
        <w:rPr>
          <w:sz w:val="28"/>
          <w:szCs w:val="28"/>
        </w:rPr>
        <w:t xml:space="preserve"> </w:t>
      </w:r>
      <w:r w:rsidR="00D500A1" w:rsidRPr="003C71BE">
        <w:rPr>
          <w:sz w:val="28"/>
          <w:szCs w:val="28"/>
        </w:rPr>
        <w:t>-</w:t>
      </w:r>
      <w:r w:rsidRPr="003C71BE">
        <w:rPr>
          <w:sz w:val="28"/>
          <w:szCs w:val="28"/>
        </w:rPr>
        <w:t xml:space="preserve"> 1,0 г, экстрагент </w:t>
      </w:r>
      <w:r w:rsidR="00D500A1" w:rsidRPr="003C71BE">
        <w:rPr>
          <w:sz w:val="28"/>
          <w:szCs w:val="28"/>
        </w:rPr>
        <w:t>-</w:t>
      </w:r>
      <w:r w:rsidRPr="003C71BE">
        <w:rPr>
          <w:sz w:val="28"/>
          <w:szCs w:val="28"/>
        </w:rPr>
        <w:t xml:space="preserve"> вода</w:t>
      </w:r>
      <w:r w:rsidR="00011237">
        <w:rPr>
          <w:sz w:val="28"/>
          <w:szCs w:val="28"/>
        </w:rPr>
        <w:t xml:space="preserve">, </w:t>
      </w:r>
      <w:r w:rsidR="00834A32">
        <w:rPr>
          <w:sz w:val="28"/>
          <w:szCs w:val="28"/>
        </w:rPr>
        <w:t>фильтровани</w:t>
      </w:r>
      <w:r w:rsidR="004D57CC">
        <w:rPr>
          <w:sz w:val="28"/>
          <w:szCs w:val="28"/>
        </w:rPr>
        <w:t>е</w:t>
      </w:r>
      <w:r w:rsidR="00834A32">
        <w:rPr>
          <w:sz w:val="28"/>
          <w:szCs w:val="28"/>
        </w:rPr>
        <w:t xml:space="preserve"> извлечения через сухой бумажный фильтр </w:t>
      </w:r>
      <w:r w:rsidR="004D57CC">
        <w:rPr>
          <w:sz w:val="28"/>
          <w:szCs w:val="28"/>
        </w:rPr>
        <w:t xml:space="preserve">следует </w:t>
      </w:r>
      <w:r w:rsidR="00834A32">
        <w:rPr>
          <w:sz w:val="28"/>
          <w:szCs w:val="28"/>
        </w:rPr>
        <w:t>замен</w:t>
      </w:r>
      <w:r w:rsidR="004D57CC">
        <w:rPr>
          <w:sz w:val="28"/>
          <w:szCs w:val="28"/>
        </w:rPr>
        <w:t>ить</w:t>
      </w:r>
      <w:r w:rsidR="00834A32">
        <w:rPr>
          <w:sz w:val="28"/>
          <w:szCs w:val="28"/>
        </w:rPr>
        <w:t xml:space="preserve"> на центрифугирование при 4000 об/мин в течение 15 мин</w:t>
      </w:r>
      <w:r w:rsidRPr="003C71BE">
        <w:rPr>
          <w:sz w:val="28"/>
          <w:szCs w:val="28"/>
        </w:rPr>
        <w:t>).</w:t>
      </w:r>
    </w:p>
    <w:p w:rsidR="00C76CA0" w:rsidRPr="003C71BE" w:rsidRDefault="00C76CA0" w:rsidP="002C3DA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sz w:val="28"/>
          <w:szCs w:val="28"/>
        </w:rPr>
        <w:t xml:space="preserve">Содержание </w:t>
      </w:r>
      <w:r w:rsidR="007909CA" w:rsidRPr="003C71BE">
        <w:rPr>
          <w:sz w:val="28"/>
          <w:szCs w:val="28"/>
        </w:rPr>
        <w:t>экстрактивных веществ, извлекаемых водой, должно быть не менее 25 %</w:t>
      </w:r>
      <w:r w:rsidRPr="003C71BE">
        <w:rPr>
          <w:sz w:val="28"/>
          <w:szCs w:val="28"/>
        </w:rPr>
        <w:t>.</w:t>
      </w:r>
    </w:p>
    <w:p w:rsidR="0056559D" w:rsidRPr="003C71BE" w:rsidRDefault="0056559D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b/>
          <w:sz w:val="28"/>
          <w:szCs w:val="28"/>
        </w:rPr>
        <w:t>Упаковка, маркировка и транспортирование</w:t>
      </w:r>
      <w:r w:rsidRPr="003C71BE">
        <w:rPr>
          <w:sz w:val="28"/>
          <w:szCs w:val="28"/>
        </w:rPr>
        <w:t>. В соответствии с тр</w:t>
      </w:r>
      <w:r w:rsidRPr="003C71BE">
        <w:rPr>
          <w:sz w:val="28"/>
          <w:szCs w:val="28"/>
        </w:rPr>
        <w:t>е</w:t>
      </w:r>
      <w:r w:rsidRPr="003C71BE">
        <w:rPr>
          <w:sz w:val="28"/>
          <w:szCs w:val="28"/>
        </w:rPr>
        <w:t>бованиями ОФС</w:t>
      </w:r>
      <w:r w:rsidRPr="003C71BE">
        <w:rPr>
          <w:sz w:val="28"/>
          <w:szCs w:val="28"/>
          <w:lang w:val="en-US"/>
        </w:rPr>
        <w:t> </w:t>
      </w:r>
      <w:r w:rsidRPr="003C71BE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707C1B" w:rsidRPr="003C71BE" w:rsidRDefault="0056559D" w:rsidP="002C3DAB">
      <w:pPr>
        <w:spacing w:line="360" w:lineRule="auto"/>
        <w:ind w:firstLine="709"/>
        <w:jc w:val="both"/>
        <w:rPr>
          <w:sz w:val="28"/>
          <w:szCs w:val="28"/>
        </w:rPr>
      </w:pPr>
      <w:r w:rsidRPr="003C71BE">
        <w:rPr>
          <w:b/>
          <w:sz w:val="28"/>
          <w:szCs w:val="28"/>
        </w:rPr>
        <w:t>Хранение.</w:t>
      </w:r>
      <w:r w:rsidRPr="003C71BE">
        <w:rPr>
          <w:sz w:val="28"/>
          <w:szCs w:val="28"/>
        </w:rPr>
        <w:t xml:space="preserve"> В соответствии с требованиями ОФС</w:t>
      </w:r>
      <w:r w:rsidRPr="003C71BE">
        <w:rPr>
          <w:sz w:val="28"/>
          <w:szCs w:val="28"/>
          <w:lang w:val="en-US"/>
        </w:rPr>
        <w:t> </w:t>
      </w:r>
      <w:r w:rsidRPr="003C71BE">
        <w:rPr>
          <w:sz w:val="28"/>
          <w:szCs w:val="28"/>
        </w:rPr>
        <w:t>«Хранение лекарстве</w:t>
      </w:r>
      <w:r w:rsidRPr="003C71BE">
        <w:rPr>
          <w:sz w:val="28"/>
          <w:szCs w:val="28"/>
        </w:rPr>
        <w:t>н</w:t>
      </w:r>
      <w:r w:rsidRPr="003C71BE">
        <w:rPr>
          <w:sz w:val="28"/>
          <w:szCs w:val="28"/>
        </w:rPr>
        <w:t>ного растительного сырья и лекарственных растительных препаратов».</w:t>
      </w:r>
    </w:p>
    <w:p w:rsidR="008624C8" w:rsidRPr="003C71BE" w:rsidRDefault="008624C8" w:rsidP="002C3DAB">
      <w:pPr>
        <w:spacing w:line="360" w:lineRule="auto"/>
        <w:ind w:firstLine="709"/>
        <w:jc w:val="both"/>
        <w:rPr>
          <w:sz w:val="28"/>
          <w:szCs w:val="28"/>
        </w:rPr>
      </w:pPr>
    </w:p>
    <w:p w:rsidR="008624C8" w:rsidRPr="003C71BE" w:rsidRDefault="002B677F" w:rsidP="002C3D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C604C">
        <w:rPr>
          <w:sz w:val="28"/>
          <w:szCs w:val="28"/>
        </w:rPr>
        <w:t>Контроль по показател</w:t>
      </w:r>
      <w:r>
        <w:rPr>
          <w:sz w:val="28"/>
          <w:szCs w:val="28"/>
        </w:rPr>
        <w:t xml:space="preserve">ю </w:t>
      </w:r>
      <w:r w:rsidRPr="00AC604C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>«</w:t>
      </w:r>
      <w:r w:rsidRPr="00E105DD">
        <w:rPr>
          <w:sz w:val="28"/>
          <w:szCs w:val="28"/>
        </w:rPr>
        <w:t>Остаточные количества пестиц</w:t>
      </w:r>
      <w:r w:rsidRPr="00E105DD">
        <w:rPr>
          <w:sz w:val="28"/>
          <w:szCs w:val="28"/>
        </w:rPr>
        <w:t>и</w:t>
      </w:r>
      <w:r w:rsidRPr="00E105DD">
        <w:rPr>
          <w:sz w:val="28"/>
          <w:szCs w:val="28"/>
        </w:rPr>
        <w:t>дов»</w:t>
      </w:r>
      <w:r>
        <w:rPr>
          <w:sz w:val="28"/>
          <w:szCs w:val="28"/>
        </w:rPr>
        <w:t xml:space="preserve"> </w:t>
      </w:r>
      <w:r w:rsidRPr="00AC604C">
        <w:rPr>
          <w:sz w:val="28"/>
          <w:szCs w:val="28"/>
        </w:rPr>
        <w:t xml:space="preserve">проводят </w:t>
      </w:r>
      <w:r>
        <w:rPr>
          <w:sz w:val="28"/>
          <w:szCs w:val="28"/>
        </w:rPr>
        <w:t>на стадии производственного процесса.</w:t>
      </w:r>
    </w:p>
    <w:sectPr w:rsidR="008624C8" w:rsidRPr="003C71BE" w:rsidSect="00C0521F">
      <w:headerReference w:type="default" r:id="rId11"/>
      <w:footerReference w:type="default" r:id="rId12"/>
      <w:pgSz w:w="11906" w:h="16838"/>
      <w:pgMar w:top="1247" w:right="737" w:bottom="1134" w:left="1701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9F" w:rsidRDefault="0069659F" w:rsidP="007A1AC8">
      <w:r>
        <w:separator/>
      </w:r>
    </w:p>
  </w:endnote>
  <w:endnote w:type="continuationSeparator" w:id="1">
    <w:p w:rsidR="0069659F" w:rsidRDefault="0069659F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DE" w:rsidRPr="00995834" w:rsidRDefault="00147828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FB5FDE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810C8A">
      <w:rPr>
        <w:noProof/>
        <w:sz w:val="28"/>
        <w:szCs w:val="28"/>
      </w:rPr>
      <w:t>9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9F" w:rsidRDefault="0069659F" w:rsidP="007A1AC8">
      <w:r>
        <w:separator/>
      </w:r>
    </w:p>
  </w:footnote>
  <w:footnote w:type="continuationSeparator" w:id="1">
    <w:p w:rsidR="0069659F" w:rsidRDefault="0069659F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DE" w:rsidRPr="009B45C4" w:rsidRDefault="00FB5FDE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3C00188"/>
    <w:multiLevelType w:val="hybridMultilevel"/>
    <w:tmpl w:val="EF3ED80E"/>
    <w:lvl w:ilvl="0" w:tplc="CDAA9614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176AB"/>
    <w:multiLevelType w:val="hybridMultilevel"/>
    <w:tmpl w:val="9C4CA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C8C"/>
    <w:rsid w:val="00011237"/>
    <w:rsid w:val="00012FC8"/>
    <w:rsid w:val="0001772B"/>
    <w:rsid w:val="00025383"/>
    <w:rsid w:val="00034AAD"/>
    <w:rsid w:val="00036764"/>
    <w:rsid w:val="00050313"/>
    <w:rsid w:val="00053B01"/>
    <w:rsid w:val="00063117"/>
    <w:rsid w:val="000664CE"/>
    <w:rsid w:val="000717A0"/>
    <w:rsid w:val="000868C4"/>
    <w:rsid w:val="00090843"/>
    <w:rsid w:val="00090C03"/>
    <w:rsid w:val="000938C9"/>
    <w:rsid w:val="000944D3"/>
    <w:rsid w:val="00097298"/>
    <w:rsid w:val="000A3D4A"/>
    <w:rsid w:val="000A4A68"/>
    <w:rsid w:val="000B30ED"/>
    <w:rsid w:val="000B5824"/>
    <w:rsid w:val="000B59CF"/>
    <w:rsid w:val="000B7B33"/>
    <w:rsid w:val="000C211C"/>
    <w:rsid w:val="000D5ACC"/>
    <w:rsid w:val="000E5156"/>
    <w:rsid w:val="000E7873"/>
    <w:rsid w:val="000F619F"/>
    <w:rsid w:val="00102714"/>
    <w:rsid w:val="0010350E"/>
    <w:rsid w:val="00106043"/>
    <w:rsid w:val="001063C2"/>
    <w:rsid w:val="00111609"/>
    <w:rsid w:val="0011179F"/>
    <w:rsid w:val="00114CFC"/>
    <w:rsid w:val="0012771F"/>
    <w:rsid w:val="00147828"/>
    <w:rsid w:val="00194652"/>
    <w:rsid w:val="00196A4B"/>
    <w:rsid w:val="001A1B97"/>
    <w:rsid w:val="001A2D6C"/>
    <w:rsid w:val="001B0F72"/>
    <w:rsid w:val="001B1554"/>
    <w:rsid w:val="001C3276"/>
    <w:rsid w:val="001C75F7"/>
    <w:rsid w:val="001C7BEB"/>
    <w:rsid w:val="001D2CCA"/>
    <w:rsid w:val="001D528E"/>
    <w:rsid w:val="001E0C93"/>
    <w:rsid w:val="001E7EF0"/>
    <w:rsid w:val="002022C1"/>
    <w:rsid w:val="0020694F"/>
    <w:rsid w:val="00206C92"/>
    <w:rsid w:val="00214B90"/>
    <w:rsid w:val="00215A88"/>
    <w:rsid w:val="00221968"/>
    <w:rsid w:val="00223415"/>
    <w:rsid w:val="002237D9"/>
    <w:rsid w:val="00225699"/>
    <w:rsid w:val="00226546"/>
    <w:rsid w:val="00230F4C"/>
    <w:rsid w:val="002350FE"/>
    <w:rsid w:val="002373AF"/>
    <w:rsid w:val="002426AF"/>
    <w:rsid w:val="00245610"/>
    <w:rsid w:val="002524C3"/>
    <w:rsid w:val="002539A4"/>
    <w:rsid w:val="002552F1"/>
    <w:rsid w:val="00263BC1"/>
    <w:rsid w:val="002649DB"/>
    <w:rsid w:val="00281D49"/>
    <w:rsid w:val="002846F8"/>
    <w:rsid w:val="002A1A29"/>
    <w:rsid w:val="002A7CD4"/>
    <w:rsid w:val="002B55B8"/>
    <w:rsid w:val="002B677F"/>
    <w:rsid w:val="002B7530"/>
    <w:rsid w:val="002C29BB"/>
    <w:rsid w:val="002C3DAB"/>
    <w:rsid w:val="002D7D2E"/>
    <w:rsid w:val="002D7DB0"/>
    <w:rsid w:val="002F0030"/>
    <w:rsid w:val="002F2A8E"/>
    <w:rsid w:val="00302A0E"/>
    <w:rsid w:val="00305B9F"/>
    <w:rsid w:val="003108D9"/>
    <w:rsid w:val="0031403C"/>
    <w:rsid w:val="0032513B"/>
    <w:rsid w:val="00326864"/>
    <w:rsid w:val="00352A9D"/>
    <w:rsid w:val="0036574A"/>
    <w:rsid w:val="00370B39"/>
    <w:rsid w:val="00386ADA"/>
    <w:rsid w:val="003B21E9"/>
    <w:rsid w:val="003C71BE"/>
    <w:rsid w:val="003D165D"/>
    <w:rsid w:val="003D4C43"/>
    <w:rsid w:val="003D64AB"/>
    <w:rsid w:val="003E76B8"/>
    <w:rsid w:val="003F27F1"/>
    <w:rsid w:val="00403087"/>
    <w:rsid w:val="00407065"/>
    <w:rsid w:val="004231F3"/>
    <w:rsid w:val="00435FE4"/>
    <w:rsid w:val="0043662D"/>
    <w:rsid w:val="00441BA0"/>
    <w:rsid w:val="0044519D"/>
    <w:rsid w:val="00454E98"/>
    <w:rsid w:val="004619A4"/>
    <w:rsid w:val="00466B00"/>
    <w:rsid w:val="004819D7"/>
    <w:rsid w:val="00484F35"/>
    <w:rsid w:val="0048789D"/>
    <w:rsid w:val="004956F0"/>
    <w:rsid w:val="004967DF"/>
    <w:rsid w:val="004A0A28"/>
    <w:rsid w:val="004B7AD6"/>
    <w:rsid w:val="004C0998"/>
    <w:rsid w:val="004C0D6F"/>
    <w:rsid w:val="004C265C"/>
    <w:rsid w:val="004D1EEA"/>
    <w:rsid w:val="004D2A26"/>
    <w:rsid w:val="004D3F3D"/>
    <w:rsid w:val="004D57CC"/>
    <w:rsid w:val="004E2033"/>
    <w:rsid w:val="004E53AB"/>
    <w:rsid w:val="004F2F86"/>
    <w:rsid w:val="0050180F"/>
    <w:rsid w:val="00503513"/>
    <w:rsid w:val="00511A05"/>
    <w:rsid w:val="005241C8"/>
    <w:rsid w:val="00537858"/>
    <w:rsid w:val="0054055A"/>
    <w:rsid w:val="00544BB1"/>
    <w:rsid w:val="00550739"/>
    <w:rsid w:val="0056559D"/>
    <w:rsid w:val="0057078C"/>
    <w:rsid w:val="0058412D"/>
    <w:rsid w:val="005873C5"/>
    <w:rsid w:val="005915B8"/>
    <w:rsid w:val="005916EB"/>
    <w:rsid w:val="005927EB"/>
    <w:rsid w:val="005A06AB"/>
    <w:rsid w:val="005A1CE9"/>
    <w:rsid w:val="005A7BF6"/>
    <w:rsid w:val="005C0CC1"/>
    <w:rsid w:val="005C5086"/>
    <w:rsid w:val="005D128B"/>
    <w:rsid w:val="005F0F2B"/>
    <w:rsid w:val="005F5450"/>
    <w:rsid w:val="00603684"/>
    <w:rsid w:val="00605259"/>
    <w:rsid w:val="006057C1"/>
    <w:rsid w:val="00606502"/>
    <w:rsid w:val="006146E7"/>
    <w:rsid w:val="00622417"/>
    <w:rsid w:val="006272D5"/>
    <w:rsid w:val="00627691"/>
    <w:rsid w:val="006313A6"/>
    <w:rsid w:val="00633642"/>
    <w:rsid w:val="006403C2"/>
    <w:rsid w:val="00640E15"/>
    <w:rsid w:val="006414B0"/>
    <w:rsid w:val="006419A6"/>
    <w:rsid w:val="00644255"/>
    <w:rsid w:val="00652DF1"/>
    <w:rsid w:val="00667760"/>
    <w:rsid w:val="00670E88"/>
    <w:rsid w:val="00673389"/>
    <w:rsid w:val="0069494F"/>
    <w:rsid w:val="00694F11"/>
    <w:rsid w:val="0069659F"/>
    <w:rsid w:val="006A21A0"/>
    <w:rsid w:val="006A32C1"/>
    <w:rsid w:val="006B3CE0"/>
    <w:rsid w:val="006B4F80"/>
    <w:rsid w:val="006C388E"/>
    <w:rsid w:val="006D4214"/>
    <w:rsid w:val="006D670C"/>
    <w:rsid w:val="006E2C8C"/>
    <w:rsid w:val="006E47E4"/>
    <w:rsid w:val="006F4ABE"/>
    <w:rsid w:val="006F7773"/>
    <w:rsid w:val="00701858"/>
    <w:rsid w:val="00706D62"/>
    <w:rsid w:val="00707C1B"/>
    <w:rsid w:val="00710877"/>
    <w:rsid w:val="00720F41"/>
    <w:rsid w:val="0072200F"/>
    <w:rsid w:val="007249E2"/>
    <w:rsid w:val="0072649B"/>
    <w:rsid w:val="00737765"/>
    <w:rsid w:val="0074233E"/>
    <w:rsid w:val="00746929"/>
    <w:rsid w:val="007545C1"/>
    <w:rsid w:val="0076384D"/>
    <w:rsid w:val="007660E9"/>
    <w:rsid w:val="00775825"/>
    <w:rsid w:val="007812AF"/>
    <w:rsid w:val="007815D8"/>
    <w:rsid w:val="00787F6E"/>
    <w:rsid w:val="007909CA"/>
    <w:rsid w:val="00794D32"/>
    <w:rsid w:val="00795719"/>
    <w:rsid w:val="007A139E"/>
    <w:rsid w:val="007A1AC8"/>
    <w:rsid w:val="007A2C7A"/>
    <w:rsid w:val="007A7C90"/>
    <w:rsid w:val="007B3EF2"/>
    <w:rsid w:val="007C3DF6"/>
    <w:rsid w:val="007C6877"/>
    <w:rsid w:val="007D1D14"/>
    <w:rsid w:val="007D7F6B"/>
    <w:rsid w:val="007E73C9"/>
    <w:rsid w:val="007F2CC1"/>
    <w:rsid w:val="00801CDF"/>
    <w:rsid w:val="0080214B"/>
    <w:rsid w:val="008028E9"/>
    <w:rsid w:val="008101DD"/>
    <w:rsid w:val="00810C8A"/>
    <w:rsid w:val="008130CE"/>
    <w:rsid w:val="00830CBA"/>
    <w:rsid w:val="00834A32"/>
    <w:rsid w:val="00836B3B"/>
    <w:rsid w:val="008616A1"/>
    <w:rsid w:val="008624C8"/>
    <w:rsid w:val="008628C6"/>
    <w:rsid w:val="00866C6D"/>
    <w:rsid w:val="0087526C"/>
    <w:rsid w:val="0089136E"/>
    <w:rsid w:val="008A7F49"/>
    <w:rsid w:val="008B47E4"/>
    <w:rsid w:val="008B56BF"/>
    <w:rsid w:val="008B627A"/>
    <w:rsid w:val="008B702D"/>
    <w:rsid w:val="008C52A9"/>
    <w:rsid w:val="008D1DCB"/>
    <w:rsid w:val="008E6C79"/>
    <w:rsid w:val="008E7B64"/>
    <w:rsid w:val="008F5772"/>
    <w:rsid w:val="008F7C95"/>
    <w:rsid w:val="00904F21"/>
    <w:rsid w:val="009164DD"/>
    <w:rsid w:val="00931996"/>
    <w:rsid w:val="00932381"/>
    <w:rsid w:val="00950866"/>
    <w:rsid w:val="009614C6"/>
    <w:rsid w:val="00963240"/>
    <w:rsid w:val="00971C15"/>
    <w:rsid w:val="00983F0D"/>
    <w:rsid w:val="009869B7"/>
    <w:rsid w:val="00992057"/>
    <w:rsid w:val="00995834"/>
    <w:rsid w:val="00996A7D"/>
    <w:rsid w:val="009A4582"/>
    <w:rsid w:val="009B233F"/>
    <w:rsid w:val="009B28C7"/>
    <w:rsid w:val="009B45C4"/>
    <w:rsid w:val="009C5A36"/>
    <w:rsid w:val="009D185E"/>
    <w:rsid w:val="009E0B1D"/>
    <w:rsid w:val="009E66FB"/>
    <w:rsid w:val="009F073D"/>
    <w:rsid w:val="009F2F7B"/>
    <w:rsid w:val="009F644C"/>
    <w:rsid w:val="00A002B1"/>
    <w:rsid w:val="00A07DBD"/>
    <w:rsid w:val="00A2452E"/>
    <w:rsid w:val="00A32C62"/>
    <w:rsid w:val="00A4008D"/>
    <w:rsid w:val="00A42561"/>
    <w:rsid w:val="00A517B8"/>
    <w:rsid w:val="00A52D49"/>
    <w:rsid w:val="00A60E4D"/>
    <w:rsid w:val="00A61D4F"/>
    <w:rsid w:val="00A66C6F"/>
    <w:rsid w:val="00A705D1"/>
    <w:rsid w:val="00A73BB5"/>
    <w:rsid w:val="00A81324"/>
    <w:rsid w:val="00A839EE"/>
    <w:rsid w:val="00A84227"/>
    <w:rsid w:val="00A87D2A"/>
    <w:rsid w:val="00A962F1"/>
    <w:rsid w:val="00AA19C6"/>
    <w:rsid w:val="00AA3CA3"/>
    <w:rsid w:val="00AB5590"/>
    <w:rsid w:val="00AC0A06"/>
    <w:rsid w:val="00AC3F54"/>
    <w:rsid w:val="00AC66C1"/>
    <w:rsid w:val="00AC66D2"/>
    <w:rsid w:val="00AD629E"/>
    <w:rsid w:val="00AE0285"/>
    <w:rsid w:val="00AE7F4F"/>
    <w:rsid w:val="00AF035D"/>
    <w:rsid w:val="00AF67F6"/>
    <w:rsid w:val="00B00939"/>
    <w:rsid w:val="00B00B8A"/>
    <w:rsid w:val="00B00D35"/>
    <w:rsid w:val="00B0372C"/>
    <w:rsid w:val="00B124C3"/>
    <w:rsid w:val="00B15B55"/>
    <w:rsid w:val="00B26940"/>
    <w:rsid w:val="00B26B3E"/>
    <w:rsid w:val="00B320F4"/>
    <w:rsid w:val="00B32136"/>
    <w:rsid w:val="00B42F6F"/>
    <w:rsid w:val="00B72A61"/>
    <w:rsid w:val="00B748AA"/>
    <w:rsid w:val="00B8656C"/>
    <w:rsid w:val="00B86F4F"/>
    <w:rsid w:val="00B943CD"/>
    <w:rsid w:val="00BA19EA"/>
    <w:rsid w:val="00BA2F57"/>
    <w:rsid w:val="00BE24CC"/>
    <w:rsid w:val="00BE7091"/>
    <w:rsid w:val="00BF2068"/>
    <w:rsid w:val="00C04B0A"/>
    <w:rsid w:val="00C0521F"/>
    <w:rsid w:val="00C10324"/>
    <w:rsid w:val="00C20815"/>
    <w:rsid w:val="00C22B27"/>
    <w:rsid w:val="00C2619E"/>
    <w:rsid w:val="00C267CF"/>
    <w:rsid w:val="00C459C2"/>
    <w:rsid w:val="00C62AA7"/>
    <w:rsid w:val="00C76CA0"/>
    <w:rsid w:val="00C83302"/>
    <w:rsid w:val="00C849F2"/>
    <w:rsid w:val="00C874CE"/>
    <w:rsid w:val="00C9453B"/>
    <w:rsid w:val="00C95AB0"/>
    <w:rsid w:val="00CA2C7B"/>
    <w:rsid w:val="00CA45C2"/>
    <w:rsid w:val="00CB2541"/>
    <w:rsid w:val="00CB7B17"/>
    <w:rsid w:val="00CD538A"/>
    <w:rsid w:val="00CD5D1C"/>
    <w:rsid w:val="00CD76FC"/>
    <w:rsid w:val="00CE4279"/>
    <w:rsid w:val="00D1449C"/>
    <w:rsid w:val="00D1637E"/>
    <w:rsid w:val="00D2041C"/>
    <w:rsid w:val="00D2293B"/>
    <w:rsid w:val="00D23DA4"/>
    <w:rsid w:val="00D3232E"/>
    <w:rsid w:val="00D37B20"/>
    <w:rsid w:val="00D408CF"/>
    <w:rsid w:val="00D42938"/>
    <w:rsid w:val="00D500A1"/>
    <w:rsid w:val="00D63553"/>
    <w:rsid w:val="00D80ED7"/>
    <w:rsid w:val="00D97BF8"/>
    <w:rsid w:val="00DA531F"/>
    <w:rsid w:val="00DB03B2"/>
    <w:rsid w:val="00DB2F85"/>
    <w:rsid w:val="00DD64F4"/>
    <w:rsid w:val="00DE6834"/>
    <w:rsid w:val="00E1065A"/>
    <w:rsid w:val="00E17549"/>
    <w:rsid w:val="00E4188B"/>
    <w:rsid w:val="00E460EE"/>
    <w:rsid w:val="00E5121B"/>
    <w:rsid w:val="00E5149A"/>
    <w:rsid w:val="00E610BA"/>
    <w:rsid w:val="00E656BA"/>
    <w:rsid w:val="00E72945"/>
    <w:rsid w:val="00E74A3F"/>
    <w:rsid w:val="00E90459"/>
    <w:rsid w:val="00E92511"/>
    <w:rsid w:val="00E95327"/>
    <w:rsid w:val="00E97F5D"/>
    <w:rsid w:val="00EC0436"/>
    <w:rsid w:val="00EC7B9E"/>
    <w:rsid w:val="00ED016C"/>
    <w:rsid w:val="00ED1E4D"/>
    <w:rsid w:val="00ED44ED"/>
    <w:rsid w:val="00ED5C09"/>
    <w:rsid w:val="00EE1E11"/>
    <w:rsid w:val="00EE4113"/>
    <w:rsid w:val="00F025A7"/>
    <w:rsid w:val="00F04774"/>
    <w:rsid w:val="00F10137"/>
    <w:rsid w:val="00F22908"/>
    <w:rsid w:val="00F31CA3"/>
    <w:rsid w:val="00F43E38"/>
    <w:rsid w:val="00F52B98"/>
    <w:rsid w:val="00F53155"/>
    <w:rsid w:val="00F67488"/>
    <w:rsid w:val="00F67F63"/>
    <w:rsid w:val="00F8731D"/>
    <w:rsid w:val="00FA0772"/>
    <w:rsid w:val="00FA42E6"/>
    <w:rsid w:val="00FA6EA8"/>
    <w:rsid w:val="00FB3137"/>
    <w:rsid w:val="00FB51AC"/>
    <w:rsid w:val="00FB5FDE"/>
    <w:rsid w:val="00FC3A20"/>
    <w:rsid w:val="00FC7A9B"/>
    <w:rsid w:val="00FD0476"/>
    <w:rsid w:val="00FD4C47"/>
    <w:rsid w:val="00FD7729"/>
    <w:rsid w:val="00FE0969"/>
    <w:rsid w:val="00FE3A0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412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67CF"/>
    <w:rPr>
      <w:rFonts w:ascii="Times New Roman" w:hAnsi="Times New Roman" w:cs="Times New Roman"/>
      <w:sz w:val="16"/>
      <w:szCs w:val="16"/>
    </w:rPr>
  </w:style>
  <w:style w:type="table" w:styleId="ae">
    <w:name w:val="Table Grid"/>
    <w:basedOn w:val="a1"/>
    <w:uiPriority w:val="39"/>
    <w:locked/>
    <w:rsid w:val="005927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927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rsid w:val="00C95A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C95AB0"/>
    <w:rPr>
      <w:rFonts w:ascii="Courier New" w:eastAsia="Courier New" w:hAnsi="Courier New" w:cs="Courier New"/>
      <w:color w:val="000000"/>
      <w:sz w:val="20"/>
      <w:szCs w:val="20"/>
    </w:rPr>
  </w:style>
  <w:style w:type="character" w:styleId="af0">
    <w:name w:val="Emphasis"/>
    <w:basedOn w:val="a0"/>
    <w:uiPriority w:val="20"/>
    <w:qFormat/>
    <w:locked/>
    <w:rsid w:val="0010350E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FB5F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5FD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30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825126272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053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365838357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013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359307861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468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56589237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C7C3-7868-40AE-B41E-7E3F77BA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Лякина Марина Николаевна</dc:creator>
  <cp:lastModifiedBy>EvdokimovaOV</cp:lastModifiedBy>
  <cp:revision>2</cp:revision>
  <cp:lastPrinted>2018-08-29T12:36:00Z</cp:lastPrinted>
  <dcterms:created xsi:type="dcterms:W3CDTF">2018-08-30T12:26:00Z</dcterms:created>
  <dcterms:modified xsi:type="dcterms:W3CDTF">2018-08-30T12:26:00Z</dcterms:modified>
</cp:coreProperties>
</file>