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470D4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B36C8C" w:rsidRDefault="00965C05" w:rsidP="001D5C86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5C05">
        <w:rPr>
          <w:rFonts w:ascii="Times New Roman" w:hAnsi="Times New Roman"/>
          <w:b/>
          <w:color w:val="000000" w:themeColor="text1"/>
          <w:sz w:val="28"/>
          <w:szCs w:val="28"/>
        </w:rPr>
        <w:t>Ципрофлоксацин</w:t>
      </w:r>
      <w:r w:rsidR="003734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</w:t>
      </w:r>
      <w:r w:rsidR="00B36C8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734E1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B261B" w:rsidRDefault="00DB261B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5C05">
        <w:rPr>
          <w:rFonts w:ascii="Times New Roman" w:hAnsi="Times New Roman"/>
          <w:b/>
          <w:color w:val="000000" w:themeColor="text1"/>
          <w:sz w:val="28"/>
          <w:szCs w:val="28"/>
        </w:rPr>
        <w:t>Ципрофлоксацин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740A1D" w:rsidRPr="00052FC9" w:rsidRDefault="00965C05" w:rsidP="001D5C8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7E72">
        <w:rPr>
          <w:rFonts w:ascii="Times New Roman" w:hAnsi="Times New Roman"/>
          <w:b/>
          <w:sz w:val="28"/>
          <w:szCs w:val="28"/>
          <w:lang w:val="en-US"/>
        </w:rPr>
        <w:t>Ciprofloxacini</w:t>
      </w:r>
      <w:r w:rsidRPr="00EC7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hydrochloridi</w:t>
      </w:r>
      <w:r w:rsidR="001D5C86">
        <w:rPr>
          <w:rFonts w:ascii="Times New Roman" w:hAnsi="Times New Roman"/>
          <w:b/>
          <w:sz w:val="28"/>
          <w:szCs w:val="28"/>
        </w:rPr>
        <w:t xml:space="preserve">, </w:t>
      </w:r>
      <w:r w:rsidR="00B36C8C">
        <w:rPr>
          <w:rFonts w:ascii="Times New Roman" w:hAnsi="Times New Roman"/>
          <w:b/>
          <w:sz w:val="28"/>
          <w:szCs w:val="28"/>
          <w:lang w:val="en-US"/>
        </w:rPr>
        <w:t>t</w:t>
      </w:r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abulettae</w:t>
      </w:r>
      <w:r w:rsidR="00B36C8C">
        <w:rPr>
          <w:rFonts w:ascii="Times New Roman" w:hAnsi="Times New Roman"/>
          <w:b/>
          <w:sz w:val="28"/>
          <w:szCs w:val="28"/>
        </w:rPr>
        <w:t xml:space="preserve"> </w:t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A4F2B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52F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Вводится </w:t>
      </w:r>
      <w:r w:rsidR="00052FC9">
        <w:rPr>
          <w:rFonts w:ascii="Times New Roman" w:hAnsi="Times New Roman"/>
          <w:b/>
          <w:sz w:val="28"/>
          <w:szCs w:val="28"/>
        </w:rPr>
        <w:t>в</w:t>
      </w:r>
      <w:r w:rsidR="008E20A3">
        <w:rPr>
          <w:rFonts w:ascii="Times New Roman" w:hAnsi="Times New Roman"/>
          <w:b/>
          <w:sz w:val="28"/>
          <w:szCs w:val="28"/>
        </w:rPr>
        <w:t>первые</w:t>
      </w:r>
      <w:r w:rsidR="00EA56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40A1D" w:rsidRPr="001470D4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1470D4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6F075D" w:rsidRPr="001470D4">
        <w:rPr>
          <w:rFonts w:ascii="Times New Roman" w:hAnsi="Times New Roman"/>
          <w:b w:val="0"/>
          <w:szCs w:val="28"/>
        </w:rPr>
        <w:t xml:space="preserve"> </w:t>
      </w:r>
      <w:r w:rsidR="00965C05">
        <w:rPr>
          <w:rFonts w:ascii="Times New Roman" w:hAnsi="Times New Roman"/>
          <w:b w:val="0"/>
          <w:szCs w:val="28"/>
        </w:rPr>
        <w:t>ципрофлоксацин</w:t>
      </w:r>
      <w:r w:rsidR="00A313CE">
        <w:rPr>
          <w:rFonts w:ascii="Times New Roman" w:hAnsi="Times New Roman"/>
          <w:b w:val="0"/>
          <w:szCs w:val="28"/>
        </w:rPr>
        <w:t>а гидрохлорид</w:t>
      </w:r>
      <w:r w:rsidRPr="001470D4">
        <w:rPr>
          <w:rFonts w:ascii="Times New Roman" w:hAnsi="Times New Roman"/>
          <w:b w:val="0"/>
          <w:szCs w:val="28"/>
        </w:rPr>
        <w:t>, таблетки</w:t>
      </w:r>
      <w:r w:rsidR="00EC1957" w:rsidRPr="001470D4">
        <w:rPr>
          <w:rFonts w:ascii="Times New Roman" w:hAnsi="Times New Roman"/>
          <w:b w:val="0"/>
          <w:szCs w:val="28"/>
        </w:rPr>
        <w:t xml:space="preserve"> (</w:t>
      </w:r>
      <w:r w:rsidR="00A44DDE" w:rsidRPr="00A44DDE">
        <w:rPr>
          <w:rFonts w:ascii="Times New Roman" w:hAnsi="Times New Roman"/>
          <w:b w:val="0"/>
          <w:szCs w:val="28"/>
        </w:rPr>
        <w:t>таблетки пролонгированного действия</w:t>
      </w:r>
      <w:r w:rsidR="00A44DDE">
        <w:rPr>
          <w:rFonts w:ascii="Times New Roman" w:hAnsi="Times New Roman"/>
          <w:b w:val="0"/>
          <w:szCs w:val="28"/>
        </w:rPr>
        <w:t>,</w:t>
      </w:r>
      <w:r w:rsidR="00EA5628" w:rsidRPr="00893C3D">
        <w:rPr>
          <w:rFonts w:ascii="Times New Roman" w:hAnsi="Times New Roman"/>
          <w:b w:val="0"/>
          <w:szCs w:val="28"/>
        </w:rPr>
        <w:t xml:space="preserve"> таблетки</w:t>
      </w:r>
      <w:r w:rsidR="003734E1">
        <w:rPr>
          <w:rFonts w:ascii="Times New Roman" w:hAnsi="Times New Roman"/>
          <w:b w:val="0"/>
          <w:szCs w:val="28"/>
        </w:rPr>
        <w:t>,</w:t>
      </w:r>
      <w:r w:rsidR="00DB261B">
        <w:rPr>
          <w:rFonts w:ascii="Times New Roman" w:hAnsi="Times New Roman"/>
          <w:b w:val="0"/>
          <w:szCs w:val="28"/>
        </w:rPr>
        <w:t xml:space="preserve"> </w:t>
      </w:r>
      <w:r w:rsidR="00EA5628" w:rsidRPr="00893C3D">
        <w:rPr>
          <w:rFonts w:ascii="Times New Roman" w:hAnsi="Times New Roman"/>
          <w:b w:val="0"/>
          <w:szCs w:val="28"/>
        </w:rPr>
        <w:t xml:space="preserve">покрытые </w:t>
      </w:r>
      <w:r w:rsidR="00EA5628">
        <w:rPr>
          <w:rFonts w:ascii="Times New Roman" w:hAnsi="Times New Roman"/>
          <w:b w:val="0"/>
          <w:szCs w:val="28"/>
        </w:rPr>
        <w:t>пл</w:t>
      </w:r>
      <w:r w:rsidR="001D5C86">
        <w:rPr>
          <w:rFonts w:ascii="Times New Roman" w:hAnsi="Times New Roman"/>
          <w:b w:val="0"/>
          <w:szCs w:val="28"/>
        </w:rPr>
        <w:t>ё</w:t>
      </w:r>
      <w:r w:rsidR="00EA5628">
        <w:rPr>
          <w:rFonts w:ascii="Times New Roman" w:hAnsi="Times New Roman"/>
          <w:b w:val="0"/>
          <w:szCs w:val="28"/>
        </w:rPr>
        <w:t xml:space="preserve">ночной </w:t>
      </w:r>
      <w:r w:rsidR="00EA5628" w:rsidRPr="00893C3D">
        <w:rPr>
          <w:rFonts w:ascii="Times New Roman" w:hAnsi="Times New Roman"/>
          <w:b w:val="0"/>
          <w:szCs w:val="28"/>
        </w:rPr>
        <w:t>оболочкой</w:t>
      </w:r>
      <w:r w:rsidR="00EC1957" w:rsidRPr="001470D4">
        <w:rPr>
          <w:rFonts w:ascii="Times New Roman" w:hAnsi="Times New Roman"/>
          <w:b w:val="0"/>
          <w:szCs w:val="28"/>
        </w:rPr>
        <w:t>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B94" w:rsidRPr="001470D4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Pr="001470D4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844B39" w:rsidRPr="0046570E">
        <w:rPr>
          <w:rFonts w:ascii="Times New Roman" w:hAnsi="Times New Roman"/>
          <w:b w:val="0"/>
          <w:szCs w:val="28"/>
        </w:rPr>
        <w:t xml:space="preserve">ципрофлоксацина </w:t>
      </w:r>
      <w:r w:rsidR="00844B39" w:rsidRPr="00507919">
        <w:rPr>
          <w:rFonts w:ascii="Times New Roman" w:hAnsi="Times New Roman"/>
          <w:b w:val="0"/>
          <w:szCs w:val="28"/>
        </w:rPr>
        <w:t>гидрохлорида C</w:t>
      </w:r>
      <w:r w:rsidR="00844B39" w:rsidRPr="00507919">
        <w:rPr>
          <w:rFonts w:ascii="Times New Roman" w:hAnsi="Times New Roman"/>
          <w:b w:val="0"/>
          <w:szCs w:val="28"/>
          <w:vertAlign w:val="subscript"/>
        </w:rPr>
        <w:t>17</w:t>
      </w:r>
      <w:r w:rsidR="00844B39" w:rsidRPr="00507919">
        <w:rPr>
          <w:rFonts w:ascii="Times New Roman" w:hAnsi="Times New Roman"/>
          <w:b w:val="0"/>
          <w:szCs w:val="28"/>
        </w:rPr>
        <w:t>H</w:t>
      </w:r>
      <w:r w:rsidR="00844B39" w:rsidRPr="00507919">
        <w:rPr>
          <w:rFonts w:ascii="Times New Roman" w:hAnsi="Times New Roman"/>
          <w:b w:val="0"/>
          <w:szCs w:val="28"/>
          <w:vertAlign w:val="subscript"/>
        </w:rPr>
        <w:t>18</w:t>
      </w:r>
      <w:r w:rsidR="00844B39" w:rsidRPr="00507919">
        <w:rPr>
          <w:rFonts w:ascii="Times New Roman" w:hAnsi="Times New Roman"/>
          <w:b w:val="0"/>
          <w:szCs w:val="28"/>
        </w:rPr>
        <w:t>FN</w:t>
      </w:r>
      <w:r w:rsidR="00844B39" w:rsidRPr="00507919">
        <w:rPr>
          <w:rFonts w:ascii="Times New Roman" w:hAnsi="Times New Roman"/>
          <w:b w:val="0"/>
          <w:szCs w:val="28"/>
          <w:vertAlign w:val="subscript"/>
        </w:rPr>
        <w:t>3</w:t>
      </w:r>
      <w:r w:rsidR="00844B39" w:rsidRPr="00507919">
        <w:rPr>
          <w:rFonts w:ascii="Times New Roman" w:hAnsi="Times New Roman"/>
          <w:b w:val="0"/>
          <w:szCs w:val="28"/>
        </w:rPr>
        <w:t>O</w:t>
      </w:r>
      <w:r w:rsidR="00844B39" w:rsidRPr="00507919">
        <w:rPr>
          <w:rFonts w:ascii="Times New Roman" w:hAnsi="Times New Roman"/>
          <w:b w:val="0"/>
          <w:szCs w:val="28"/>
          <w:vertAlign w:val="subscript"/>
        </w:rPr>
        <w:t>3</w:t>
      </w:r>
      <w:r w:rsidR="00844B39" w:rsidRPr="00507919">
        <w:rPr>
          <w:rFonts w:ascii="Times New Roman" w:hAnsi="Times New Roman"/>
          <w:b w:val="0"/>
          <w:szCs w:val="28"/>
          <w:lang w:val="en-US"/>
        </w:rPr>
        <w:sym w:font="Times New Roman" w:char="00B7"/>
      </w:r>
      <w:r w:rsidR="00844B39" w:rsidRPr="00507919">
        <w:rPr>
          <w:rFonts w:ascii="Times New Roman" w:hAnsi="Times New Roman"/>
          <w:b w:val="0"/>
          <w:szCs w:val="28"/>
          <w:lang w:val="en-US"/>
        </w:rPr>
        <w:t>HCl</w:t>
      </w:r>
      <w:r w:rsidRPr="001470D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1470D4" w:rsidRDefault="003B13A7" w:rsidP="00A3709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A3709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3734E1" w:rsidRDefault="00C73848" w:rsidP="007F2A7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F2A70" w:rsidRPr="00A62C94" w:rsidRDefault="007F2A70" w:rsidP="007F2A7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B26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1</w:t>
      </w:r>
      <w:r w:rsidR="003734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3734E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ВЭЖХ.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основного пика на хроматограмме </w:t>
      </w:r>
      <w:r w:rsidR="00DB26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раствора 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стандартного </w:t>
      </w:r>
      <w:r w:rsidR="00DB26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образца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(«</w:t>
      </w:r>
      <w:r w:rsidR="005205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Родственные примеси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»).</w:t>
      </w:r>
    </w:p>
    <w:p w:rsidR="007F2A70" w:rsidRPr="00F23ADC" w:rsidRDefault="007F2A70" w:rsidP="007F2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6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2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 </w:t>
      </w:r>
      <w:r w:rsidRPr="003734E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Качественная реакция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2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</w:t>
      </w:r>
      <w:r w:rsidRPr="00F2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F23AD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F23ADC">
        <w:rPr>
          <w:rFonts w:ascii="Times New Roman" w:hAnsi="Times New Roman" w:cs="Times New Roman"/>
          <w:sz w:val="28"/>
          <w:szCs w:val="28"/>
        </w:rPr>
        <w:t xml:space="preserve"> характерную реакцию на хлориды (</w:t>
      </w:r>
      <w:r w:rsidRPr="00F23ADC">
        <w:rPr>
          <w:rFonts w:ascii="Times New Roman" w:hAnsi="Times New Roman" w:cs="Times New Roman"/>
          <w:color w:val="000000"/>
          <w:sz w:val="28"/>
          <w:szCs w:val="28"/>
        </w:rPr>
        <w:t>ОФС «Общие реакции на подлинность»).</w:t>
      </w:r>
    </w:p>
    <w:p w:rsidR="000C3EBD" w:rsidRDefault="007D237A" w:rsidP="000C3EB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1470D4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1470D4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361638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методом</w:t>
      </w:r>
      <w:r w:rsidR="000C3EB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C3EBD" w:rsidRPr="000C3EBD">
        <w:rPr>
          <w:rFonts w:ascii="Times New Roman" w:hAnsi="Times New Roman" w:cs="Times New Roman"/>
          <w:color w:val="000000"/>
          <w:sz w:val="28"/>
          <w:szCs w:val="28"/>
        </w:rPr>
        <w:t>спектрофотометрии.</w:t>
      </w:r>
    </w:p>
    <w:p w:rsidR="00483B56" w:rsidRPr="00B36C8C" w:rsidRDefault="00483B56" w:rsidP="000C3EB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EBD" w:rsidRPr="001470D4" w:rsidRDefault="000C3EBD" w:rsidP="000C3EBD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C3EBD" w:rsidRPr="001470D4" w:rsidTr="006B59CC">
        <w:tc>
          <w:tcPr>
            <w:tcW w:w="4219" w:type="dxa"/>
          </w:tcPr>
          <w:p w:rsidR="000C3EBD" w:rsidRPr="001470D4" w:rsidRDefault="000C3EBD" w:rsidP="003048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245" w:type="dxa"/>
          </w:tcPr>
          <w:p w:rsidR="000C3EBD" w:rsidRPr="001470D4" w:rsidRDefault="000C3EBD" w:rsidP="000C3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корзинка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0C3EBD" w:rsidRPr="001470D4" w:rsidTr="006B59CC">
        <w:tc>
          <w:tcPr>
            <w:tcW w:w="4219" w:type="dxa"/>
          </w:tcPr>
          <w:p w:rsidR="000C3EBD" w:rsidRPr="001470D4" w:rsidRDefault="000C3EBD" w:rsidP="003048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245" w:type="dxa"/>
          </w:tcPr>
          <w:p w:rsidR="000C3EBD" w:rsidRPr="001470D4" w:rsidRDefault="00445E1B" w:rsidP="00304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C16">
              <w:rPr>
                <w:rFonts w:ascii="Times New Roman" w:hAnsi="Times New Roman" w:cs="Times New Roman"/>
                <w:sz w:val="28"/>
              </w:rPr>
              <w:t>0,1 М раствор хлористоводородной</w:t>
            </w:r>
            <w:r>
              <w:rPr>
                <w:sz w:val="28"/>
              </w:rPr>
              <w:t xml:space="preserve"> </w:t>
            </w:r>
            <w:r w:rsidRPr="00DB261B">
              <w:rPr>
                <w:rFonts w:ascii="Times New Roman" w:hAnsi="Times New Roman" w:cs="Times New Roman"/>
                <w:sz w:val="28"/>
              </w:rPr>
              <w:t>кислоты</w:t>
            </w:r>
            <w:r w:rsidR="000C3EBD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C3EBD" w:rsidRPr="001470D4" w:rsidTr="006B59CC">
        <w:tc>
          <w:tcPr>
            <w:tcW w:w="4219" w:type="dxa"/>
          </w:tcPr>
          <w:p w:rsidR="000C3EBD" w:rsidRPr="001470D4" w:rsidRDefault="000C3EBD" w:rsidP="003048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245" w:type="dxa"/>
          </w:tcPr>
          <w:p w:rsidR="000C3EBD" w:rsidRPr="001470D4" w:rsidRDefault="000C3EBD" w:rsidP="00304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0C3EBD" w:rsidRPr="001470D4" w:rsidTr="006B59CC">
        <w:tc>
          <w:tcPr>
            <w:tcW w:w="4219" w:type="dxa"/>
          </w:tcPr>
          <w:p w:rsidR="000C3EBD" w:rsidRPr="001470D4" w:rsidRDefault="000C3EBD" w:rsidP="003048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Температура:</w:t>
            </w:r>
          </w:p>
        </w:tc>
        <w:tc>
          <w:tcPr>
            <w:tcW w:w="5245" w:type="dxa"/>
          </w:tcPr>
          <w:p w:rsidR="000C3EBD" w:rsidRPr="001470D4" w:rsidRDefault="000C3EBD" w:rsidP="00304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 °С;</w:t>
            </w:r>
          </w:p>
        </w:tc>
      </w:tr>
      <w:tr w:rsidR="000C3EBD" w:rsidRPr="001470D4" w:rsidTr="006B59CC">
        <w:tc>
          <w:tcPr>
            <w:tcW w:w="4219" w:type="dxa"/>
          </w:tcPr>
          <w:p w:rsidR="000C3EBD" w:rsidRPr="001470D4" w:rsidRDefault="000C3EBD" w:rsidP="003048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245" w:type="dxa"/>
          </w:tcPr>
          <w:p w:rsidR="000C3EBD" w:rsidRPr="001470D4" w:rsidRDefault="00B04AE2" w:rsidP="00304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C3EBD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0C3EBD" w:rsidRPr="001470D4" w:rsidTr="006B59CC">
        <w:tc>
          <w:tcPr>
            <w:tcW w:w="4219" w:type="dxa"/>
          </w:tcPr>
          <w:p w:rsidR="000C3EBD" w:rsidRPr="001470D4" w:rsidRDefault="000C3EBD" w:rsidP="003048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245" w:type="dxa"/>
          </w:tcPr>
          <w:p w:rsidR="000C3EBD" w:rsidRPr="001470D4" w:rsidRDefault="00B04AE2" w:rsidP="00304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C3EBD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A4F2B" w:rsidRPr="00C40242" w:rsidRDefault="000C3EBD" w:rsidP="00520528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734E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A5C16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каждый сосуд для растворения с предварительно нагретой средой растворения помещают одну таблетку</w:t>
      </w:r>
      <w:r w:rsidR="00AA4F2B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Через 30 минут отбирают пробу раствора и фильтруют, отбрасывая первые порции фильтрата. При необходимости </w:t>
      </w:r>
      <w:r w:rsidR="001946F2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полученный раствор дополнительно разводят средой растворения до концентрации </w:t>
      </w:r>
      <w:r w:rsidR="009E338A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r w:rsidR="003734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338A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10</w:t>
      </w:r>
      <w:r w:rsidR="007815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338A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мг</w:t>
      </w:r>
      <w:r w:rsidR="003734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/мл.</w:t>
      </w:r>
    </w:p>
    <w:p w:rsidR="00445E1B" w:rsidRPr="00C40242" w:rsidRDefault="000C3EBD" w:rsidP="0078154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734E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Стандартный раствор.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5E1B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2E4EAD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30 м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 (точная навеска</w:t>
      </w:r>
      <w:r w:rsidR="00445E1B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стандартного образца ципрофоксацина гидрохлорида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помеща</w:t>
      </w:r>
      <w:r w:rsidR="00445E1B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ют в мерную колбу вместимостью 1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00 мл, растворяют в 0,1 М растворе хлористоводородной кислоты и доводят объём раствора </w:t>
      </w:r>
      <w:r w:rsidR="00445E1B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тем же растворителем до метки. 1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,0 мл полученного раствора помещают в мерную колбу вместимостью 100 мл и доводят объём раствора 0,1 М раствором хлористоводородной кислоты до метки.</w:t>
      </w:r>
    </w:p>
    <w:p w:rsidR="00C8178E" w:rsidRPr="00E01749" w:rsidRDefault="000C3EBD" w:rsidP="00E0174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сравнения.</w:t>
      </w:r>
      <w:r w:rsidRPr="00E017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AF47C6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0,1 М раствор хлористоводородной кислоты</w:t>
      </w:r>
      <w:r w:rsidR="00781549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Измеряют оптическую плотность испытуемого и стандартного растворов на спектрофотометре в максимум</w:t>
      </w:r>
      <w:r w:rsidR="00AF47C6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 поглощения при длине волны 276</w:t>
      </w:r>
      <w:r w:rsidR="00781549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нм в кювете с толщиной слоя 10 мм. </w:t>
      </w:r>
    </w:p>
    <w:p w:rsidR="000C3EBD" w:rsidRPr="00E01749" w:rsidRDefault="000C3EBD" w:rsidP="00E0174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Содержание</w:t>
      </w:r>
      <w:r w:rsidR="00AF47C6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ципрофоксацина гидрохлорида C</w:t>
      </w:r>
      <w:r w:rsidR="00AF47C6" w:rsidRPr="00052FC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17</w:t>
      </w:r>
      <w:r w:rsidR="00AF47C6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AF47C6" w:rsidRPr="00052FC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18</w:t>
      </w:r>
      <w:r w:rsidR="00AF47C6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FN</w:t>
      </w:r>
      <w:r w:rsidR="00AF47C6" w:rsidRPr="00052FC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AF47C6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AF47C6" w:rsidRPr="00052FC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AF47C6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ym w:font="Times New Roman" w:char="00B7"/>
      </w:r>
      <w:r w:rsidR="00AF47C6"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HCl</w:t>
      </w:r>
      <w:r w:rsidRPr="00E017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одной таблетке в процентах от заявленного количества (Х) вычисляют по формуле:</w:t>
      </w:r>
    </w:p>
    <w:p w:rsidR="00376BCA" w:rsidRPr="00C40242" w:rsidRDefault="00EB1A1F" w:rsidP="00A3709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D3321">
        <w:rPr>
          <w:rFonts w:ascii="Times New Roman" w:eastAsia="Calibri" w:hAnsi="Times New Roman" w:cs="Times New Roman"/>
          <w:color w:val="000000"/>
          <w:position w:val="-30"/>
          <w:sz w:val="28"/>
          <w:szCs w:val="28"/>
          <w:lang w:eastAsia="ru-RU" w:bidi="ru-RU"/>
        </w:rPr>
        <w:object w:dxaOrig="6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1pt;height:40.05pt" o:ole="">
            <v:imagedata r:id="rId8" o:title=""/>
          </v:shape>
          <o:OLEObject Type="Embed" ProgID="Equation.3" ShapeID="_x0000_i1025" DrawAspect="Content" ObjectID="_1599036412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7E16B7" w:rsidRPr="00C40242" w:rsidTr="006E4F07">
        <w:tc>
          <w:tcPr>
            <w:tcW w:w="635" w:type="dxa"/>
          </w:tcPr>
          <w:p w:rsidR="007E16B7" w:rsidRPr="001B7230" w:rsidRDefault="007E16B7" w:rsidP="00A370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72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607" w:type="dxa"/>
          </w:tcPr>
          <w:p w:rsidR="007E16B7" w:rsidRPr="00F90478" w:rsidRDefault="007E16B7" w:rsidP="0030487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9047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420" w:type="dxa"/>
          </w:tcPr>
          <w:p w:rsidR="007E16B7" w:rsidRPr="001B7230" w:rsidRDefault="007E16B7" w:rsidP="0030487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44" w:type="dxa"/>
          </w:tcPr>
          <w:p w:rsidR="007E16B7" w:rsidRPr="001B7230" w:rsidRDefault="007E16B7" w:rsidP="002910F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72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7E16B7" w:rsidRPr="00C40242" w:rsidTr="006E4F07">
        <w:tc>
          <w:tcPr>
            <w:tcW w:w="635" w:type="dxa"/>
          </w:tcPr>
          <w:p w:rsidR="007E16B7" w:rsidRPr="001B7230" w:rsidRDefault="007E16B7" w:rsidP="00A370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7E16B7" w:rsidRPr="00DB261B" w:rsidRDefault="007E16B7" w:rsidP="00A3709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DB261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r w:rsidRPr="00DB261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0" w:type="dxa"/>
          </w:tcPr>
          <w:p w:rsidR="007E16B7" w:rsidRPr="001B7230" w:rsidRDefault="007E16B7" w:rsidP="00A370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44" w:type="dxa"/>
          </w:tcPr>
          <w:p w:rsidR="007E16B7" w:rsidRPr="001B7230" w:rsidRDefault="007E16B7" w:rsidP="002910F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72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7E16B7" w:rsidRPr="00C40242" w:rsidTr="006E4F07">
        <w:tc>
          <w:tcPr>
            <w:tcW w:w="635" w:type="dxa"/>
          </w:tcPr>
          <w:p w:rsidR="007E16B7" w:rsidRPr="001B7230" w:rsidRDefault="007E16B7" w:rsidP="00A37093">
            <w:pPr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7E16B7" w:rsidRPr="001B7230" w:rsidRDefault="007E16B7" w:rsidP="00A37093">
            <w:pPr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72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a</w:t>
            </w:r>
            <w:r w:rsidRPr="00F904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0" w:type="dxa"/>
          </w:tcPr>
          <w:p w:rsidR="007E16B7" w:rsidRPr="001B7230" w:rsidRDefault="007E16B7" w:rsidP="00A37093">
            <w:pPr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44" w:type="dxa"/>
          </w:tcPr>
          <w:p w:rsidR="007E16B7" w:rsidRPr="001B7230" w:rsidRDefault="007E16B7" w:rsidP="002910F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72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ципрофлоксацина гидрохлорида, мг;</w:t>
            </w:r>
          </w:p>
        </w:tc>
      </w:tr>
      <w:tr w:rsidR="007E16B7" w:rsidRPr="00C40242" w:rsidTr="006E4F07">
        <w:tc>
          <w:tcPr>
            <w:tcW w:w="635" w:type="dxa"/>
          </w:tcPr>
          <w:p w:rsidR="007E16B7" w:rsidRPr="001B7230" w:rsidRDefault="007E16B7" w:rsidP="00A370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7E16B7" w:rsidRPr="00F90478" w:rsidRDefault="007E16B7" w:rsidP="00A3709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9047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P</w:t>
            </w:r>
          </w:p>
        </w:tc>
        <w:tc>
          <w:tcPr>
            <w:tcW w:w="420" w:type="dxa"/>
          </w:tcPr>
          <w:p w:rsidR="007E16B7" w:rsidRPr="00C40242" w:rsidRDefault="007E16B7" w:rsidP="00A370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44" w:type="dxa"/>
          </w:tcPr>
          <w:p w:rsidR="007E16B7" w:rsidRPr="001B7230" w:rsidRDefault="007E16B7" w:rsidP="002910F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72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ципрофлоксацина в стандартном образце ципрофлоксацина гидрохлорида, %;</w:t>
            </w:r>
          </w:p>
        </w:tc>
      </w:tr>
      <w:tr w:rsidR="007E16B7" w:rsidRPr="00C40242" w:rsidTr="006E4F07">
        <w:tc>
          <w:tcPr>
            <w:tcW w:w="635" w:type="dxa"/>
          </w:tcPr>
          <w:p w:rsidR="007E16B7" w:rsidRPr="00F90478" w:rsidRDefault="007E16B7" w:rsidP="00A3709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7E16B7" w:rsidRPr="00F90478" w:rsidRDefault="007E16B7" w:rsidP="00A3709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9047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L</w:t>
            </w:r>
          </w:p>
        </w:tc>
        <w:tc>
          <w:tcPr>
            <w:tcW w:w="420" w:type="dxa"/>
          </w:tcPr>
          <w:p w:rsidR="007E16B7" w:rsidRPr="00C40242" w:rsidRDefault="007E16B7" w:rsidP="0077719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44" w:type="dxa"/>
          </w:tcPr>
          <w:p w:rsidR="0077719D" w:rsidRPr="001B7230" w:rsidRDefault="007E16B7" w:rsidP="0077719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72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содержание ципрофлоксацина гидрохлорида в одной таблетке, мг</w:t>
            </w:r>
            <w:r w:rsidR="00052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B1A1F" w:rsidRPr="00C40242" w:rsidTr="006E4F07">
        <w:tc>
          <w:tcPr>
            <w:tcW w:w="635" w:type="dxa"/>
          </w:tcPr>
          <w:p w:rsidR="00EB1A1F" w:rsidRPr="00F90478" w:rsidRDefault="00EB1A1F" w:rsidP="00A3709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EB1A1F" w:rsidRPr="00EB1A1F" w:rsidRDefault="00EB1A1F" w:rsidP="00A370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0" w:type="dxa"/>
          </w:tcPr>
          <w:p w:rsidR="00EB1A1F" w:rsidRPr="00C40242" w:rsidRDefault="00EB1A1F" w:rsidP="0077719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44" w:type="dxa"/>
          </w:tcPr>
          <w:p w:rsidR="00EB1A1F" w:rsidRPr="00EB1A1F" w:rsidRDefault="00EB1A1F" w:rsidP="0077719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77719D" w:rsidRPr="00C40242" w:rsidTr="006E4F07">
        <w:tc>
          <w:tcPr>
            <w:tcW w:w="635" w:type="dxa"/>
          </w:tcPr>
          <w:p w:rsidR="0077719D" w:rsidRPr="00F90478" w:rsidRDefault="0077719D" w:rsidP="00A3709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77719D" w:rsidRPr="00F90478" w:rsidRDefault="0077719D" w:rsidP="00A3709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0,9</w:t>
            </w:r>
          </w:p>
        </w:tc>
        <w:tc>
          <w:tcPr>
            <w:tcW w:w="420" w:type="dxa"/>
          </w:tcPr>
          <w:p w:rsidR="0077719D" w:rsidRPr="00C40242" w:rsidRDefault="0077719D" w:rsidP="0077719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44" w:type="dxa"/>
          </w:tcPr>
          <w:p w:rsidR="0077719D" w:rsidRPr="001B7230" w:rsidRDefault="0077719D" w:rsidP="0059196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коэффициент пересчета ципрофлоксацина гидрохлорида</w:t>
            </w:r>
            <w:r w:rsidR="00052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F4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ципро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="00CF4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оксацин</w:t>
            </w:r>
            <w:r w:rsidR="00EB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7D237A" w:rsidRPr="001B7230" w:rsidRDefault="00516936" w:rsidP="00A37093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30</w:t>
      </w:r>
      <w:r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80</w:t>
      </w:r>
      <w:r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% (Q) 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 гидрохлорида C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17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18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FN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ym w:font="Times New Roman" w:char="00B7"/>
      </w:r>
      <w:r w:rsidR="00C8178E"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HCl</w:t>
      </w:r>
      <w:r w:rsidRPr="001B723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83B59" w:rsidRDefault="00ED2FD6" w:rsidP="00C81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Родственные примеси.</w:t>
      </w:r>
      <w:r w:rsidR="007815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483B59" w:rsidRPr="00483B59" w:rsidRDefault="00483B59" w:rsidP="00483B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>1. Фторхинолоновая кислота.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 более 0,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%. Определение проводят методом ТСХ.</w:t>
      </w:r>
    </w:p>
    <w:p w:rsidR="00483B59" w:rsidRPr="00483B59" w:rsidRDefault="00483B59" w:rsidP="00483B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Пластинка.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ТСХ пластинка со слоем силикагеля F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254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83B59" w:rsidRPr="00483B59" w:rsidRDefault="00483B59" w:rsidP="00483B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Подвижная фаза (ПФ).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Ацетонитрил – аммиак водный – метанол – метиленхлорид 10:20:40:40.</w:t>
      </w:r>
    </w:p>
    <w:p w:rsidR="00483B59" w:rsidRPr="00483B59" w:rsidRDefault="00483B59" w:rsidP="00483B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Навеску порошка растёртых таблеток, соответствующую около 50 мг ципрофлоксацина, помещают в мерную колбу вместимостью 10 мл, суспендируют в ПФ и доводят объём раствора ПФ до метки.</w:t>
      </w:r>
    </w:p>
    <w:p w:rsidR="00483B59" w:rsidRPr="00483B59" w:rsidRDefault="00483B59" w:rsidP="00483B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тандартного образца фторхинолоновой кислоты</w:t>
      </w: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Растворяют 10 мг стандартного образца фторхинолоновой кислоты (4-оксо-6-фтор-7-хлор-1-циклопропил-1,4-дигидрохинолин-3-карбоновая кислота, CAS 86393-33-1) в смеси 0,1 мл 10 % раствора аммиака и 90 мл воды, доводят объём раствора водой до 100,0 мл. 5,0 мл полученного раствора доводят водой до 25,0 мл.</w:t>
      </w:r>
    </w:p>
    <w:p w:rsidR="00483B59" w:rsidRPr="00483B59" w:rsidRDefault="00483B59" w:rsidP="00483B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bookmarkStart w:id="0" w:name="_Hlk506026873"/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для проверки пригодности хроматографической системы.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End w:id="0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25 мг стандартного образца ципрофлоксацина гидрохлорида помещают в мерную колбу вместимостью 50 мл, растворяют в 40 мл воды, доводят объём раствора водой до метки. В мерную колбу вместимостью 10 мл помещают 1,0 мл полученного раствора, 5,0 мл раствора стандартного образца фторхиноловой кислоты и доводят объём раствора водой до метки. Раствор используется свежеприготовленным.</w:t>
      </w:r>
    </w:p>
    <w:p w:rsidR="00483B59" w:rsidRPr="00483B59" w:rsidRDefault="00483B59" w:rsidP="00483B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линию старта пластинки наносят по 5 мкл испытуемого раствора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25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мкг) и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стандартного образца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(0,1 мкг). Пластинку с нанесенными пробами высушивают на воздухе в течение 5 мин, 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выдерживают 15 мин в камере с парами аммиака, помещают в камеру с ПФ и хроматографируют восходящим способом. Когда фронт ПФ пройдет около 80–90 % длины пластинки от линии старта, ее вынимают из камеры, сушат до удаления следов растворителей и анализируют в ультрафиолетовом свете при 254 нм.</w:t>
      </w:r>
    </w:p>
    <w:p w:rsidR="00483B59" w:rsidRPr="00483B59" w:rsidRDefault="00483B59" w:rsidP="00483B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хроматограмме испытуемого раствора допускается наличие одной дополнительной зоны адсорбции на уровне зоны адсорбции раствора сравнения, не превышающей её по интенсивности.</w:t>
      </w:r>
    </w:p>
    <w:p w:rsidR="00C8178E" w:rsidRPr="00C40242" w:rsidRDefault="00483B59" w:rsidP="00C81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2. Другие примеси. </w:t>
      </w:r>
      <w:r w:rsidR="0078154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="00C8178E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пределение проводят методом ВЭЖХ.</w:t>
      </w:r>
    </w:p>
    <w:p w:rsidR="00C8178E" w:rsidRPr="00C40242" w:rsidRDefault="00C8178E" w:rsidP="00C81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Подвижная фаза (ПФ).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Ацетонитрил – 0,025 М фосфорная кислота, доведённая триэтиламином до рН 3,0±0,1 13:87.</w:t>
      </w:r>
    </w:p>
    <w:p w:rsidR="009C02CF" w:rsidRDefault="00C8178E" w:rsidP="009C02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 w:rsidR="00BE1665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7D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 точной навеске</w:t>
      </w:r>
      <w:r w:rsidR="00BE1665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порошка рас</w:t>
      </w:r>
      <w:r w:rsidR="00EB74EC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</w:t>
      </w:r>
      <w:r w:rsidR="0030487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ё</w:t>
      </w:r>
      <w:r w:rsidR="00EB74EC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ртых таблеток</w:t>
      </w:r>
      <w:r w:rsidR="00F9047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EB74EC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</w:t>
      </w:r>
      <w:r w:rsidR="00D07D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ей</w:t>
      </w:r>
      <w:r w:rsidR="00BE1665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около 25 мг</w:t>
      </w:r>
      <w:r w:rsidR="00D07DA8">
        <w:rPr>
          <w:rStyle w:val="af1"/>
        </w:rPr>
        <w:t xml:space="preserve"> </w:t>
      </w:r>
      <w:r w:rsidR="00D07DA8" w:rsidRPr="00D07D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 гидрохлорида</w:t>
      </w:r>
      <w:r w:rsidR="00DB26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D07D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D32EDA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рибавляют 40 мл ПФ</w:t>
      </w:r>
      <w:r w:rsidR="00D07D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D32EDA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1665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помещают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1665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мерную колбу вместимостью 50 мл и доводят объём</w:t>
      </w:r>
      <w:r w:rsidR="00DB26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ПФ до метки.</w:t>
      </w:r>
      <w:r w:rsidR="00BE1665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02CF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1,0 мл полученного раствора </w:t>
      </w:r>
      <w:r w:rsidR="009C02C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10</w:t>
      </w:r>
      <w:r w:rsidR="00E436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02C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мл доводят ПФ до метки.</w:t>
      </w:r>
    </w:p>
    <w:p w:rsidR="00D32185" w:rsidRPr="00C40242" w:rsidRDefault="00D32185" w:rsidP="00D321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50 мл помещают 1,0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мл испытуемого раствора </w:t>
      </w:r>
      <w:r w:rsidR="0059196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доводят ПФ до метки. 1,0 мл полученного раствора доводят ПФ до объема 10,0 мл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C02CF" w:rsidRDefault="00C8178E" w:rsidP="00D321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 w:rsidR="00DB26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стандартного образца</w:t>
      </w: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1" w:name="_Hlk506155574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вместимостью 50 мл помещают </w:t>
      </w:r>
      <w:bookmarkEnd w:id="1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25 мг стандартного образца ципрофлоксацина гидрохлорида и доводят объём </w:t>
      </w:r>
      <w:r w:rsidR="00DB26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раствора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ПФ до метки.</w:t>
      </w:r>
      <w:r w:rsidR="0049000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02CF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1,0 мл полученного раствора доводят ПФ до объема 10,0 мл</w:t>
      </w:r>
      <w:r w:rsidR="009C02C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5815" w:rsidRPr="009428AA" w:rsidRDefault="0008083B" w:rsidP="009428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</w:t>
      </w:r>
      <w:r w:rsidR="00DF627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E350E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для проверки пригодности хроматографической системы</w:t>
      </w:r>
      <w:r w:rsidR="00483B5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bookmarkStart w:id="2" w:name="_Hlk506155930"/>
      <w:r w:rsidR="00483B56"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3B56"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мерную</w:t>
      </w:r>
      <w:r w:rsidR="00483B5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483B56"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колбу</w:t>
      </w:r>
      <w:r w:rsidR="00483B5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345A22">
        <w:rPr>
          <w:rFonts w:ascii="Times New Roman" w:hAnsi="Times New Roman"/>
          <w:sz w:val="28"/>
          <w:szCs w:val="28"/>
        </w:rPr>
        <w:t>100,0 мл</w:t>
      </w:r>
      <w:r w:rsidR="00345A22" w:rsidRPr="00CA72C0">
        <w:rPr>
          <w:rFonts w:ascii="Times New Roman" w:hAnsi="Times New Roman"/>
          <w:sz w:val="28"/>
          <w:szCs w:val="28"/>
        </w:rPr>
        <w:t xml:space="preserve"> </w:t>
      </w:r>
      <w:r w:rsidR="00345A22">
        <w:rPr>
          <w:rFonts w:ascii="Times New Roman" w:hAnsi="Times New Roman"/>
          <w:sz w:val="28"/>
          <w:szCs w:val="28"/>
        </w:rPr>
        <w:t>помещают</w:t>
      </w:r>
      <w:r w:rsidR="00345A22" w:rsidRPr="00CA72C0">
        <w:rPr>
          <w:rFonts w:ascii="Times New Roman" w:hAnsi="Times New Roman"/>
          <w:sz w:val="28"/>
          <w:szCs w:val="28"/>
        </w:rPr>
        <w:t xml:space="preserve"> 2,5 мг стандартного образца примеси С (7-[(2-</w:t>
      </w:r>
      <w:r w:rsidR="00345A22">
        <w:rPr>
          <w:rFonts w:ascii="Times New Roman" w:hAnsi="Times New Roman"/>
          <w:sz w:val="28"/>
          <w:szCs w:val="28"/>
        </w:rPr>
        <w:t>а</w:t>
      </w:r>
      <w:r w:rsidR="00345A22" w:rsidRPr="00CA72C0">
        <w:rPr>
          <w:rFonts w:ascii="Times New Roman" w:hAnsi="Times New Roman"/>
          <w:sz w:val="28"/>
          <w:szCs w:val="28"/>
        </w:rPr>
        <w:t>миноэтил)амино]-4-оксо-6-фтор-1-циклопропил-1,4-дигидрохинолин-3-карбоновая кислот</w:t>
      </w:r>
      <w:r w:rsidR="00345A22" w:rsidRPr="008024F2">
        <w:rPr>
          <w:rFonts w:ascii="Times New Roman" w:hAnsi="Times New Roman"/>
          <w:sz w:val="28"/>
          <w:szCs w:val="28"/>
        </w:rPr>
        <w:t xml:space="preserve">а, </w:t>
      </w:r>
      <w:r w:rsidR="00345A22" w:rsidRPr="008024F2">
        <w:rPr>
          <w:rFonts w:ascii="Times New Roman" w:hAnsi="Times New Roman"/>
          <w:sz w:val="28"/>
          <w:szCs w:val="28"/>
          <w:lang w:val="en-US"/>
        </w:rPr>
        <w:t>CAS</w:t>
      </w:r>
      <w:r w:rsidR="00345A22" w:rsidRPr="008024F2">
        <w:rPr>
          <w:rFonts w:ascii="Times New Roman" w:hAnsi="Times New Roman"/>
          <w:sz w:val="28"/>
          <w:szCs w:val="28"/>
        </w:rPr>
        <w:t xml:space="preserve"> 103222-12-4)</w:t>
      </w:r>
      <w:r w:rsidR="00345A22">
        <w:rPr>
          <w:rFonts w:ascii="Times New Roman" w:hAnsi="Times New Roman"/>
          <w:sz w:val="28"/>
          <w:szCs w:val="28"/>
        </w:rPr>
        <w:t>,</w:t>
      </w:r>
      <w:r w:rsidR="00345A22" w:rsidRPr="00CA72C0">
        <w:rPr>
          <w:rFonts w:ascii="Times New Roman" w:hAnsi="Times New Roman"/>
          <w:sz w:val="28"/>
          <w:szCs w:val="28"/>
        </w:rPr>
        <w:t xml:space="preserve"> растворяют в ПФ и доводят объём ПФ до </w:t>
      </w:r>
      <w:r w:rsidR="00345A22">
        <w:rPr>
          <w:rFonts w:ascii="Times New Roman" w:hAnsi="Times New Roman"/>
          <w:sz w:val="28"/>
          <w:szCs w:val="28"/>
        </w:rPr>
        <w:t>метки</w:t>
      </w:r>
      <w:r w:rsidR="00345A22" w:rsidRPr="00CA72C0">
        <w:rPr>
          <w:rFonts w:ascii="Times New Roman" w:hAnsi="Times New Roman"/>
          <w:sz w:val="28"/>
          <w:szCs w:val="28"/>
        </w:rPr>
        <w:t xml:space="preserve">. </w:t>
      </w:r>
      <w:r w:rsidR="00345A22">
        <w:rPr>
          <w:rFonts w:ascii="Times New Roman" w:hAnsi="Times New Roman"/>
          <w:sz w:val="28"/>
          <w:szCs w:val="28"/>
        </w:rPr>
        <w:t>В мерную колбу вместимостью 20,0 мл</w:t>
      </w:r>
      <w:r w:rsidR="00345A22" w:rsidRPr="00CA72C0">
        <w:rPr>
          <w:rFonts w:ascii="Times New Roman" w:hAnsi="Times New Roman"/>
          <w:sz w:val="28"/>
          <w:szCs w:val="28"/>
        </w:rPr>
        <w:t xml:space="preserve"> </w:t>
      </w:r>
      <w:r w:rsidR="00345A22">
        <w:rPr>
          <w:rFonts w:ascii="Times New Roman" w:hAnsi="Times New Roman"/>
          <w:sz w:val="28"/>
          <w:szCs w:val="28"/>
        </w:rPr>
        <w:t xml:space="preserve">помещают </w:t>
      </w:r>
      <w:r w:rsidR="00345A22" w:rsidRPr="00CA72C0">
        <w:rPr>
          <w:rFonts w:ascii="Times New Roman" w:hAnsi="Times New Roman"/>
          <w:sz w:val="28"/>
          <w:szCs w:val="28"/>
        </w:rPr>
        <w:t>2,0</w:t>
      </w:r>
      <w:r w:rsidR="00345A22">
        <w:rPr>
          <w:rFonts w:ascii="Times New Roman" w:hAnsi="Times New Roman"/>
          <w:sz w:val="28"/>
          <w:szCs w:val="28"/>
        </w:rPr>
        <w:t> </w:t>
      </w:r>
      <w:r w:rsidR="00345A22" w:rsidRPr="00CA72C0">
        <w:rPr>
          <w:rFonts w:ascii="Times New Roman" w:hAnsi="Times New Roman"/>
          <w:sz w:val="28"/>
          <w:szCs w:val="28"/>
        </w:rPr>
        <w:t xml:space="preserve">мл полученного раствора </w:t>
      </w:r>
      <w:r w:rsidR="00345A22">
        <w:rPr>
          <w:rFonts w:ascii="Times New Roman" w:hAnsi="Times New Roman"/>
          <w:sz w:val="28"/>
          <w:szCs w:val="28"/>
        </w:rPr>
        <w:t xml:space="preserve">и </w:t>
      </w:r>
      <w:r w:rsidR="00345A22" w:rsidRPr="00CA72C0">
        <w:rPr>
          <w:rFonts w:ascii="Times New Roman" w:hAnsi="Times New Roman"/>
          <w:sz w:val="28"/>
          <w:szCs w:val="28"/>
        </w:rPr>
        <w:t>доводят раствором</w:t>
      </w:r>
      <w:r w:rsidR="00345A22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="00345A22" w:rsidRPr="0046570E">
        <w:rPr>
          <w:rFonts w:ascii="Times New Roman" w:hAnsi="Times New Roman"/>
          <w:sz w:val="28"/>
          <w:szCs w:val="28"/>
        </w:rPr>
        <w:t xml:space="preserve"> до </w:t>
      </w:r>
      <w:r w:rsidR="00345A22">
        <w:rPr>
          <w:rFonts w:ascii="Times New Roman" w:hAnsi="Times New Roman"/>
          <w:sz w:val="28"/>
          <w:szCs w:val="28"/>
        </w:rPr>
        <w:t>метки</w:t>
      </w:r>
      <w:r w:rsidR="00345A22" w:rsidRPr="0046570E">
        <w:rPr>
          <w:rFonts w:ascii="Times New Roman" w:hAnsi="Times New Roman"/>
          <w:sz w:val="28"/>
          <w:szCs w:val="28"/>
        </w:rPr>
        <w:t>.</w:t>
      </w:r>
    </w:p>
    <w:bookmarkEnd w:id="2"/>
    <w:p w:rsidR="00C8178E" w:rsidRPr="00D07DA8" w:rsidRDefault="00C8178E" w:rsidP="00C8178E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</w:pPr>
      <w:r w:rsidRPr="00D07DA8"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C8178E" w:rsidRPr="00C40242" w:rsidTr="0030487C">
        <w:trPr>
          <w:cantSplit/>
        </w:trPr>
        <w:tc>
          <w:tcPr>
            <w:tcW w:w="3085" w:type="dxa"/>
          </w:tcPr>
          <w:p w:rsidR="00C8178E" w:rsidRPr="00C40242" w:rsidRDefault="00C8178E" w:rsidP="0030487C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lastRenderedPageBreak/>
              <w:t>Колонка</w:t>
            </w:r>
          </w:p>
        </w:tc>
        <w:tc>
          <w:tcPr>
            <w:tcW w:w="6379" w:type="dxa"/>
          </w:tcPr>
          <w:p w:rsidR="00C8178E" w:rsidRPr="00C40242" w:rsidRDefault="006B59CC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25,0</w:t>
            </w:r>
            <w:r w:rsidR="00C8178E"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×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0,46</w:t>
            </w:r>
            <w:r w:rsidR="00C8178E"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см, силикагель октадецилсилильный</w:t>
            </w:r>
            <w:r w:rsidR="00C575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(С18)</w:t>
            </w:r>
            <w:r w:rsidR="00C8178E"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хроматографии, 5 мкм</w:t>
            </w:r>
            <w:r w:rsidR="00E017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C8178E" w:rsidRPr="00C40242" w:rsidTr="0030487C">
        <w:trPr>
          <w:cantSplit/>
        </w:trPr>
        <w:tc>
          <w:tcPr>
            <w:tcW w:w="3085" w:type="dxa"/>
          </w:tcPr>
          <w:p w:rsidR="00C8178E" w:rsidRPr="00C40242" w:rsidRDefault="00C8178E" w:rsidP="0030487C">
            <w:pPr>
              <w:pStyle w:val="a3"/>
              <w:spacing w:before="120"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Температура колонки</w:t>
            </w:r>
          </w:p>
        </w:tc>
        <w:tc>
          <w:tcPr>
            <w:tcW w:w="6379" w:type="dxa"/>
          </w:tcPr>
          <w:p w:rsidR="00C8178E" w:rsidRPr="00C40242" w:rsidRDefault="00C8178E" w:rsidP="0030487C">
            <w:pPr>
              <w:pStyle w:val="a3"/>
              <w:spacing w:before="120"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40 °С</w:t>
            </w:r>
            <w:r w:rsidR="00B94640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C8178E" w:rsidRPr="00C40242" w:rsidTr="0030487C">
        <w:trPr>
          <w:cantSplit/>
        </w:trPr>
        <w:tc>
          <w:tcPr>
            <w:tcW w:w="3085" w:type="dxa"/>
          </w:tcPr>
          <w:p w:rsidR="00C8178E" w:rsidRPr="00C40242" w:rsidRDefault="00C8178E" w:rsidP="0030487C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Скорость потока</w:t>
            </w:r>
          </w:p>
        </w:tc>
        <w:tc>
          <w:tcPr>
            <w:tcW w:w="6379" w:type="dxa"/>
          </w:tcPr>
          <w:p w:rsidR="00C8178E" w:rsidRPr="00C40242" w:rsidRDefault="00C8178E" w:rsidP="0030487C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1,5 мл/мин</w:t>
            </w:r>
            <w:r w:rsidR="00B94640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C8178E" w:rsidRPr="00C40242" w:rsidTr="0030487C">
        <w:trPr>
          <w:cantSplit/>
        </w:trPr>
        <w:tc>
          <w:tcPr>
            <w:tcW w:w="3085" w:type="dxa"/>
          </w:tcPr>
          <w:p w:rsidR="00C8178E" w:rsidRPr="00C40242" w:rsidRDefault="00C8178E" w:rsidP="0030487C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Детектор</w:t>
            </w:r>
          </w:p>
        </w:tc>
        <w:tc>
          <w:tcPr>
            <w:tcW w:w="6379" w:type="dxa"/>
          </w:tcPr>
          <w:p w:rsidR="00C8178E" w:rsidRPr="00C40242" w:rsidRDefault="00C8178E" w:rsidP="0030487C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спектрофотометрический, 278 нм</w:t>
            </w:r>
            <w:r w:rsidR="006705FB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C8178E" w:rsidRPr="00C40242" w:rsidTr="0030487C">
        <w:trPr>
          <w:cantSplit/>
        </w:trPr>
        <w:tc>
          <w:tcPr>
            <w:tcW w:w="3085" w:type="dxa"/>
          </w:tcPr>
          <w:p w:rsidR="00C8178E" w:rsidRPr="00C40242" w:rsidRDefault="00C8178E" w:rsidP="0030487C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Объём пробы</w:t>
            </w:r>
          </w:p>
        </w:tc>
        <w:tc>
          <w:tcPr>
            <w:tcW w:w="6379" w:type="dxa"/>
          </w:tcPr>
          <w:p w:rsidR="00C8178E" w:rsidRPr="00C40242" w:rsidRDefault="00C8178E" w:rsidP="0030487C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10 мкл</w:t>
            </w:r>
            <w:r w:rsidR="00B94640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C8178E" w:rsidRPr="00C40242" w:rsidTr="0030487C">
        <w:trPr>
          <w:cantSplit/>
        </w:trPr>
        <w:tc>
          <w:tcPr>
            <w:tcW w:w="3085" w:type="dxa"/>
          </w:tcPr>
          <w:p w:rsidR="00C8178E" w:rsidRPr="00C40242" w:rsidRDefault="00C8178E" w:rsidP="0030487C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6379" w:type="dxa"/>
          </w:tcPr>
          <w:p w:rsidR="00C8178E" w:rsidRPr="00C40242" w:rsidRDefault="00C8178E" w:rsidP="0030487C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3-кратное от времени удерживания основного пика</w:t>
            </w:r>
            <w:r w:rsidR="00B94640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.</w:t>
            </w:r>
          </w:p>
        </w:tc>
      </w:tr>
    </w:tbl>
    <w:p w:rsidR="004C63DD" w:rsidRPr="009428AA" w:rsidRDefault="00C8178E" w:rsidP="00483B56">
      <w:pPr>
        <w:pStyle w:val="a3"/>
        <w:spacing w:before="240" w:line="360" w:lineRule="auto"/>
        <w:ind w:firstLine="709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>Хроматографируют испытуемы</w:t>
      </w:r>
      <w:r w:rsidR="00F476B4"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>й раствор</w:t>
      </w:r>
      <w:r w:rsidR="00AF6B23">
        <w:rPr>
          <w:rFonts w:ascii="Times New Roman" w:eastAsia="Calibri" w:hAnsi="Times New Roman"/>
          <w:b w:val="0"/>
          <w:color w:val="000000"/>
          <w:szCs w:val="28"/>
          <w:lang w:bidi="ru-RU"/>
        </w:rPr>
        <w:t>, раствор сравнения,</w:t>
      </w:r>
      <w:r w:rsidR="00F476B4"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раствор </w:t>
      </w:r>
      <w:r w:rsidR="00AF6B23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стандартного образца, </w:t>
      </w:r>
      <w:r w:rsidR="009428AA" w:rsidRPr="009428AA">
        <w:rPr>
          <w:rFonts w:ascii="Times New Roman" w:eastAsia="Calibri" w:hAnsi="Times New Roman"/>
          <w:b w:val="0"/>
          <w:color w:val="000000"/>
          <w:szCs w:val="28"/>
          <w:lang w:bidi="ru-RU"/>
        </w:rPr>
        <w:t>раствор для проверки пригодности хроматографической системы</w:t>
      </w:r>
      <w:r w:rsidR="009428AA">
        <w:rPr>
          <w:rFonts w:ascii="Times New Roman" w:eastAsia="Calibri" w:hAnsi="Times New Roman"/>
          <w:b w:val="0"/>
          <w:color w:val="000000"/>
          <w:szCs w:val="28"/>
          <w:lang w:bidi="ru-RU"/>
        </w:rPr>
        <w:t>.</w:t>
      </w:r>
    </w:p>
    <w:p w:rsidR="00C8178E" w:rsidRDefault="00C8178E" w:rsidP="00C81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хроматограмме раствора </w:t>
      </w:r>
      <w:r w:rsidR="009428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r w:rsidR="009428AA" w:rsidRPr="009428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хроматографической системы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разрешение </w:t>
      </w:r>
      <w:r w:rsidRPr="006705F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(</w:t>
      </w:r>
      <w:r w:rsidRPr="006705F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R</w:t>
      </w:r>
      <w:r w:rsidRPr="006705F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между пиками ципрофлоксацина и примеси С</w:t>
      </w:r>
      <w:r w:rsidR="0068381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2,5</w:t>
      </w:r>
      <w:r w:rsidR="00860EF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F711A" w:rsidRDefault="00860EFF" w:rsidP="006F711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- </w:t>
      </w:r>
      <w:r w:rsidR="00AF6B23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6F711A" w:rsidRPr="006F711A">
        <w:rPr>
          <w:rStyle w:val="8"/>
          <w:rFonts w:eastAsiaTheme="minorHAnsi"/>
          <w:color w:val="000000" w:themeColor="text1"/>
          <w:sz w:val="28"/>
          <w:szCs w:val="28"/>
        </w:rPr>
        <w:t>тносительное стандартное отклонение</w:t>
      </w:r>
      <w:r w:rsidR="006F711A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</w:t>
      </w:r>
      <w:r w:rsidR="006F711A" w:rsidRPr="006F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r w:rsidR="006F711A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</w:t>
      </w:r>
      <w:r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7E6F22" w:rsidRPr="007E6F22" w:rsidRDefault="00860EFF" w:rsidP="006F711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- </w:t>
      </w:r>
      <w:r w:rsidR="007E6F22" w:rsidRPr="007E6F22">
        <w:rPr>
          <w:rStyle w:val="8"/>
          <w:rFonts w:eastAsiaTheme="minorHAnsi"/>
          <w:color w:val="000000" w:themeColor="text1"/>
          <w:sz w:val="28"/>
          <w:szCs w:val="28"/>
        </w:rPr>
        <w:t xml:space="preserve">фактор асимметрии пика </w:t>
      </w:r>
      <w:r w:rsidR="007E6F2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r w:rsidR="007E6F22" w:rsidRPr="007E6F22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быть не более </w:t>
      </w:r>
      <w:r w:rsidR="007E6F22">
        <w:rPr>
          <w:rStyle w:val="8"/>
          <w:rFonts w:eastAsiaTheme="minorHAnsi"/>
          <w:color w:val="000000" w:themeColor="text1"/>
          <w:sz w:val="28"/>
          <w:szCs w:val="28"/>
        </w:rPr>
        <w:t>2,0 %.</w:t>
      </w:r>
    </w:p>
    <w:p w:rsidR="00C8178E" w:rsidRPr="00C40242" w:rsidRDefault="00C8178E" w:rsidP="00C81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919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7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 – 1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 примесь С – около 0,7.</w:t>
      </w:r>
    </w:p>
    <w:p w:rsidR="00C8178E" w:rsidRPr="00C40242" w:rsidRDefault="00C8178E" w:rsidP="00C8178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</w:pP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Содержание каждой примеси в процентах (I) вычисляют по формуле:</w:t>
      </w:r>
    </w:p>
    <w:p w:rsidR="00C8178E" w:rsidRPr="00C40242" w:rsidRDefault="00C8178E" w:rsidP="00C8178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napToGrid/>
              <w:color w:val="000000"/>
              <w:sz w:val="28"/>
              <w:szCs w:val="28"/>
              <w:lang w:bidi="ru-RU"/>
            </w:rPr>
            <m:t>I</m:t>
          </m:r>
          <m:r>
            <m:rPr>
              <m:sty m:val="p"/>
            </m:rPr>
            <w:rPr>
              <w:rFonts w:ascii="Cambria Math" w:eastAsia="Calibri" w:hAnsi="Times New Roman"/>
              <w:snapToGrid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T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C8178E" w:rsidRPr="00C40242" w:rsidTr="0030487C">
        <w:trPr>
          <w:cantSplit/>
        </w:trPr>
        <w:tc>
          <w:tcPr>
            <w:tcW w:w="675" w:type="dxa"/>
            <w:shd w:val="clear" w:color="auto" w:fill="auto"/>
          </w:tcPr>
          <w:p w:rsidR="00C8178E" w:rsidRPr="00C40242" w:rsidRDefault="00C8178E" w:rsidP="003048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8178E" w:rsidRPr="00C40242" w:rsidRDefault="0033012C" w:rsidP="003048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bidi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sz w:val="28"/>
                        <w:szCs w:val="28"/>
                        <w:lang w:bidi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C8178E" w:rsidRPr="00C40242" w:rsidRDefault="00C8178E" w:rsidP="003048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C8178E" w:rsidRPr="00C40242" w:rsidRDefault="00C8178E" w:rsidP="003048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 каждой примеси на хроматограмме испытуемого раствора;</w:t>
            </w:r>
          </w:p>
        </w:tc>
      </w:tr>
      <w:tr w:rsidR="00C8178E" w:rsidRPr="00C40242" w:rsidTr="0030487C">
        <w:trPr>
          <w:cantSplit/>
        </w:trPr>
        <w:tc>
          <w:tcPr>
            <w:tcW w:w="675" w:type="dxa"/>
          </w:tcPr>
          <w:p w:rsidR="00C8178E" w:rsidRPr="00C40242" w:rsidRDefault="00C8178E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C8178E" w:rsidRPr="00C40242" w:rsidRDefault="00C8178E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S</w:t>
            </w:r>
            <w:r w:rsidRPr="00DB26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T</w:t>
            </w:r>
          </w:p>
        </w:tc>
        <w:tc>
          <w:tcPr>
            <w:tcW w:w="284" w:type="dxa"/>
          </w:tcPr>
          <w:p w:rsidR="00C8178E" w:rsidRPr="00C40242" w:rsidRDefault="00C8178E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8042" w:type="dxa"/>
          </w:tcPr>
          <w:p w:rsidR="00C8178E" w:rsidRPr="00C40242" w:rsidRDefault="00C8178E" w:rsidP="003048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всех пиков на хроматограмме испытуемого раствора.</w:t>
            </w:r>
          </w:p>
        </w:tc>
      </w:tr>
    </w:tbl>
    <w:p w:rsidR="00B94640" w:rsidRPr="00B94640" w:rsidRDefault="00C8178E" w:rsidP="0068255D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919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 примесей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EB4C71" w:rsidRPr="00B94640" w:rsidRDefault="00EB4C71" w:rsidP="00682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 w:rsidR="0068255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примесь С </w:t>
      </w:r>
      <w:r w:rsidR="00DB26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 более 0,5 %</w:t>
      </w:r>
      <w:r w:rsidR="00B6183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8178E" w:rsidRPr="00B94640" w:rsidRDefault="00C8178E" w:rsidP="00C81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любая единичная примесь - не более 0,2 %;</w:t>
      </w:r>
    </w:p>
    <w:p w:rsidR="00C8178E" w:rsidRPr="00B94640" w:rsidRDefault="00C8178E" w:rsidP="00C81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сумма примесей - не более 0,5 %.</w:t>
      </w:r>
    </w:p>
    <w:p w:rsidR="00C8178E" w:rsidRPr="00C40242" w:rsidRDefault="00C8178E" w:rsidP="00C81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Не учитывают пики, площадь которых составляет </w:t>
      </w:r>
      <w:r w:rsidR="006F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менее 0,25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площади основного п</w:t>
      </w:r>
      <w:r w:rsidR="006F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ика на хроматограмме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 w:rsidR="006F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сравнения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(менее 0,05 %).</w:t>
      </w:r>
    </w:p>
    <w:p w:rsidR="007F4CFE" w:rsidRPr="00C40242" w:rsidRDefault="007F4CFE" w:rsidP="0046552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Однородность дозирования.</w:t>
      </w:r>
      <w:r w:rsidR="0041008E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Определение проводят в соответствии с ОФС «Однородность дозирования»</w:t>
      </w:r>
      <w:r w:rsidR="00C03660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способ 1 в условиях испытания «Количественное определение» или способ 2</w:t>
      </w:r>
      <w:r w:rsidR="0041008E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5A88" w:rsidRPr="00B94640" w:rsidRDefault="00945A88" w:rsidP="00B94640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B94640">
        <w:rPr>
          <w:rFonts w:ascii="Times New Roman" w:eastAsia="Calibri" w:hAnsi="Times New Roman"/>
          <w:color w:val="000000"/>
          <w:szCs w:val="28"/>
          <w:lang w:bidi="ru-RU"/>
        </w:rPr>
        <w:t>Микробиологическая чистота</w:t>
      </w:r>
      <w:r w:rsidRPr="00B94640">
        <w:rPr>
          <w:rFonts w:ascii="Times New Roman" w:eastAsia="Calibri" w:hAnsi="Times New Roman"/>
          <w:b w:val="0"/>
          <w:color w:val="000000"/>
          <w:szCs w:val="28"/>
          <w:lang w:bidi="ru-RU"/>
        </w:rPr>
        <w:t>. В соответствии с ОФС «Микробиологическая чистота».</w:t>
      </w:r>
    </w:p>
    <w:p w:rsidR="00596193" w:rsidRDefault="00C73848" w:rsidP="00433CE9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B94640">
        <w:rPr>
          <w:rFonts w:eastAsia="Calibri"/>
          <w:color w:val="000000"/>
        </w:rPr>
        <w:t>Количественное определение.</w:t>
      </w:r>
      <w:r w:rsidRPr="00C40242">
        <w:rPr>
          <w:rFonts w:eastAsia="Calibri"/>
          <w:b w:val="0"/>
          <w:color w:val="000000"/>
        </w:rPr>
        <w:t xml:space="preserve"> </w:t>
      </w:r>
      <w:r w:rsidR="00433CE9"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433CE9" w:rsidRPr="00C40242" w:rsidRDefault="00433CE9" w:rsidP="0059619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>Хром</w:t>
      </w:r>
      <w:r w:rsidR="0019196B">
        <w:rPr>
          <w:rFonts w:ascii="Times New Roman" w:eastAsia="Calibri" w:hAnsi="Times New Roman"/>
          <w:b w:val="0"/>
          <w:color w:val="000000"/>
          <w:szCs w:val="28"/>
          <w:lang w:bidi="ru-RU"/>
        </w:rPr>
        <w:t>атографируют</w:t>
      </w:r>
      <w:r w:rsidR="0008083B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испытуемый</w:t>
      </w:r>
      <w:r w:rsidR="0019196B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раствор</w:t>
      </w:r>
      <w:r w:rsidR="00860EFF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и</w:t>
      </w:r>
      <w:r w:rsidR="0059196A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раствор стандартного образца</w:t>
      </w:r>
      <w:r w:rsidR="00860EFF">
        <w:rPr>
          <w:rFonts w:ascii="Times New Roman" w:eastAsia="Calibri" w:hAnsi="Times New Roman"/>
          <w:b w:val="0"/>
          <w:color w:val="000000"/>
          <w:szCs w:val="28"/>
          <w:lang w:bidi="ru-RU"/>
        </w:rPr>
        <w:t>.</w:t>
      </w:r>
    </w:p>
    <w:p w:rsidR="00433CE9" w:rsidRPr="00C40242" w:rsidRDefault="00433CE9" w:rsidP="00433CE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</w:pP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Содержание ципрофлоксацина гидрохлорида C</w:t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vertAlign w:val="subscript"/>
          <w:lang w:bidi="ru-RU"/>
        </w:rPr>
        <w:t>17</w:t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H</w:t>
      </w:r>
      <w:r w:rsidR="00424DCF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С</w:t>
      </w:r>
      <w:r w:rsidR="00424DCF">
        <w:rPr>
          <w:rFonts w:ascii="Times New Roman" w:eastAsia="Calibri" w:hAnsi="Times New Roman"/>
          <w:snapToGrid/>
          <w:color w:val="000000"/>
          <w:sz w:val="28"/>
          <w:szCs w:val="28"/>
          <w:lang w:val="en-US" w:bidi="ru-RU"/>
        </w:rPr>
        <w:t>l</w:t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vertAlign w:val="subscript"/>
          <w:lang w:bidi="ru-RU"/>
        </w:rPr>
        <w:t>8</w:t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FN</w:t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vertAlign w:val="subscript"/>
          <w:lang w:bidi="ru-RU"/>
        </w:rPr>
        <w:t>3</w:t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O</w:t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vertAlign w:val="subscript"/>
          <w:lang w:bidi="ru-RU"/>
        </w:rPr>
        <w:t>3</w:t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sym w:font="Times New Roman" w:char="00B7"/>
      </w: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HCl в процентах от заявленного количества (</w:t>
      </w:r>
      <m:oMath>
        <m:r>
          <w:rPr>
            <w:rFonts w:ascii="Cambria Math" w:eastAsia="Calibri" w:hAnsi="Cambria Math"/>
            <w:snapToGrid/>
            <w:color w:val="000000"/>
            <w:sz w:val="28"/>
            <w:szCs w:val="28"/>
            <w:lang w:bidi="ru-RU"/>
          </w:rPr>
          <m:t>X</m:t>
        </m:r>
      </m:oMath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) вычисляют по формуле:</w:t>
      </w:r>
    </w:p>
    <w:p w:rsidR="00056BD0" w:rsidRPr="002910FD" w:rsidRDefault="002910FD" w:rsidP="00056BD0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i/>
          <w:snapToGrid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Calibri" w:hAnsi="Cambria Math"/>
              <w:snapToGrid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eastAsia="Calibri" w:hAnsi="Times New Roman"/>
              <w:snapToGrid/>
              <w:color w:val="000000"/>
              <w:sz w:val="28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napToGrid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∙50∙10∙P∙</m:t>
              </m:r>
              <m: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G</m:t>
              </m:r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∙0,9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50</m:t>
                  </m:r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∙</m:t>
                  </m:r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∙1∙</m:t>
              </m:r>
              <m: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L</m:t>
              </m:r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 xml:space="preserve">∙100 </m:t>
              </m:r>
            </m:den>
          </m:f>
          <m:r>
            <w:rPr>
              <w:rFonts w:ascii="Cambria Math" w:eastAsia="Calibri" w:hAnsi="Times New Roman"/>
              <w:snapToGrid/>
              <w:color w:val="000000"/>
              <w:sz w:val="28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napToGrid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∙P∙</m:t>
              </m:r>
              <m: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G</m:t>
              </m:r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∙0,09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709"/>
        <w:gridCol w:w="7475"/>
      </w:tblGrid>
      <w:tr w:rsidR="00433CE9" w:rsidRPr="00C40242" w:rsidTr="006B59CC">
        <w:trPr>
          <w:cantSplit/>
        </w:trPr>
        <w:tc>
          <w:tcPr>
            <w:tcW w:w="675" w:type="dxa"/>
            <w:shd w:val="clear" w:color="auto" w:fill="auto"/>
          </w:tcPr>
          <w:p w:rsidR="00433CE9" w:rsidRPr="00C40242" w:rsidRDefault="00433CE9" w:rsidP="003048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433CE9" w:rsidRPr="002910FD" w:rsidRDefault="00433CE9" w:rsidP="003048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S</w:t>
            </w: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3CE9" w:rsidRPr="00C40242" w:rsidRDefault="00433CE9" w:rsidP="003048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433CE9" w:rsidRPr="00C40242" w:rsidRDefault="00433CE9" w:rsidP="003048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 ципрофлоксацина на хроматограмме испытуемого раствора;</w:t>
            </w:r>
          </w:p>
        </w:tc>
      </w:tr>
      <w:tr w:rsidR="00433CE9" w:rsidRPr="00C40242" w:rsidTr="006B59CC">
        <w:trPr>
          <w:cantSplit/>
        </w:trPr>
        <w:tc>
          <w:tcPr>
            <w:tcW w:w="675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33CE9" w:rsidRPr="002910FD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S</w:t>
            </w: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709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475" w:type="dxa"/>
          </w:tcPr>
          <w:p w:rsidR="00433CE9" w:rsidRPr="00C40242" w:rsidRDefault="00433CE9" w:rsidP="00DB261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ципрофлоксацина на хроматограмме раствора </w:t>
            </w:r>
            <w:r w:rsidR="00DB26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стандартного образца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433CE9" w:rsidRPr="00C40242" w:rsidTr="006B59CC">
        <w:trPr>
          <w:cantSplit/>
        </w:trPr>
        <w:tc>
          <w:tcPr>
            <w:tcW w:w="675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33CE9" w:rsidRPr="002910FD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475" w:type="dxa"/>
          </w:tcPr>
          <w:p w:rsidR="00433CE9" w:rsidRPr="00C40242" w:rsidRDefault="00433CE9" w:rsidP="0046552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465527"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порошка таблеток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33CE9" w:rsidRPr="00C40242" w:rsidTr="006B59CC">
        <w:trPr>
          <w:cantSplit/>
        </w:trPr>
        <w:tc>
          <w:tcPr>
            <w:tcW w:w="675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33CE9" w:rsidRPr="002910FD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709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475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ципрофлоксацина гидрохлорида, мг;</w:t>
            </w:r>
          </w:p>
        </w:tc>
      </w:tr>
      <w:tr w:rsidR="00433CE9" w:rsidRPr="00C40242" w:rsidTr="006B59CC">
        <w:trPr>
          <w:cantSplit/>
        </w:trPr>
        <w:tc>
          <w:tcPr>
            <w:tcW w:w="675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33CE9" w:rsidRPr="002910FD" w:rsidRDefault="00433CE9" w:rsidP="0030487C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G</w:t>
            </w:r>
          </w:p>
        </w:tc>
        <w:tc>
          <w:tcPr>
            <w:tcW w:w="709" w:type="dxa"/>
          </w:tcPr>
          <w:p w:rsidR="00433CE9" w:rsidRPr="00C40242" w:rsidRDefault="00433CE9" w:rsidP="0030487C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5" w:type="dxa"/>
          </w:tcPr>
          <w:p w:rsidR="00433CE9" w:rsidRPr="00C40242" w:rsidRDefault="00433CE9" w:rsidP="00433CE9">
            <w:pPr>
              <w:keepNext/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</w:t>
            </w:r>
            <w:r w:rsidR="00465527"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одной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таблетки, мг;</w:t>
            </w:r>
          </w:p>
        </w:tc>
      </w:tr>
      <w:tr w:rsidR="00433CE9" w:rsidRPr="00C40242" w:rsidTr="006B59CC">
        <w:trPr>
          <w:cantSplit/>
        </w:trPr>
        <w:tc>
          <w:tcPr>
            <w:tcW w:w="675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33CE9" w:rsidRPr="002910FD" w:rsidRDefault="00433CE9" w:rsidP="003048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P</w:t>
            </w:r>
          </w:p>
        </w:tc>
        <w:tc>
          <w:tcPr>
            <w:tcW w:w="709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475" w:type="dxa"/>
          </w:tcPr>
          <w:p w:rsidR="00433CE9" w:rsidRPr="00C40242" w:rsidRDefault="00433CE9" w:rsidP="00860EF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465527"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ципрофлоксацина  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465527"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ципролфоксацина гидрохлорида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860E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433CE9" w:rsidRPr="00C40242" w:rsidTr="006B59CC">
        <w:trPr>
          <w:cantSplit/>
        </w:trPr>
        <w:tc>
          <w:tcPr>
            <w:tcW w:w="675" w:type="dxa"/>
          </w:tcPr>
          <w:p w:rsidR="00433CE9" w:rsidRPr="00C40242" w:rsidRDefault="00433CE9" w:rsidP="003048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33CE9" w:rsidRPr="002910FD" w:rsidRDefault="00433CE9" w:rsidP="0030487C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910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L</w:t>
            </w:r>
          </w:p>
        </w:tc>
        <w:tc>
          <w:tcPr>
            <w:tcW w:w="709" w:type="dxa"/>
          </w:tcPr>
          <w:p w:rsidR="00433CE9" w:rsidRPr="00C40242" w:rsidRDefault="00433CE9" w:rsidP="0030487C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5" w:type="dxa"/>
          </w:tcPr>
          <w:p w:rsidR="00E957D5" w:rsidRPr="00E957D5" w:rsidRDefault="00433CE9" w:rsidP="00860E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ципрофлоксацина  в </w:t>
            </w:r>
            <w:r w:rsidR="00465527"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одной таблетке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="00860E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957D5" w:rsidRPr="00C40242" w:rsidTr="006B59CC">
        <w:trPr>
          <w:cantSplit/>
        </w:trPr>
        <w:tc>
          <w:tcPr>
            <w:tcW w:w="675" w:type="dxa"/>
          </w:tcPr>
          <w:p w:rsidR="00E957D5" w:rsidRPr="00C40242" w:rsidRDefault="00E957D5" w:rsidP="003048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E957D5" w:rsidRPr="00E957D5" w:rsidRDefault="00E957D5" w:rsidP="0030487C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9</w:t>
            </w:r>
          </w:p>
        </w:tc>
        <w:tc>
          <w:tcPr>
            <w:tcW w:w="709" w:type="dxa"/>
          </w:tcPr>
          <w:p w:rsidR="00E957D5" w:rsidRPr="00C40242" w:rsidRDefault="00E957D5" w:rsidP="0030487C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75" w:type="dxa"/>
          </w:tcPr>
          <w:p w:rsidR="00E957D5" w:rsidRPr="001B7230" w:rsidRDefault="00E957D5" w:rsidP="00860EF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коэффициент пересчета ципрофлоксацина гидрохлорида </w:t>
            </w:r>
            <w:r w:rsidR="00591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ципролфоксацин </w:t>
            </w:r>
          </w:p>
        </w:tc>
      </w:tr>
    </w:tbl>
    <w:p w:rsidR="00F961FE" w:rsidRPr="00C40242" w:rsidRDefault="00C73848" w:rsidP="006705F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B59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Хранение.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EE2022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защищ</w:t>
      </w:r>
      <w:r w:rsidR="008B646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ё</w:t>
      </w:r>
      <w:r w:rsidR="00EE2022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нном от света</w:t>
      </w:r>
      <w:r w:rsidR="007F605C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0CAB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месте.</w:t>
      </w:r>
    </w:p>
    <w:sectPr w:rsidR="00F961FE" w:rsidRPr="00C4024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AA" w:rsidRDefault="00E042AA" w:rsidP="00004BE2">
      <w:pPr>
        <w:spacing w:after="0" w:line="240" w:lineRule="auto"/>
      </w:pPr>
      <w:r>
        <w:separator/>
      </w:r>
    </w:p>
  </w:endnote>
  <w:endnote w:type="continuationSeparator" w:id="0">
    <w:p w:rsidR="00E042AA" w:rsidRDefault="00E042A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43691" w:rsidRDefault="0033012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369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B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3691" w:rsidRDefault="00E436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AA" w:rsidRDefault="00E042AA" w:rsidP="00004BE2">
      <w:pPr>
        <w:spacing w:after="0" w:line="240" w:lineRule="auto"/>
      </w:pPr>
      <w:r>
        <w:separator/>
      </w:r>
    </w:p>
  </w:footnote>
  <w:footnote w:type="continuationSeparator" w:id="0">
    <w:p w:rsidR="00E042AA" w:rsidRDefault="00E042A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91" w:rsidRPr="00B9338F" w:rsidRDefault="00E4369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07B7A"/>
    <w:rsid w:val="00015CC2"/>
    <w:rsid w:val="000167BA"/>
    <w:rsid w:val="00017134"/>
    <w:rsid w:val="00017BBF"/>
    <w:rsid w:val="000244B5"/>
    <w:rsid w:val="0002730E"/>
    <w:rsid w:val="00027D10"/>
    <w:rsid w:val="00031433"/>
    <w:rsid w:val="00042631"/>
    <w:rsid w:val="00042FFB"/>
    <w:rsid w:val="000509CA"/>
    <w:rsid w:val="00050A97"/>
    <w:rsid w:val="00052FC9"/>
    <w:rsid w:val="00056BD0"/>
    <w:rsid w:val="00065055"/>
    <w:rsid w:val="00067256"/>
    <w:rsid w:val="00077D71"/>
    <w:rsid w:val="0008083B"/>
    <w:rsid w:val="0008163C"/>
    <w:rsid w:val="000832A2"/>
    <w:rsid w:val="00085D62"/>
    <w:rsid w:val="00086477"/>
    <w:rsid w:val="000951C3"/>
    <w:rsid w:val="000A0E89"/>
    <w:rsid w:val="000A1E0C"/>
    <w:rsid w:val="000A7ED0"/>
    <w:rsid w:val="000B24E0"/>
    <w:rsid w:val="000C0350"/>
    <w:rsid w:val="000C3AD7"/>
    <w:rsid w:val="000C3EBD"/>
    <w:rsid w:val="000D14E4"/>
    <w:rsid w:val="000D478A"/>
    <w:rsid w:val="000D6A1E"/>
    <w:rsid w:val="000D7030"/>
    <w:rsid w:val="000E2801"/>
    <w:rsid w:val="000E76CC"/>
    <w:rsid w:val="0010238C"/>
    <w:rsid w:val="00106A4B"/>
    <w:rsid w:val="0011425F"/>
    <w:rsid w:val="0011502D"/>
    <w:rsid w:val="00120757"/>
    <w:rsid w:val="00123CBA"/>
    <w:rsid w:val="00124E35"/>
    <w:rsid w:val="00126A07"/>
    <w:rsid w:val="001276B4"/>
    <w:rsid w:val="00131CE7"/>
    <w:rsid w:val="0013383D"/>
    <w:rsid w:val="00136DCE"/>
    <w:rsid w:val="0014047D"/>
    <w:rsid w:val="00144EDC"/>
    <w:rsid w:val="001470D4"/>
    <w:rsid w:val="00150425"/>
    <w:rsid w:val="001511AA"/>
    <w:rsid w:val="0015405D"/>
    <w:rsid w:val="001562F6"/>
    <w:rsid w:val="0015779A"/>
    <w:rsid w:val="00160D8F"/>
    <w:rsid w:val="00160DA6"/>
    <w:rsid w:val="0016114D"/>
    <w:rsid w:val="00162053"/>
    <w:rsid w:val="0016767F"/>
    <w:rsid w:val="0017380E"/>
    <w:rsid w:val="00176172"/>
    <w:rsid w:val="001778AB"/>
    <w:rsid w:val="0018410D"/>
    <w:rsid w:val="00186A7E"/>
    <w:rsid w:val="00187200"/>
    <w:rsid w:val="001911D8"/>
    <w:rsid w:val="0019196B"/>
    <w:rsid w:val="001946F2"/>
    <w:rsid w:val="001A0624"/>
    <w:rsid w:val="001A2988"/>
    <w:rsid w:val="001A5699"/>
    <w:rsid w:val="001A7080"/>
    <w:rsid w:val="001B2A72"/>
    <w:rsid w:val="001B4E29"/>
    <w:rsid w:val="001B6915"/>
    <w:rsid w:val="001B7230"/>
    <w:rsid w:val="001C0BF3"/>
    <w:rsid w:val="001D5C86"/>
    <w:rsid w:val="001E0EFE"/>
    <w:rsid w:val="001E116D"/>
    <w:rsid w:val="001E2B8B"/>
    <w:rsid w:val="001E3358"/>
    <w:rsid w:val="001E742E"/>
    <w:rsid w:val="001F1FBC"/>
    <w:rsid w:val="001F4539"/>
    <w:rsid w:val="0020203E"/>
    <w:rsid w:val="0020778A"/>
    <w:rsid w:val="00207BE3"/>
    <w:rsid w:val="00211BCA"/>
    <w:rsid w:val="00215CFA"/>
    <w:rsid w:val="0022025D"/>
    <w:rsid w:val="00220EE7"/>
    <w:rsid w:val="00223C73"/>
    <w:rsid w:val="00226504"/>
    <w:rsid w:val="0022683A"/>
    <w:rsid w:val="00231C42"/>
    <w:rsid w:val="002352B3"/>
    <w:rsid w:val="00241038"/>
    <w:rsid w:val="00242EBA"/>
    <w:rsid w:val="00244DD9"/>
    <w:rsid w:val="00246AA7"/>
    <w:rsid w:val="002642F7"/>
    <w:rsid w:val="00270A05"/>
    <w:rsid w:val="0027473B"/>
    <w:rsid w:val="00275368"/>
    <w:rsid w:val="00284D45"/>
    <w:rsid w:val="00285021"/>
    <w:rsid w:val="0028775A"/>
    <w:rsid w:val="002910FD"/>
    <w:rsid w:val="002A35E4"/>
    <w:rsid w:val="002A5EE9"/>
    <w:rsid w:val="002A753C"/>
    <w:rsid w:val="002B07D9"/>
    <w:rsid w:val="002B0CAB"/>
    <w:rsid w:val="002C1F58"/>
    <w:rsid w:val="002D2E5B"/>
    <w:rsid w:val="002E4EAD"/>
    <w:rsid w:val="002E4FFA"/>
    <w:rsid w:val="002F0D7A"/>
    <w:rsid w:val="002F4828"/>
    <w:rsid w:val="002F5AF6"/>
    <w:rsid w:val="002F62FD"/>
    <w:rsid w:val="002F666E"/>
    <w:rsid w:val="0030487C"/>
    <w:rsid w:val="003128F8"/>
    <w:rsid w:val="003155F7"/>
    <w:rsid w:val="00320894"/>
    <w:rsid w:val="0032113D"/>
    <w:rsid w:val="003266A5"/>
    <w:rsid w:val="0033012C"/>
    <w:rsid w:val="003365BF"/>
    <w:rsid w:val="00341080"/>
    <w:rsid w:val="003418CF"/>
    <w:rsid w:val="00345A22"/>
    <w:rsid w:val="0034607F"/>
    <w:rsid w:val="00354B19"/>
    <w:rsid w:val="00356920"/>
    <w:rsid w:val="0036029F"/>
    <w:rsid w:val="00360B5D"/>
    <w:rsid w:val="00361638"/>
    <w:rsid w:val="00361DA2"/>
    <w:rsid w:val="00363A38"/>
    <w:rsid w:val="0036779B"/>
    <w:rsid w:val="00371290"/>
    <w:rsid w:val="003734E1"/>
    <w:rsid w:val="0037563C"/>
    <w:rsid w:val="00376BCA"/>
    <w:rsid w:val="00377AFC"/>
    <w:rsid w:val="0038064C"/>
    <w:rsid w:val="003847E3"/>
    <w:rsid w:val="00390FEF"/>
    <w:rsid w:val="003924F7"/>
    <w:rsid w:val="00397704"/>
    <w:rsid w:val="003A06D2"/>
    <w:rsid w:val="003A44FD"/>
    <w:rsid w:val="003A4A02"/>
    <w:rsid w:val="003A617C"/>
    <w:rsid w:val="003B13A7"/>
    <w:rsid w:val="003B2E83"/>
    <w:rsid w:val="003C1F15"/>
    <w:rsid w:val="003D3B6D"/>
    <w:rsid w:val="003D4B7B"/>
    <w:rsid w:val="003D6E72"/>
    <w:rsid w:val="003E3082"/>
    <w:rsid w:val="003E3731"/>
    <w:rsid w:val="003E404C"/>
    <w:rsid w:val="003F30DB"/>
    <w:rsid w:val="003F3C38"/>
    <w:rsid w:val="003F4EBB"/>
    <w:rsid w:val="0040474A"/>
    <w:rsid w:val="00404F35"/>
    <w:rsid w:val="00406680"/>
    <w:rsid w:val="0041008E"/>
    <w:rsid w:val="00411C2D"/>
    <w:rsid w:val="00412E3B"/>
    <w:rsid w:val="00417AE0"/>
    <w:rsid w:val="00424DCF"/>
    <w:rsid w:val="004274B6"/>
    <w:rsid w:val="00433CE9"/>
    <w:rsid w:val="00435876"/>
    <w:rsid w:val="004363AB"/>
    <w:rsid w:val="00440907"/>
    <w:rsid w:val="00445E1B"/>
    <w:rsid w:val="00457C21"/>
    <w:rsid w:val="00461195"/>
    <w:rsid w:val="00462871"/>
    <w:rsid w:val="00465527"/>
    <w:rsid w:val="0047050D"/>
    <w:rsid w:val="004709DF"/>
    <w:rsid w:val="00472094"/>
    <w:rsid w:val="00472E1B"/>
    <w:rsid w:val="00476AFC"/>
    <w:rsid w:val="004839A3"/>
    <w:rsid w:val="00483B56"/>
    <w:rsid w:val="00483B59"/>
    <w:rsid w:val="00484F3E"/>
    <w:rsid w:val="00490004"/>
    <w:rsid w:val="00496884"/>
    <w:rsid w:val="00497408"/>
    <w:rsid w:val="004A67D3"/>
    <w:rsid w:val="004A70AA"/>
    <w:rsid w:val="004B07D4"/>
    <w:rsid w:val="004C04B6"/>
    <w:rsid w:val="004C1623"/>
    <w:rsid w:val="004C3C63"/>
    <w:rsid w:val="004C63DD"/>
    <w:rsid w:val="004D3F54"/>
    <w:rsid w:val="004D66DB"/>
    <w:rsid w:val="004D6A3D"/>
    <w:rsid w:val="004E394A"/>
    <w:rsid w:val="004F2245"/>
    <w:rsid w:val="004F2EB0"/>
    <w:rsid w:val="004F6C1C"/>
    <w:rsid w:val="00502BFC"/>
    <w:rsid w:val="00506E31"/>
    <w:rsid w:val="00510DB1"/>
    <w:rsid w:val="0051129B"/>
    <w:rsid w:val="0051161E"/>
    <w:rsid w:val="005133D2"/>
    <w:rsid w:val="00513B4A"/>
    <w:rsid w:val="00516936"/>
    <w:rsid w:val="00520528"/>
    <w:rsid w:val="00521CBD"/>
    <w:rsid w:val="0052231C"/>
    <w:rsid w:val="00523887"/>
    <w:rsid w:val="005304B6"/>
    <w:rsid w:val="00537219"/>
    <w:rsid w:val="005406F8"/>
    <w:rsid w:val="00541713"/>
    <w:rsid w:val="00541ABF"/>
    <w:rsid w:val="00542D86"/>
    <w:rsid w:val="005468C0"/>
    <w:rsid w:val="0055233E"/>
    <w:rsid w:val="005523D8"/>
    <w:rsid w:val="00553050"/>
    <w:rsid w:val="005558F0"/>
    <w:rsid w:val="00560F93"/>
    <w:rsid w:val="00564DE1"/>
    <w:rsid w:val="00576259"/>
    <w:rsid w:val="00587B2D"/>
    <w:rsid w:val="00587C03"/>
    <w:rsid w:val="005918A1"/>
    <w:rsid w:val="0059196A"/>
    <w:rsid w:val="00594093"/>
    <w:rsid w:val="00594A23"/>
    <w:rsid w:val="00596193"/>
    <w:rsid w:val="005A2902"/>
    <w:rsid w:val="005C0F7A"/>
    <w:rsid w:val="005D71D7"/>
    <w:rsid w:val="005E0494"/>
    <w:rsid w:val="005E0616"/>
    <w:rsid w:val="005E467E"/>
    <w:rsid w:val="005E520B"/>
    <w:rsid w:val="005E57B2"/>
    <w:rsid w:val="005F0DDF"/>
    <w:rsid w:val="00607005"/>
    <w:rsid w:val="00607524"/>
    <w:rsid w:val="006122AC"/>
    <w:rsid w:val="00614E47"/>
    <w:rsid w:val="00615E78"/>
    <w:rsid w:val="00617719"/>
    <w:rsid w:val="00622C18"/>
    <w:rsid w:val="00631AD0"/>
    <w:rsid w:val="006400C2"/>
    <w:rsid w:val="00640150"/>
    <w:rsid w:val="00641288"/>
    <w:rsid w:val="006417C1"/>
    <w:rsid w:val="00655215"/>
    <w:rsid w:val="00662E4F"/>
    <w:rsid w:val="006705FB"/>
    <w:rsid w:val="006736FF"/>
    <w:rsid w:val="00676FB1"/>
    <w:rsid w:val="0068255D"/>
    <w:rsid w:val="0068313E"/>
    <w:rsid w:val="0068381F"/>
    <w:rsid w:val="006A60CE"/>
    <w:rsid w:val="006B2D77"/>
    <w:rsid w:val="006B30DB"/>
    <w:rsid w:val="006B59CC"/>
    <w:rsid w:val="006B71DD"/>
    <w:rsid w:val="006C57D4"/>
    <w:rsid w:val="006C64EA"/>
    <w:rsid w:val="006D05DB"/>
    <w:rsid w:val="006D1B00"/>
    <w:rsid w:val="006D290E"/>
    <w:rsid w:val="006E4F07"/>
    <w:rsid w:val="006E54F1"/>
    <w:rsid w:val="006E6F54"/>
    <w:rsid w:val="006F075D"/>
    <w:rsid w:val="006F088B"/>
    <w:rsid w:val="006F59FA"/>
    <w:rsid w:val="006F7117"/>
    <w:rsid w:val="006F711A"/>
    <w:rsid w:val="006F7C21"/>
    <w:rsid w:val="007013C9"/>
    <w:rsid w:val="007024A0"/>
    <w:rsid w:val="007038BD"/>
    <w:rsid w:val="00706C04"/>
    <w:rsid w:val="0071480A"/>
    <w:rsid w:val="00715438"/>
    <w:rsid w:val="007238CD"/>
    <w:rsid w:val="007264E0"/>
    <w:rsid w:val="00732BDF"/>
    <w:rsid w:val="00737AF1"/>
    <w:rsid w:val="00740A1D"/>
    <w:rsid w:val="00744A9F"/>
    <w:rsid w:val="00750CD4"/>
    <w:rsid w:val="00752A8D"/>
    <w:rsid w:val="00753CF8"/>
    <w:rsid w:val="007628E3"/>
    <w:rsid w:val="00763C51"/>
    <w:rsid w:val="00763E07"/>
    <w:rsid w:val="007767E1"/>
    <w:rsid w:val="0077719D"/>
    <w:rsid w:val="0077733C"/>
    <w:rsid w:val="00781549"/>
    <w:rsid w:val="007839E4"/>
    <w:rsid w:val="0078650E"/>
    <w:rsid w:val="00786BED"/>
    <w:rsid w:val="00787321"/>
    <w:rsid w:val="00793F40"/>
    <w:rsid w:val="0079497D"/>
    <w:rsid w:val="007A778F"/>
    <w:rsid w:val="007B5461"/>
    <w:rsid w:val="007B59EB"/>
    <w:rsid w:val="007B6CFD"/>
    <w:rsid w:val="007C28B0"/>
    <w:rsid w:val="007C41D3"/>
    <w:rsid w:val="007D237A"/>
    <w:rsid w:val="007D4E70"/>
    <w:rsid w:val="007D62A5"/>
    <w:rsid w:val="007E04EA"/>
    <w:rsid w:val="007E16B7"/>
    <w:rsid w:val="007E6F22"/>
    <w:rsid w:val="007F2A70"/>
    <w:rsid w:val="007F4CFE"/>
    <w:rsid w:val="007F605C"/>
    <w:rsid w:val="008060C4"/>
    <w:rsid w:val="008118FA"/>
    <w:rsid w:val="008125D4"/>
    <w:rsid w:val="00816A65"/>
    <w:rsid w:val="00821A0B"/>
    <w:rsid w:val="00827C3A"/>
    <w:rsid w:val="0083373D"/>
    <w:rsid w:val="00833EEC"/>
    <w:rsid w:val="00840113"/>
    <w:rsid w:val="00844B39"/>
    <w:rsid w:val="008457C8"/>
    <w:rsid w:val="00847F43"/>
    <w:rsid w:val="00851981"/>
    <w:rsid w:val="00851D08"/>
    <w:rsid w:val="00854081"/>
    <w:rsid w:val="008546AA"/>
    <w:rsid w:val="00857DD6"/>
    <w:rsid w:val="00860BF2"/>
    <w:rsid w:val="00860EFF"/>
    <w:rsid w:val="0086429C"/>
    <w:rsid w:val="00876B28"/>
    <w:rsid w:val="0088568F"/>
    <w:rsid w:val="008A6E00"/>
    <w:rsid w:val="008B1485"/>
    <w:rsid w:val="008B1ED2"/>
    <w:rsid w:val="008B6466"/>
    <w:rsid w:val="008B7B94"/>
    <w:rsid w:val="008C5F26"/>
    <w:rsid w:val="008D4508"/>
    <w:rsid w:val="008E00E7"/>
    <w:rsid w:val="008E1AD7"/>
    <w:rsid w:val="008E20A3"/>
    <w:rsid w:val="009014C6"/>
    <w:rsid w:val="009046FB"/>
    <w:rsid w:val="00906F23"/>
    <w:rsid w:val="00912040"/>
    <w:rsid w:val="00917C93"/>
    <w:rsid w:val="00921FBB"/>
    <w:rsid w:val="0092309D"/>
    <w:rsid w:val="0092704B"/>
    <w:rsid w:val="0093200E"/>
    <w:rsid w:val="009428AA"/>
    <w:rsid w:val="00945A88"/>
    <w:rsid w:val="009513F5"/>
    <w:rsid w:val="00953CC8"/>
    <w:rsid w:val="00957166"/>
    <w:rsid w:val="00965C05"/>
    <w:rsid w:val="00967822"/>
    <w:rsid w:val="00977437"/>
    <w:rsid w:val="00983D64"/>
    <w:rsid w:val="0098584A"/>
    <w:rsid w:val="00986195"/>
    <w:rsid w:val="0098740D"/>
    <w:rsid w:val="00996815"/>
    <w:rsid w:val="009A1CF3"/>
    <w:rsid w:val="009A1EDA"/>
    <w:rsid w:val="009A5F49"/>
    <w:rsid w:val="009A6D84"/>
    <w:rsid w:val="009B4413"/>
    <w:rsid w:val="009B5260"/>
    <w:rsid w:val="009B6925"/>
    <w:rsid w:val="009C02CF"/>
    <w:rsid w:val="009C2D11"/>
    <w:rsid w:val="009C34C6"/>
    <w:rsid w:val="009C4996"/>
    <w:rsid w:val="009D5815"/>
    <w:rsid w:val="009E338A"/>
    <w:rsid w:val="009F1069"/>
    <w:rsid w:val="009F70D9"/>
    <w:rsid w:val="00A12E25"/>
    <w:rsid w:val="00A22BD6"/>
    <w:rsid w:val="00A24060"/>
    <w:rsid w:val="00A245E0"/>
    <w:rsid w:val="00A313CE"/>
    <w:rsid w:val="00A34EE5"/>
    <w:rsid w:val="00A363B0"/>
    <w:rsid w:val="00A37093"/>
    <w:rsid w:val="00A41A11"/>
    <w:rsid w:val="00A44DDE"/>
    <w:rsid w:val="00A47972"/>
    <w:rsid w:val="00A508A4"/>
    <w:rsid w:val="00A5298E"/>
    <w:rsid w:val="00A603C3"/>
    <w:rsid w:val="00A60C4D"/>
    <w:rsid w:val="00A67F9D"/>
    <w:rsid w:val="00A7255A"/>
    <w:rsid w:val="00A729D2"/>
    <w:rsid w:val="00A75F1D"/>
    <w:rsid w:val="00A80C3B"/>
    <w:rsid w:val="00AA0948"/>
    <w:rsid w:val="00AA149F"/>
    <w:rsid w:val="00AA2699"/>
    <w:rsid w:val="00AA4F2B"/>
    <w:rsid w:val="00AA65E9"/>
    <w:rsid w:val="00AA6F25"/>
    <w:rsid w:val="00AA7A6F"/>
    <w:rsid w:val="00AB0266"/>
    <w:rsid w:val="00AB4BD5"/>
    <w:rsid w:val="00AB5B30"/>
    <w:rsid w:val="00AB652A"/>
    <w:rsid w:val="00AC29D4"/>
    <w:rsid w:val="00AC6E84"/>
    <w:rsid w:val="00AD49B7"/>
    <w:rsid w:val="00AD6128"/>
    <w:rsid w:val="00AE23CC"/>
    <w:rsid w:val="00AE49EE"/>
    <w:rsid w:val="00AF0290"/>
    <w:rsid w:val="00AF1121"/>
    <w:rsid w:val="00AF47C6"/>
    <w:rsid w:val="00AF6B23"/>
    <w:rsid w:val="00AF6CBE"/>
    <w:rsid w:val="00B04AE2"/>
    <w:rsid w:val="00B05375"/>
    <w:rsid w:val="00B05D8A"/>
    <w:rsid w:val="00B06169"/>
    <w:rsid w:val="00B06B48"/>
    <w:rsid w:val="00B11871"/>
    <w:rsid w:val="00B11B5B"/>
    <w:rsid w:val="00B16C70"/>
    <w:rsid w:val="00B21B2F"/>
    <w:rsid w:val="00B25143"/>
    <w:rsid w:val="00B2716A"/>
    <w:rsid w:val="00B314B4"/>
    <w:rsid w:val="00B32534"/>
    <w:rsid w:val="00B33143"/>
    <w:rsid w:val="00B36C8C"/>
    <w:rsid w:val="00B36F08"/>
    <w:rsid w:val="00B372A2"/>
    <w:rsid w:val="00B40A35"/>
    <w:rsid w:val="00B52223"/>
    <w:rsid w:val="00B54648"/>
    <w:rsid w:val="00B603E0"/>
    <w:rsid w:val="00B6077A"/>
    <w:rsid w:val="00B6183B"/>
    <w:rsid w:val="00B62BB3"/>
    <w:rsid w:val="00B62FFA"/>
    <w:rsid w:val="00B733CE"/>
    <w:rsid w:val="00B73C09"/>
    <w:rsid w:val="00B73C66"/>
    <w:rsid w:val="00B7408D"/>
    <w:rsid w:val="00B74E28"/>
    <w:rsid w:val="00B8654D"/>
    <w:rsid w:val="00B90AC0"/>
    <w:rsid w:val="00B90B30"/>
    <w:rsid w:val="00B9338F"/>
    <w:rsid w:val="00B94290"/>
    <w:rsid w:val="00B94640"/>
    <w:rsid w:val="00B95A69"/>
    <w:rsid w:val="00BA13DA"/>
    <w:rsid w:val="00BA2A93"/>
    <w:rsid w:val="00BA4FA5"/>
    <w:rsid w:val="00BA520B"/>
    <w:rsid w:val="00BA58B2"/>
    <w:rsid w:val="00BA5999"/>
    <w:rsid w:val="00BB0014"/>
    <w:rsid w:val="00BB09D2"/>
    <w:rsid w:val="00BB3182"/>
    <w:rsid w:val="00BB7F2C"/>
    <w:rsid w:val="00BC5D7D"/>
    <w:rsid w:val="00BC6752"/>
    <w:rsid w:val="00BC6C7F"/>
    <w:rsid w:val="00BD6389"/>
    <w:rsid w:val="00BE1665"/>
    <w:rsid w:val="00BF1FB6"/>
    <w:rsid w:val="00BF29C5"/>
    <w:rsid w:val="00BF365B"/>
    <w:rsid w:val="00C00D60"/>
    <w:rsid w:val="00C02EA4"/>
    <w:rsid w:val="00C03660"/>
    <w:rsid w:val="00C10FAC"/>
    <w:rsid w:val="00C11C97"/>
    <w:rsid w:val="00C14A75"/>
    <w:rsid w:val="00C1560B"/>
    <w:rsid w:val="00C20F93"/>
    <w:rsid w:val="00C3332D"/>
    <w:rsid w:val="00C3741C"/>
    <w:rsid w:val="00C40242"/>
    <w:rsid w:val="00C42FB2"/>
    <w:rsid w:val="00C455CA"/>
    <w:rsid w:val="00C46FE2"/>
    <w:rsid w:val="00C4793E"/>
    <w:rsid w:val="00C5123D"/>
    <w:rsid w:val="00C518DF"/>
    <w:rsid w:val="00C575FB"/>
    <w:rsid w:val="00C61120"/>
    <w:rsid w:val="00C71F48"/>
    <w:rsid w:val="00C73848"/>
    <w:rsid w:val="00C8178E"/>
    <w:rsid w:val="00C932BF"/>
    <w:rsid w:val="00C97896"/>
    <w:rsid w:val="00CA6CCD"/>
    <w:rsid w:val="00CB79EC"/>
    <w:rsid w:val="00CC2C64"/>
    <w:rsid w:val="00CC70BC"/>
    <w:rsid w:val="00CD4543"/>
    <w:rsid w:val="00CD52EA"/>
    <w:rsid w:val="00CE25B7"/>
    <w:rsid w:val="00CF4369"/>
    <w:rsid w:val="00CF7BDE"/>
    <w:rsid w:val="00CF7D51"/>
    <w:rsid w:val="00D00AC3"/>
    <w:rsid w:val="00D07960"/>
    <w:rsid w:val="00D07DA8"/>
    <w:rsid w:val="00D10253"/>
    <w:rsid w:val="00D163FE"/>
    <w:rsid w:val="00D16F02"/>
    <w:rsid w:val="00D2069E"/>
    <w:rsid w:val="00D245C9"/>
    <w:rsid w:val="00D24C0A"/>
    <w:rsid w:val="00D32185"/>
    <w:rsid w:val="00D32BB8"/>
    <w:rsid w:val="00D32EDA"/>
    <w:rsid w:val="00D35157"/>
    <w:rsid w:val="00D409C0"/>
    <w:rsid w:val="00D430A8"/>
    <w:rsid w:val="00D53FAD"/>
    <w:rsid w:val="00D6235A"/>
    <w:rsid w:val="00D74A36"/>
    <w:rsid w:val="00D84362"/>
    <w:rsid w:val="00D84975"/>
    <w:rsid w:val="00DA0D22"/>
    <w:rsid w:val="00DA4036"/>
    <w:rsid w:val="00DA5C16"/>
    <w:rsid w:val="00DB261B"/>
    <w:rsid w:val="00DB3AE9"/>
    <w:rsid w:val="00DC00D5"/>
    <w:rsid w:val="00DC1062"/>
    <w:rsid w:val="00DD344E"/>
    <w:rsid w:val="00DD3855"/>
    <w:rsid w:val="00DD3E42"/>
    <w:rsid w:val="00DD6357"/>
    <w:rsid w:val="00DE2F5A"/>
    <w:rsid w:val="00DE52B0"/>
    <w:rsid w:val="00DE7A4F"/>
    <w:rsid w:val="00DF5B92"/>
    <w:rsid w:val="00DF627A"/>
    <w:rsid w:val="00DF778E"/>
    <w:rsid w:val="00E01749"/>
    <w:rsid w:val="00E042AA"/>
    <w:rsid w:val="00E069FA"/>
    <w:rsid w:val="00E13884"/>
    <w:rsid w:val="00E1483B"/>
    <w:rsid w:val="00E1552F"/>
    <w:rsid w:val="00E16DB7"/>
    <w:rsid w:val="00E24892"/>
    <w:rsid w:val="00E27B73"/>
    <w:rsid w:val="00E342BF"/>
    <w:rsid w:val="00E350E4"/>
    <w:rsid w:val="00E37992"/>
    <w:rsid w:val="00E42334"/>
    <w:rsid w:val="00E43051"/>
    <w:rsid w:val="00E43691"/>
    <w:rsid w:val="00E43930"/>
    <w:rsid w:val="00E4690D"/>
    <w:rsid w:val="00E50750"/>
    <w:rsid w:val="00E552F8"/>
    <w:rsid w:val="00E579A5"/>
    <w:rsid w:val="00E6050C"/>
    <w:rsid w:val="00E60A59"/>
    <w:rsid w:val="00E60D52"/>
    <w:rsid w:val="00E618F3"/>
    <w:rsid w:val="00E61F94"/>
    <w:rsid w:val="00E657D7"/>
    <w:rsid w:val="00E67E23"/>
    <w:rsid w:val="00E72241"/>
    <w:rsid w:val="00E74A72"/>
    <w:rsid w:val="00E76FF2"/>
    <w:rsid w:val="00E77FD5"/>
    <w:rsid w:val="00E81402"/>
    <w:rsid w:val="00E851FD"/>
    <w:rsid w:val="00E85D8E"/>
    <w:rsid w:val="00E91D8A"/>
    <w:rsid w:val="00E92CC8"/>
    <w:rsid w:val="00E93F57"/>
    <w:rsid w:val="00E955AE"/>
    <w:rsid w:val="00E957D5"/>
    <w:rsid w:val="00EA10A4"/>
    <w:rsid w:val="00EA4982"/>
    <w:rsid w:val="00EA5628"/>
    <w:rsid w:val="00EB1A1F"/>
    <w:rsid w:val="00EB34D4"/>
    <w:rsid w:val="00EB3662"/>
    <w:rsid w:val="00EB4C71"/>
    <w:rsid w:val="00EB5CB9"/>
    <w:rsid w:val="00EB74EC"/>
    <w:rsid w:val="00EC1957"/>
    <w:rsid w:val="00ED2FD6"/>
    <w:rsid w:val="00ED6AC2"/>
    <w:rsid w:val="00EE0BCC"/>
    <w:rsid w:val="00EE2022"/>
    <w:rsid w:val="00EE2364"/>
    <w:rsid w:val="00EF0F55"/>
    <w:rsid w:val="00EF23EC"/>
    <w:rsid w:val="00EF2972"/>
    <w:rsid w:val="00EF53C5"/>
    <w:rsid w:val="00EF737B"/>
    <w:rsid w:val="00F04C86"/>
    <w:rsid w:val="00F056D6"/>
    <w:rsid w:val="00F07A61"/>
    <w:rsid w:val="00F1143C"/>
    <w:rsid w:val="00F122F1"/>
    <w:rsid w:val="00F13A45"/>
    <w:rsid w:val="00F26EF5"/>
    <w:rsid w:val="00F36956"/>
    <w:rsid w:val="00F4399D"/>
    <w:rsid w:val="00F476B4"/>
    <w:rsid w:val="00F479D6"/>
    <w:rsid w:val="00F50D09"/>
    <w:rsid w:val="00F5119E"/>
    <w:rsid w:val="00F63BDB"/>
    <w:rsid w:val="00F66234"/>
    <w:rsid w:val="00F66FB8"/>
    <w:rsid w:val="00F734E1"/>
    <w:rsid w:val="00F73A6A"/>
    <w:rsid w:val="00F80379"/>
    <w:rsid w:val="00F83851"/>
    <w:rsid w:val="00F87783"/>
    <w:rsid w:val="00F87C33"/>
    <w:rsid w:val="00F90478"/>
    <w:rsid w:val="00F92ECF"/>
    <w:rsid w:val="00F960F3"/>
    <w:rsid w:val="00F961FE"/>
    <w:rsid w:val="00F97075"/>
    <w:rsid w:val="00FA60A7"/>
    <w:rsid w:val="00FA63F7"/>
    <w:rsid w:val="00FA6FA3"/>
    <w:rsid w:val="00FB1660"/>
    <w:rsid w:val="00FB42C9"/>
    <w:rsid w:val="00FB5EC4"/>
    <w:rsid w:val="00FB708A"/>
    <w:rsid w:val="00FB7978"/>
    <w:rsid w:val="00FB7DED"/>
    <w:rsid w:val="00FC1A14"/>
    <w:rsid w:val="00FC35AA"/>
    <w:rsid w:val="00FC374F"/>
    <w:rsid w:val="00FD274C"/>
    <w:rsid w:val="00FD3321"/>
    <w:rsid w:val="00FD7203"/>
    <w:rsid w:val="00FF1F0B"/>
    <w:rsid w:val="00FF2CCF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68313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8313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8313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8313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83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A0E3-F9EF-45B0-B13B-CA78BBAD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2018-04-26T12:42:00Z</cp:lastPrinted>
  <dcterms:created xsi:type="dcterms:W3CDTF">2018-04-27T06:00:00Z</dcterms:created>
  <dcterms:modified xsi:type="dcterms:W3CDTF">2018-09-21T09:00:00Z</dcterms:modified>
</cp:coreProperties>
</file>