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242EBA" w:rsidRDefault="00740A1D" w:rsidP="0019086C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740A1D" w:rsidRPr="00242EBA" w:rsidRDefault="00EB7522" w:rsidP="00D55DC1">
      <w:pPr>
        <w:pStyle w:val="a5"/>
        <w:tabs>
          <w:tab w:val="left" w:pos="5387"/>
        </w:tabs>
        <w:spacing w:before="24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Парацетамол</w:t>
      </w:r>
      <w:r w:rsidR="00F87C33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08307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73848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242EBA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083074" w:rsidRDefault="00083074" w:rsidP="00D55DC1">
      <w:pPr>
        <w:pStyle w:val="a5"/>
        <w:tabs>
          <w:tab w:val="left" w:pos="0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раствор для инфузий</w:t>
      </w:r>
    </w:p>
    <w:p w:rsidR="00D55DC1" w:rsidRDefault="00EB7522" w:rsidP="00D55DC1">
      <w:pPr>
        <w:pStyle w:val="a5"/>
        <w:tabs>
          <w:tab w:val="left" w:pos="0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Парацетамол</w:t>
      </w:r>
      <w:r w:rsidR="00D55DC1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</w:p>
    <w:p w:rsidR="00D55DC1" w:rsidRDefault="00D55DC1" w:rsidP="00D55DC1">
      <w:pPr>
        <w:pStyle w:val="a5"/>
        <w:tabs>
          <w:tab w:val="left" w:pos="0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раствор для инфузий</w:t>
      </w:r>
    </w:p>
    <w:p w:rsidR="008E7944" w:rsidRPr="003F4CC6" w:rsidRDefault="00EB7522" w:rsidP="008E7944">
      <w:pPr>
        <w:pStyle w:val="a5"/>
        <w:tabs>
          <w:tab w:val="left" w:pos="0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Paracetamolum</w:t>
      </w:r>
      <w:r w:rsidR="008E7944" w:rsidRPr="003F4CC6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</w:p>
    <w:p w:rsidR="00D55DC1" w:rsidRPr="003F4CC6" w:rsidRDefault="00D55DC1" w:rsidP="00B42116">
      <w:pPr>
        <w:pStyle w:val="a5"/>
        <w:tabs>
          <w:tab w:val="left" w:pos="0"/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solutio</w:t>
      </w:r>
      <w:r w:rsidRPr="003F4CC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pro</w:t>
      </w:r>
      <w:r w:rsidRPr="003F4CC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infusionibus</w:t>
      </w:r>
      <w:r w:rsidRPr="003F4CC6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Вводится</w:t>
      </w:r>
      <w:r w:rsidRPr="003F4CC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впервые</w:t>
      </w:r>
    </w:p>
    <w:p w:rsidR="00740A1D" w:rsidRPr="003F4CC6" w:rsidRDefault="00740A1D" w:rsidP="0019086C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3F4CC6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363A38" w:rsidRDefault="00363A38" w:rsidP="0019086C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A3721B">
        <w:rPr>
          <w:rFonts w:ascii="Times New Roman" w:hAnsi="Times New Roman"/>
          <w:b w:val="0"/>
          <w:szCs w:val="28"/>
        </w:rPr>
        <w:t xml:space="preserve">лекарственный </w:t>
      </w:r>
      <w:r w:rsidRPr="00A3721B">
        <w:rPr>
          <w:rFonts w:ascii="Times New Roman" w:hAnsi="Times New Roman"/>
          <w:b w:val="0"/>
          <w:szCs w:val="28"/>
        </w:rPr>
        <w:t>препарат</w:t>
      </w:r>
      <w:r w:rsidR="00F148A4">
        <w:rPr>
          <w:rFonts w:ascii="Times New Roman" w:hAnsi="Times New Roman"/>
          <w:b w:val="0"/>
          <w:szCs w:val="28"/>
        </w:rPr>
        <w:t xml:space="preserve"> </w:t>
      </w:r>
      <w:r w:rsidR="00EB7522">
        <w:rPr>
          <w:rFonts w:ascii="Times New Roman" w:hAnsi="Times New Roman"/>
          <w:b w:val="0"/>
          <w:szCs w:val="28"/>
        </w:rPr>
        <w:t>парацетамол</w:t>
      </w:r>
      <w:r w:rsidR="008E7944">
        <w:rPr>
          <w:rFonts w:ascii="Times New Roman" w:hAnsi="Times New Roman"/>
          <w:b w:val="0"/>
          <w:szCs w:val="28"/>
        </w:rPr>
        <w:t xml:space="preserve">, </w:t>
      </w:r>
      <w:r w:rsidR="00D55DC1">
        <w:rPr>
          <w:rFonts w:ascii="Times New Roman" w:hAnsi="Times New Roman"/>
          <w:b w:val="0"/>
          <w:szCs w:val="28"/>
        </w:rPr>
        <w:t>раствор для инфузий</w:t>
      </w:r>
      <w:r w:rsidRPr="00A3721B">
        <w:rPr>
          <w:rFonts w:ascii="Times New Roman" w:hAnsi="Times New Roman"/>
          <w:b w:val="0"/>
          <w:szCs w:val="28"/>
        </w:rPr>
        <w:t>.</w:t>
      </w:r>
      <w:r w:rsidR="00A3721B">
        <w:rPr>
          <w:rFonts w:ascii="Times New Roman" w:hAnsi="Times New Roman"/>
          <w:b w:val="0"/>
          <w:szCs w:val="28"/>
        </w:rPr>
        <w:t xml:space="preserve"> Препарат должен соответствовать требованиям ОФС «</w:t>
      </w:r>
      <w:r w:rsidR="00C819EC">
        <w:rPr>
          <w:rFonts w:ascii="Times New Roman" w:hAnsi="Times New Roman"/>
          <w:b w:val="0"/>
          <w:szCs w:val="28"/>
        </w:rPr>
        <w:t>Лекарственные формы для парентерального применения</w:t>
      </w:r>
      <w:r w:rsidR="00A3721B">
        <w:rPr>
          <w:rFonts w:ascii="Times New Roman" w:hAnsi="Times New Roman"/>
          <w:b w:val="0"/>
          <w:szCs w:val="28"/>
        </w:rPr>
        <w:t>» и ниже приведенным требованиям.</w:t>
      </w:r>
    </w:p>
    <w:p w:rsidR="00A3721B" w:rsidRDefault="00A3721B" w:rsidP="0019086C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A3721B">
        <w:rPr>
          <w:rFonts w:ascii="Times New Roman" w:hAnsi="Times New Roman"/>
          <w:b w:val="0"/>
          <w:szCs w:val="28"/>
          <w:lang w:val="en-US"/>
        </w:rPr>
        <w:t>C</w:t>
      </w:r>
      <w:r w:rsidRPr="00A3721B">
        <w:rPr>
          <w:rFonts w:ascii="Times New Roman" w:hAnsi="Times New Roman"/>
          <w:b w:val="0"/>
          <w:szCs w:val="28"/>
        </w:rPr>
        <w:t xml:space="preserve">одержит не менее 90,0 % и не более 110,0 % от заявленного количества </w:t>
      </w:r>
      <w:r w:rsidR="00EB7522" w:rsidRPr="0054335D">
        <w:rPr>
          <w:rFonts w:ascii="Times New Roman" w:hAnsi="Times New Roman"/>
          <w:b w:val="0"/>
        </w:rPr>
        <w:t xml:space="preserve">парацетамола </w:t>
      </w:r>
      <w:r w:rsidR="00EB7522" w:rsidRPr="0054335D">
        <w:rPr>
          <w:rFonts w:ascii="Times New Roman" w:hAnsi="Times New Roman"/>
          <w:b w:val="0"/>
          <w:lang w:val="en-US"/>
        </w:rPr>
        <w:t>C</w:t>
      </w:r>
      <w:r w:rsidR="00EB7522" w:rsidRPr="0054335D">
        <w:rPr>
          <w:rFonts w:ascii="Times New Roman" w:hAnsi="Times New Roman"/>
          <w:b w:val="0"/>
          <w:vertAlign w:val="subscript"/>
        </w:rPr>
        <w:t>8</w:t>
      </w:r>
      <w:r w:rsidR="00EB7522" w:rsidRPr="0054335D">
        <w:rPr>
          <w:rFonts w:ascii="Times New Roman" w:hAnsi="Times New Roman"/>
          <w:b w:val="0"/>
          <w:lang w:val="en-US"/>
        </w:rPr>
        <w:t>H</w:t>
      </w:r>
      <w:r w:rsidR="00EB7522" w:rsidRPr="0054335D">
        <w:rPr>
          <w:rFonts w:ascii="Times New Roman" w:hAnsi="Times New Roman"/>
          <w:b w:val="0"/>
          <w:vertAlign w:val="subscript"/>
        </w:rPr>
        <w:t>9</w:t>
      </w:r>
      <w:r w:rsidR="00EB7522" w:rsidRPr="0054335D">
        <w:rPr>
          <w:rFonts w:ascii="Times New Roman" w:hAnsi="Times New Roman"/>
          <w:b w:val="0"/>
          <w:lang w:val="en-US"/>
        </w:rPr>
        <w:t>NO</w:t>
      </w:r>
      <w:r w:rsidR="00EB7522" w:rsidRPr="0054335D">
        <w:rPr>
          <w:rFonts w:ascii="Times New Roman" w:hAnsi="Times New Roman"/>
          <w:b w:val="0"/>
          <w:vertAlign w:val="subscript"/>
        </w:rPr>
        <w:t>2</w:t>
      </w:r>
      <w:r w:rsidRPr="00A3721B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6C601C" w:rsidRDefault="006C601C" w:rsidP="0019086C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C73848" w:rsidRPr="00242EBA" w:rsidRDefault="00C73848" w:rsidP="0019086C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</w:rPr>
      </w:pPr>
      <w:r w:rsidRPr="00242EBA">
        <w:rPr>
          <w:rStyle w:val="8"/>
          <w:b/>
          <w:color w:val="000000" w:themeColor="text1"/>
          <w:sz w:val="28"/>
          <w:szCs w:val="28"/>
        </w:rPr>
        <w:t>Описание</w:t>
      </w:r>
      <w:r w:rsidRPr="00242EBA">
        <w:rPr>
          <w:rStyle w:val="8"/>
          <w:color w:val="000000" w:themeColor="text1"/>
          <w:sz w:val="28"/>
          <w:szCs w:val="28"/>
        </w:rPr>
        <w:t xml:space="preserve">. </w:t>
      </w:r>
      <w:r w:rsidR="00F27F3C">
        <w:rPr>
          <w:rStyle w:val="8"/>
          <w:color w:val="000000" w:themeColor="text1"/>
          <w:sz w:val="28"/>
          <w:szCs w:val="28"/>
        </w:rPr>
        <w:t>Прозрачная</w:t>
      </w:r>
      <w:r w:rsidR="00F148A4">
        <w:rPr>
          <w:rStyle w:val="8"/>
          <w:color w:val="000000" w:themeColor="text1"/>
          <w:sz w:val="28"/>
          <w:szCs w:val="28"/>
        </w:rPr>
        <w:t>,</w:t>
      </w:r>
      <w:r w:rsidR="00F27F3C">
        <w:rPr>
          <w:rStyle w:val="8"/>
          <w:color w:val="000000" w:themeColor="text1"/>
          <w:sz w:val="28"/>
          <w:szCs w:val="28"/>
        </w:rPr>
        <w:t xml:space="preserve"> </w:t>
      </w:r>
      <w:r w:rsidR="00BA153C">
        <w:rPr>
          <w:rStyle w:val="8"/>
          <w:color w:val="000000" w:themeColor="text1"/>
          <w:sz w:val="28"/>
          <w:szCs w:val="28"/>
        </w:rPr>
        <w:t xml:space="preserve">бесцветная или </w:t>
      </w:r>
      <w:r w:rsidR="003F4CC6" w:rsidRPr="003F4CC6">
        <w:rPr>
          <w:rStyle w:val="8"/>
          <w:color w:val="000000" w:themeColor="text1"/>
          <w:sz w:val="28"/>
          <w:szCs w:val="28"/>
        </w:rPr>
        <w:t>слегка желтоватая</w:t>
      </w:r>
      <w:r w:rsidR="00BA153C">
        <w:rPr>
          <w:rStyle w:val="8"/>
          <w:color w:val="000000" w:themeColor="text1"/>
          <w:sz w:val="28"/>
          <w:szCs w:val="28"/>
        </w:rPr>
        <w:t xml:space="preserve"> </w:t>
      </w:r>
      <w:r w:rsidR="00CA527B">
        <w:rPr>
          <w:rStyle w:val="8"/>
          <w:color w:val="000000" w:themeColor="text1"/>
          <w:sz w:val="28"/>
          <w:szCs w:val="28"/>
        </w:rPr>
        <w:t>жидкость</w:t>
      </w:r>
      <w:r w:rsidRPr="00242EBA">
        <w:rPr>
          <w:rStyle w:val="8"/>
          <w:color w:val="000000" w:themeColor="text1"/>
          <w:sz w:val="28"/>
          <w:szCs w:val="28"/>
        </w:rPr>
        <w:t>.</w:t>
      </w:r>
    </w:p>
    <w:p w:rsidR="00A83D47" w:rsidRDefault="00C73848" w:rsidP="0019086C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5E4456" w:rsidRDefault="00A83D47" w:rsidP="0019086C">
      <w:pPr>
        <w:spacing w:after="0" w:line="360" w:lineRule="auto"/>
        <w:ind w:right="-1" w:firstLine="709"/>
        <w:jc w:val="both"/>
        <w:rPr>
          <w:rStyle w:val="12"/>
          <w:rFonts w:eastAsiaTheme="minorHAnsi"/>
          <w:i w:val="0"/>
          <w:color w:val="000000" w:themeColor="text1"/>
          <w:sz w:val="28"/>
          <w:szCs w:val="28"/>
        </w:rPr>
      </w:pPr>
      <w:r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1. </w:t>
      </w:r>
      <w:r w:rsidR="00A83350">
        <w:rPr>
          <w:rStyle w:val="8"/>
          <w:rFonts w:eastAsiaTheme="minorHAnsi"/>
          <w:i/>
          <w:color w:val="000000" w:themeColor="text1"/>
          <w:sz w:val="28"/>
          <w:szCs w:val="28"/>
        </w:rPr>
        <w:t>ВЭЖХ</w:t>
      </w:r>
      <w:r w:rsidR="005E4456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A83350">
        <w:rPr>
          <w:rStyle w:val="13"/>
          <w:rFonts w:eastAsiaTheme="minorHAnsi"/>
          <w:color w:val="000000" w:themeColor="text1"/>
          <w:sz w:val="28"/>
          <w:szCs w:val="28"/>
        </w:rPr>
        <w:t xml:space="preserve">Время удерживания основного </w:t>
      </w:r>
      <w:r w:rsidR="00AB6F91">
        <w:rPr>
          <w:rStyle w:val="13"/>
          <w:rFonts w:eastAsiaTheme="minorHAnsi"/>
          <w:color w:val="000000" w:themeColor="text1"/>
          <w:sz w:val="28"/>
          <w:szCs w:val="28"/>
        </w:rPr>
        <w:t>вещества</w:t>
      </w:r>
      <w:r w:rsidR="00A83350">
        <w:rPr>
          <w:rStyle w:val="13"/>
          <w:rFonts w:eastAsiaTheme="minorHAnsi"/>
          <w:color w:val="000000" w:themeColor="text1"/>
          <w:sz w:val="28"/>
          <w:szCs w:val="28"/>
        </w:rPr>
        <w:t xml:space="preserve"> на хроматограмме испытуемого раствора должно соответствовать времени удерживания основного </w:t>
      </w:r>
      <w:r w:rsidR="00AB6F91">
        <w:rPr>
          <w:rStyle w:val="13"/>
          <w:rFonts w:eastAsiaTheme="minorHAnsi"/>
          <w:color w:val="000000" w:themeColor="text1"/>
          <w:sz w:val="28"/>
          <w:szCs w:val="28"/>
        </w:rPr>
        <w:t>вещества</w:t>
      </w:r>
      <w:r w:rsidR="00A83350">
        <w:rPr>
          <w:rStyle w:val="13"/>
          <w:rFonts w:eastAsiaTheme="minorHAnsi"/>
          <w:color w:val="000000" w:themeColor="text1"/>
          <w:sz w:val="28"/>
          <w:szCs w:val="28"/>
        </w:rPr>
        <w:t xml:space="preserve"> на хроматограмме </w:t>
      </w:r>
      <w:r w:rsidR="00C45DF1">
        <w:rPr>
          <w:rStyle w:val="13"/>
          <w:rFonts w:eastAsiaTheme="minorHAnsi"/>
          <w:color w:val="000000" w:themeColor="text1"/>
          <w:sz w:val="28"/>
          <w:szCs w:val="28"/>
        </w:rPr>
        <w:t>раствора</w:t>
      </w:r>
      <w:r w:rsidR="002D3BC3">
        <w:rPr>
          <w:rStyle w:val="13"/>
          <w:rFonts w:eastAsiaTheme="minorHAnsi"/>
          <w:color w:val="000000" w:themeColor="text1"/>
          <w:sz w:val="28"/>
          <w:szCs w:val="28"/>
        </w:rPr>
        <w:t xml:space="preserve"> стандартного образца </w:t>
      </w:r>
      <w:r w:rsidR="00EB7522">
        <w:rPr>
          <w:rStyle w:val="13"/>
          <w:rFonts w:eastAsiaTheme="minorHAnsi"/>
          <w:color w:val="000000" w:themeColor="text1"/>
          <w:sz w:val="28"/>
          <w:szCs w:val="28"/>
        </w:rPr>
        <w:t>парацетамола</w:t>
      </w:r>
      <w:r w:rsidR="00BE5285">
        <w:rPr>
          <w:rStyle w:val="12"/>
          <w:rFonts w:eastAsiaTheme="minorHAnsi"/>
          <w:i w:val="0"/>
          <w:color w:val="000000" w:themeColor="text1"/>
          <w:sz w:val="28"/>
          <w:szCs w:val="28"/>
        </w:rPr>
        <w:t xml:space="preserve"> (</w:t>
      </w:r>
      <w:r w:rsidR="002D3BC3">
        <w:rPr>
          <w:rStyle w:val="12"/>
          <w:rFonts w:eastAsiaTheme="minorHAnsi"/>
          <w:i w:val="0"/>
          <w:color w:val="000000" w:themeColor="text1"/>
          <w:sz w:val="28"/>
          <w:szCs w:val="28"/>
        </w:rPr>
        <w:t xml:space="preserve">раздел </w:t>
      </w:r>
      <w:r w:rsidR="00BE5285">
        <w:rPr>
          <w:rStyle w:val="12"/>
          <w:rFonts w:eastAsiaTheme="minorHAnsi"/>
          <w:i w:val="0"/>
          <w:color w:val="000000" w:themeColor="text1"/>
          <w:sz w:val="28"/>
          <w:szCs w:val="28"/>
        </w:rPr>
        <w:t>«</w:t>
      </w:r>
      <w:r w:rsidR="00580771">
        <w:rPr>
          <w:rStyle w:val="12"/>
          <w:rFonts w:eastAsiaTheme="minorHAnsi"/>
          <w:i w:val="0"/>
          <w:color w:val="000000" w:themeColor="text1"/>
          <w:sz w:val="28"/>
          <w:szCs w:val="28"/>
        </w:rPr>
        <w:t>Количественное определение</w:t>
      </w:r>
      <w:r w:rsidR="00BE5285">
        <w:rPr>
          <w:rStyle w:val="12"/>
          <w:rFonts w:eastAsiaTheme="minorHAnsi"/>
          <w:i w:val="0"/>
          <w:color w:val="000000" w:themeColor="text1"/>
          <w:sz w:val="28"/>
          <w:szCs w:val="28"/>
        </w:rPr>
        <w:t>»)</w:t>
      </w:r>
      <w:r w:rsidR="009B06A1" w:rsidRPr="00BA13DA">
        <w:rPr>
          <w:rStyle w:val="12"/>
          <w:rFonts w:eastAsiaTheme="minorHAnsi"/>
          <w:i w:val="0"/>
          <w:color w:val="000000" w:themeColor="text1"/>
          <w:sz w:val="28"/>
          <w:szCs w:val="28"/>
        </w:rPr>
        <w:t>.</w:t>
      </w:r>
    </w:p>
    <w:p w:rsidR="00A83D47" w:rsidRPr="00152CE2" w:rsidRDefault="00152CE2" w:rsidP="00152CE2">
      <w:pPr>
        <w:spacing w:after="0" w:line="360" w:lineRule="auto"/>
        <w:ind w:firstLine="709"/>
        <w:jc w:val="both"/>
        <w:rPr>
          <w:rStyle w:val="12"/>
          <w:rFonts w:eastAsiaTheme="minorHAnsi"/>
          <w:i w:val="0"/>
          <w:iCs w:val="0"/>
          <w:color w:val="000000" w:themeColor="text1"/>
          <w:sz w:val="28"/>
          <w:szCs w:val="28"/>
        </w:rPr>
      </w:pPr>
      <w:r>
        <w:rPr>
          <w:rStyle w:val="12"/>
          <w:rFonts w:eastAsiaTheme="minorHAnsi"/>
          <w:color w:val="000000" w:themeColor="text1"/>
          <w:sz w:val="28"/>
          <w:szCs w:val="28"/>
        </w:rPr>
        <w:t xml:space="preserve">2. Качественная реакция. </w:t>
      </w:r>
      <w:r>
        <w:rPr>
          <w:rStyle w:val="12"/>
          <w:rFonts w:eastAsiaTheme="minorHAnsi"/>
          <w:i w:val="0"/>
          <w:color w:val="000000" w:themeColor="text1"/>
          <w:sz w:val="28"/>
          <w:szCs w:val="28"/>
        </w:rPr>
        <w:t xml:space="preserve">К 10,0 мл раствора препарата </w:t>
      </w:r>
      <w:r w:rsidRPr="00974CB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прибавляют 0,5 мл 3 % раствора железа(III) хлорида; должно появиться сине-фиолетовое окрашивание.</w:t>
      </w:r>
    </w:p>
    <w:p w:rsidR="002D0518" w:rsidRDefault="002D0518" w:rsidP="004100CE">
      <w:pPr>
        <w:pStyle w:val="37"/>
        <w:widowControl/>
        <w:shd w:val="clear" w:color="auto" w:fill="FFFFFF" w:themeFill="background1"/>
        <w:tabs>
          <w:tab w:val="left" w:pos="0"/>
          <w:tab w:val="left" w:pos="709"/>
        </w:tabs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5A7FA4">
        <w:rPr>
          <w:rStyle w:val="8"/>
          <w:b/>
          <w:color w:val="000000" w:themeColor="text1"/>
          <w:sz w:val="28"/>
          <w:szCs w:val="28"/>
        </w:rPr>
        <w:t>Прозрачность</w:t>
      </w:r>
      <w:r w:rsidRPr="005A7FA4">
        <w:rPr>
          <w:rStyle w:val="8"/>
          <w:color w:val="000000" w:themeColor="text1"/>
          <w:sz w:val="28"/>
          <w:szCs w:val="28"/>
        </w:rPr>
        <w:t xml:space="preserve">. </w:t>
      </w:r>
      <w:r w:rsidR="00776EFA" w:rsidRPr="005A7FA4">
        <w:rPr>
          <w:rStyle w:val="8"/>
          <w:color w:val="000000" w:themeColor="text1"/>
          <w:sz w:val="28"/>
          <w:szCs w:val="28"/>
        </w:rPr>
        <w:t>Препарат должен быть прозрачным</w:t>
      </w:r>
      <w:r w:rsidR="00FC5F9A" w:rsidRPr="005A7FA4">
        <w:rPr>
          <w:rStyle w:val="8"/>
          <w:color w:val="000000" w:themeColor="text1"/>
          <w:sz w:val="28"/>
          <w:szCs w:val="28"/>
        </w:rPr>
        <w:t xml:space="preserve"> </w:t>
      </w:r>
      <w:r w:rsidR="00776EFA" w:rsidRPr="005A7FA4">
        <w:rPr>
          <w:rStyle w:val="8"/>
          <w:color w:val="000000" w:themeColor="text1"/>
          <w:sz w:val="28"/>
          <w:szCs w:val="28"/>
        </w:rPr>
        <w:t>(ОФС «Прозрачность и степень мутности жидкостей»).</w:t>
      </w:r>
    </w:p>
    <w:p w:rsidR="00776EFA" w:rsidRDefault="00776EFA" w:rsidP="004100CE">
      <w:pPr>
        <w:pStyle w:val="37"/>
        <w:widowControl/>
        <w:shd w:val="clear" w:color="auto" w:fill="FFFFFF" w:themeFill="background1"/>
        <w:tabs>
          <w:tab w:val="left" w:pos="0"/>
          <w:tab w:val="left" w:pos="709"/>
        </w:tabs>
        <w:spacing w:before="0" w:line="360" w:lineRule="auto"/>
        <w:ind w:right="-1" w:firstLine="709"/>
        <w:rPr>
          <w:rStyle w:val="8"/>
          <w:color w:val="000000" w:themeColor="text1"/>
          <w:sz w:val="28"/>
          <w:szCs w:val="28"/>
        </w:rPr>
      </w:pPr>
      <w:r w:rsidRPr="00776EFA">
        <w:rPr>
          <w:rStyle w:val="8"/>
          <w:b/>
          <w:color w:val="000000" w:themeColor="text1"/>
          <w:sz w:val="28"/>
          <w:szCs w:val="28"/>
        </w:rPr>
        <w:t>Цветность</w:t>
      </w:r>
      <w:r>
        <w:rPr>
          <w:rStyle w:val="8"/>
          <w:color w:val="000000" w:themeColor="text1"/>
          <w:sz w:val="28"/>
          <w:szCs w:val="28"/>
        </w:rPr>
        <w:t xml:space="preserve">. </w:t>
      </w:r>
      <w:r w:rsidR="00580771">
        <w:rPr>
          <w:rStyle w:val="8"/>
          <w:color w:val="000000" w:themeColor="text1"/>
          <w:sz w:val="28"/>
          <w:szCs w:val="28"/>
        </w:rPr>
        <w:t xml:space="preserve">Препарат должен </w:t>
      </w:r>
      <w:r w:rsidR="004E0D97">
        <w:rPr>
          <w:rStyle w:val="8"/>
          <w:color w:val="000000" w:themeColor="text1"/>
          <w:sz w:val="28"/>
          <w:szCs w:val="28"/>
        </w:rPr>
        <w:t xml:space="preserve">выдерживать сравнение с эталоном </w:t>
      </w:r>
      <w:r w:rsidR="004E0D97" w:rsidRPr="00FC5F9A">
        <w:rPr>
          <w:rStyle w:val="8"/>
          <w:color w:val="000000" w:themeColor="text1"/>
          <w:sz w:val="28"/>
          <w:szCs w:val="28"/>
          <w:lang w:val="en-US"/>
        </w:rPr>
        <w:t>Y</w:t>
      </w:r>
      <w:r w:rsidR="00EB7522">
        <w:rPr>
          <w:rStyle w:val="8"/>
          <w:color w:val="000000" w:themeColor="text1"/>
          <w:sz w:val="28"/>
          <w:szCs w:val="28"/>
          <w:vertAlign w:val="subscript"/>
        </w:rPr>
        <w:t>6</w:t>
      </w:r>
      <w:r w:rsidR="00EB7522">
        <w:rPr>
          <w:rStyle w:val="8"/>
          <w:color w:val="000000" w:themeColor="text1"/>
          <w:sz w:val="28"/>
          <w:szCs w:val="28"/>
        </w:rPr>
        <w:t xml:space="preserve"> </w:t>
      </w:r>
      <w:r w:rsidR="00CA527B">
        <w:rPr>
          <w:rStyle w:val="8"/>
          <w:color w:val="000000" w:themeColor="text1"/>
          <w:sz w:val="28"/>
          <w:szCs w:val="28"/>
        </w:rPr>
        <w:t>(</w:t>
      </w:r>
      <w:r>
        <w:rPr>
          <w:rStyle w:val="8"/>
          <w:color w:val="000000" w:themeColor="text1"/>
          <w:sz w:val="28"/>
          <w:szCs w:val="28"/>
        </w:rPr>
        <w:t>ОФС «Степень окраски жидкостей»</w:t>
      </w:r>
      <w:r w:rsidR="00645B71">
        <w:rPr>
          <w:rStyle w:val="8"/>
          <w:color w:val="000000" w:themeColor="text1"/>
          <w:sz w:val="28"/>
          <w:szCs w:val="28"/>
        </w:rPr>
        <w:t>,</w:t>
      </w:r>
      <w:r w:rsidR="00645B71" w:rsidRPr="00645B71">
        <w:rPr>
          <w:color w:val="000000" w:themeColor="text1"/>
          <w:sz w:val="28"/>
          <w:szCs w:val="28"/>
          <w:lang w:eastAsia="ru-RU" w:bidi="ru-RU"/>
        </w:rPr>
        <w:t xml:space="preserve"> метод 2</w:t>
      </w:r>
      <w:r w:rsidR="00CA527B">
        <w:rPr>
          <w:rStyle w:val="8"/>
          <w:color w:val="000000" w:themeColor="text1"/>
          <w:sz w:val="28"/>
          <w:szCs w:val="28"/>
        </w:rPr>
        <w:t>)</w:t>
      </w:r>
      <w:r>
        <w:rPr>
          <w:rStyle w:val="8"/>
          <w:color w:val="000000" w:themeColor="text1"/>
          <w:sz w:val="28"/>
          <w:szCs w:val="28"/>
        </w:rPr>
        <w:t>.</w:t>
      </w:r>
    </w:p>
    <w:p w:rsidR="00D80C0F" w:rsidRDefault="00D80C0F" w:rsidP="004100CE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pH</w:t>
      </w:r>
      <w:r>
        <w:rPr>
          <w:rFonts w:ascii="Times New Roman" w:hAnsi="Times New Roman"/>
          <w:sz w:val="28"/>
          <w:szCs w:val="28"/>
        </w:rPr>
        <w:t xml:space="preserve">. От </w:t>
      </w:r>
      <w:r w:rsidR="00EB7522">
        <w:rPr>
          <w:rFonts w:ascii="Times New Roman" w:hAnsi="Times New Roman"/>
          <w:sz w:val="28"/>
          <w:szCs w:val="28"/>
        </w:rPr>
        <w:t>3</w:t>
      </w:r>
      <w:r w:rsidR="00580771">
        <w:rPr>
          <w:rFonts w:ascii="Times New Roman" w:hAnsi="Times New Roman"/>
          <w:sz w:val="28"/>
          <w:szCs w:val="28"/>
        </w:rPr>
        <w:t>,5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580771">
        <w:rPr>
          <w:rFonts w:ascii="Times New Roman" w:hAnsi="Times New Roman"/>
          <w:sz w:val="28"/>
          <w:szCs w:val="28"/>
        </w:rPr>
        <w:t>7,0</w:t>
      </w:r>
      <w:r>
        <w:rPr>
          <w:rFonts w:ascii="Times New Roman" w:hAnsi="Times New Roman"/>
          <w:sz w:val="28"/>
          <w:szCs w:val="28"/>
        </w:rPr>
        <w:t xml:space="preserve"> (ОФС «Ионометрия», метод 3).</w:t>
      </w:r>
    </w:p>
    <w:p w:rsidR="00BA2FEB" w:rsidRDefault="00D73F5F" w:rsidP="004100CE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Механические включения</w:t>
      </w:r>
      <w:r w:rsidR="006C601C" w:rsidRPr="006C6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A2FEB" w:rsidRPr="006A43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Видимые частицы</w:t>
      </w:r>
      <w:r w:rsidR="00BA2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C2B9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A2FEB" w:rsidRPr="007D237A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ОФС</w:t>
      </w:r>
      <w:r w:rsidR="00BA2FEB">
        <w:rPr>
          <w:rFonts w:ascii="Times New Roman" w:hAnsi="Times New Roman" w:cs="Times New Roman"/>
          <w:color w:val="000000"/>
          <w:sz w:val="28"/>
          <w:szCs w:val="28"/>
        </w:rPr>
        <w:t xml:space="preserve"> «Видимые механические включения в лекарственных формах для парентерального применения и глазных лекарственных формах».</w:t>
      </w:r>
    </w:p>
    <w:p w:rsidR="00BA2FEB" w:rsidRDefault="00BA2FEB" w:rsidP="004100C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430E">
        <w:rPr>
          <w:rFonts w:ascii="Times New Roman" w:hAnsi="Times New Roman" w:cs="Times New Roman"/>
          <w:i/>
          <w:color w:val="000000"/>
          <w:sz w:val="28"/>
          <w:szCs w:val="28"/>
        </w:rPr>
        <w:t>Невидимые частицы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C2B9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D237A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ОФС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«Невидимые механические включения в лекарственных формах для парентерального применения».</w:t>
      </w:r>
    </w:p>
    <w:p w:rsidR="00C56D54" w:rsidRDefault="00EB7522" w:rsidP="004100C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4-Аминофенол</w:t>
      </w:r>
      <w:r w:rsidR="00E962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0,1 %. </w:t>
      </w:r>
      <w:r w:rsidR="00C56D54" w:rsidRPr="00A00C8E">
        <w:rPr>
          <w:rFonts w:ascii="Times New Roman" w:hAnsi="Times New Roman" w:cs="Times New Roman"/>
          <w:sz w:val="28"/>
          <w:szCs w:val="28"/>
        </w:rPr>
        <w:t>Оп</w:t>
      </w:r>
      <w:r w:rsidR="00645B71">
        <w:rPr>
          <w:rFonts w:ascii="Times New Roman" w:hAnsi="Times New Roman" w:cs="Times New Roman"/>
          <w:sz w:val="28"/>
          <w:szCs w:val="28"/>
        </w:rPr>
        <w:t>ределение проводят методом ВЭЖХ.</w:t>
      </w:r>
    </w:p>
    <w:p w:rsidR="00102725" w:rsidRPr="00E01865" w:rsidRDefault="00102725" w:rsidP="0010272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86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Раствор тетрабутиламмония гидроксида. </w:t>
      </w:r>
      <w:r w:rsidRPr="00E01865">
        <w:rPr>
          <w:rFonts w:ascii="Times New Roman" w:hAnsi="Times New Roman" w:cs="Times New Roman"/>
          <w:color w:val="000000"/>
          <w:sz w:val="28"/>
          <w:szCs w:val="28"/>
        </w:rPr>
        <w:t>4,6 г 40 % раствора тетрабутиламмония гидроксида растворяют в метаноле и доводят объем раствора метанолом до 1000,0 мл.</w:t>
      </w:r>
    </w:p>
    <w:p w:rsidR="00102725" w:rsidRPr="00B550D0" w:rsidRDefault="00102725" w:rsidP="0010272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86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Подвижная фаза (ПФ)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Раствор </w:t>
      </w:r>
      <w:r w:rsidRPr="00E01865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етрабутиламмония гидроксида ‒ 0,05 </w:t>
      </w:r>
      <w:r w:rsidRPr="00E01865">
        <w:rPr>
          <w:rFonts w:ascii="Times New Roman" w:hAnsi="Times New Roman" w:cs="Times New Roman"/>
          <w:color w:val="000000"/>
          <w:sz w:val="28"/>
          <w:szCs w:val="28"/>
        </w:rPr>
        <w:t xml:space="preserve">М раствор </w:t>
      </w:r>
      <w:r>
        <w:rPr>
          <w:rFonts w:ascii="Times New Roman" w:hAnsi="Times New Roman" w:cs="Times New Roman"/>
          <w:color w:val="000000"/>
          <w:sz w:val="28"/>
          <w:szCs w:val="28"/>
        </w:rPr>
        <w:t>динатрия гидрофосфата – 0,05 </w:t>
      </w:r>
      <w:r w:rsidRPr="00E01865">
        <w:rPr>
          <w:rFonts w:ascii="Times New Roman" w:hAnsi="Times New Roman" w:cs="Times New Roman"/>
          <w:color w:val="000000"/>
          <w:sz w:val="28"/>
          <w:szCs w:val="28"/>
        </w:rPr>
        <w:t xml:space="preserve">М раствор натрия </w:t>
      </w:r>
      <w:r>
        <w:rPr>
          <w:rFonts w:ascii="Times New Roman" w:hAnsi="Times New Roman" w:cs="Times New Roman"/>
          <w:color w:val="000000"/>
          <w:sz w:val="28"/>
          <w:szCs w:val="28"/>
        </w:rPr>
        <w:t>ди</w:t>
      </w:r>
      <w:r w:rsidRPr="00E01865">
        <w:rPr>
          <w:rFonts w:ascii="Times New Roman" w:hAnsi="Times New Roman" w:cs="Times New Roman"/>
          <w:color w:val="000000"/>
          <w:sz w:val="28"/>
          <w:szCs w:val="28"/>
        </w:rPr>
        <w:t xml:space="preserve">гидрофосфата </w:t>
      </w:r>
      <w:r>
        <w:rPr>
          <w:rFonts w:ascii="Times New Roman" w:hAnsi="Times New Roman" w:cs="Times New Roman"/>
          <w:color w:val="000000"/>
          <w:sz w:val="28"/>
          <w:szCs w:val="28"/>
        </w:rPr>
        <w:t>(250:375:375</w:t>
      </w:r>
      <w:r w:rsidRPr="00E0186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02725" w:rsidRPr="00E53797" w:rsidRDefault="00102725" w:rsidP="00102725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A51076">
        <w:rPr>
          <w:rFonts w:ascii="Times New Roman" w:hAnsi="Times New Roman"/>
          <w:b w:val="0"/>
          <w:i/>
          <w:szCs w:val="28"/>
        </w:rPr>
        <w:t>Испытуемый раствор.</w:t>
      </w:r>
      <w:r w:rsidRPr="00A51076">
        <w:rPr>
          <w:rFonts w:ascii="Times New Roman" w:hAnsi="Times New Roman"/>
          <w:b w:val="0"/>
          <w:szCs w:val="28"/>
        </w:rPr>
        <w:t xml:space="preserve"> </w:t>
      </w:r>
      <w:r w:rsidR="0057082D">
        <w:rPr>
          <w:rFonts w:ascii="Times New Roman" w:hAnsi="Times New Roman"/>
          <w:b w:val="0"/>
          <w:szCs w:val="28"/>
        </w:rPr>
        <w:t>Объем препарата, содержащий около 10</w:t>
      </w:r>
      <w:r w:rsidRPr="00E53797">
        <w:rPr>
          <w:rFonts w:ascii="Times New Roman" w:hAnsi="Times New Roman"/>
          <w:b w:val="0"/>
          <w:szCs w:val="28"/>
        </w:rPr>
        <w:t> </w:t>
      </w:r>
      <w:r w:rsidR="0057082D">
        <w:rPr>
          <w:rFonts w:ascii="Times New Roman" w:hAnsi="Times New Roman"/>
          <w:b w:val="0"/>
          <w:szCs w:val="28"/>
        </w:rPr>
        <w:t>м</w:t>
      </w:r>
      <w:r w:rsidRPr="00E53797">
        <w:rPr>
          <w:rFonts w:ascii="Times New Roman" w:hAnsi="Times New Roman"/>
          <w:b w:val="0"/>
          <w:szCs w:val="28"/>
        </w:rPr>
        <w:t xml:space="preserve">г </w:t>
      </w:r>
      <w:r>
        <w:rPr>
          <w:rFonts w:ascii="Times New Roman" w:hAnsi="Times New Roman"/>
          <w:b w:val="0"/>
        </w:rPr>
        <w:t>парацетамола</w:t>
      </w:r>
      <w:r w:rsidRPr="00E53797">
        <w:rPr>
          <w:rFonts w:ascii="Times New Roman" w:hAnsi="Times New Roman"/>
          <w:b w:val="0"/>
          <w:szCs w:val="28"/>
        </w:rPr>
        <w:t xml:space="preserve">, помещают в мерную колбу вместимостью </w:t>
      </w:r>
      <w:r>
        <w:rPr>
          <w:rFonts w:ascii="Times New Roman" w:hAnsi="Times New Roman"/>
          <w:b w:val="0"/>
          <w:szCs w:val="28"/>
        </w:rPr>
        <w:t>10</w:t>
      </w:r>
      <w:r w:rsidR="002030DF">
        <w:rPr>
          <w:rFonts w:ascii="Times New Roman" w:hAnsi="Times New Roman"/>
          <w:b w:val="0"/>
          <w:szCs w:val="28"/>
        </w:rPr>
        <w:t> мл и</w:t>
      </w:r>
      <w:r>
        <w:rPr>
          <w:rFonts w:ascii="Times New Roman" w:hAnsi="Times New Roman"/>
          <w:b w:val="0"/>
          <w:szCs w:val="28"/>
        </w:rPr>
        <w:t xml:space="preserve"> доводят объем р</w:t>
      </w:r>
      <w:r w:rsidR="002030DF">
        <w:rPr>
          <w:rFonts w:ascii="Times New Roman" w:hAnsi="Times New Roman"/>
          <w:b w:val="0"/>
          <w:szCs w:val="28"/>
        </w:rPr>
        <w:t>аствора ПФ до метки.</w:t>
      </w:r>
    </w:p>
    <w:p w:rsidR="00102725" w:rsidRPr="00B74F66" w:rsidRDefault="003F4CC6" w:rsidP="00102725">
      <w:pPr>
        <w:spacing w:after="0" w:line="360" w:lineRule="auto"/>
        <w:ind w:firstLine="720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Стандартный раствор</w:t>
      </w:r>
      <w:r w:rsidR="0010272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02725">
        <w:rPr>
          <w:rFonts w:ascii="Times New Roman" w:hAnsi="Times New Roman" w:cs="Times New Roman"/>
          <w:sz w:val="28"/>
          <w:szCs w:val="28"/>
        </w:rPr>
        <w:t>Ок</w:t>
      </w:r>
      <w:r w:rsidR="002030DF">
        <w:rPr>
          <w:rFonts w:ascii="Times New Roman" w:hAnsi="Times New Roman" w:cs="Times New Roman"/>
          <w:sz w:val="28"/>
          <w:szCs w:val="28"/>
        </w:rPr>
        <w:t>оло 1</w:t>
      </w:r>
      <w:r w:rsidR="00102725">
        <w:rPr>
          <w:rFonts w:ascii="Times New Roman" w:hAnsi="Times New Roman" w:cs="Times New Roman"/>
          <w:sz w:val="28"/>
          <w:szCs w:val="28"/>
        </w:rPr>
        <w:t>0 мг (точная навеска) станда</w:t>
      </w:r>
      <w:r w:rsidR="002030DF">
        <w:rPr>
          <w:rFonts w:ascii="Times New Roman" w:hAnsi="Times New Roman" w:cs="Times New Roman"/>
          <w:sz w:val="28"/>
          <w:szCs w:val="28"/>
        </w:rPr>
        <w:t>ртного образца 4-аминофенола и 1</w:t>
      </w:r>
      <w:r w:rsidR="00102725">
        <w:rPr>
          <w:rFonts w:ascii="Times New Roman" w:hAnsi="Times New Roman" w:cs="Times New Roman"/>
          <w:sz w:val="28"/>
          <w:szCs w:val="28"/>
        </w:rPr>
        <w:t>0 мг (точная навеска) стандартного образца парацетамола помещают в ме</w:t>
      </w:r>
      <w:r w:rsidR="002030DF">
        <w:rPr>
          <w:rFonts w:ascii="Times New Roman" w:hAnsi="Times New Roman" w:cs="Times New Roman"/>
          <w:sz w:val="28"/>
          <w:szCs w:val="28"/>
        </w:rPr>
        <w:t xml:space="preserve">рную колбу вместимостью 100 мл, растворяют в ПФ и </w:t>
      </w:r>
      <w:r w:rsidR="00102725">
        <w:rPr>
          <w:rFonts w:ascii="Times New Roman" w:hAnsi="Times New Roman" w:cs="Times New Roman"/>
          <w:sz w:val="28"/>
          <w:szCs w:val="28"/>
        </w:rPr>
        <w:t>доводят объем раствора ПФ до метки. 1,0 мл полученного раствора помещают</w:t>
      </w:r>
      <w:r w:rsidR="002030DF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100</w:t>
      </w:r>
      <w:r w:rsidR="00102725">
        <w:rPr>
          <w:rFonts w:ascii="Times New Roman" w:hAnsi="Times New Roman" w:cs="Times New Roman"/>
          <w:sz w:val="28"/>
          <w:szCs w:val="28"/>
        </w:rPr>
        <w:t> мл и доводят объем раствора ПФ до метки.</w:t>
      </w:r>
    </w:p>
    <w:p w:rsidR="00102725" w:rsidRPr="00A51076" w:rsidRDefault="00102725" w:rsidP="00102725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i/>
          <w:szCs w:val="28"/>
        </w:rPr>
      </w:pPr>
      <w:r w:rsidRPr="00A51076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086"/>
        <w:gridCol w:w="283"/>
        <w:gridCol w:w="6202"/>
      </w:tblGrid>
      <w:tr w:rsidR="00102725" w:rsidRPr="00574FF5" w:rsidTr="00102725">
        <w:tc>
          <w:tcPr>
            <w:tcW w:w="1612" w:type="pct"/>
          </w:tcPr>
          <w:p w:rsidR="00102725" w:rsidRPr="00574FF5" w:rsidRDefault="00102725" w:rsidP="00102725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574FF5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148" w:type="pct"/>
          </w:tcPr>
          <w:p w:rsidR="00102725" w:rsidRPr="00574FF5" w:rsidRDefault="00102725" w:rsidP="00102725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40" w:type="pct"/>
          </w:tcPr>
          <w:p w:rsidR="00102725" w:rsidRPr="00574FF5" w:rsidRDefault="003F4CC6" w:rsidP="00102725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</w:t>
            </w:r>
            <w:r w:rsidR="002030DF">
              <w:rPr>
                <w:rFonts w:ascii="Times New Roman" w:hAnsi="Times New Roman"/>
                <w:b w:val="0"/>
                <w:szCs w:val="28"/>
              </w:rPr>
              <w:t>× 0,</w:t>
            </w:r>
            <w:r>
              <w:rPr>
                <w:rFonts w:ascii="Times New Roman" w:hAnsi="Times New Roman"/>
                <w:b w:val="0"/>
                <w:szCs w:val="28"/>
              </w:rPr>
              <w:t>4</w:t>
            </w:r>
            <w:r w:rsidR="00102725">
              <w:rPr>
                <w:rFonts w:ascii="Times New Roman" w:hAnsi="Times New Roman"/>
                <w:b w:val="0"/>
                <w:szCs w:val="28"/>
              </w:rPr>
              <w:t>6 см, силикагель окт</w:t>
            </w:r>
            <w:r w:rsidR="00102725" w:rsidRPr="00574FF5">
              <w:rPr>
                <w:rFonts w:ascii="Times New Roman" w:hAnsi="Times New Roman"/>
                <w:b w:val="0"/>
                <w:szCs w:val="28"/>
              </w:rPr>
              <w:t>илс</w:t>
            </w:r>
            <w:r>
              <w:rPr>
                <w:rFonts w:ascii="Times New Roman" w:hAnsi="Times New Roman"/>
                <w:b w:val="0"/>
                <w:szCs w:val="28"/>
              </w:rPr>
              <w:t>илильный для хроматографии</w:t>
            </w:r>
            <w:r w:rsidR="00102725" w:rsidRPr="00574FF5">
              <w:rPr>
                <w:rFonts w:ascii="Times New Roman" w:hAnsi="Times New Roman"/>
                <w:b w:val="0"/>
                <w:szCs w:val="28"/>
              </w:rPr>
              <w:t>, 5 мкм;</w:t>
            </w:r>
          </w:p>
        </w:tc>
      </w:tr>
      <w:tr w:rsidR="00102725" w:rsidRPr="00574FF5" w:rsidTr="00102725">
        <w:tc>
          <w:tcPr>
            <w:tcW w:w="1612" w:type="pct"/>
          </w:tcPr>
          <w:p w:rsidR="00102725" w:rsidRPr="00574FF5" w:rsidRDefault="00102725" w:rsidP="00102725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74FF5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148" w:type="pct"/>
          </w:tcPr>
          <w:p w:rsidR="00102725" w:rsidRPr="00574FF5" w:rsidRDefault="00102725" w:rsidP="00102725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40" w:type="pct"/>
          </w:tcPr>
          <w:p w:rsidR="00102725" w:rsidRPr="00574FF5" w:rsidRDefault="00102725" w:rsidP="00102725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35</w:t>
            </w:r>
            <w:r w:rsidRPr="00574FF5">
              <w:rPr>
                <w:rFonts w:ascii="Times New Roman" w:hAnsi="Times New Roman"/>
                <w:b w:val="0"/>
                <w:szCs w:val="28"/>
              </w:rPr>
              <w:t> °С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102725" w:rsidRPr="00574FF5" w:rsidTr="00102725">
        <w:tc>
          <w:tcPr>
            <w:tcW w:w="1612" w:type="pct"/>
          </w:tcPr>
          <w:p w:rsidR="00102725" w:rsidRPr="00574FF5" w:rsidRDefault="00102725" w:rsidP="00102725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574FF5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148" w:type="pct"/>
          </w:tcPr>
          <w:p w:rsidR="00102725" w:rsidRPr="00574FF5" w:rsidRDefault="00102725" w:rsidP="00102725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40" w:type="pct"/>
          </w:tcPr>
          <w:p w:rsidR="00102725" w:rsidRPr="00574FF5" w:rsidRDefault="00102725" w:rsidP="00102725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1,5</w:t>
            </w:r>
            <w:r w:rsidRPr="00574FF5">
              <w:rPr>
                <w:rFonts w:ascii="Times New Roman" w:hAnsi="Times New Roman"/>
                <w:b w:val="0"/>
                <w:szCs w:val="28"/>
              </w:rPr>
              <w:t> мл/мин;</w:t>
            </w:r>
          </w:p>
        </w:tc>
      </w:tr>
      <w:tr w:rsidR="00102725" w:rsidRPr="00574FF5" w:rsidTr="00102725">
        <w:tc>
          <w:tcPr>
            <w:tcW w:w="1612" w:type="pct"/>
          </w:tcPr>
          <w:p w:rsidR="00102725" w:rsidRPr="00574FF5" w:rsidRDefault="00102725" w:rsidP="00102725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574FF5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148" w:type="pct"/>
          </w:tcPr>
          <w:p w:rsidR="00102725" w:rsidRPr="00574FF5" w:rsidRDefault="00102725" w:rsidP="00102725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40" w:type="pct"/>
          </w:tcPr>
          <w:p w:rsidR="00102725" w:rsidRPr="00574FF5" w:rsidRDefault="00102725" w:rsidP="00102725">
            <w:pPr>
              <w:pStyle w:val="a3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74FF5">
              <w:rPr>
                <w:rFonts w:ascii="Times New Roman" w:hAnsi="Times New Roman"/>
                <w:b w:val="0"/>
                <w:szCs w:val="28"/>
              </w:rPr>
              <w:t>спектрофотометрический, 2</w:t>
            </w:r>
            <w:r>
              <w:rPr>
                <w:rFonts w:ascii="Times New Roman" w:hAnsi="Times New Roman"/>
                <w:b w:val="0"/>
                <w:szCs w:val="28"/>
              </w:rPr>
              <w:t>45</w:t>
            </w:r>
            <w:r w:rsidRPr="00574FF5">
              <w:rPr>
                <w:rFonts w:ascii="Times New Roman" w:hAnsi="Times New Roman"/>
                <w:b w:val="0"/>
                <w:szCs w:val="28"/>
              </w:rPr>
              <w:t> нм;</w:t>
            </w:r>
          </w:p>
        </w:tc>
      </w:tr>
      <w:tr w:rsidR="00102725" w:rsidRPr="00574FF5" w:rsidTr="00102725">
        <w:tc>
          <w:tcPr>
            <w:tcW w:w="1612" w:type="pct"/>
          </w:tcPr>
          <w:p w:rsidR="00102725" w:rsidRPr="00574FF5" w:rsidRDefault="00102725" w:rsidP="00102725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574FF5">
              <w:rPr>
                <w:rFonts w:ascii="Times New Roman" w:hAnsi="Times New Roman"/>
                <w:b w:val="0"/>
                <w:szCs w:val="28"/>
              </w:rPr>
              <w:t>Объем пробы</w:t>
            </w:r>
          </w:p>
        </w:tc>
        <w:tc>
          <w:tcPr>
            <w:tcW w:w="148" w:type="pct"/>
          </w:tcPr>
          <w:p w:rsidR="00102725" w:rsidRPr="00574FF5" w:rsidRDefault="00102725" w:rsidP="00102725">
            <w:pPr>
              <w:pStyle w:val="a3"/>
              <w:spacing w:after="120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3240" w:type="pct"/>
          </w:tcPr>
          <w:p w:rsidR="00102725" w:rsidRPr="00574FF5" w:rsidRDefault="00102725" w:rsidP="00102725">
            <w:pPr>
              <w:pStyle w:val="a3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574FF5">
              <w:rPr>
                <w:rFonts w:ascii="Times New Roman" w:hAnsi="Times New Roman"/>
                <w:b w:val="0"/>
                <w:szCs w:val="28"/>
              </w:rPr>
              <w:t>20</w:t>
            </w:r>
            <w:r>
              <w:rPr>
                <w:rFonts w:ascii="Times New Roman" w:hAnsi="Times New Roman"/>
                <w:b w:val="0"/>
                <w:szCs w:val="28"/>
              </w:rPr>
              <w:t> мкл</w:t>
            </w:r>
            <w:r w:rsidR="002030DF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102725" w:rsidRDefault="00102725" w:rsidP="00102725">
      <w:pPr>
        <w:pStyle w:val="a3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977D61">
        <w:rPr>
          <w:rFonts w:ascii="Times New Roman" w:hAnsi="Times New Roman"/>
          <w:b w:val="0"/>
          <w:szCs w:val="28"/>
        </w:rPr>
        <w:t xml:space="preserve">Хроматографируют </w:t>
      </w:r>
      <w:r w:rsidR="003F4CC6">
        <w:rPr>
          <w:rFonts w:ascii="Times New Roman" w:hAnsi="Times New Roman"/>
          <w:b w:val="0"/>
          <w:szCs w:val="28"/>
        </w:rPr>
        <w:t xml:space="preserve">стандартный и </w:t>
      </w:r>
      <w:r w:rsidRPr="00977D61">
        <w:rPr>
          <w:rFonts w:ascii="Times New Roman" w:hAnsi="Times New Roman"/>
          <w:b w:val="0"/>
          <w:szCs w:val="28"/>
        </w:rPr>
        <w:t>испытуемый раствор</w:t>
      </w:r>
      <w:r w:rsidR="003F4CC6">
        <w:rPr>
          <w:rFonts w:ascii="Times New Roman" w:hAnsi="Times New Roman"/>
          <w:b w:val="0"/>
          <w:szCs w:val="28"/>
        </w:rPr>
        <w:t>ы</w:t>
      </w:r>
      <w:r w:rsidRPr="00977D61">
        <w:rPr>
          <w:rFonts w:ascii="Times New Roman" w:hAnsi="Times New Roman"/>
          <w:b w:val="0"/>
          <w:szCs w:val="28"/>
        </w:rPr>
        <w:t>.</w:t>
      </w:r>
    </w:p>
    <w:p w:rsidR="00102725" w:rsidRPr="000413E8" w:rsidRDefault="00102725" w:rsidP="0010272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43B3">
        <w:rPr>
          <w:rFonts w:ascii="Times New Roman" w:hAnsi="Times New Roman" w:cs="Times New Roman"/>
          <w:i/>
          <w:sz w:val="28"/>
          <w:szCs w:val="28"/>
        </w:rPr>
        <w:lastRenderedPageBreak/>
        <w:t>Пригодность хроматографической системы</w:t>
      </w:r>
      <w:r w:rsidRPr="00D643B3">
        <w:rPr>
          <w:rFonts w:ascii="Times New Roman" w:hAnsi="Times New Roman" w:cs="Times New Roman"/>
          <w:sz w:val="28"/>
          <w:szCs w:val="28"/>
        </w:rPr>
        <w:t xml:space="preserve">. На хроматограмме </w:t>
      </w:r>
      <w:r w:rsidR="003F4CC6">
        <w:rPr>
          <w:rFonts w:ascii="Times New Roman" w:hAnsi="Times New Roman" w:cs="Times New Roman"/>
          <w:sz w:val="28"/>
          <w:szCs w:val="28"/>
        </w:rPr>
        <w:t xml:space="preserve">стандартного </w:t>
      </w:r>
      <w:r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Pr="00D643B3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D643B3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D643B3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D643B3">
        <w:rPr>
          <w:rFonts w:ascii="Times New Roman" w:hAnsi="Times New Roman"/>
          <w:color w:val="000000"/>
          <w:sz w:val="28"/>
          <w:szCs w:val="28"/>
        </w:rPr>
        <w:t xml:space="preserve"> между пиками</w:t>
      </w:r>
      <w:r>
        <w:rPr>
          <w:rFonts w:ascii="Times New Roman" w:hAnsi="Times New Roman"/>
          <w:color w:val="000000"/>
          <w:sz w:val="28"/>
          <w:szCs w:val="28"/>
        </w:rPr>
        <w:t xml:space="preserve"> 4-аминофенола и парацетамола</w:t>
      </w:r>
      <w:r w:rsidRPr="00D643B3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D643B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0.</w:t>
      </w:r>
    </w:p>
    <w:p w:rsidR="00102725" w:rsidRDefault="00102725" w:rsidP="00102725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4-аминофенола </w:t>
      </w:r>
      <w:r w:rsidRPr="00965C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центах (Х) вычисляют по формуле</w:t>
      </w:r>
      <w:r w:rsidRPr="00A604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2725" w:rsidRPr="00A05C65" w:rsidRDefault="00151C44" w:rsidP="00102725">
      <w:pPr>
        <w:spacing w:after="0" w:line="360" w:lineRule="auto"/>
        <w:ind w:right="-1"/>
        <w:jc w:val="center"/>
        <w:rPr>
          <w:rFonts w:ascii="Times New Roman" w:hAnsi="Times New Roman" w:cs="Times New Roman"/>
          <w:i/>
          <w:position w:val="-28"/>
          <w:sz w:val="28"/>
        </w:rPr>
      </w:pPr>
      <w:r w:rsidRPr="00D1117A">
        <w:rPr>
          <w:rFonts w:ascii="Times New Roman" w:hAnsi="Times New Roman" w:cs="Times New Roman"/>
          <w:i/>
          <w:position w:val="-30"/>
          <w:sz w:val="28"/>
          <w:lang w:val="en-US"/>
        </w:rPr>
        <w:object w:dxaOrig="45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2pt;height:38.8pt" o:ole="">
            <v:imagedata r:id="rId8" o:title=""/>
          </v:shape>
          <o:OLEObject Type="Embed" ProgID="Equation.3" ShapeID="_x0000_i1025" DrawAspect="Content" ObjectID="_1599035277" r:id="rId9"/>
        </w:object>
      </w:r>
    </w:p>
    <w:tbl>
      <w:tblPr>
        <w:tblW w:w="9464" w:type="dxa"/>
        <w:jc w:val="center"/>
        <w:tblLayout w:type="fixed"/>
        <w:tblLook w:val="0000"/>
      </w:tblPr>
      <w:tblGrid>
        <w:gridCol w:w="648"/>
        <w:gridCol w:w="519"/>
        <w:gridCol w:w="359"/>
        <w:gridCol w:w="7938"/>
      </w:tblGrid>
      <w:tr w:rsidR="00102725" w:rsidRPr="00F05A64" w:rsidTr="00102725">
        <w:trPr>
          <w:jc w:val="center"/>
        </w:trPr>
        <w:tc>
          <w:tcPr>
            <w:tcW w:w="648" w:type="dxa"/>
          </w:tcPr>
          <w:p w:rsidR="00102725" w:rsidRPr="00C96F07" w:rsidRDefault="00102725" w:rsidP="0010272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6F07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519" w:type="dxa"/>
          </w:tcPr>
          <w:p w:rsidR="00102725" w:rsidRPr="00180160" w:rsidRDefault="00102725" w:rsidP="0010272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</w:pPr>
            <w:r w:rsidRPr="0018016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180160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359" w:type="dxa"/>
          </w:tcPr>
          <w:p w:rsidR="00102725" w:rsidRPr="00C96F07" w:rsidRDefault="00102725" w:rsidP="0010272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6F0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938" w:type="dxa"/>
          </w:tcPr>
          <w:p w:rsidR="00102725" w:rsidRPr="00C96F07" w:rsidRDefault="00102725" w:rsidP="0010272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6F07">
              <w:rPr>
                <w:rFonts w:ascii="Times New Roman" w:hAnsi="Times New Roman"/>
                <w:color w:val="000000"/>
                <w:sz w:val="28"/>
                <w:szCs w:val="28"/>
              </w:rPr>
              <w:t>площадь пи</w:t>
            </w:r>
            <w:r w:rsidRPr="00C96F07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C96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4-аминофенола</w:t>
            </w:r>
            <w:r w:rsidRPr="00C96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хр</w:t>
            </w:r>
            <w:r w:rsidRPr="00C96F07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о</w:t>
            </w:r>
            <w:r w:rsidRPr="00C96F0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м</w:t>
            </w:r>
            <w:r w:rsidRPr="00C96F07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а</w:t>
            </w:r>
            <w:r w:rsidRPr="00C96F0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ограмме испытуемого раствора</w:t>
            </w:r>
            <w:r w:rsidRPr="00C96F0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102725" w:rsidRPr="00F05A64" w:rsidTr="00102725">
        <w:trPr>
          <w:jc w:val="center"/>
        </w:trPr>
        <w:tc>
          <w:tcPr>
            <w:tcW w:w="648" w:type="dxa"/>
          </w:tcPr>
          <w:p w:rsidR="00102725" w:rsidRPr="00C96F07" w:rsidRDefault="00102725" w:rsidP="0010272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102725" w:rsidRPr="00180160" w:rsidRDefault="00102725" w:rsidP="0010272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18016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S</w:t>
            </w:r>
            <w:r w:rsidRPr="00180160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59" w:type="dxa"/>
          </w:tcPr>
          <w:p w:rsidR="00102725" w:rsidRPr="00C96F07" w:rsidRDefault="00102725" w:rsidP="0010272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C96F0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938" w:type="dxa"/>
          </w:tcPr>
          <w:p w:rsidR="00102725" w:rsidRPr="00C96F07" w:rsidRDefault="00102725" w:rsidP="00102725">
            <w:pPr>
              <w:pStyle w:val="a3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6F07">
              <w:rPr>
                <w:rFonts w:ascii="Times New Roman" w:hAnsi="Times New Roman"/>
                <w:b w:val="0"/>
                <w:color w:val="000000"/>
                <w:szCs w:val="28"/>
              </w:rPr>
              <w:t>площадь пи</w:t>
            </w:r>
            <w:r w:rsidRPr="00C96F0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к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а </w:t>
            </w:r>
            <w:r w:rsidRPr="000413E8">
              <w:rPr>
                <w:rFonts w:ascii="Times New Roman" w:hAnsi="Times New Roman"/>
                <w:b w:val="0"/>
                <w:color w:val="000000"/>
                <w:szCs w:val="28"/>
              </w:rPr>
              <w:t>4-аминофенола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C96F07">
              <w:rPr>
                <w:rFonts w:ascii="Times New Roman" w:hAnsi="Times New Roman"/>
                <w:b w:val="0"/>
                <w:color w:val="000000"/>
                <w:szCs w:val="28"/>
              </w:rPr>
              <w:t>на хр</w:t>
            </w:r>
            <w:r w:rsidRPr="00C96F07">
              <w:rPr>
                <w:rFonts w:ascii="Times New Roman" w:hAnsi="Times New Roman"/>
                <w:b w:val="0"/>
                <w:color w:val="000000"/>
                <w:spacing w:val="-5"/>
                <w:szCs w:val="28"/>
              </w:rPr>
              <w:t>о</w:t>
            </w:r>
            <w:r w:rsidRPr="00C96F07">
              <w:rPr>
                <w:rFonts w:ascii="Times New Roman" w:hAnsi="Times New Roman"/>
                <w:b w:val="0"/>
                <w:color w:val="000000"/>
                <w:spacing w:val="-2"/>
                <w:szCs w:val="28"/>
              </w:rPr>
              <w:t>м</w:t>
            </w:r>
            <w:r w:rsidRPr="00C96F07">
              <w:rPr>
                <w:rFonts w:ascii="Times New Roman" w:hAnsi="Times New Roman"/>
                <w:b w:val="0"/>
                <w:color w:val="000000"/>
                <w:spacing w:val="-7"/>
                <w:szCs w:val="28"/>
              </w:rPr>
              <w:t>а</w:t>
            </w:r>
            <w:r w:rsidRPr="00C96F07">
              <w:rPr>
                <w:rFonts w:ascii="Times New Roman" w:hAnsi="Times New Roman"/>
                <w:b w:val="0"/>
                <w:color w:val="000000"/>
                <w:spacing w:val="-3"/>
                <w:szCs w:val="28"/>
              </w:rPr>
              <w:t>т</w:t>
            </w:r>
            <w:r w:rsidRPr="00C96F07">
              <w:rPr>
                <w:rFonts w:ascii="Times New Roman" w:hAnsi="Times New Roman"/>
                <w:b w:val="0"/>
                <w:color w:val="000000"/>
                <w:szCs w:val="28"/>
              </w:rPr>
              <w:t>ограмме</w:t>
            </w:r>
            <w:r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раствора стандартных образцов</w:t>
            </w:r>
            <w:r w:rsidRPr="005E777C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102725" w:rsidRPr="00F05A64" w:rsidTr="00102725">
        <w:trPr>
          <w:jc w:val="center"/>
        </w:trPr>
        <w:tc>
          <w:tcPr>
            <w:tcW w:w="648" w:type="dxa"/>
          </w:tcPr>
          <w:p w:rsidR="00102725" w:rsidRPr="00C96F07" w:rsidRDefault="00102725" w:rsidP="0010272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102725" w:rsidRPr="00180160" w:rsidRDefault="00102725" w:rsidP="0010272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</w:pPr>
            <w:r w:rsidRPr="00180160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a</w:t>
            </w:r>
            <w:r w:rsidRPr="00180160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59" w:type="dxa"/>
          </w:tcPr>
          <w:p w:rsidR="00102725" w:rsidRPr="00C96F07" w:rsidRDefault="00102725" w:rsidP="0010272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6F07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7938" w:type="dxa"/>
          </w:tcPr>
          <w:p w:rsidR="00102725" w:rsidRPr="00C96F07" w:rsidRDefault="00102725" w:rsidP="00102725">
            <w:pPr>
              <w:pStyle w:val="a3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навеска стандартного образца 4-аминофенола</w:t>
            </w:r>
            <w:r w:rsidRPr="00C96F07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102725" w:rsidRPr="00F05A64" w:rsidTr="00102725">
        <w:trPr>
          <w:jc w:val="center"/>
        </w:trPr>
        <w:tc>
          <w:tcPr>
            <w:tcW w:w="648" w:type="dxa"/>
          </w:tcPr>
          <w:p w:rsidR="00102725" w:rsidRPr="00C96F07" w:rsidRDefault="00102725" w:rsidP="0010272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102725" w:rsidRPr="00180160" w:rsidRDefault="002030DF" w:rsidP="0010272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V</w:t>
            </w:r>
            <w:r w:rsidR="00102725" w:rsidRPr="00180160">
              <w:rPr>
                <w:rFonts w:ascii="Times New Roman" w:hAnsi="Times New Roman"/>
                <w:b w:val="0"/>
                <w:i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359" w:type="dxa"/>
          </w:tcPr>
          <w:p w:rsidR="00102725" w:rsidRPr="002728E6" w:rsidRDefault="00102725" w:rsidP="0010272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t>–</w:t>
            </w:r>
          </w:p>
        </w:tc>
        <w:tc>
          <w:tcPr>
            <w:tcW w:w="7938" w:type="dxa"/>
          </w:tcPr>
          <w:p w:rsidR="00102725" w:rsidRPr="00D61316" w:rsidRDefault="00151C44" w:rsidP="00102725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51C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объём препарата, взятый для приготовления испытуемого раствора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, мл</w:t>
            </w:r>
            <w:r w:rsidR="00102725"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102725" w:rsidRPr="00F05A64" w:rsidTr="00102725">
        <w:trPr>
          <w:jc w:val="center"/>
        </w:trPr>
        <w:tc>
          <w:tcPr>
            <w:tcW w:w="648" w:type="dxa"/>
          </w:tcPr>
          <w:p w:rsidR="00102725" w:rsidRPr="00D8683B" w:rsidRDefault="00102725" w:rsidP="0010272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102725" w:rsidRPr="00D8683B" w:rsidRDefault="00102725" w:rsidP="0010272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i/>
                <w:color w:val="000000"/>
                <w:szCs w:val="28"/>
              </w:rPr>
            </w:pPr>
            <w:r w:rsidRPr="00D8683B">
              <w:rPr>
                <w:rFonts w:ascii="Times New Roman" w:hAnsi="Times New Roman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359" w:type="dxa"/>
          </w:tcPr>
          <w:p w:rsidR="00102725" w:rsidRPr="00D8683B" w:rsidRDefault="00102725" w:rsidP="0010272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D8683B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7938" w:type="dxa"/>
          </w:tcPr>
          <w:p w:rsidR="00102725" w:rsidRPr="00D8683B" w:rsidRDefault="00102725" w:rsidP="00102725">
            <w:pPr>
              <w:pStyle w:val="a3"/>
              <w:spacing w:after="120"/>
              <w:ind w:hanging="3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8683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4-аминофенола в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стандартном </w:t>
            </w:r>
            <w:r w:rsidRPr="00D8683B">
              <w:rPr>
                <w:rFonts w:ascii="Times New Roman" w:hAnsi="Times New Roman"/>
                <w:b w:val="0"/>
                <w:color w:val="000000"/>
                <w:szCs w:val="28"/>
              </w:rPr>
              <w:t>образце 4-аминофенола, %;</w:t>
            </w:r>
          </w:p>
        </w:tc>
      </w:tr>
      <w:tr w:rsidR="00102725" w:rsidRPr="00F05A64" w:rsidTr="00102725">
        <w:trPr>
          <w:jc w:val="center"/>
        </w:trPr>
        <w:tc>
          <w:tcPr>
            <w:tcW w:w="648" w:type="dxa"/>
          </w:tcPr>
          <w:p w:rsidR="00102725" w:rsidRPr="00C96F07" w:rsidRDefault="00102725" w:rsidP="00102725">
            <w:pPr>
              <w:pStyle w:val="a3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519" w:type="dxa"/>
          </w:tcPr>
          <w:p w:rsidR="00102725" w:rsidRPr="00D61316" w:rsidRDefault="00102725" w:rsidP="00102725">
            <w:pPr>
              <w:spacing w:after="12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D6131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359" w:type="dxa"/>
          </w:tcPr>
          <w:p w:rsidR="00102725" w:rsidRPr="000F01F1" w:rsidRDefault="00102725" w:rsidP="0010272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1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102725" w:rsidRPr="005D6F7B" w:rsidRDefault="00151C44" w:rsidP="00151C44">
            <w:pPr>
              <w:spacing w:after="120" w:line="240" w:lineRule="auto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151C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заявленное количество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парацетамола</w:t>
            </w:r>
            <w:r w:rsidRPr="00151C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в препарате</w:t>
            </w:r>
            <w:r w:rsidR="00102725"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/мл</w:t>
            </w:r>
            <w:r w:rsidR="00102725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30657D" w:rsidRDefault="0030657D" w:rsidP="00C04609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>Извлекаемый объем</w:t>
      </w:r>
      <w:r w:rsidRPr="0030657D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Не менее номинального (ОФС «Извлекаемый объем лекарственных форм для парентерального применения»).</w:t>
      </w:r>
    </w:p>
    <w:p w:rsidR="00D6798D" w:rsidRDefault="009B0F19" w:rsidP="00C04609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b/>
          <w:color w:val="000000" w:themeColor="text1"/>
          <w:sz w:val="28"/>
          <w:szCs w:val="28"/>
        </w:rPr>
        <w:t>Бактериальные эндотоксины</w:t>
      </w:r>
      <w:r w:rsidR="008617F9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EB7522">
        <w:rPr>
          <w:rStyle w:val="8"/>
          <w:rFonts w:eastAsiaTheme="minorHAnsi"/>
          <w:color w:val="000000" w:themeColor="text1"/>
          <w:sz w:val="28"/>
          <w:szCs w:val="28"/>
        </w:rPr>
        <w:t>Не более 3</w:t>
      </w:r>
      <w:r>
        <w:rPr>
          <w:rStyle w:val="8"/>
          <w:rFonts w:eastAsiaTheme="minorHAnsi"/>
          <w:color w:val="000000" w:themeColor="text1"/>
          <w:sz w:val="28"/>
          <w:szCs w:val="28"/>
        </w:rPr>
        <w:t>,5 ЕЭ</w:t>
      </w:r>
      <w:r w:rsidR="00F917FF">
        <w:rPr>
          <w:rStyle w:val="8"/>
          <w:rFonts w:eastAsiaTheme="minorHAnsi"/>
          <w:color w:val="000000" w:themeColor="text1"/>
          <w:sz w:val="28"/>
          <w:szCs w:val="28"/>
        </w:rPr>
        <w:t xml:space="preserve"> на 1 </w:t>
      </w:r>
      <w:r w:rsidR="00EB7522">
        <w:rPr>
          <w:rStyle w:val="8"/>
          <w:rFonts w:eastAsiaTheme="minorHAnsi"/>
          <w:color w:val="000000" w:themeColor="text1"/>
          <w:sz w:val="28"/>
          <w:szCs w:val="28"/>
        </w:rPr>
        <w:t>мл</w:t>
      </w:r>
      <w:r w:rsidR="008617F9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EB7522">
        <w:rPr>
          <w:rStyle w:val="8"/>
          <w:rFonts w:eastAsiaTheme="minorHAnsi"/>
          <w:color w:val="000000" w:themeColor="text1"/>
          <w:sz w:val="28"/>
          <w:szCs w:val="28"/>
        </w:rPr>
        <w:t>препарата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8617F9">
        <w:rPr>
          <w:rStyle w:val="8"/>
          <w:rFonts w:eastAsiaTheme="minorHAnsi"/>
          <w:color w:val="000000" w:themeColor="text1"/>
          <w:sz w:val="28"/>
          <w:szCs w:val="28"/>
        </w:rPr>
        <w:t>(ОФС «</w:t>
      </w:r>
      <w:r>
        <w:rPr>
          <w:rStyle w:val="8"/>
          <w:rFonts w:eastAsiaTheme="minorHAnsi"/>
          <w:color w:val="000000" w:themeColor="text1"/>
          <w:sz w:val="28"/>
          <w:szCs w:val="28"/>
        </w:rPr>
        <w:t>Бактериальные эндотоксины</w:t>
      </w:r>
      <w:r w:rsidR="008617F9">
        <w:rPr>
          <w:rStyle w:val="8"/>
          <w:rFonts w:eastAsiaTheme="minorHAnsi"/>
          <w:color w:val="000000" w:themeColor="text1"/>
          <w:sz w:val="28"/>
          <w:szCs w:val="28"/>
        </w:rPr>
        <w:t>»).</w:t>
      </w:r>
    </w:p>
    <w:p w:rsidR="00CC17BF" w:rsidRDefault="00E71AAC" w:rsidP="00C04609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E71AAC">
        <w:rPr>
          <w:rStyle w:val="8"/>
          <w:rFonts w:eastAsiaTheme="minorHAnsi"/>
          <w:b/>
          <w:color w:val="000000" w:themeColor="text1"/>
          <w:sz w:val="28"/>
          <w:szCs w:val="28"/>
        </w:rPr>
        <w:t>Стерильность</w:t>
      </w:r>
      <w:r>
        <w:rPr>
          <w:rStyle w:val="8"/>
          <w:rFonts w:eastAsiaTheme="minorHAnsi"/>
          <w:color w:val="000000" w:themeColor="text1"/>
          <w:sz w:val="28"/>
          <w:szCs w:val="28"/>
        </w:rPr>
        <w:t>. Препарат должен быть стерильным (ОФС «Стерильность»).</w:t>
      </w:r>
    </w:p>
    <w:p w:rsidR="00CB20C1" w:rsidRDefault="00C73848" w:rsidP="00CB20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Pr="00242EBA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Pr="00CC17BF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CB20C1" w:rsidRPr="0027391F">
        <w:rPr>
          <w:rFonts w:ascii="Times New Roman" w:hAnsi="Times New Roman" w:cs="Times New Roman"/>
          <w:sz w:val="28"/>
          <w:szCs w:val="28"/>
          <w:lang w:bidi="ru-RU"/>
        </w:rPr>
        <w:t xml:space="preserve">Определение проводят методом </w:t>
      </w:r>
      <w:r w:rsidR="002030DF">
        <w:rPr>
          <w:rFonts w:ascii="Times New Roman" w:hAnsi="Times New Roman" w:cs="Times New Roman"/>
          <w:sz w:val="28"/>
          <w:szCs w:val="28"/>
          <w:lang w:bidi="ru-RU"/>
        </w:rPr>
        <w:t>ВЭЖХ.</w:t>
      </w:r>
    </w:p>
    <w:p w:rsidR="00143A22" w:rsidRPr="00D12FA3" w:rsidRDefault="00143A22" w:rsidP="00143A22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Подвижная фаза</w:t>
      </w:r>
      <w:r w:rsidRPr="000206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(ПФ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52188D">
        <w:rPr>
          <w:rFonts w:ascii="Times New Roman" w:hAnsi="Times New Roman"/>
          <w:sz w:val="28"/>
        </w:rPr>
        <w:t xml:space="preserve">Метанол – </w:t>
      </w:r>
      <w:r>
        <w:rPr>
          <w:rFonts w:ascii="Times New Roman" w:hAnsi="Times New Roman"/>
          <w:sz w:val="28"/>
        </w:rPr>
        <w:t>вода 25:75</w:t>
      </w:r>
      <w:r w:rsidRPr="0052188D">
        <w:rPr>
          <w:rFonts w:ascii="Times New Roman" w:hAnsi="Times New Roman"/>
          <w:sz w:val="28"/>
        </w:rPr>
        <w:t>.</w:t>
      </w:r>
    </w:p>
    <w:p w:rsidR="00143A22" w:rsidRDefault="00143A22" w:rsidP="00143A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C8E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2945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Объ</w:t>
      </w:r>
      <w:r w:rsidR="003F4CC6">
        <w:rPr>
          <w:rFonts w:ascii="Times New Roman" w:hAnsi="Times New Roman" w:cs="Times New Roman"/>
          <w:sz w:val="28"/>
          <w:szCs w:val="28"/>
        </w:rPr>
        <w:t>ем препарата, содержащий около 1</w:t>
      </w:r>
      <w:r>
        <w:rPr>
          <w:rFonts w:ascii="Times New Roman" w:hAnsi="Times New Roman" w:cs="Times New Roman"/>
          <w:sz w:val="28"/>
          <w:szCs w:val="28"/>
        </w:rPr>
        <w:t>0 мг парацетамола, помещают в м</w:t>
      </w:r>
      <w:r w:rsidR="003F4CC6">
        <w:rPr>
          <w:rFonts w:ascii="Times New Roman" w:hAnsi="Times New Roman" w:cs="Times New Roman"/>
          <w:sz w:val="28"/>
          <w:szCs w:val="28"/>
        </w:rPr>
        <w:t>ерную колбу вместимостью 50 мл и</w:t>
      </w:r>
      <w:r>
        <w:rPr>
          <w:rFonts w:ascii="Times New Roman" w:hAnsi="Times New Roman" w:cs="Times New Roman"/>
          <w:sz w:val="28"/>
          <w:szCs w:val="28"/>
        </w:rPr>
        <w:t xml:space="preserve"> доводят объем раствора ПФ до метки. 5,0 мл полученного раствора помещают в мерную колбу вместимостью 100 мл и доводят объем раствора ПФ до метки.</w:t>
      </w:r>
    </w:p>
    <w:p w:rsidR="00143A22" w:rsidRDefault="00143A22" w:rsidP="00143A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C8E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>
        <w:rPr>
          <w:rFonts w:ascii="Times New Roman" w:hAnsi="Times New Roman" w:cs="Times New Roman"/>
          <w:i/>
          <w:sz w:val="28"/>
          <w:szCs w:val="28"/>
        </w:rPr>
        <w:t>стандартного образца парацетамола</w:t>
      </w:r>
      <w:r w:rsidRPr="006C60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Около 20 мг (точная навеска) стандартного образца парацетамола помещают в мерную колбу вместимостью 100 мл, прибавляют 50 мл ПФ, обрабатывают ультразвуком до </w:t>
      </w:r>
      <w:r>
        <w:rPr>
          <w:rFonts w:ascii="Times New Roman" w:hAnsi="Times New Roman" w:cs="Times New Roman"/>
          <w:sz w:val="28"/>
          <w:szCs w:val="28"/>
        </w:rPr>
        <w:lastRenderedPageBreak/>
        <w:t>растворения, охлаждают и доводят объем раствора ПФ до метки. 5,0 мл полученного раствора помещают в мерную колбу вместимостью 100 мл и доводят объем раствора ПФ до метки.</w:t>
      </w:r>
    </w:p>
    <w:p w:rsidR="00143A22" w:rsidRPr="00A00C8E" w:rsidRDefault="00143A22" w:rsidP="00143A22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00C8E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322" w:type="dxa"/>
        <w:tblLayout w:type="fixed"/>
        <w:tblLook w:val="0000"/>
      </w:tblPr>
      <w:tblGrid>
        <w:gridCol w:w="3227"/>
        <w:gridCol w:w="6095"/>
      </w:tblGrid>
      <w:tr w:rsidR="00143A22" w:rsidRPr="00A00C8E" w:rsidTr="00A83D47">
        <w:tc>
          <w:tcPr>
            <w:tcW w:w="3227" w:type="dxa"/>
          </w:tcPr>
          <w:p w:rsidR="00143A22" w:rsidRPr="00A00C8E" w:rsidRDefault="00143A22" w:rsidP="00A83D47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 w:rsidRPr="00A00C8E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095" w:type="dxa"/>
          </w:tcPr>
          <w:p w:rsidR="00143A22" w:rsidRPr="00A00C8E" w:rsidRDefault="00143A22" w:rsidP="00A83D47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25 </w:t>
            </w:r>
            <w:r w:rsidRPr="00A00C8E">
              <w:rPr>
                <w:rFonts w:ascii="Times New Roman" w:hAnsi="Times New Roman"/>
                <w:b w:val="0"/>
                <w:szCs w:val="28"/>
              </w:rPr>
              <w:t>×</w:t>
            </w:r>
            <w:r>
              <w:rPr>
                <w:rFonts w:ascii="Times New Roman" w:hAnsi="Times New Roman"/>
                <w:b w:val="0"/>
                <w:szCs w:val="28"/>
              </w:rPr>
              <w:t> 0,46 с</w:t>
            </w:r>
            <w:r w:rsidRPr="00A00C8E">
              <w:rPr>
                <w:rFonts w:ascii="Times New Roman" w:hAnsi="Times New Roman"/>
                <w:b w:val="0"/>
                <w:szCs w:val="28"/>
              </w:rPr>
              <w:t xml:space="preserve">м, силикагель </w:t>
            </w:r>
            <w:r w:rsidRPr="002561F4">
              <w:rPr>
                <w:rFonts w:ascii="Times New Roman" w:hAnsi="Times New Roman"/>
                <w:b w:val="0"/>
                <w:szCs w:val="28"/>
              </w:rPr>
              <w:t>октадецилсилильн</w:t>
            </w:r>
            <w:r>
              <w:rPr>
                <w:rFonts w:ascii="Times New Roman" w:hAnsi="Times New Roman"/>
                <w:b w:val="0"/>
                <w:szCs w:val="28"/>
              </w:rPr>
              <w:t>ый для хроматографии (С18), 10 </w:t>
            </w:r>
            <w:r w:rsidRPr="002561F4">
              <w:rPr>
                <w:rFonts w:ascii="Times New Roman" w:hAnsi="Times New Roman"/>
                <w:b w:val="0"/>
                <w:szCs w:val="28"/>
              </w:rPr>
              <w:t>мкм</w:t>
            </w:r>
            <w:r w:rsidRPr="00A00C8E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143A22" w:rsidRPr="00A00C8E" w:rsidTr="00A83D47">
        <w:tc>
          <w:tcPr>
            <w:tcW w:w="3227" w:type="dxa"/>
          </w:tcPr>
          <w:p w:rsidR="00143A22" w:rsidRPr="00A00C8E" w:rsidRDefault="00143A22" w:rsidP="00A83D47">
            <w:pPr>
              <w:pStyle w:val="a3"/>
              <w:spacing w:before="12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A00C8E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095" w:type="dxa"/>
          </w:tcPr>
          <w:p w:rsidR="00143A22" w:rsidRPr="00A00C8E" w:rsidRDefault="00143A22" w:rsidP="00A83D47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25 °</w:t>
            </w:r>
            <w:r w:rsidRPr="00A00C8E">
              <w:rPr>
                <w:rFonts w:ascii="Times New Roman" w:hAnsi="Times New Roman"/>
                <w:b w:val="0"/>
                <w:szCs w:val="28"/>
              </w:rPr>
              <w:t>С;</w:t>
            </w:r>
          </w:p>
        </w:tc>
      </w:tr>
      <w:tr w:rsidR="00143A22" w:rsidRPr="00A00C8E" w:rsidTr="00A83D47">
        <w:tc>
          <w:tcPr>
            <w:tcW w:w="3227" w:type="dxa"/>
          </w:tcPr>
          <w:p w:rsidR="00143A22" w:rsidRPr="00A00C8E" w:rsidRDefault="00143A22" w:rsidP="00A83D47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 w:rsidRPr="00A00C8E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095" w:type="dxa"/>
          </w:tcPr>
          <w:p w:rsidR="00143A22" w:rsidRPr="00A00C8E" w:rsidRDefault="00143A22" w:rsidP="00A83D47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1,5 </w:t>
            </w:r>
            <w:r w:rsidRPr="00A00C8E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143A22" w:rsidRPr="00A00C8E" w:rsidTr="00A83D47">
        <w:tc>
          <w:tcPr>
            <w:tcW w:w="3227" w:type="dxa"/>
          </w:tcPr>
          <w:p w:rsidR="00143A22" w:rsidRPr="00A00C8E" w:rsidRDefault="00143A22" w:rsidP="00A83D47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 w:rsidRPr="00A00C8E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095" w:type="dxa"/>
          </w:tcPr>
          <w:p w:rsidR="00143A22" w:rsidRPr="00A00C8E" w:rsidRDefault="00143A22" w:rsidP="00A83D47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спектрофотометрический, 243 </w:t>
            </w:r>
            <w:r w:rsidRPr="00A00C8E">
              <w:rPr>
                <w:rFonts w:ascii="Times New Roman" w:hAnsi="Times New Roman"/>
                <w:b w:val="0"/>
                <w:szCs w:val="28"/>
              </w:rPr>
              <w:t>нм;</w:t>
            </w:r>
          </w:p>
        </w:tc>
      </w:tr>
      <w:tr w:rsidR="00143A22" w:rsidRPr="00A00C8E" w:rsidTr="00A83D47">
        <w:tc>
          <w:tcPr>
            <w:tcW w:w="3227" w:type="dxa"/>
          </w:tcPr>
          <w:p w:rsidR="00143A22" w:rsidRPr="00A00C8E" w:rsidRDefault="00143A22" w:rsidP="00A83D47">
            <w:pPr>
              <w:pStyle w:val="a3"/>
              <w:spacing w:before="120" w:after="120"/>
              <w:rPr>
                <w:rFonts w:ascii="Times New Roman" w:hAnsi="Times New Roman"/>
                <w:b w:val="0"/>
                <w:szCs w:val="28"/>
              </w:rPr>
            </w:pPr>
            <w:r w:rsidRPr="00A00C8E">
              <w:rPr>
                <w:rFonts w:ascii="Times New Roman" w:hAnsi="Times New Roman"/>
                <w:b w:val="0"/>
                <w:szCs w:val="28"/>
              </w:rPr>
              <w:t>Объ</w:t>
            </w:r>
            <w:r>
              <w:rPr>
                <w:rFonts w:ascii="Times New Roman" w:hAnsi="Times New Roman"/>
                <w:b w:val="0"/>
                <w:szCs w:val="28"/>
              </w:rPr>
              <w:t>е</w:t>
            </w:r>
            <w:r w:rsidRPr="00A00C8E">
              <w:rPr>
                <w:rFonts w:ascii="Times New Roman" w:hAnsi="Times New Roman"/>
                <w:b w:val="0"/>
                <w:szCs w:val="28"/>
              </w:rPr>
              <w:t>м пробы</w:t>
            </w:r>
          </w:p>
        </w:tc>
        <w:tc>
          <w:tcPr>
            <w:tcW w:w="6095" w:type="dxa"/>
          </w:tcPr>
          <w:p w:rsidR="00143A22" w:rsidRPr="00A00C8E" w:rsidRDefault="00143A22" w:rsidP="00A83D47">
            <w:pPr>
              <w:pStyle w:val="a3"/>
              <w:spacing w:before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20 </w:t>
            </w:r>
            <w:r w:rsidRPr="00A00C8E">
              <w:rPr>
                <w:rFonts w:ascii="Times New Roman" w:hAnsi="Times New Roman"/>
                <w:b w:val="0"/>
                <w:szCs w:val="28"/>
              </w:rPr>
              <w:t>мкл.</w:t>
            </w:r>
          </w:p>
        </w:tc>
      </w:tr>
    </w:tbl>
    <w:p w:rsidR="00143A22" w:rsidRDefault="00143A22" w:rsidP="00143A22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Хроматографируют испытуемый</w:t>
      </w:r>
      <w:r w:rsidRPr="00A00C8E">
        <w:rPr>
          <w:rFonts w:ascii="Times New Roman" w:hAnsi="Times New Roman"/>
          <w:b w:val="0"/>
          <w:szCs w:val="28"/>
        </w:rPr>
        <w:t xml:space="preserve"> раствор</w:t>
      </w:r>
      <w:r>
        <w:rPr>
          <w:rFonts w:ascii="Times New Roman" w:hAnsi="Times New Roman"/>
          <w:b w:val="0"/>
          <w:szCs w:val="28"/>
        </w:rPr>
        <w:t xml:space="preserve"> и раствор стандартного образца парацетамола.</w:t>
      </w:r>
    </w:p>
    <w:p w:rsidR="00143A22" w:rsidRPr="002B7130" w:rsidRDefault="00143A22" w:rsidP="00143A22">
      <w:pPr>
        <w:spacing w:after="0" w:line="360" w:lineRule="auto"/>
        <w:ind w:firstLine="720"/>
        <w:jc w:val="both"/>
        <w:rPr>
          <w:rStyle w:val="8"/>
          <w:rFonts w:eastAsiaTheme="minorHAnsi"/>
          <w:color w:val="auto"/>
          <w:sz w:val="28"/>
          <w:szCs w:val="28"/>
          <w:lang w:eastAsia="en-US" w:bidi="ar-SA"/>
        </w:rPr>
      </w:pPr>
      <w:r w:rsidRPr="00A5419D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хроматограмме раствора стандартного образца парацетамола</w:t>
      </w:r>
      <w:r w:rsidRPr="00A5419D">
        <w:rPr>
          <w:rFonts w:ascii="Times New Roman" w:hAnsi="Times New Roman" w:cs="Times New Roman"/>
          <w:sz w:val="28"/>
          <w:szCs w:val="28"/>
        </w:rPr>
        <w:t>:</w:t>
      </w:r>
    </w:p>
    <w:p w:rsidR="00143A22" w:rsidRDefault="00143A22" w:rsidP="00143A22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>‒ </w:t>
      </w:r>
      <w:r w:rsidRPr="00F423A3">
        <w:rPr>
          <w:rStyle w:val="8"/>
          <w:rFonts w:eastAsiaTheme="minorHAnsi"/>
          <w:i/>
          <w:color w:val="000000" w:themeColor="text1"/>
          <w:sz w:val="28"/>
          <w:szCs w:val="28"/>
        </w:rPr>
        <w:t>относительное стандартное отклонение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площади пика парацетамола должно быть не более 2,0 % (6 определений);</w:t>
      </w:r>
    </w:p>
    <w:p w:rsidR="00143A22" w:rsidRDefault="00143A22" w:rsidP="00143A22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‒ </w:t>
      </w:r>
      <w:r w:rsidRPr="0065721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фактор асимметрии</w:t>
      </w:r>
      <w:r w:rsidRPr="0065721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пика (</w:t>
      </w:r>
      <w:r w:rsidRPr="00657214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 w:eastAsia="ru-RU" w:bidi="ru-RU"/>
        </w:rPr>
        <w:t>A</w:t>
      </w:r>
      <w:r w:rsidRPr="00657214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  <w:lang w:val="en-US" w:eastAsia="ru-RU" w:bidi="ru-RU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) </w:t>
      </w:r>
      <w:r>
        <w:rPr>
          <w:rStyle w:val="8"/>
          <w:rFonts w:eastAsiaTheme="minorHAnsi"/>
          <w:color w:val="000000" w:themeColor="text1"/>
          <w:sz w:val="28"/>
          <w:szCs w:val="28"/>
        </w:rPr>
        <w:t>парацетамола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должен быть не более 2,0;</w:t>
      </w:r>
    </w:p>
    <w:p w:rsidR="00143A22" w:rsidRDefault="00143A22" w:rsidP="00143A2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‒ </w:t>
      </w:r>
      <w:r w:rsidRPr="00147689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эффективность хроматографической колонки (N)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, рассчитанная по пику парацетамола, должна составлять не менее 1000 </w:t>
      </w:r>
      <w:r w:rsidRPr="0014768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теоретических тарелок.</w:t>
      </w:r>
    </w:p>
    <w:p w:rsidR="00143A22" w:rsidRPr="00D61316" w:rsidRDefault="00143A22" w:rsidP="00143A2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D61316">
        <w:rPr>
          <w:rFonts w:ascii="Times New Roman" w:hAnsi="Times New Roman" w:cs="Times New Roman"/>
          <w:sz w:val="28"/>
        </w:rPr>
        <w:t xml:space="preserve">Содержание </w:t>
      </w:r>
      <w:r w:rsidRPr="00F41AEA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парацетамола </w:t>
      </w:r>
      <w:r w:rsidRPr="00F41AEA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 w:bidi="ru-RU"/>
        </w:rPr>
        <w:t>C</w:t>
      </w:r>
      <w:r w:rsidRPr="00F41AEA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eastAsia="ru-RU" w:bidi="ru-RU"/>
        </w:rPr>
        <w:t>8</w:t>
      </w:r>
      <w:r w:rsidRPr="00F41AEA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 w:bidi="ru-RU"/>
        </w:rPr>
        <w:t>H</w:t>
      </w:r>
      <w:r w:rsidRPr="00F41AEA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eastAsia="ru-RU" w:bidi="ru-RU"/>
        </w:rPr>
        <w:t>9</w:t>
      </w:r>
      <w:r w:rsidRPr="00F41AEA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 w:bidi="ru-RU"/>
        </w:rPr>
        <w:t>NO</w:t>
      </w:r>
      <w:r w:rsidRPr="00F41AEA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eastAsia="ru-RU" w:bidi="ru-RU"/>
        </w:rPr>
        <w:t>2</w:t>
      </w:r>
      <w:r w:rsidR="003F4CC6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eastAsia="ru-RU" w:bidi="ru-RU"/>
        </w:rPr>
        <w:t xml:space="preserve"> </w:t>
      </w:r>
      <w:r w:rsidRPr="00D61316">
        <w:rPr>
          <w:rFonts w:ascii="Times New Roman" w:hAnsi="Times New Roman" w:cs="Times New Roman"/>
          <w:sz w:val="28"/>
        </w:rPr>
        <w:t>в процентах от заявленного количества (</w:t>
      </w:r>
      <w:r w:rsidRPr="00D61316">
        <w:rPr>
          <w:rFonts w:ascii="Times New Roman" w:hAnsi="Times New Roman" w:cs="Times New Roman"/>
          <w:i/>
          <w:sz w:val="28"/>
        </w:rPr>
        <w:t>Х</w:t>
      </w:r>
      <w:r w:rsidRPr="00D61316">
        <w:rPr>
          <w:rFonts w:ascii="Times New Roman" w:hAnsi="Times New Roman" w:cs="Times New Roman"/>
          <w:sz w:val="28"/>
        </w:rPr>
        <w:t>) вычисляют по формуле:</w:t>
      </w:r>
    </w:p>
    <w:p w:rsidR="00143A22" w:rsidRPr="005C3F81" w:rsidRDefault="003F4CC6" w:rsidP="00143A22">
      <w:pPr>
        <w:spacing w:after="0" w:line="360" w:lineRule="auto"/>
        <w:ind w:right="-1"/>
        <w:jc w:val="center"/>
        <w:rPr>
          <w:rFonts w:ascii="Times New Roman" w:hAnsi="Times New Roman" w:cs="Times New Roman"/>
          <w:position w:val="-28"/>
          <w:sz w:val="28"/>
        </w:rPr>
      </w:pPr>
      <w:r w:rsidRPr="009922AE">
        <w:rPr>
          <w:position w:val="-30"/>
          <w:sz w:val="28"/>
          <w:lang w:val="en-US"/>
        </w:rPr>
        <w:object w:dxaOrig="4380" w:dyaOrig="700">
          <v:shape id="_x0000_i1026" type="#_x0000_t75" style="width:230.4pt;height:37.55pt" o:ole="">
            <v:imagedata r:id="rId10" o:title=""/>
          </v:shape>
          <o:OLEObject Type="Embed" ProgID="Equation.3" ShapeID="_x0000_i1026" DrawAspect="Content" ObjectID="_1599035278" r:id="rId11"/>
        </w:object>
      </w:r>
      <w:bookmarkStart w:id="0" w:name="_GoBack"/>
      <w:bookmarkEnd w:id="0"/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5"/>
        <w:gridCol w:w="1035"/>
        <w:gridCol w:w="423"/>
        <w:gridCol w:w="7513"/>
      </w:tblGrid>
      <w:tr w:rsidR="00143A22" w:rsidRPr="00450C9B" w:rsidTr="00A83D47">
        <w:tc>
          <w:tcPr>
            <w:tcW w:w="635" w:type="dxa"/>
          </w:tcPr>
          <w:p w:rsidR="00143A22" w:rsidRPr="00D61316" w:rsidRDefault="00143A22" w:rsidP="00A83D4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1035" w:type="dxa"/>
          </w:tcPr>
          <w:p w:rsidR="00143A22" w:rsidRPr="00D61316" w:rsidRDefault="00143A22" w:rsidP="00A83D47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D6131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3" w:type="dxa"/>
          </w:tcPr>
          <w:p w:rsidR="00143A22" w:rsidRPr="000F01F1" w:rsidRDefault="00143A22" w:rsidP="00A83D47">
            <w:pPr>
              <w:spacing w:after="120"/>
              <w:jc w:val="center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F01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143A22" w:rsidRPr="00D61316" w:rsidRDefault="00143A22" w:rsidP="00A83D47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парацетамола на 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хроматограмме испытуемого раствора;</w:t>
            </w:r>
          </w:p>
        </w:tc>
      </w:tr>
      <w:tr w:rsidR="00143A22" w:rsidRPr="00450C9B" w:rsidTr="00A83D47">
        <w:tc>
          <w:tcPr>
            <w:tcW w:w="635" w:type="dxa"/>
          </w:tcPr>
          <w:p w:rsidR="00143A22" w:rsidRPr="00D61316" w:rsidRDefault="00143A22" w:rsidP="00A83D47">
            <w:pPr>
              <w:spacing w:after="120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143A22" w:rsidRPr="00D61316" w:rsidRDefault="00143A22" w:rsidP="00A83D47">
            <w:pPr>
              <w:spacing w:after="120"/>
              <w:ind w:right="-1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D6131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3" w:type="dxa"/>
          </w:tcPr>
          <w:p w:rsidR="00143A22" w:rsidRPr="000F01F1" w:rsidRDefault="00143A22" w:rsidP="00A83D47">
            <w:pPr>
              <w:spacing w:after="120"/>
              <w:ind w:right="-1"/>
              <w:jc w:val="center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F01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143A22" w:rsidRPr="00D61316" w:rsidRDefault="00143A22" w:rsidP="00A83D47">
            <w:pPr>
              <w:spacing w:after="120"/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парацетамола 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 хроматограмме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раствора стандартного образца парацетамола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143A22" w:rsidRPr="00450C9B" w:rsidTr="00A83D47">
        <w:tc>
          <w:tcPr>
            <w:tcW w:w="635" w:type="dxa"/>
          </w:tcPr>
          <w:p w:rsidR="00143A22" w:rsidRPr="00D61316" w:rsidRDefault="00143A22" w:rsidP="00A83D4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143A22" w:rsidRPr="00D61316" w:rsidRDefault="00143A22" w:rsidP="00A83D47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V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3" w:type="dxa"/>
          </w:tcPr>
          <w:p w:rsidR="00143A22" w:rsidRPr="000F01F1" w:rsidRDefault="00143A22" w:rsidP="00A83D4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1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143A22" w:rsidRPr="00D61316" w:rsidRDefault="00143A22" w:rsidP="00A83D47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объем препарата, взятый для приготовления испытуемого раствора, мл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143A22" w:rsidRPr="00450C9B" w:rsidTr="00A83D47">
        <w:tc>
          <w:tcPr>
            <w:tcW w:w="635" w:type="dxa"/>
          </w:tcPr>
          <w:p w:rsidR="00143A22" w:rsidRPr="00D61316" w:rsidRDefault="00143A22" w:rsidP="00A83D47">
            <w:pPr>
              <w:spacing w:after="120"/>
              <w:ind w:right="-1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143A22" w:rsidRPr="00D61316" w:rsidRDefault="00143A22" w:rsidP="00A83D47">
            <w:pPr>
              <w:spacing w:after="120"/>
              <w:ind w:right="-1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D6131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3" w:type="dxa"/>
          </w:tcPr>
          <w:p w:rsidR="00143A22" w:rsidRPr="000F01F1" w:rsidRDefault="00143A22" w:rsidP="00A83D47">
            <w:pPr>
              <w:spacing w:after="12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1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143A22" w:rsidRPr="00D61316" w:rsidRDefault="00143A22" w:rsidP="00A83D47">
            <w:pPr>
              <w:spacing w:after="120"/>
              <w:ind w:right="-1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парацетамола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143A22" w:rsidRPr="00450C9B" w:rsidTr="00A83D47">
        <w:tc>
          <w:tcPr>
            <w:tcW w:w="635" w:type="dxa"/>
          </w:tcPr>
          <w:p w:rsidR="00143A22" w:rsidRPr="00D61316" w:rsidRDefault="00143A22" w:rsidP="00A83D4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143A22" w:rsidRPr="00D61316" w:rsidRDefault="00143A22" w:rsidP="00A83D47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3" w:type="dxa"/>
          </w:tcPr>
          <w:p w:rsidR="00143A22" w:rsidRPr="000F01F1" w:rsidRDefault="00143A22" w:rsidP="00A83D4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1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143A22" w:rsidRPr="00D61316" w:rsidRDefault="00143A22" w:rsidP="00A83D47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парацетамола 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стандартном образце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lastRenderedPageBreak/>
              <w:t>парацетамола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</w:p>
        </w:tc>
      </w:tr>
      <w:tr w:rsidR="00143A22" w:rsidRPr="00450C9B" w:rsidTr="00A83D47">
        <w:tc>
          <w:tcPr>
            <w:tcW w:w="635" w:type="dxa"/>
          </w:tcPr>
          <w:p w:rsidR="00143A22" w:rsidRPr="00D61316" w:rsidRDefault="00143A22" w:rsidP="00A83D47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143A22" w:rsidRPr="00D61316" w:rsidRDefault="00143A22" w:rsidP="00A83D47">
            <w:pPr>
              <w:spacing w:after="120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D61316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3" w:type="dxa"/>
          </w:tcPr>
          <w:p w:rsidR="00143A22" w:rsidRPr="000F01F1" w:rsidRDefault="00143A22" w:rsidP="00A83D4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1F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513" w:type="dxa"/>
          </w:tcPr>
          <w:p w:rsidR="00143A22" w:rsidRPr="005D6F7B" w:rsidRDefault="00143A22" w:rsidP="00A83D47">
            <w:pP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парацетамола в препарате</w:t>
            </w:r>
            <w:r w:rsidRPr="00D6131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/мл.</w:t>
            </w:r>
          </w:p>
        </w:tc>
      </w:tr>
    </w:tbl>
    <w:p w:rsidR="00143A22" w:rsidRPr="00B75E86" w:rsidRDefault="00143A22" w:rsidP="00143A22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color w:val="000000" w:themeColor="text1"/>
          <w:sz w:val="28"/>
          <w:szCs w:val="28"/>
          <w:lang w:eastAsia="ru-RU" w:bidi="ru-RU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242EBA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Pr="00FF1E30">
        <w:rPr>
          <w:rStyle w:val="8"/>
          <w:rFonts w:eastAsiaTheme="minorHAnsi"/>
          <w:color w:val="000000" w:themeColor="text1"/>
          <w:sz w:val="28"/>
          <w:szCs w:val="28"/>
        </w:rPr>
        <w:t>В защищенном от света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242EBA">
        <w:rPr>
          <w:rStyle w:val="8"/>
          <w:rFonts w:eastAsiaTheme="minorHAnsi"/>
          <w:color w:val="000000" w:themeColor="text1"/>
          <w:sz w:val="28"/>
          <w:szCs w:val="28"/>
        </w:rPr>
        <w:t>месте.</w:t>
      </w:r>
    </w:p>
    <w:p w:rsidR="00B75E86" w:rsidRPr="00B75E86" w:rsidRDefault="00B75E86" w:rsidP="00143A22">
      <w:pPr>
        <w:spacing w:after="0" w:line="360" w:lineRule="auto"/>
        <w:ind w:firstLine="708"/>
        <w:jc w:val="both"/>
        <w:rPr>
          <w:color w:val="000000" w:themeColor="text1"/>
          <w:sz w:val="28"/>
          <w:szCs w:val="28"/>
          <w:lang w:eastAsia="ru-RU" w:bidi="ru-RU"/>
        </w:rPr>
      </w:pPr>
    </w:p>
    <w:sectPr w:rsidR="00B75E86" w:rsidRPr="00B75E86" w:rsidSect="00004B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CC6" w:rsidRDefault="003F4CC6" w:rsidP="00004BE2">
      <w:pPr>
        <w:spacing w:after="0" w:line="240" w:lineRule="auto"/>
      </w:pPr>
      <w:r>
        <w:separator/>
      </w:r>
    </w:p>
  </w:endnote>
  <w:endnote w:type="continuationSeparator" w:id="0">
    <w:p w:rsidR="003F4CC6" w:rsidRDefault="003F4CC6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81E" w:rsidRDefault="00C5381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3F4CC6" w:rsidRDefault="00082FEA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F4CC6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037F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F4CC6" w:rsidRDefault="003F4CC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81E" w:rsidRDefault="00C5381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CC6" w:rsidRDefault="003F4CC6" w:rsidP="00004BE2">
      <w:pPr>
        <w:spacing w:after="0" w:line="240" w:lineRule="auto"/>
      </w:pPr>
      <w:r>
        <w:separator/>
      </w:r>
    </w:p>
  </w:footnote>
  <w:footnote w:type="continuationSeparator" w:id="0">
    <w:p w:rsidR="003F4CC6" w:rsidRDefault="003F4CC6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81E" w:rsidRDefault="00C5381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81E" w:rsidRDefault="00C5381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CC6" w:rsidRPr="00004BE2" w:rsidRDefault="003F4CC6" w:rsidP="00004BE2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A40"/>
    <w:multiLevelType w:val="hybridMultilevel"/>
    <w:tmpl w:val="5D4CA05E"/>
    <w:lvl w:ilvl="0" w:tplc="D242B1CA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4BE2"/>
    <w:rsid w:val="00006E37"/>
    <w:rsid w:val="000079D1"/>
    <w:rsid w:val="000126B0"/>
    <w:rsid w:val="00017134"/>
    <w:rsid w:val="00020661"/>
    <w:rsid w:val="0002448B"/>
    <w:rsid w:val="000251DA"/>
    <w:rsid w:val="00027D10"/>
    <w:rsid w:val="000304A2"/>
    <w:rsid w:val="00032CAD"/>
    <w:rsid w:val="0003326A"/>
    <w:rsid w:val="00034656"/>
    <w:rsid w:val="00041AC7"/>
    <w:rsid w:val="00043A4B"/>
    <w:rsid w:val="00065055"/>
    <w:rsid w:val="000723CA"/>
    <w:rsid w:val="00082FEA"/>
    <w:rsid w:val="00083074"/>
    <w:rsid w:val="00083CCD"/>
    <w:rsid w:val="00094D20"/>
    <w:rsid w:val="00094DE6"/>
    <w:rsid w:val="000A0E89"/>
    <w:rsid w:val="000A7ED0"/>
    <w:rsid w:val="000B2113"/>
    <w:rsid w:val="000B3F2C"/>
    <w:rsid w:val="000B7682"/>
    <w:rsid w:val="000D14EB"/>
    <w:rsid w:val="000E2801"/>
    <w:rsid w:val="000F7183"/>
    <w:rsid w:val="00102725"/>
    <w:rsid w:val="0010581F"/>
    <w:rsid w:val="001158F3"/>
    <w:rsid w:val="00117635"/>
    <w:rsid w:val="00122F56"/>
    <w:rsid w:val="00123CBA"/>
    <w:rsid w:val="00127604"/>
    <w:rsid w:val="00130B73"/>
    <w:rsid w:val="001329A4"/>
    <w:rsid w:val="001344F6"/>
    <w:rsid w:val="00136DCE"/>
    <w:rsid w:val="00143A22"/>
    <w:rsid w:val="00144A22"/>
    <w:rsid w:val="00144EDC"/>
    <w:rsid w:val="00150798"/>
    <w:rsid w:val="00150D6B"/>
    <w:rsid w:val="00151C44"/>
    <w:rsid w:val="00152CE2"/>
    <w:rsid w:val="0016114D"/>
    <w:rsid w:val="0016432A"/>
    <w:rsid w:val="001757BE"/>
    <w:rsid w:val="001865A8"/>
    <w:rsid w:val="00186C39"/>
    <w:rsid w:val="00187200"/>
    <w:rsid w:val="00190196"/>
    <w:rsid w:val="0019086C"/>
    <w:rsid w:val="001B4E29"/>
    <w:rsid w:val="001C0600"/>
    <w:rsid w:val="001C1CF8"/>
    <w:rsid w:val="001D2621"/>
    <w:rsid w:val="001E742E"/>
    <w:rsid w:val="001F1FBC"/>
    <w:rsid w:val="001F31DE"/>
    <w:rsid w:val="001F6E5B"/>
    <w:rsid w:val="00202042"/>
    <w:rsid w:val="002030DF"/>
    <w:rsid w:val="0020778A"/>
    <w:rsid w:val="00207BE3"/>
    <w:rsid w:val="00216AA2"/>
    <w:rsid w:val="00216EBD"/>
    <w:rsid w:val="0022683A"/>
    <w:rsid w:val="00231C42"/>
    <w:rsid w:val="002338D6"/>
    <w:rsid w:val="00235358"/>
    <w:rsid w:val="00242EBA"/>
    <w:rsid w:val="00244D8C"/>
    <w:rsid w:val="00247585"/>
    <w:rsid w:val="00247628"/>
    <w:rsid w:val="00272E49"/>
    <w:rsid w:val="0027626E"/>
    <w:rsid w:val="00283400"/>
    <w:rsid w:val="0029455F"/>
    <w:rsid w:val="002A35E4"/>
    <w:rsid w:val="002B0CAB"/>
    <w:rsid w:val="002C0AA9"/>
    <w:rsid w:val="002C54BC"/>
    <w:rsid w:val="002D0518"/>
    <w:rsid w:val="002D2E5B"/>
    <w:rsid w:val="002D3BC3"/>
    <w:rsid w:val="002D7D36"/>
    <w:rsid w:val="002E7DF7"/>
    <w:rsid w:val="002F3D68"/>
    <w:rsid w:val="002F62FD"/>
    <w:rsid w:val="003037F7"/>
    <w:rsid w:val="0030657D"/>
    <w:rsid w:val="0031515F"/>
    <w:rsid w:val="00316BEC"/>
    <w:rsid w:val="003249A7"/>
    <w:rsid w:val="00343EEC"/>
    <w:rsid w:val="00351A91"/>
    <w:rsid w:val="0036029F"/>
    <w:rsid w:val="00360B5D"/>
    <w:rsid w:val="00363A38"/>
    <w:rsid w:val="00366915"/>
    <w:rsid w:val="0036779B"/>
    <w:rsid w:val="00372497"/>
    <w:rsid w:val="00375E5A"/>
    <w:rsid w:val="003842C0"/>
    <w:rsid w:val="00384823"/>
    <w:rsid w:val="0039324B"/>
    <w:rsid w:val="003A63EA"/>
    <w:rsid w:val="003B5FCC"/>
    <w:rsid w:val="003D269A"/>
    <w:rsid w:val="003D5AA8"/>
    <w:rsid w:val="003D7FB2"/>
    <w:rsid w:val="003E0B7F"/>
    <w:rsid w:val="003E104E"/>
    <w:rsid w:val="003E2800"/>
    <w:rsid w:val="003E3731"/>
    <w:rsid w:val="003E404C"/>
    <w:rsid w:val="003F4CC6"/>
    <w:rsid w:val="00402FEC"/>
    <w:rsid w:val="00404F35"/>
    <w:rsid w:val="0041008E"/>
    <w:rsid w:val="004100CE"/>
    <w:rsid w:val="004162B7"/>
    <w:rsid w:val="00417AE0"/>
    <w:rsid w:val="00427C72"/>
    <w:rsid w:val="0044184D"/>
    <w:rsid w:val="004453C9"/>
    <w:rsid w:val="00451960"/>
    <w:rsid w:val="00465093"/>
    <w:rsid w:val="00466671"/>
    <w:rsid w:val="00466BFE"/>
    <w:rsid w:val="00466C33"/>
    <w:rsid w:val="00471490"/>
    <w:rsid w:val="00472094"/>
    <w:rsid w:val="0047258E"/>
    <w:rsid w:val="00472E1B"/>
    <w:rsid w:val="00481811"/>
    <w:rsid w:val="004839A3"/>
    <w:rsid w:val="0049001B"/>
    <w:rsid w:val="004909CA"/>
    <w:rsid w:val="00494BFE"/>
    <w:rsid w:val="0049666C"/>
    <w:rsid w:val="004A70AA"/>
    <w:rsid w:val="004C27AB"/>
    <w:rsid w:val="004C707C"/>
    <w:rsid w:val="004D3F54"/>
    <w:rsid w:val="004D66DB"/>
    <w:rsid w:val="004D6A3D"/>
    <w:rsid w:val="004E0D97"/>
    <w:rsid w:val="004E16D8"/>
    <w:rsid w:val="004E6D05"/>
    <w:rsid w:val="004F6C1C"/>
    <w:rsid w:val="004F7B9B"/>
    <w:rsid w:val="00502BFC"/>
    <w:rsid w:val="00506E31"/>
    <w:rsid w:val="00506FA2"/>
    <w:rsid w:val="00510DB1"/>
    <w:rsid w:val="00514754"/>
    <w:rsid w:val="00516936"/>
    <w:rsid w:val="00521A8F"/>
    <w:rsid w:val="005224E2"/>
    <w:rsid w:val="00523887"/>
    <w:rsid w:val="00524ACE"/>
    <w:rsid w:val="005300A9"/>
    <w:rsid w:val="00534E78"/>
    <w:rsid w:val="00535DB3"/>
    <w:rsid w:val="00537129"/>
    <w:rsid w:val="00537219"/>
    <w:rsid w:val="005443B5"/>
    <w:rsid w:val="00552A23"/>
    <w:rsid w:val="005563AC"/>
    <w:rsid w:val="00560AF5"/>
    <w:rsid w:val="0057082D"/>
    <w:rsid w:val="00577868"/>
    <w:rsid w:val="00580771"/>
    <w:rsid w:val="005938F5"/>
    <w:rsid w:val="005A36D4"/>
    <w:rsid w:val="005A508B"/>
    <w:rsid w:val="005A7FA4"/>
    <w:rsid w:val="005C1CE1"/>
    <w:rsid w:val="005D389E"/>
    <w:rsid w:val="005E4456"/>
    <w:rsid w:val="005F0DDF"/>
    <w:rsid w:val="005F70B8"/>
    <w:rsid w:val="005F73B2"/>
    <w:rsid w:val="006065D7"/>
    <w:rsid w:val="00607524"/>
    <w:rsid w:val="006078EE"/>
    <w:rsid w:val="00615E78"/>
    <w:rsid w:val="00631674"/>
    <w:rsid w:val="006330C9"/>
    <w:rsid w:val="0063758A"/>
    <w:rsid w:val="00640150"/>
    <w:rsid w:val="00645A44"/>
    <w:rsid w:val="00645B71"/>
    <w:rsid w:val="006463D7"/>
    <w:rsid w:val="00647DBE"/>
    <w:rsid w:val="00651A58"/>
    <w:rsid w:val="00652FDF"/>
    <w:rsid w:val="00661C85"/>
    <w:rsid w:val="00664370"/>
    <w:rsid w:val="00664F98"/>
    <w:rsid w:val="00674303"/>
    <w:rsid w:val="00676FB1"/>
    <w:rsid w:val="006775D6"/>
    <w:rsid w:val="0068025D"/>
    <w:rsid w:val="006868AB"/>
    <w:rsid w:val="00694EA1"/>
    <w:rsid w:val="006A3729"/>
    <w:rsid w:val="006A430E"/>
    <w:rsid w:val="006B3977"/>
    <w:rsid w:val="006B71DD"/>
    <w:rsid w:val="006C601C"/>
    <w:rsid w:val="006C71A6"/>
    <w:rsid w:val="006D290E"/>
    <w:rsid w:val="006E3937"/>
    <w:rsid w:val="00707D21"/>
    <w:rsid w:val="0071480A"/>
    <w:rsid w:val="00722860"/>
    <w:rsid w:val="0072477C"/>
    <w:rsid w:val="0072619D"/>
    <w:rsid w:val="00740A1D"/>
    <w:rsid w:val="00741CE9"/>
    <w:rsid w:val="007478C1"/>
    <w:rsid w:val="00750CD4"/>
    <w:rsid w:val="00751EDA"/>
    <w:rsid w:val="00752B8A"/>
    <w:rsid w:val="00754923"/>
    <w:rsid w:val="00775A0A"/>
    <w:rsid w:val="00776EFA"/>
    <w:rsid w:val="0078086B"/>
    <w:rsid w:val="00782ED8"/>
    <w:rsid w:val="00784EC2"/>
    <w:rsid w:val="0078533E"/>
    <w:rsid w:val="00786BED"/>
    <w:rsid w:val="007942F8"/>
    <w:rsid w:val="007951CB"/>
    <w:rsid w:val="007A04D6"/>
    <w:rsid w:val="007A47C5"/>
    <w:rsid w:val="007B1A60"/>
    <w:rsid w:val="007B7207"/>
    <w:rsid w:val="007C28E3"/>
    <w:rsid w:val="007C2B99"/>
    <w:rsid w:val="007D237A"/>
    <w:rsid w:val="007D5193"/>
    <w:rsid w:val="007E6975"/>
    <w:rsid w:val="007F4CFE"/>
    <w:rsid w:val="008060C4"/>
    <w:rsid w:val="00816A65"/>
    <w:rsid w:val="00826733"/>
    <w:rsid w:val="00830350"/>
    <w:rsid w:val="00831ABE"/>
    <w:rsid w:val="00833EEC"/>
    <w:rsid w:val="008377C3"/>
    <w:rsid w:val="00851981"/>
    <w:rsid w:val="00857DD6"/>
    <w:rsid w:val="00860BF2"/>
    <w:rsid w:val="008617F9"/>
    <w:rsid w:val="00862C0E"/>
    <w:rsid w:val="0086429C"/>
    <w:rsid w:val="00870027"/>
    <w:rsid w:val="00890172"/>
    <w:rsid w:val="00894139"/>
    <w:rsid w:val="00894A37"/>
    <w:rsid w:val="008A50AB"/>
    <w:rsid w:val="008C3FA1"/>
    <w:rsid w:val="008C5F26"/>
    <w:rsid w:val="008D6A6E"/>
    <w:rsid w:val="008E1AD7"/>
    <w:rsid w:val="008E7944"/>
    <w:rsid w:val="008F2A09"/>
    <w:rsid w:val="008F7107"/>
    <w:rsid w:val="009000CA"/>
    <w:rsid w:val="0090673A"/>
    <w:rsid w:val="00912639"/>
    <w:rsid w:val="00916F60"/>
    <w:rsid w:val="009170A1"/>
    <w:rsid w:val="00920DB6"/>
    <w:rsid w:val="0092330A"/>
    <w:rsid w:val="00931265"/>
    <w:rsid w:val="00937EE7"/>
    <w:rsid w:val="00945A88"/>
    <w:rsid w:val="009466E9"/>
    <w:rsid w:val="009513F5"/>
    <w:rsid w:val="00952A14"/>
    <w:rsid w:val="00955421"/>
    <w:rsid w:val="00977B9C"/>
    <w:rsid w:val="00983D64"/>
    <w:rsid w:val="00983D87"/>
    <w:rsid w:val="0098584A"/>
    <w:rsid w:val="00986195"/>
    <w:rsid w:val="00990BA9"/>
    <w:rsid w:val="009A59F1"/>
    <w:rsid w:val="009A6D84"/>
    <w:rsid w:val="009B06A1"/>
    <w:rsid w:val="009B0F19"/>
    <w:rsid w:val="009B1AA8"/>
    <w:rsid w:val="009B268C"/>
    <w:rsid w:val="009C45D7"/>
    <w:rsid w:val="009C502E"/>
    <w:rsid w:val="009D3FA2"/>
    <w:rsid w:val="009D7DD3"/>
    <w:rsid w:val="009E4ACD"/>
    <w:rsid w:val="009F513B"/>
    <w:rsid w:val="009F53A4"/>
    <w:rsid w:val="00A01D12"/>
    <w:rsid w:val="00A01E5B"/>
    <w:rsid w:val="00A07003"/>
    <w:rsid w:val="00A12E25"/>
    <w:rsid w:val="00A23DA3"/>
    <w:rsid w:val="00A27615"/>
    <w:rsid w:val="00A32BC7"/>
    <w:rsid w:val="00A363B0"/>
    <w:rsid w:val="00A3721B"/>
    <w:rsid w:val="00A42A61"/>
    <w:rsid w:val="00A60C4D"/>
    <w:rsid w:val="00A63DD4"/>
    <w:rsid w:val="00A66BB2"/>
    <w:rsid w:val="00A7255A"/>
    <w:rsid w:val="00A80C3B"/>
    <w:rsid w:val="00A83350"/>
    <w:rsid w:val="00A83C9E"/>
    <w:rsid w:val="00A83D47"/>
    <w:rsid w:val="00A96BAD"/>
    <w:rsid w:val="00A96EE2"/>
    <w:rsid w:val="00A97FCD"/>
    <w:rsid w:val="00AA0D2B"/>
    <w:rsid w:val="00AA65E9"/>
    <w:rsid w:val="00AB30CB"/>
    <w:rsid w:val="00AB6F91"/>
    <w:rsid w:val="00AE2366"/>
    <w:rsid w:val="00AF34A9"/>
    <w:rsid w:val="00AF6CBE"/>
    <w:rsid w:val="00B02AB9"/>
    <w:rsid w:val="00B10CA7"/>
    <w:rsid w:val="00B11B5B"/>
    <w:rsid w:val="00B13E9B"/>
    <w:rsid w:val="00B17CD8"/>
    <w:rsid w:val="00B36A80"/>
    <w:rsid w:val="00B36F08"/>
    <w:rsid w:val="00B372A2"/>
    <w:rsid w:val="00B37C9C"/>
    <w:rsid w:val="00B40845"/>
    <w:rsid w:val="00B412AB"/>
    <w:rsid w:val="00B42116"/>
    <w:rsid w:val="00B47832"/>
    <w:rsid w:val="00B54648"/>
    <w:rsid w:val="00B60706"/>
    <w:rsid w:val="00B62FFA"/>
    <w:rsid w:val="00B75E86"/>
    <w:rsid w:val="00B80CAD"/>
    <w:rsid w:val="00B836D4"/>
    <w:rsid w:val="00B90725"/>
    <w:rsid w:val="00B9076E"/>
    <w:rsid w:val="00B91755"/>
    <w:rsid w:val="00B93222"/>
    <w:rsid w:val="00B955AE"/>
    <w:rsid w:val="00BA153C"/>
    <w:rsid w:val="00BA2FEB"/>
    <w:rsid w:val="00BA4FA5"/>
    <w:rsid w:val="00BA520B"/>
    <w:rsid w:val="00BA5999"/>
    <w:rsid w:val="00BB6761"/>
    <w:rsid w:val="00BC4F58"/>
    <w:rsid w:val="00BC6752"/>
    <w:rsid w:val="00BD2A41"/>
    <w:rsid w:val="00BE5285"/>
    <w:rsid w:val="00BF3FAC"/>
    <w:rsid w:val="00C02EA4"/>
    <w:rsid w:val="00C04609"/>
    <w:rsid w:val="00C11C97"/>
    <w:rsid w:val="00C13C00"/>
    <w:rsid w:val="00C142B8"/>
    <w:rsid w:val="00C14A75"/>
    <w:rsid w:val="00C16751"/>
    <w:rsid w:val="00C21E92"/>
    <w:rsid w:val="00C22E16"/>
    <w:rsid w:val="00C371A6"/>
    <w:rsid w:val="00C3741C"/>
    <w:rsid w:val="00C42FF0"/>
    <w:rsid w:val="00C45DF1"/>
    <w:rsid w:val="00C5381E"/>
    <w:rsid w:val="00C56D54"/>
    <w:rsid w:val="00C71BDA"/>
    <w:rsid w:val="00C73848"/>
    <w:rsid w:val="00C819EC"/>
    <w:rsid w:val="00C854B6"/>
    <w:rsid w:val="00C954FB"/>
    <w:rsid w:val="00C97896"/>
    <w:rsid w:val="00C97BE8"/>
    <w:rsid w:val="00CA32D6"/>
    <w:rsid w:val="00CA527B"/>
    <w:rsid w:val="00CB20C1"/>
    <w:rsid w:val="00CB4B37"/>
    <w:rsid w:val="00CC17BF"/>
    <w:rsid w:val="00CC4772"/>
    <w:rsid w:val="00CC61E2"/>
    <w:rsid w:val="00CD1716"/>
    <w:rsid w:val="00CD7241"/>
    <w:rsid w:val="00CE0594"/>
    <w:rsid w:val="00CE5EC4"/>
    <w:rsid w:val="00CE7E27"/>
    <w:rsid w:val="00D00AC3"/>
    <w:rsid w:val="00D03C40"/>
    <w:rsid w:val="00D07960"/>
    <w:rsid w:val="00D10F68"/>
    <w:rsid w:val="00D15CDD"/>
    <w:rsid w:val="00D2069E"/>
    <w:rsid w:val="00D24C0A"/>
    <w:rsid w:val="00D269D8"/>
    <w:rsid w:val="00D2738C"/>
    <w:rsid w:val="00D3514D"/>
    <w:rsid w:val="00D36840"/>
    <w:rsid w:val="00D409C0"/>
    <w:rsid w:val="00D41DE2"/>
    <w:rsid w:val="00D44A0C"/>
    <w:rsid w:val="00D47AC9"/>
    <w:rsid w:val="00D52B9B"/>
    <w:rsid w:val="00D538FB"/>
    <w:rsid w:val="00D53FAD"/>
    <w:rsid w:val="00D54759"/>
    <w:rsid w:val="00D55C21"/>
    <w:rsid w:val="00D55DC1"/>
    <w:rsid w:val="00D64EA1"/>
    <w:rsid w:val="00D6798D"/>
    <w:rsid w:val="00D73F5F"/>
    <w:rsid w:val="00D7526F"/>
    <w:rsid w:val="00D7532A"/>
    <w:rsid w:val="00D76394"/>
    <w:rsid w:val="00D76B5C"/>
    <w:rsid w:val="00D80C0F"/>
    <w:rsid w:val="00DA0D22"/>
    <w:rsid w:val="00DA1359"/>
    <w:rsid w:val="00DA248E"/>
    <w:rsid w:val="00DB4D68"/>
    <w:rsid w:val="00DB507C"/>
    <w:rsid w:val="00DC2DEC"/>
    <w:rsid w:val="00DC7D51"/>
    <w:rsid w:val="00DD21A6"/>
    <w:rsid w:val="00DD433A"/>
    <w:rsid w:val="00DD5C59"/>
    <w:rsid w:val="00DD6357"/>
    <w:rsid w:val="00DE52B0"/>
    <w:rsid w:val="00DF5B92"/>
    <w:rsid w:val="00E000F3"/>
    <w:rsid w:val="00E064EA"/>
    <w:rsid w:val="00E104F8"/>
    <w:rsid w:val="00E16DB7"/>
    <w:rsid w:val="00E21F6A"/>
    <w:rsid w:val="00E327B3"/>
    <w:rsid w:val="00E341DA"/>
    <w:rsid w:val="00E342E2"/>
    <w:rsid w:val="00E409D2"/>
    <w:rsid w:val="00E42334"/>
    <w:rsid w:val="00E43930"/>
    <w:rsid w:val="00E46679"/>
    <w:rsid w:val="00E4690D"/>
    <w:rsid w:val="00E618F3"/>
    <w:rsid w:val="00E62C53"/>
    <w:rsid w:val="00E67D8F"/>
    <w:rsid w:val="00E7126D"/>
    <w:rsid w:val="00E71AAC"/>
    <w:rsid w:val="00E73835"/>
    <w:rsid w:val="00E85D8E"/>
    <w:rsid w:val="00E9247A"/>
    <w:rsid w:val="00E93317"/>
    <w:rsid w:val="00E93F57"/>
    <w:rsid w:val="00E94F49"/>
    <w:rsid w:val="00E9626F"/>
    <w:rsid w:val="00EA55CD"/>
    <w:rsid w:val="00EB7522"/>
    <w:rsid w:val="00EC769D"/>
    <w:rsid w:val="00ED1C7B"/>
    <w:rsid w:val="00EE2022"/>
    <w:rsid w:val="00EF7C61"/>
    <w:rsid w:val="00F02F84"/>
    <w:rsid w:val="00F07A61"/>
    <w:rsid w:val="00F148A4"/>
    <w:rsid w:val="00F15FC4"/>
    <w:rsid w:val="00F17F39"/>
    <w:rsid w:val="00F22DB9"/>
    <w:rsid w:val="00F24446"/>
    <w:rsid w:val="00F27F3C"/>
    <w:rsid w:val="00F33163"/>
    <w:rsid w:val="00F36956"/>
    <w:rsid w:val="00F44044"/>
    <w:rsid w:val="00F443F2"/>
    <w:rsid w:val="00F55CE6"/>
    <w:rsid w:val="00F56CE8"/>
    <w:rsid w:val="00F63D8E"/>
    <w:rsid w:val="00F72618"/>
    <w:rsid w:val="00F8020A"/>
    <w:rsid w:val="00F81007"/>
    <w:rsid w:val="00F87C33"/>
    <w:rsid w:val="00F917FF"/>
    <w:rsid w:val="00FA0760"/>
    <w:rsid w:val="00FA4C67"/>
    <w:rsid w:val="00FA60A7"/>
    <w:rsid w:val="00FB5EC4"/>
    <w:rsid w:val="00FC1A14"/>
    <w:rsid w:val="00FC5F9A"/>
    <w:rsid w:val="00FC688F"/>
    <w:rsid w:val="00FD274C"/>
    <w:rsid w:val="00FE2DB3"/>
    <w:rsid w:val="00FE41A6"/>
    <w:rsid w:val="00FF1638"/>
    <w:rsid w:val="00FF1E30"/>
    <w:rsid w:val="00FF1F0B"/>
    <w:rsid w:val="00FF2CCF"/>
    <w:rsid w:val="00FF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paragraph" w:customStyle="1" w:styleId="BodyText21">
    <w:name w:val="Body Text 21"/>
    <w:basedOn w:val="a"/>
    <w:rsid w:val="002C54BC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character" w:customStyle="1" w:styleId="11">
    <w:name w:val="Основной текст11"/>
    <w:basedOn w:val="a0"/>
    <w:rsid w:val="002C54B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1">
    <w:name w:val="Placeholder Text"/>
    <w:basedOn w:val="a0"/>
    <w:uiPriority w:val="99"/>
    <w:semiHidden/>
    <w:rsid w:val="0010581F"/>
    <w:rPr>
      <w:color w:val="808080"/>
    </w:rPr>
  </w:style>
  <w:style w:type="character" w:styleId="af2">
    <w:name w:val="annotation reference"/>
    <w:basedOn w:val="a0"/>
    <w:uiPriority w:val="99"/>
    <w:semiHidden/>
    <w:unhideWhenUsed/>
    <w:rsid w:val="0078533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8533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8533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8533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853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248BD-94C1-4387-B4FF-22A59E4C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5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22</cp:revision>
  <dcterms:created xsi:type="dcterms:W3CDTF">2018-01-29T10:56:00Z</dcterms:created>
  <dcterms:modified xsi:type="dcterms:W3CDTF">2018-09-21T08:42:00Z</dcterms:modified>
</cp:coreProperties>
</file>