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F604D6" w:rsidRDefault="00522AFC" w:rsidP="0016114D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Метронидазол</w:t>
      </w:r>
      <w:proofErr w:type="spellEnd"/>
      <w:r w:rsidR="00F87C33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C1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C13B8" w:rsidRPr="00F604D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2C13B8" w:rsidRDefault="00522AFC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Метронидазол</w:t>
      </w:r>
      <w:proofErr w:type="spellEnd"/>
      <w:r w:rsidR="002C13B8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C1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C199E" w:rsidRPr="00F604D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740A1D" w:rsidRPr="00F604D6" w:rsidRDefault="00522AFC" w:rsidP="0016114D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22AFC">
        <w:rPr>
          <w:rFonts w:ascii="Times New Roman" w:hAnsi="Times New Roman"/>
          <w:b/>
          <w:sz w:val="28"/>
          <w:szCs w:val="28"/>
        </w:rPr>
        <w:t>Metronidazolum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2C13B8" w:rsidRPr="002C1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13B8" w:rsidRPr="002C13B8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ab/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замен</w:t>
      </w:r>
      <w:r>
        <w:rPr>
          <w:rFonts w:ascii="Times New Roman" w:hAnsi="Times New Roman"/>
          <w:b/>
          <w:sz w:val="28"/>
          <w:szCs w:val="28"/>
        </w:rPr>
        <w:t xml:space="preserve"> ФС 42-3444</w:t>
      </w:r>
      <w:r w:rsidR="003343EC">
        <w:rPr>
          <w:rFonts w:ascii="Times New Roman" w:hAnsi="Times New Roman"/>
          <w:b/>
          <w:sz w:val="28"/>
          <w:szCs w:val="28"/>
        </w:rPr>
        <w:t>-9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740A1D" w:rsidRPr="00F604D6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823729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522AFC">
        <w:rPr>
          <w:rFonts w:ascii="Times New Roman" w:hAnsi="Times New Roman"/>
          <w:b w:val="0"/>
          <w:szCs w:val="28"/>
        </w:rPr>
        <w:t>метронидазол</w:t>
      </w:r>
      <w:proofErr w:type="spellEnd"/>
      <w:r w:rsidR="003343EC">
        <w:rPr>
          <w:rFonts w:ascii="Times New Roman" w:hAnsi="Times New Roman"/>
          <w:b w:val="0"/>
          <w:szCs w:val="28"/>
        </w:rPr>
        <w:t>, таблетки</w:t>
      </w:r>
      <w:r w:rsidR="002E0542">
        <w:rPr>
          <w:rFonts w:ascii="Times New Roman" w:hAnsi="Times New Roman"/>
          <w:b w:val="0"/>
          <w:szCs w:val="28"/>
        </w:rPr>
        <w:t xml:space="preserve"> (таблетки; таблетки, покрытые пленочной оболочкой)</w:t>
      </w:r>
      <w:r w:rsidRPr="00293653">
        <w:rPr>
          <w:rFonts w:ascii="Times New Roman" w:hAnsi="Times New Roman"/>
          <w:b w:val="0"/>
          <w:szCs w:val="28"/>
        </w:rPr>
        <w:t>.</w:t>
      </w:r>
      <w:r w:rsidR="00AE1E2F" w:rsidRPr="00293653">
        <w:rPr>
          <w:rFonts w:ascii="Times New Roman" w:hAnsi="Times New Roman"/>
          <w:b w:val="0"/>
          <w:szCs w:val="28"/>
        </w:rPr>
        <w:t xml:space="preserve"> </w:t>
      </w:r>
      <w:r w:rsidR="0015267E" w:rsidRPr="00293653">
        <w:rPr>
          <w:rFonts w:ascii="Times New Roman" w:hAnsi="Times New Roman"/>
          <w:b w:val="0"/>
          <w:szCs w:val="28"/>
        </w:rPr>
        <w:t>Препарат</w:t>
      </w:r>
      <w:r w:rsidR="00AE1E2F" w:rsidRPr="00293653">
        <w:rPr>
          <w:rFonts w:ascii="Times New Roman" w:hAnsi="Times New Roman"/>
          <w:b w:val="0"/>
          <w:szCs w:val="28"/>
        </w:rPr>
        <w:t xml:space="preserve"> долж</w:t>
      </w:r>
      <w:r w:rsidR="0015267E" w:rsidRPr="00293653">
        <w:rPr>
          <w:rFonts w:ascii="Times New Roman" w:hAnsi="Times New Roman"/>
          <w:b w:val="0"/>
          <w:szCs w:val="28"/>
        </w:rPr>
        <w:t>е</w:t>
      </w:r>
      <w:r w:rsidR="00AE1E2F" w:rsidRPr="00293653">
        <w:rPr>
          <w:rFonts w:ascii="Times New Roman" w:hAnsi="Times New Roman"/>
          <w:b w:val="0"/>
          <w:szCs w:val="28"/>
        </w:rPr>
        <w:t>н соот</w:t>
      </w:r>
      <w:r w:rsidR="00AE1E2F" w:rsidRPr="00F604D6">
        <w:rPr>
          <w:rFonts w:ascii="Times New Roman" w:hAnsi="Times New Roman"/>
          <w:b w:val="0"/>
          <w:szCs w:val="28"/>
        </w:rPr>
        <w:t>ветствовать требованиям ОФС «Табле</w:t>
      </w:r>
      <w:r w:rsidR="00DC787E" w:rsidRPr="00F604D6">
        <w:rPr>
          <w:rFonts w:ascii="Times New Roman" w:hAnsi="Times New Roman"/>
          <w:b w:val="0"/>
          <w:szCs w:val="28"/>
        </w:rPr>
        <w:t>тк</w:t>
      </w:r>
      <w:r w:rsidR="00AE1E2F" w:rsidRPr="00F604D6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F604D6" w:rsidRDefault="000D04E4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3808">
        <w:rPr>
          <w:rFonts w:ascii="Times New Roman" w:hAnsi="Times New Roman"/>
          <w:b w:val="0"/>
          <w:szCs w:val="28"/>
        </w:rPr>
        <w:t>С</w:t>
      </w:r>
      <w:r w:rsidR="0001680A" w:rsidRPr="003F3808">
        <w:rPr>
          <w:rFonts w:ascii="Times New Roman" w:hAnsi="Times New Roman"/>
          <w:b w:val="0"/>
          <w:szCs w:val="28"/>
        </w:rPr>
        <w:t>одерж</w:t>
      </w:r>
      <w:r w:rsidRPr="003F3808">
        <w:rPr>
          <w:rFonts w:ascii="Times New Roman" w:hAnsi="Times New Roman"/>
          <w:b w:val="0"/>
          <w:szCs w:val="28"/>
        </w:rPr>
        <w:t>и</w:t>
      </w:r>
      <w:r w:rsidR="0001680A" w:rsidRPr="003F3808">
        <w:rPr>
          <w:rFonts w:ascii="Times New Roman" w:hAnsi="Times New Roman"/>
          <w:b w:val="0"/>
          <w:szCs w:val="28"/>
        </w:rPr>
        <w:t>т не менее 9</w:t>
      </w:r>
      <w:r w:rsidR="002C2ACB" w:rsidRPr="003F3808">
        <w:rPr>
          <w:rFonts w:ascii="Times New Roman" w:hAnsi="Times New Roman"/>
          <w:b w:val="0"/>
          <w:szCs w:val="28"/>
        </w:rPr>
        <w:t>0,0</w:t>
      </w:r>
      <w:r w:rsidR="0055109A" w:rsidRPr="003F3808">
        <w:rPr>
          <w:rFonts w:ascii="Times New Roman" w:hAnsi="Times New Roman"/>
          <w:b w:val="0"/>
          <w:szCs w:val="28"/>
        </w:rPr>
        <w:t> </w:t>
      </w:r>
      <w:r w:rsidR="0001680A" w:rsidRPr="003F3808">
        <w:rPr>
          <w:rFonts w:ascii="Times New Roman" w:hAnsi="Times New Roman"/>
          <w:b w:val="0"/>
          <w:szCs w:val="28"/>
        </w:rPr>
        <w:t>% и не более 1</w:t>
      </w:r>
      <w:r w:rsidR="002C2ACB" w:rsidRPr="003F3808">
        <w:rPr>
          <w:rFonts w:ascii="Times New Roman" w:hAnsi="Times New Roman"/>
          <w:b w:val="0"/>
          <w:szCs w:val="28"/>
        </w:rPr>
        <w:t>10,0</w:t>
      </w:r>
      <w:r w:rsidR="0055109A" w:rsidRPr="003F3808">
        <w:rPr>
          <w:rFonts w:ascii="Times New Roman" w:hAnsi="Times New Roman"/>
          <w:b w:val="0"/>
          <w:szCs w:val="28"/>
        </w:rPr>
        <w:t> </w:t>
      </w:r>
      <w:r w:rsidR="0001680A" w:rsidRPr="003F3808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522AFC" w:rsidRPr="00522AFC">
        <w:rPr>
          <w:rFonts w:ascii="Times New Roman" w:hAnsi="Times New Roman"/>
          <w:b w:val="0"/>
          <w:szCs w:val="28"/>
        </w:rPr>
        <w:t>метронидазола</w:t>
      </w:r>
      <w:proofErr w:type="spellEnd"/>
      <w:r w:rsidR="00522AFC" w:rsidRPr="00522AFC">
        <w:rPr>
          <w:rFonts w:ascii="Times New Roman" w:hAnsi="Times New Roman"/>
          <w:b w:val="0"/>
          <w:szCs w:val="28"/>
        </w:rPr>
        <w:t xml:space="preserve"> C</w:t>
      </w:r>
      <w:r w:rsidR="00522AFC" w:rsidRPr="00522AFC">
        <w:rPr>
          <w:rFonts w:ascii="Times New Roman" w:hAnsi="Times New Roman"/>
          <w:b w:val="0"/>
          <w:szCs w:val="28"/>
          <w:vertAlign w:val="subscript"/>
        </w:rPr>
        <w:t>6</w:t>
      </w:r>
      <w:r w:rsidR="00522AFC" w:rsidRPr="00522AFC">
        <w:rPr>
          <w:rFonts w:ascii="Times New Roman" w:hAnsi="Times New Roman"/>
          <w:b w:val="0"/>
          <w:szCs w:val="28"/>
        </w:rPr>
        <w:t>H</w:t>
      </w:r>
      <w:r w:rsidR="00522AFC" w:rsidRPr="00522AFC">
        <w:rPr>
          <w:rFonts w:ascii="Times New Roman" w:hAnsi="Times New Roman"/>
          <w:b w:val="0"/>
          <w:szCs w:val="28"/>
          <w:vertAlign w:val="subscript"/>
        </w:rPr>
        <w:t>9</w:t>
      </w:r>
      <w:r w:rsidR="00522AFC" w:rsidRPr="00522AFC">
        <w:rPr>
          <w:rFonts w:ascii="Times New Roman" w:hAnsi="Times New Roman"/>
          <w:b w:val="0"/>
          <w:szCs w:val="28"/>
        </w:rPr>
        <w:t>N</w:t>
      </w:r>
      <w:r w:rsidR="00522AFC" w:rsidRPr="00522AFC">
        <w:rPr>
          <w:rFonts w:ascii="Times New Roman" w:hAnsi="Times New Roman"/>
          <w:b w:val="0"/>
          <w:szCs w:val="28"/>
          <w:vertAlign w:val="subscript"/>
        </w:rPr>
        <w:t>3</w:t>
      </w:r>
      <w:r w:rsidR="00522AFC" w:rsidRPr="00522AFC">
        <w:rPr>
          <w:rFonts w:ascii="Times New Roman" w:hAnsi="Times New Roman"/>
          <w:b w:val="0"/>
          <w:szCs w:val="28"/>
        </w:rPr>
        <w:t>O</w:t>
      </w:r>
      <w:r w:rsidR="00522AFC" w:rsidRPr="00522AFC">
        <w:rPr>
          <w:rFonts w:ascii="Times New Roman" w:hAnsi="Times New Roman"/>
          <w:b w:val="0"/>
          <w:szCs w:val="28"/>
          <w:vertAlign w:val="subscript"/>
        </w:rPr>
        <w:t>3</w:t>
      </w:r>
      <w:r w:rsidR="0001680A" w:rsidRPr="003F3808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01680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01680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604D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024DF2" w:rsidRDefault="00C73848" w:rsidP="00C807D8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807D8" w:rsidRDefault="00024DF2" w:rsidP="00C807D8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1. </w:t>
      </w:r>
      <w:r w:rsidR="00C807D8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C807D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47689">
        <w:rPr>
          <w:rStyle w:val="13"/>
          <w:rFonts w:eastAsiaTheme="minorHAnsi"/>
          <w:color w:val="000000" w:themeColor="text1"/>
          <w:sz w:val="28"/>
          <w:szCs w:val="28"/>
        </w:rPr>
        <w:t>Время удерживания основного вещества</w:t>
      </w:r>
      <w:r w:rsidR="00C807D8">
        <w:rPr>
          <w:rStyle w:val="13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 w:rsidR="00C807D8">
        <w:rPr>
          <w:rStyle w:val="13"/>
          <w:rFonts w:eastAsiaTheme="minorHAnsi"/>
          <w:color w:val="000000" w:themeColor="text1"/>
          <w:sz w:val="28"/>
          <w:szCs w:val="28"/>
        </w:rPr>
        <w:t>хром</w:t>
      </w:r>
      <w:r w:rsidR="00147689">
        <w:rPr>
          <w:rStyle w:val="13"/>
          <w:rFonts w:eastAsiaTheme="minorHAnsi"/>
          <w:color w:val="000000" w:themeColor="text1"/>
          <w:sz w:val="28"/>
          <w:szCs w:val="28"/>
        </w:rPr>
        <w:t>атограмме</w:t>
      </w:r>
      <w:proofErr w:type="spellEnd"/>
      <w:r w:rsidR="00147689">
        <w:rPr>
          <w:rStyle w:val="13"/>
          <w:rFonts w:eastAsiaTheme="minorHAnsi"/>
          <w:color w:val="000000" w:themeColor="text1"/>
          <w:sz w:val="28"/>
          <w:szCs w:val="28"/>
        </w:rPr>
        <w:t xml:space="preserve"> испытуемого раствора</w:t>
      </w:r>
      <w:r w:rsidR="00C807D8">
        <w:rPr>
          <w:rStyle w:val="13"/>
          <w:rFonts w:eastAsiaTheme="minorHAnsi"/>
          <w:color w:val="000000" w:themeColor="text1"/>
          <w:sz w:val="28"/>
          <w:szCs w:val="28"/>
        </w:rPr>
        <w:t xml:space="preserve"> должно соответствовать времени удерживания основного </w:t>
      </w:r>
      <w:r w:rsidR="00147689">
        <w:rPr>
          <w:rStyle w:val="13"/>
          <w:rFonts w:eastAsiaTheme="minorHAnsi"/>
          <w:color w:val="000000" w:themeColor="text1"/>
          <w:sz w:val="28"/>
          <w:szCs w:val="28"/>
        </w:rPr>
        <w:t>вещества</w:t>
      </w:r>
      <w:r w:rsidR="00C807D8">
        <w:rPr>
          <w:rStyle w:val="13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 w:rsidR="00C807D8">
        <w:rPr>
          <w:rStyle w:val="13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C807D8">
        <w:rPr>
          <w:rStyle w:val="13"/>
          <w:rFonts w:eastAsiaTheme="minorHAnsi"/>
          <w:color w:val="000000" w:themeColor="text1"/>
          <w:sz w:val="28"/>
          <w:szCs w:val="28"/>
        </w:rPr>
        <w:t xml:space="preserve"> </w:t>
      </w:r>
      <w:r w:rsidR="005C504A">
        <w:rPr>
          <w:rStyle w:val="13"/>
          <w:rFonts w:eastAsiaTheme="minorHAnsi"/>
          <w:color w:val="000000" w:themeColor="text1"/>
          <w:sz w:val="28"/>
          <w:szCs w:val="28"/>
        </w:rPr>
        <w:t>раствора</w:t>
      </w:r>
      <w:r w:rsidR="00C807D8">
        <w:rPr>
          <w:rStyle w:val="13"/>
          <w:rFonts w:eastAsiaTheme="minorHAnsi"/>
          <w:color w:val="000000" w:themeColor="text1"/>
          <w:sz w:val="28"/>
          <w:szCs w:val="28"/>
        </w:rPr>
        <w:t xml:space="preserve"> стандартного образца </w:t>
      </w:r>
      <w:proofErr w:type="spellStart"/>
      <w:r w:rsidR="00147689">
        <w:rPr>
          <w:rStyle w:val="13"/>
          <w:rFonts w:eastAsiaTheme="minorHAnsi"/>
          <w:color w:val="000000" w:themeColor="text1"/>
          <w:sz w:val="28"/>
          <w:szCs w:val="28"/>
        </w:rPr>
        <w:t>метронидазола</w:t>
      </w:r>
      <w:proofErr w:type="spellEnd"/>
      <w:r w:rsidR="00C807D8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(раздел «</w:t>
      </w:r>
      <w:r w:rsidR="00147689">
        <w:rPr>
          <w:rStyle w:val="12"/>
          <w:rFonts w:eastAsiaTheme="minorHAnsi"/>
          <w:i w:val="0"/>
          <w:color w:val="000000" w:themeColor="text1"/>
          <w:sz w:val="28"/>
          <w:szCs w:val="28"/>
        </w:rPr>
        <w:t>Количественное определение</w:t>
      </w:r>
      <w:r w:rsidR="00C807D8">
        <w:rPr>
          <w:rStyle w:val="12"/>
          <w:rFonts w:eastAsiaTheme="minorHAnsi"/>
          <w:i w:val="0"/>
          <w:color w:val="000000" w:themeColor="text1"/>
          <w:sz w:val="28"/>
          <w:szCs w:val="28"/>
        </w:rPr>
        <w:t>»)</w:t>
      </w:r>
      <w:r w:rsidR="00C807D8" w:rsidRPr="00BA13DA">
        <w:rPr>
          <w:rStyle w:val="12"/>
          <w:rFonts w:eastAsiaTheme="minorHAnsi"/>
          <w:i w:val="0"/>
          <w:color w:val="000000" w:themeColor="text1"/>
          <w:sz w:val="28"/>
          <w:szCs w:val="28"/>
        </w:rPr>
        <w:t>.</w:t>
      </w:r>
    </w:p>
    <w:p w:rsidR="00137147" w:rsidRDefault="00024DF2" w:rsidP="0013714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72F79">
        <w:rPr>
          <w:rStyle w:val="12"/>
          <w:rFonts w:eastAsiaTheme="minorHAnsi"/>
          <w:color w:val="000000" w:themeColor="text1"/>
          <w:sz w:val="28"/>
          <w:szCs w:val="28"/>
        </w:rPr>
        <w:t xml:space="preserve">2. </w:t>
      </w:r>
      <w:proofErr w:type="spellStart"/>
      <w:r w:rsidRPr="00072F79">
        <w:rPr>
          <w:rStyle w:val="12"/>
          <w:rFonts w:eastAsiaTheme="minorHAnsi"/>
          <w:color w:val="000000" w:themeColor="text1"/>
          <w:sz w:val="28"/>
          <w:szCs w:val="28"/>
        </w:rPr>
        <w:t>Спектрофотометрия</w:t>
      </w:r>
      <w:proofErr w:type="spellEnd"/>
      <w:r w:rsidRPr="00072F79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137147" w:rsidRDefault="00137147" w:rsidP="00137147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37147">
        <w:rPr>
          <w:rFonts w:ascii="Times New Roman" w:hAnsi="Times New Roman"/>
          <w:i/>
          <w:sz w:val="28"/>
        </w:rPr>
        <w:t xml:space="preserve">Испытуемый раствор. </w:t>
      </w:r>
      <w:proofErr w:type="gramStart"/>
      <w:r>
        <w:rPr>
          <w:rFonts w:ascii="Times New Roman" w:hAnsi="Times New Roman"/>
          <w:sz w:val="28"/>
        </w:rPr>
        <w:t xml:space="preserve">Навеску порошка растертых таблеток, содержащую около 0,1 г </w:t>
      </w:r>
      <w:proofErr w:type="spellStart"/>
      <w:r>
        <w:rPr>
          <w:rFonts w:ascii="Times New Roman" w:hAnsi="Times New Roman"/>
          <w:sz w:val="28"/>
        </w:rPr>
        <w:t>метронидазола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CE5C41">
        <w:rPr>
          <w:rFonts w:ascii="Times New Roman" w:hAnsi="Times New Roman"/>
          <w:sz w:val="28"/>
        </w:rPr>
        <w:t>помещают в мерную колбу вместимостью 100 мл, прибавляют 80 мл 0,1 М раствора хлористоводородной кислоты, встряхивают в течение 5 мин, доводят объем раствора тем же растворителем до метки и фильтруют, отбрасывая первые порции фильтрата. 1,0 мл полученного фильтрата помещают в мерную колбу</w:t>
      </w:r>
      <w:proofErr w:type="gramEnd"/>
      <w:r w:rsidR="00CE5C41">
        <w:rPr>
          <w:rFonts w:ascii="Times New Roman" w:hAnsi="Times New Roman"/>
          <w:sz w:val="28"/>
        </w:rPr>
        <w:t xml:space="preserve"> вместимостью 100 мл и доводят объем раствора тем же растворителем </w:t>
      </w:r>
      <w:proofErr w:type="gramStart"/>
      <w:r w:rsidR="00CE5C41">
        <w:rPr>
          <w:rFonts w:ascii="Times New Roman" w:hAnsi="Times New Roman"/>
          <w:sz w:val="28"/>
        </w:rPr>
        <w:t>до</w:t>
      </w:r>
      <w:proofErr w:type="gramEnd"/>
      <w:r w:rsidR="00CE5C41">
        <w:rPr>
          <w:rFonts w:ascii="Times New Roman" w:hAnsi="Times New Roman"/>
          <w:sz w:val="28"/>
        </w:rPr>
        <w:t xml:space="preserve"> метки.</w:t>
      </w:r>
    </w:p>
    <w:p w:rsidR="00E303CC" w:rsidRDefault="00E303CC" w:rsidP="00E303CC">
      <w:pPr>
        <w:pStyle w:val="a5"/>
        <w:spacing w:line="36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</w:pPr>
      <w:r w:rsidRPr="00CC63BD">
        <w:rPr>
          <w:rFonts w:ascii="Times New Roman" w:hAnsi="Times New Roman"/>
          <w:i/>
          <w:iCs/>
          <w:color w:val="000000" w:themeColor="text1"/>
          <w:sz w:val="28"/>
          <w:szCs w:val="28"/>
          <w:lang w:bidi="ru-RU"/>
        </w:rPr>
        <w:t>Раствор сравнения.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</w:rPr>
        <w:t>0,1 М раствор хлористоводородной кислоты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.</w:t>
      </w:r>
    </w:p>
    <w:p w:rsidR="00E303CC" w:rsidRPr="00137147" w:rsidRDefault="00E303CC" w:rsidP="00137147">
      <w:pPr>
        <w:pStyle w:val="a5"/>
        <w:spacing w:line="360" w:lineRule="auto"/>
        <w:ind w:firstLine="720"/>
        <w:jc w:val="both"/>
      </w:pPr>
      <w:r w:rsidRPr="00137147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lastRenderedPageBreak/>
        <w:t>Спектр поглощения испытуемого р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аствора в области длин волн от 230 до 350</w:t>
      </w:r>
      <w:r w:rsidRPr="00137147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 нм </w:t>
      </w:r>
      <w:r>
        <w:rPr>
          <w:rFonts w:ascii="Times New Roman" w:hAnsi="Times New Roman"/>
          <w:sz w:val="28"/>
        </w:rPr>
        <w:t xml:space="preserve">должен </w:t>
      </w:r>
      <w:r w:rsidRPr="0052188D">
        <w:rPr>
          <w:rFonts w:ascii="Times New Roman" w:hAnsi="Times New Roman"/>
          <w:sz w:val="28"/>
        </w:rPr>
        <w:t>имет</w:t>
      </w:r>
      <w:r>
        <w:rPr>
          <w:rFonts w:ascii="Times New Roman" w:hAnsi="Times New Roman"/>
          <w:sz w:val="28"/>
        </w:rPr>
        <w:t>ь</w:t>
      </w:r>
      <w:r w:rsidRPr="0052188D">
        <w:rPr>
          <w:rFonts w:ascii="Times New Roman" w:hAnsi="Times New Roman"/>
          <w:sz w:val="28"/>
        </w:rPr>
        <w:t xml:space="preserve"> максимум поглощения при 277 нм.</w:t>
      </w:r>
    </w:p>
    <w:p w:rsidR="001C625A" w:rsidRPr="007556D4" w:rsidRDefault="001C625A" w:rsidP="00137147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56D4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7556D4">
        <w:rPr>
          <w:rFonts w:ascii="Times New Roman" w:hAnsi="Times New Roman" w:cs="Times New Roman"/>
          <w:sz w:val="28"/>
          <w:szCs w:val="28"/>
        </w:rPr>
        <w:t xml:space="preserve"> 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рдых дозированных лекарственных форм» методом </w:t>
      </w:r>
      <w:proofErr w:type="spellStart"/>
      <w:r w:rsidRPr="007556D4">
        <w:rPr>
          <w:rFonts w:ascii="Times New Roman" w:eastAsia="Calibri" w:hAnsi="Times New Roman" w:cs="Times New Roman"/>
          <w:color w:val="000000"/>
          <w:sz w:val="28"/>
          <w:szCs w:val="28"/>
        </w:rPr>
        <w:t>спектрофотометрии</w:t>
      </w:r>
      <w:proofErr w:type="spellEnd"/>
      <w:r w:rsidRPr="007556D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C625A" w:rsidRPr="007556D4" w:rsidRDefault="001C625A" w:rsidP="001C625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556D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1C625A" w:rsidRPr="007556D4" w:rsidTr="001C625A">
        <w:tc>
          <w:tcPr>
            <w:tcW w:w="4002" w:type="dxa"/>
          </w:tcPr>
          <w:p w:rsidR="001C625A" w:rsidRPr="007556D4" w:rsidRDefault="001C625A" w:rsidP="00AE6BC3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1C625A" w:rsidRPr="007556D4" w:rsidRDefault="001C625A" w:rsidP="00AE6BC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1C625A" w:rsidRPr="007556D4" w:rsidTr="001C625A">
        <w:tc>
          <w:tcPr>
            <w:tcW w:w="4002" w:type="dxa"/>
          </w:tcPr>
          <w:p w:rsidR="001C625A" w:rsidRPr="007556D4" w:rsidRDefault="001C625A" w:rsidP="00AE6BC3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1C625A" w:rsidRPr="007556D4" w:rsidRDefault="002B1FC3" w:rsidP="00AE6BC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0,1 </w:t>
            </w:r>
            <w:r w:rsidR="001C62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 раствор хлористоводородной кислоты</w:t>
            </w:r>
            <w:r w:rsidR="001C625A"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C625A" w:rsidRPr="007556D4" w:rsidTr="001C625A">
        <w:tc>
          <w:tcPr>
            <w:tcW w:w="4002" w:type="dxa"/>
          </w:tcPr>
          <w:p w:rsidR="001C625A" w:rsidRPr="007556D4" w:rsidRDefault="001C625A" w:rsidP="00AE6BC3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1C625A" w:rsidRPr="007556D4" w:rsidRDefault="00357C75" w:rsidP="00AE6BC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="001C62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  <w:r w:rsidR="001C625A"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1C625A" w:rsidRPr="007556D4" w:rsidTr="001C625A">
        <w:tc>
          <w:tcPr>
            <w:tcW w:w="4002" w:type="dxa"/>
          </w:tcPr>
          <w:p w:rsidR="001C625A" w:rsidRPr="007556D4" w:rsidRDefault="001C625A" w:rsidP="00AE6BC3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462" w:type="dxa"/>
          </w:tcPr>
          <w:p w:rsidR="001C625A" w:rsidRPr="007556D4" w:rsidRDefault="001C625A" w:rsidP="00AE6BC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 ± 0,5</w:t>
            </w:r>
            <w:proofErr w:type="gramStart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C625A" w:rsidRPr="007556D4" w:rsidTr="001C625A">
        <w:tc>
          <w:tcPr>
            <w:tcW w:w="4002" w:type="dxa"/>
          </w:tcPr>
          <w:p w:rsidR="001C625A" w:rsidRPr="007556D4" w:rsidRDefault="001C625A" w:rsidP="00AE6BC3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5462" w:type="dxa"/>
          </w:tcPr>
          <w:p w:rsidR="001C625A" w:rsidRPr="007556D4" w:rsidRDefault="001C625A" w:rsidP="00AE6BC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C625A" w:rsidRPr="007556D4" w:rsidTr="001C625A">
        <w:tc>
          <w:tcPr>
            <w:tcW w:w="4002" w:type="dxa"/>
          </w:tcPr>
          <w:p w:rsidR="001C625A" w:rsidRPr="007556D4" w:rsidRDefault="001C625A" w:rsidP="00AE6BC3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1C625A" w:rsidRPr="007556D4" w:rsidRDefault="001C625A" w:rsidP="00AE6BC3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</w:t>
            </w: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1C625A" w:rsidRPr="007556D4" w:rsidRDefault="001C625A" w:rsidP="00AE6BC3">
      <w:pPr>
        <w:spacing w:before="240"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4">
        <w:rPr>
          <w:rFonts w:ascii="Times New Roman" w:eastAsia="Calibri" w:hAnsi="Times New Roman" w:cs="Times New Roman"/>
          <w:i/>
          <w:sz w:val="28"/>
          <w:szCs w:val="28"/>
        </w:rPr>
        <w:t>Испытуемый раствор</w:t>
      </w:r>
      <w:r w:rsidRPr="007556D4">
        <w:rPr>
          <w:rFonts w:ascii="Times New Roman" w:eastAsia="Calibri" w:hAnsi="Times New Roman" w:cs="Times New Roman"/>
          <w:sz w:val="28"/>
          <w:szCs w:val="28"/>
        </w:rPr>
        <w:t>.</w:t>
      </w:r>
      <w:r w:rsidR="00701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BC3" w:rsidRPr="00637854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</w:t>
      </w:r>
      <w:r w:rsidRPr="007556D4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7556D4">
        <w:rPr>
          <w:rFonts w:ascii="Times New Roman" w:eastAsia="Calibri" w:hAnsi="Times New Roman" w:cs="Times New Roman"/>
          <w:sz w:val="28"/>
          <w:szCs w:val="28"/>
        </w:rPr>
        <w:t> мин отбирают пробу раствора и фильтруют, отбр</w:t>
      </w:r>
      <w:r w:rsidR="00701FD4">
        <w:rPr>
          <w:rFonts w:ascii="Times New Roman" w:eastAsia="Calibri" w:hAnsi="Times New Roman" w:cs="Times New Roman"/>
          <w:sz w:val="28"/>
          <w:szCs w:val="28"/>
        </w:rPr>
        <w:t>асывая первые порции фильтрата.</w:t>
      </w:r>
      <w:r w:rsidR="005D0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2F2" w:rsidRPr="005D02F2">
        <w:rPr>
          <w:rFonts w:ascii="Times New Roman" w:eastAsia="Calibri" w:hAnsi="Times New Roman" w:cs="Times New Roman"/>
          <w:sz w:val="28"/>
          <w:szCs w:val="28"/>
        </w:rPr>
        <w:t>При необходимости полученный раствор дополнительно разводят средой</w:t>
      </w:r>
      <w:r w:rsidR="005D02F2">
        <w:rPr>
          <w:rFonts w:ascii="Times New Roman" w:eastAsia="Calibri" w:hAnsi="Times New Roman" w:cs="Times New Roman"/>
          <w:sz w:val="28"/>
          <w:szCs w:val="28"/>
        </w:rPr>
        <w:t xml:space="preserve"> растворения до концентрации </w:t>
      </w:r>
      <w:proofErr w:type="spellStart"/>
      <w:r w:rsidR="005D02F2">
        <w:rPr>
          <w:rFonts w:ascii="Times New Roman" w:eastAsia="Calibri" w:hAnsi="Times New Roman" w:cs="Times New Roman"/>
          <w:sz w:val="28"/>
          <w:szCs w:val="28"/>
        </w:rPr>
        <w:t>метронидазола</w:t>
      </w:r>
      <w:proofErr w:type="spellEnd"/>
      <w:r w:rsidR="005D02F2">
        <w:rPr>
          <w:rFonts w:ascii="Times New Roman" w:eastAsia="Calibri" w:hAnsi="Times New Roman" w:cs="Times New Roman"/>
          <w:sz w:val="28"/>
          <w:szCs w:val="28"/>
        </w:rPr>
        <w:t xml:space="preserve"> около 13,3</w:t>
      </w:r>
      <w:r w:rsidR="005D02F2" w:rsidRPr="005D02F2">
        <w:rPr>
          <w:rFonts w:ascii="Times New Roman" w:eastAsia="Calibri" w:hAnsi="Times New Roman" w:cs="Times New Roman"/>
          <w:sz w:val="28"/>
          <w:szCs w:val="28"/>
        </w:rPr>
        <w:t> м</w:t>
      </w:r>
      <w:r w:rsidR="005D02F2">
        <w:rPr>
          <w:rFonts w:ascii="Times New Roman" w:eastAsia="Calibri" w:hAnsi="Times New Roman" w:cs="Times New Roman"/>
          <w:sz w:val="28"/>
          <w:szCs w:val="28"/>
        </w:rPr>
        <w:t>к</w:t>
      </w:r>
      <w:r w:rsidR="005D02F2" w:rsidRPr="005D02F2">
        <w:rPr>
          <w:rFonts w:ascii="Times New Roman" w:eastAsia="Calibri" w:hAnsi="Times New Roman" w:cs="Times New Roman"/>
          <w:sz w:val="28"/>
          <w:szCs w:val="28"/>
        </w:rPr>
        <w:t>г/мл.</w:t>
      </w:r>
    </w:p>
    <w:p w:rsidR="001C625A" w:rsidRPr="007556D4" w:rsidRDefault="00742C2F" w:rsidP="00794F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стандартного образца </w:t>
      </w:r>
      <w:proofErr w:type="spellStart"/>
      <w:r w:rsidR="004339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метронидазола</w:t>
      </w:r>
      <w:proofErr w:type="spellEnd"/>
      <w:r w:rsidR="001C625A" w:rsidRPr="0075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5D02F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9702FC" w:rsidRPr="006378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02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25A" w:rsidRPr="006378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(точная навеска) стандартного образца </w:t>
      </w:r>
      <w:proofErr w:type="spellStart"/>
      <w:r w:rsidR="005D0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метронидазола</w:t>
      </w:r>
      <w:proofErr w:type="spellEnd"/>
      <w:r w:rsidR="001C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мерную колбу вместимостью 1</w:t>
      </w:r>
      <w:r w:rsidR="003768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мл, </w:t>
      </w:r>
      <w:r w:rsidR="003768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прибавляют 50 мл спирта 96 %, 10 мл 1 М раствора хлористоводородной кислоты, 30 мл воды, перемешивают до полного растворения и доводят объем раствора водой до метки.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70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 полученного раствора помещают в мерную колбу вместимостью 100 мл и доводят объем раствора 0,1 М раствором хлористоводородной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до метки.</w:t>
      </w:r>
    </w:p>
    <w:p w:rsidR="001C625A" w:rsidRPr="007556D4" w:rsidRDefault="001C625A" w:rsidP="001C625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4">
        <w:rPr>
          <w:rFonts w:ascii="Times New Roman" w:eastAsia="Calibri" w:hAnsi="Times New Roman" w:cs="Times New Roman"/>
          <w:i/>
          <w:sz w:val="28"/>
          <w:szCs w:val="28"/>
        </w:rPr>
        <w:t>Раствор сравнения</w:t>
      </w:r>
      <w:r w:rsidRPr="007556D4">
        <w:rPr>
          <w:rFonts w:ascii="Times New Roman" w:eastAsia="Calibri" w:hAnsi="Times New Roman" w:cs="Times New Roman"/>
          <w:sz w:val="28"/>
          <w:szCs w:val="28"/>
        </w:rPr>
        <w:t>. Среда растворения.</w:t>
      </w:r>
    </w:p>
    <w:p w:rsidR="001C625A" w:rsidRPr="007556D4" w:rsidRDefault="001C625A" w:rsidP="001C625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4">
        <w:rPr>
          <w:rFonts w:ascii="Times New Roman" w:eastAsia="Calibri" w:hAnsi="Times New Roman" w:cs="Times New Roman"/>
          <w:sz w:val="28"/>
          <w:szCs w:val="28"/>
        </w:rPr>
        <w:t>Измеряют оптическую плотность испытуемого</w:t>
      </w:r>
      <w:r w:rsidR="00D87BBE">
        <w:rPr>
          <w:rFonts w:ascii="Times New Roman" w:eastAsia="Calibri" w:hAnsi="Times New Roman" w:cs="Times New Roman"/>
          <w:sz w:val="28"/>
          <w:szCs w:val="28"/>
        </w:rPr>
        <w:t xml:space="preserve"> раствора</w:t>
      </w:r>
      <w:r w:rsidRPr="007556D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87BBE">
        <w:rPr>
          <w:rFonts w:ascii="Times New Roman" w:eastAsia="Calibri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376833">
        <w:rPr>
          <w:rFonts w:ascii="Times New Roman" w:eastAsia="Calibri" w:hAnsi="Times New Roman" w:cs="Times New Roman"/>
          <w:sz w:val="28"/>
          <w:szCs w:val="28"/>
        </w:rPr>
        <w:t>метронидазола</w:t>
      </w:r>
      <w:proofErr w:type="spellEnd"/>
      <w:r w:rsidRPr="007556D4">
        <w:rPr>
          <w:rFonts w:ascii="Times New Roman" w:eastAsia="Calibri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376833">
        <w:rPr>
          <w:rFonts w:ascii="Times New Roman" w:eastAsia="Calibri" w:hAnsi="Times New Roman" w:cs="Times New Roman"/>
          <w:sz w:val="28"/>
          <w:szCs w:val="28"/>
        </w:rPr>
        <w:t>277</w:t>
      </w:r>
      <w:r w:rsidR="00D87BBE">
        <w:rPr>
          <w:rFonts w:ascii="Times New Roman" w:eastAsia="Calibri" w:hAnsi="Times New Roman" w:cs="Times New Roman"/>
          <w:sz w:val="28"/>
          <w:szCs w:val="28"/>
        </w:rPr>
        <w:t> нм в кювете с толщиной слоя 1 с</w:t>
      </w:r>
      <w:r w:rsidRPr="007556D4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1C625A" w:rsidRPr="007556D4" w:rsidRDefault="001C625A" w:rsidP="001C625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Количество </w:t>
      </w:r>
      <w:proofErr w:type="spellStart"/>
      <w:r w:rsidR="00376833">
        <w:rPr>
          <w:rFonts w:ascii="Times New Roman" w:eastAsia="Calibri" w:hAnsi="Times New Roman" w:cs="Times New Roman"/>
          <w:sz w:val="28"/>
          <w:szCs w:val="28"/>
        </w:rPr>
        <w:t>метронидазола</w:t>
      </w:r>
      <w:proofErr w:type="spellEnd"/>
      <w:r w:rsidRPr="007556D4">
        <w:rPr>
          <w:rFonts w:ascii="Times New Roman" w:eastAsia="Calibri" w:hAnsi="Times New Roman" w:cs="Times New Roman"/>
          <w:sz w:val="28"/>
          <w:szCs w:val="28"/>
        </w:rPr>
        <w:t>, перешедшее в раствор, в процентах (</w:t>
      </w:r>
      <w:r w:rsidRPr="007556D4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7556D4">
        <w:rPr>
          <w:rFonts w:ascii="Times New Roman" w:eastAsia="Calibri" w:hAnsi="Times New Roman" w:cs="Times New Roman"/>
          <w:sz w:val="28"/>
          <w:szCs w:val="28"/>
        </w:rPr>
        <w:t>) вычисляют по формуле:</w:t>
      </w:r>
    </w:p>
    <w:p w:rsidR="001C625A" w:rsidRPr="009702FC" w:rsidRDefault="00147689" w:rsidP="001C625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i/>
          <w:position w:val="-28"/>
          <w:sz w:val="28"/>
          <w:szCs w:val="28"/>
        </w:rPr>
      </w:pPr>
      <w:r w:rsidRPr="009702FC">
        <w:rPr>
          <w:rFonts w:ascii="Times New Roman" w:eastAsia="Calibri" w:hAnsi="Times New Roman" w:cs="Times New Roman"/>
          <w:i/>
          <w:position w:val="-30"/>
          <w:sz w:val="28"/>
          <w:szCs w:val="28"/>
          <w:lang w:val="en-US"/>
        </w:rPr>
        <w:object w:dxaOrig="4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5pt;height:48.2pt" o:ole="">
            <v:imagedata r:id="rId8" o:title=""/>
          </v:shape>
          <o:OLEObject Type="Embed" ProgID="Equation.3" ShapeID="_x0000_i1025" DrawAspect="Content" ObjectID="_1599034801" r:id="rId9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567"/>
        <w:gridCol w:w="425"/>
        <w:gridCol w:w="7762"/>
      </w:tblGrid>
      <w:tr w:rsidR="001C625A" w:rsidRPr="007556D4" w:rsidTr="001C625A">
        <w:tc>
          <w:tcPr>
            <w:tcW w:w="709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67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раствора;</w:t>
            </w:r>
          </w:p>
        </w:tc>
      </w:tr>
      <w:tr w:rsidR="001C625A" w:rsidRPr="007556D4" w:rsidTr="001C625A">
        <w:tc>
          <w:tcPr>
            <w:tcW w:w="709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1C625A" w:rsidRPr="007556D4" w:rsidRDefault="001C625A" w:rsidP="0043399C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оптическая плотность</w:t>
            </w:r>
            <w:r w:rsidR="00D87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раствора</w:t>
            </w: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стандартного </w:t>
            </w:r>
            <w:r w:rsidR="00D87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образца</w:t>
            </w:r>
            <w:r w:rsidR="00F129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метронидазола</w:t>
            </w:r>
            <w:proofErr w:type="spellEnd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1C625A" w:rsidRPr="007556D4" w:rsidTr="001C625A">
        <w:tc>
          <w:tcPr>
            <w:tcW w:w="709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proofErr w:type="spellStart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метронидазола</w:t>
            </w:r>
            <w:proofErr w:type="spellEnd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43399C" w:rsidRPr="007556D4" w:rsidTr="001C625A">
        <w:tc>
          <w:tcPr>
            <w:tcW w:w="709" w:type="dxa"/>
          </w:tcPr>
          <w:p w:rsidR="0043399C" w:rsidRPr="007556D4" w:rsidRDefault="0043399C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43399C" w:rsidRPr="007556D4" w:rsidRDefault="0043399C" w:rsidP="00794FC2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F</w:t>
            </w:r>
          </w:p>
        </w:tc>
        <w:tc>
          <w:tcPr>
            <w:tcW w:w="425" w:type="dxa"/>
          </w:tcPr>
          <w:p w:rsidR="0043399C" w:rsidRPr="007556D4" w:rsidRDefault="0043399C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43399C" w:rsidRPr="007556D4" w:rsidRDefault="0043399C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1C625A" w:rsidRPr="007556D4" w:rsidTr="001C625A">
        <w:tc>
          <w:tcPr>
            <w:tcW w:w="709" w:type="dxa"/>
          </w:tcPr>
          <w:p w:rsidR="001C625A" w:rsidRPr="007556D4" w:rsidRDefault="001C625A" w:rsidP="00794F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1C625A" w:rsidRPr="007556D4" w:rsidRDefault="001C625A" w:rsidP="00794FC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5" w:type="dxa"/>
          </w:tcPr>
          <w:p w:rsidR="001C625A" w:rsidRPr="007556D4" w:rsidRDefault="001C625A" w:rsidP="00794F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1C625A" w:rsidRPr="007556D4" w:rsidRDefault="001C625A" w:rsidP="00794FC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proofErr w:type="spellStart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метронидазола</w:t>
            </w:r>
            <w:proofErr w:type="spellEnd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одной таблетке</w:t>
            </w: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1C625A" w:rsidRPr="007556D4" w:rsidTr="001C625A">
        <w:tc>
          <w:tcPr>
            <w:tcW w:w="709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1C625A" w:rsidRPr="007556D4" w:rsidRDefault="001C625A" w:rsidP="00794FC2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6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2" w:type="dxa"/>
          </w:tcPr>
          <w:p w:rsidR="001C625A" w:rsidRPr="007556D4" w:rsidRDefault="001C625A" w:rsidP="00B40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метронидазола</w:t>
            </w:r>
            <w:proofErr w:type="spellEnd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794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 w:rsidR="009702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4339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метронидазола</w:t>
            </w:r>
            <w:proofErr w:type="spellEnd"/>
            <w:r w:rsidRPr="007556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</w:tbl>
    <w:p w:rsidR="0022683A" w:rsidRPr="00794FC2" w:rsidRDefault="001C625A" w:rsidP="00147689">
      <w:pPr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6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45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 мин в раствор должно перейти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70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 % (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Q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метронидазола</w:t>
      </w:r>
      <w:proofErr w:type="spellEnd"/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C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6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H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9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N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3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O</w:t>
      </w:r>
      <w:r w:rsidR="00357C75" w:rsidRPr="00357C75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3</w:t>
      </w:r>
      <w:r w:rsidRPr="007556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807D8" w:rsidRDefault="00C807D8" w:rsidP="00794FC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0C8E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ределение проводят методом ВЭЖХ.</w:t>
      </w:r>
    </w:p>
    <w:p w:rsidR="00717C93" w:rsidRPr="00717C93" w:rsidRDefault="00717C93" w:rsidP="00717C93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BC3730">
        <w:rPr>
          <w:rFonts w:ascii="Times New Roman" w:hAnsi="Times New Roman"/>
          <w:i/>
          <w:sz w:val="28"/>
        </w:rPr>
        <w:t xml:space="preserve">Раствор калия </w:t>
      </w:r>
      <w:proofErr w:type="spellStart"/>
      <w:r w:rsidRPr="00BC3730">
        <w:rPr>
          <w:rFonts w:ascii="Times New Roman" w:hAnsi="Times New Roman"/>
          <w:i/>
          <w:sz w:val="28"/>
        </w:rPr>
        <w:t>дигидрофосфата</w:t>
      </w:r>
      <w:proofErr w:type="spellEnd"/>
      <w:r w:rsidRPr="00BC3730">
        <w:rPr>
          <w:rFonts w:ascii="Times New Roman" w:hAnsi="Times New Roman"/>
          <w:i/>
          <w:sz w:val="28"/>
        </w:rPr>
        <w:t xml:space="preserve">. </w:t>
      </w:r>
      <w:r w:rsidRPr="005D6ACF">
        <w:rPr>
          <w:rFonts w:ascii="Times New Roman" w:hAnsi="Times New Roman"/>
          <w:sz w:val="28"/>
        </w:rPr>
        <w:t xml:space="preserve">1,36 г калия </w:t>
      </w:r>
      <w:proofErr w:type="spellStart"/>
      <w:r w:rsidRPr="005D6ACF">
        <w:rPr>
          <w:rFonts w:ascii="Times New Roman" w:hAnsi="Times New Roman"/>
          <w:sz w:val="28"/>
        </w:rPr>
        <w:t>дигидрофосфата</w:t>
      </w:r>
      <w:proofErr w:type="spellEnd"/>
      <w:r w:rsidRPr="005D6ACF">
        <w:rPr>
          <w:rFonts w:ascii="Times New Roman" w:hAnsi="Times New Roman"/>
          <w:sz w:val="28"/>
        </w:rPr>
        <w:t xml:space="preserve"> растворяют в воде и доводят объем раствора водой до 1 л.</w:t>
      </w:r>
    </w:p>
    <w:p w:rsidR="00C807D8" w:rsidRDefault="00717C93" w:rsidP="00717C9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r w:rsidR="00C807D8" w:rsidRPr="00020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717C93">
        <w:rPr>
          <w:rFonts w:ascii="Times New Roman" w:hAnsi="Times New Roman"/>
          <w:sz w:val="28"/>
        </w:rPr>
        <w:t xml:space="preserve"> </w:t>
      </w:r>
      <w:r w:rsidRPr="0052188D">
        <w:rPr>
          <w:rFonts w:ascii="Times New Roman" w:hAnsi="Times New Roman"/>
          <w:sz w:val="28"/>
        </w:rPr>
        <w:t xml:space="preserve">Метанол – раствор калия </w:t>
      </w:r>
      <w:proofErr w:type="spellStart"/>
      <w:r>
        <w:rPr>
          <w:rFonts w:ascii="Times New Roman" w:hAnsi="Times New Roman"/>
          <w:sz w:val="28"/>
        </w:rPr>
        <w:t>дигидрофосфата</w:t>
      </w:r>
      <w:proofErr w:type="spellEnd"/>
      <w:r w:rsidRPr="0052188D">
        <w:rPr>
          <w:rFonts w:ascii="Times New Roman" w:hAnsi="Times New Roman"/>
          <w:sz w:val="28"/>
        </w:rPr>
        <w:t xml:space="preserve"> 3:7.</w:t>
      </w:r>
    </w:p>
    <w:p w:rsidR="00C807D8" w:rsidRDefault="00C807D8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9455F">
        <w:rPr>
          <w:rFonts w:ascii="Times New Roman" w:hAnsi="Times New Roman" w:cs="Times New Roman"/>
          <w:sz w:val="28"/>
          <w:szCs w:val="28"/>
        </w:rPr>
        <w:t xml:space="preserve">. </w:t>
      </w:r>
      <w:r w:rsidR="00FD02F5">
        <w:rPr>
          <w:rFonts w:ascii="Times New Roman" w:hAnsi="Times New Roman" w:cs="Times New Roman"/>
          <w:sz w:val="28"/>
          <w:szCs w:val="28"/>
        </w:rPr>
        <w:t>Точную н</w:t>
      </w:r>
      <w:r w:rsidR="001B259C">
        <w:rPr>
          <w:rFonts w:ascii="Times New Roman" w:hAnsi="Times New Roman" w:cs="Times New Roman"/>
          <w:sz w:val="28"/>
          <w:szCs w:val="28"/>
        </w:rPr>
        <w:t>авеску порошка растертых</w:t>
      </w:r>
      <w:r w:rsidR="008F38B9">
        <w:rPr>
          <w:rFonts w:ascii="Times New Roman" w:hAnsi="Times New Roman" w:cs="Times New Roman"/>
          <w:sz w:val="28"/>
          <w:szCs w:val="28"/>
        </w:rPr>
        <w:t xml:space="preserve"> таблеток, содержащую около 50</w:t>
      </w:r>
      <w:r w:rsidR="00717C93">
        <w:rPr>
          <w:rFonts w:ascii="Times New Roman" w:hAnsi="Times New Roman" w:cs="Times New Roman"/>
          <w:sz w:val="28"/>
          <w:szCs w:val="28"/>
        </w:rPr>
        <w:t> </w:t>
      </w:r>
      <w:r w:rsidR="008F38B9">
        <w:rPr>
          <w:rFonts w:ascii="Times New Roman" w:hAnsi="Times New Roman" w:cs="Times New Roman"/>
          <w:sz w:val="28"/>
          <w:szCs w:val="28"/>
        </w:rPr>
        <w:t>м</w:t>
      </w:r>
      <w:r w:rsidR="001B259C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717C93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1B25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помещаю</w:t>
      </w:r>
      <w:r w:rsidR="00717C93">
        <w:rPr>
          <w:rFonts w:ascii="Times New Roman" w:hAnsi="Times New Roman" w:cs="Times New Roman"/>
          <w:sz w:val="28"/>
          <w:szCs w:val="28"/>
        </w:rPr>
        <w:t>т</w:t>
      </w:r>
      <w:r w:rsidR="008F38B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717C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 мл, прибавляют </w:t>
      </w:r>
      <w:r w:rsidR="008F38B9">
        <w:rPr>
          <w:rFonts w:ascii="Times New Roman" w:hAnsi="Times New Roman" w:cs="Times New Roman"/>
          <w:sz w:val="28"/>
          <w:szCs w:val="28"/>
        </w:rPr>
        <w:t>5</w:t>
      </w:r>
      <w:r w:rsidR="00717C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мл </w:t>
      </w:r>
      <w:r w:rsidR="00717C93">
        <w:rPr>
          <w:rFonts w:ascii="Times New Roman" w:hAnsi="Times New Roman" w:cs="Times New Roman"/>
          <w:sz w:val="28"/>
          <w:szCs w:val="28"/>
        </w:rPr>
        <w:t>ПФ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058D">
        <w:rPr>
          <w:rFonts w:ascii="Times New Roman" w:hAnsi="Times New Roman" w:cs="Times New Roman"/>
          <w:sz w:val="28"/>
          <w:szCs w:val="28"/>
        </w:rPr>
        <w:t xml:space="preserve"> </w:t>
      </w:r>
      <w:r w:rsidR="008F38B9">
        <w:rPr>
          <w:rFonts w:ascii="Times New Roman" w:hAnsi="Times New Roman" w:cs="Times New Roman"/>
          <w:sz w:val="28"/>
          <w:szCs w:val="28"/>
        </w:rPr>
        <w:t>обрабатывают ультразвуком</w:t>
      </w:r>
      <w:r w:rsidR="00D1058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8B9">
        <w:rPr>
          <w:rFonts w:ascii="Times New Roman" w:hAnsi="Times New Roman" w:cs="Times New Roman"/>
          <w:sz w:val="28"/>
          <w:szCs w:val="28"/>
        </w:rPr>
        <w:t>1</w:t>
      </w:r>
      <w:r w:rsidR="00D1058D">
        <w:rPr>
          <w:rFonts w:ascii="Times New Roman" w:hAnsi="Times New Roman" w:cs="Times New Roman"/>
          <w:sz w:val="28"/>
          <w:szCs w:val="28"/>
        </w:rPr>
        <w:t>5 мин,</w:t>
      </w:r>
      <w:r w:rsidR="008F38B9">
        <w:rPr>
          <w:rFonts w:ascii="Times New Roman" w:hAnsi="Times New Roman" w:cs="Times New Roman"/>
          <w:sz w:val="28"/>
          <w:szCs w:val="28"/>
        </w:rPr>
        <w:t xml:space="preserve"> охлаждают, </w:t>
      </w:r>
      <w:r w:rsidR="00D1058D">
        <w:rPr>
          <w:rFonts w:ascii="Times New Roman" w:hAnsi="Times New Roman" w:cs="Times New Roman"/>
          <w:sz w:val="28"/>
          <w:szCs w:val="28"/>
        </w:rPr>
        <w:t>доводят объем раствора ПФ до метки и фильтруют.</w:t>
      </w:r>
    </w:p>
    <w:p w:rsidR="00FD02F5" w:rsidRDefault="00FD02F5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метронидазола</w:t>
      </w:r>
      <w:proofErr w:type="spellEnd"/>
      <w:r w:rsidR="00AD0219">
        <w:rPr>
          <w:rFonts w:ascii="Times New Roman" w:hAnsi="Times New Roman" w:cs="Times New Roman"/>
          <w:i/>
          <w:sz w:val="28"/>
          <w:szCs w:val="28"/>
        </w:rPr>
        <w:t xml:space="preserve"> примеси А</w:t>
      </w:r>
      <w:r w:rsidRPr="006C601C">
        <w:rPr>
          <w:rFonts w:ascii="Times New Roman" w:hAnsi="Times New Roman" w:cs="Times New Roman"/>
          <w:sz w:val="28"/>
          <w:szCs w:val="28"/>
        </w:rPr>
        <w:t>.</w:t>
      </w:r>
      <w:r w:rsidR="00AD0219">
        <w:rPr>
          <w:rFonts w:ascii="Times New Roman" w:hAnsi="Times New Roman" w:cs="Times New Roman"/>
          <w:sz w:val="28"/>
          <w:szCs w:val="28"/>
        </w:rPr>
        <w:t xml:space="preserve"> </w:t>
      </w:r>
      <w:r w:rsidR="005B606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D0219">
        <w:rPr>
          <w:rFonts w:ascii="Times New Roman" w:hAnsi="Times New Roman" w:cs="Times New Roman"/>
          <w:sz w:val="28"/>
          <w:szCs w:val="28"/>
        </w:rPr>
        <w:t xml:space="preserve">2,5 мг (точная навеска) </w:t>
      </w:r>
      <w:r w:rsidR="00AD0219" w:rsidRPr="00AD0219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AD0219" w:rsidRPr="00AD0219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AD0219" w:rsidRPr="00AD0219">
        <w:rPr>
          <w:rFonts w:ascii="Times New Roman" w:hAnsi="Times New Roman" w:cs="Times New Roman"/>
          <w:sz w:val="28"/>
          <w:szCs w:val="28"/>
        </w:rPr>
        <w:t xml:space="preserve"> примеси А</w:t>
      </w:r>
      <w:r w:rsidR="00AD0219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20 мл, растворяют в ПФ и доводят объем раствора ПФ до метки.</w:t>
      </w:r>
    </w:p>
    <w:p w:rsidR="00C807D8" w:rsidRDefault="001367C5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C807D8" w:rsidRPr="0029455F">
        <w:rPr>
          <w:rFonts w:ascii="Times New Roman" w:hAnsi="Times New Roman" w:cs="Times New Roman"/>
          <w:sz w:val="28"/>
          <w:szCs w:val="28"/>
        </w:rPr>
        <w:t>.</w:t>
      </w:r>
      <w:r w:rsidR="004F1C39">
        <w:rPr>
          <w:rFonts w:ascii="Times New Roman" w:hAnsi="Times New Roman" w:cs="Times New Roman"/>
          <w:sz w:val="28"/>
          <w:szCs w:val="28"/>
        </w:rPr>
        <w:t xml:space="preserve"> </w:t>
      </w:r>
      <w:r w:rsidR="008F38B9">
        <w:rPr>
          <w:rFonts w:ascii="Times New Roman" w:hAnsi="Times New Roman" w:cs="Times New Roman"/>
          <w:sz w:val="28"/>
          <w:szCs w:val="28"/>
        </w:rPr>
        <w:t>5</w:t>
      </w:r>
      <w:r w:rsidR="00C807D8">
        <w:rPr>
          <w:rFonts w:ascii="Times New Roman" w:hAnsi="Times New Roman" w:cs="Times New Roman"/>
          <w:sz w:val="28"/>
          <w:szCs w:val="28"/>
        </w:rPr>
        <w:t>,0 </w:t>
      </w:r>
      <w:r w:rsidR="00C807D8" w:rsidRPr="00637854">
        <w:rPr>
          <w:rFonts w:ascii="Times New Roman" w:hAnsi="Times New Roman" w:cs="Times New Roman"/>
          <w:sz w:val="28"/>
          <w:szCs w:val="28"/>
        </w:rPr>
        <w:t xml:space="preserve">мл </w:t>
      </w:r>
      <w:r w:rsidR="00F8519F"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="00C807D8" w:rsidRPr="00637854">
        <w:rPr>
          <w:rFonts w:ascii="Times New Roman" w:hAnsi="Times New Roman" w:cs="Times New Roman"/>
          <w:sz w:val="28"/>
          <w:szCs w:val="28"/>
        </w:rPr>
        <w:t>п</w:t>
      </w:r>
      <w:r w:rsidR="004F1C39" w:rsidRPr="00637854">
        <w:rPr>
          <w:rFonts w:ascii="Times New Roman" w:hAnsi="Times New Roman" w:cs="Times New Roman"/>
          <w:sz w:val="28"/>
          <w:szCs w:val="28"/>
        </w:rPr>
        <w:t>омещают</w:t>
      </w:r>
      <w:r w:rsidR="008F38B9">
        <w:rPr>
          <w:rFonts w:ascii="Times New Roman" w:hAnsi="Times New Roman" w:cs="Times New Roman"/>
          <w:sz w:val="28"/>
          <w:szCs w:val="28"/>
        </w:rPr>
        <w:t xml:space="preserve"> в колбу вместимостью 5</w:t>
      </w:r>
      <w:r w:rsidR="004F1C39">
        <w:rPr>
          <w:rFonts w:ascii="Times New Roman" w:hAnsi="Times New Roman" w:cs="Times New Roman"/>
          <w:sz w:val="28"/>
          <w:szCs w:val="28"/>
        </w:rPr>
        <w:t>0 </w:t>
      </w:r>
      <w:r w:rsidR="00C807D8">
        <w:rPr>
          <w:rFonts w:ascii="Times New Roman" w:hAnsi="Times New Roman" w:cs="Times New Roman"/>
          <w:sz w:val="28"/>
          <w:szCs w:val="28"/>
        </w:rPr>
        <w:t xml:space="preserve">мл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ПФ</w:t>
      </w:r>
      <w:r w:rsidR="004F1C39">
        <w:rPr>
          <w:rFonts w:ascii="Times New Roman" w:hAnsi="Times New Roman" w:cs="Times New Roman"/>
          <w:sz w:val="28"/>
          <w:szCs w:val="28"/>
        </w:rPr>
        <w:t xml:space="preserve"> </w:t>
      </w:r>
      <w:r w:rsidR="00C807D8">
        <w:rPr>
          <w:rFonts w:ascii="Times New Roman" w:hAnsi="Times New Roman" w:cs="Times New Roman"/>
          <w:sz w:val="28"/>
          <w:szCs w:val="28"/>
        </w:rPr>
        <w:t>до метки.</w:t>
      </w:r>
      <w:r w:rsidR="008F38B9">
        <w:rPr>
          <w:rFonts w:ascii="Times New Roman" w:hAnsi="Times New Roman" w:cs="Times New Roman"/>
          <w:sz w:val="28"/>
          <w:szCs w:val="28"/>
        </w:rPr>
        <w:t xml:space="preserve"> 1,0 мл полученного раствора помещают в мерную колбу вместимостью 20 мл и доводят объем раствора ПФ до метки.</w:t>
      </w:r>
    </w:p>
    <w:p w:rsidR="00C807D8" w:rsidRDefault="00C807D8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</w:t>
      </w:r>
      <w:r>
        <w:rPr>
          <w:rFonts w:ascii="Times New Roman" w:hAnsi="Times New Roman" w:cs="Times New Roman"/>
          <w:i/>
          <w:sz w:val="28"/>
          <w:szCs w:val="28"/>
        </w:rPr>
        <w:t xml:space="preserve">ерки разделительной способности </w:t>
      </w:r>
      <w:proofErr w:type="spellStart"/>
      <w:r w:rsidRPr="009B7F28">
        <w:rPr>
          <w:rFonts w:ascii="Times New Roman" w:hAnsi="Times New Roman" w:cs="Times New Roman"/>
          <w:i/>
          <w:sz w:val="28"/>
          <w:szCs w:val="28"/>
        </w:rPr>
        <w:t>хромато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B7F28">
        <w:rPr>
          <w:rFonts w:ascii="Times New Roman" w:hAnsi="Times New Roman" w:cs="Times New Roman"/>
          <w:i/>
          <w:sz w:val="28"/>
          <w:szCs w:val="28"/>
        </w:rPr>
        <w:t>гр</w:t>
      </w:r>
      <w:r>
        <w:rPr>
          <w:rFonts w:ascii="Times New Roman" w:hAnsi="Times New Roman" w:cs="Times New Roman"/>
          <w:i/>
          <w:sz w:val="28"/>
          <w:szCs w:val="28"/>
        </w:rPr>
        <w:t>афической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F28">
        <w:rPr>
          <w:rFonts w:ascii="Times New Roman" w:hAnsi="Times New Roman" w:cs="Times New Roman"/>
          <w:i/>
          <w:sz w:val="28"/>
          <w:szCs w:val="28"/>
        </w:rPr>
        <w:t>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61E1C">
        <w:rPr>
          <w:rFonts w:ascii="Times New Roman" w:hAnsi="Times New Roman" w:cs="Times New Roman"/>
          <w:sz w:val="28"/>
          <w:szCs w:val="28"/>
        </w:rPr>
        <w:t xml:space="preserve">Около 25 мг (точная навеска) стандартного образца </w:t>
      </w:r>
      <w:proofErr w:type="spellStart"/>
      <w:r w:rsidR="00661E1C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661E1C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 мл, растворяют в ПФ, прибавляют 1 мл раствора стандартного образца </w:t>
      </w:r>
      <w:proofErr w:type="spellStart"/>
      <w:r w:rsidR="00661E1C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661E1C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="00661E1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61E1C">
        <w:rPr>
          <w:rFonts w:ascii="Times New Roman" w:hAnsi="Times New Roman" w:cs="Times New Roman"/>
          <w:sz w:val="28"/>
          <w:szCs w:val="28"/>
        </w:rPr>
        <w:t xml:space="preserve"> и доводят объем раствора ПФ до метки.</w:t>
      </w:r>
    </w:p>
    <w:p w:rsidR="00C807D8" w:rsidRPr="00A00C8E" w:rsidRDefault="00C807D8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A00C8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22" w:type="dxa"/>
        <w:tblLayout w:type="fixed"/>
        <w:tblLook w:val="0000"/>
      </w:tblPr>
      <w:tblGrid>
        <w:gridCol w:w="3227"/>
        <w:gridCol w:w="6095"/>
      </w:tblGrid>
      <w:tr w:rsidR="00C807D8" w:rsidRPr="00A00C8E" w:rsidTr="00C807D8">
        <w:tc>
          <w:tcPr>
            <w:tcW w:w="3227" w:type="dxa"/>
          </w:tcPr>
          <w:p w:rsidR="00C807D8" w:rsidRPr="00A00C8E" w:rsidRDefault="00C807D8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C807D8" w:rsidRPr="00A00C8E" w:rsidRDefault="004E1707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C807D8">
              <w:rPr>
                <w:rFonts w:ascii="Times New Roman" w:hAnsi="Times New Roman"/>
                <w:b w:val="0"/>
                <w:szCs w:val="28"/>
              </w:rPr>
              <w:t> </w:t>
            </w:r>
            <w:r w:rsidR="00C807D8" w:rsidRPr="00A00C8E">
              <w:rPr>
                <w:rFonts w:ascii="Times New Roman" w:hAnsi="Times New Roman"/>
                <w:b w:val="0"/>
                <w:szCs w:val="28"/>
              </w:rPr>
              <w:t>×</w:t>
            </w:r>
            <w:r w:rsidR="00C5583E">
              <w:rPr>
                <w:rFonts w:ascii="Times New Roman" w:hAnsi="Times New Roman"/>
                <w:b w:val="0"/>
                <w:szCs w:val="28"/>
              </w:rPr>
              <w:t> 0,4</w:t>
            </w:r>
            <w:r>
              <w:rPr>
                <w:rFonts w:ascii="Times New Roman" w:hAnsi="Times New Roman"/>
                <w:b w:val="0"/>
                <w:szCs w:val="28"/>
              </w:rPr>
              <w:t>6 </w:t>
            </w:r>
            <w:r w:rsidR="00C5583E">
              <w:rPr>
                <w:rFonts w:ascii="Times New Roman" w:hAnsi="Times New Roman"/>
                <w:b w:val="0"/>
                <w:szCs w:val="28"/>
              </w:rPr>
              <w:t>с</w:t>
            </w:r>
            <w:r w:rsidR="00C807D8" w:rsidRPr="00A00C8E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="00C807D8" w:rsidRPr="002561F4">
              <w:rPr>
                <w:rFonts w:ascii="Times New Roman" w:hAnsi="Times New Roman"/>
                <w:b w:val="0"/>
                <w:szCs w:val="28"/>
              </w:rPr>
              <w:t>октадецилсилильн</w:t>
            </w:r>
            <w:r w:rsidR="00C807D8">
              <w:rPr>
                <w:rFonts w:ascii="Times New Roman" w:hAnsi="Times New Roman"/>
                <w:b w:val="0"/>
                <w:szCs w:val="28"/>
              </w:rPr>
              <w:t>ый</w:t>
            </w:r>
            <w:proofErr w:type="spellEnd"/>
            <w:r w:rsidR="00C807D8">
              <w:rPr>
                <w:rFonts w:ascii="Times New Roman" w:hAnsi="Times New Roman"/>
                <w:b w:val="0"/>
                <w:szCs w:val="28"/>
              </w:rPr>
              <w:t xml:space="preserve"> для х</w:t>
            </w:r>
            <w:r>
              <w:rPr>
                <w:rFonts w:ascii="Times New Roman" w:hAnsi="Times New Roman"/>
                <w:b w:val="0"/>
                <w:szCs w:val="28"/>
              </w:rPr>
              <w:t>роматографии (С18), 5</w:t>
            </w:r>
            <w:r w:rsidR="00C807D8">
              <w:rPr>
                <w:rFonts w:ascii="Times New Roman" w:hAnsi="Times New Roman"/>
                <w:b w:val="0"/>
                <w:szCs w:val="28"/>
              </w:rPr>
              <w:t> </w:t>
            </w:r>
            <w:r w:rsidR="00C807D8" w:rsidRPr="002561F4">
              <w:rPr>
                <w:rFonts w:ascii="Times New Roman" w:hAnsi="Times New Roman"/>
                <w:b w:val="0"/>
                <w:szCs w:val="28"/>
              </w:rPr>
              <w:t>мкм</w:t>
            </w:r>
            <w:r w:rsidR="00C807D8"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07D8" w:rsidRPr="00A00C8E" w:rsidTr="00C807D8">
        <w:tc>
          <w:tcPr>
            <w:tcW w:w="3227" w:type="dxa"/>
          </w:tcPr>
          <w:p w:rsidR="00C807D8" w:rsidRPr="00A00C8E" w:rsidRDefault="00C807D8" w:rsidP="00BF47A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C807D8" w:rsidRPr="00A00C8E" w:rsidRDefault="004E1707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35</w:t>
            </w:r>
            <w:proofErr w:type="gramStart"/>
            <w:r w:rsidR="00C807D8">
              <w:rPr>
                <w:rFonts w:ascii="Times New Roman" w:hAnsi="Times New Roman"/>
                <w:b w:val="0"/>
                <w:szCs w:val="28"/>
              </w:rPr>
              <w:t> °</w:t>
            </w:r>
            <w:r w:rsidR="00C807D8" w:rsidRPr="00A00C8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C807D8"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07D8" w:rsidRPr="00A00C8E" w:rsidTr="00C807D8">
        <w:tc>
          <w:tcPr>
            <w:tcW w:w="3227" w:type="dxa"/>
          </w:tcPr>
          <w:p w:rsidR="00C807D8" w:rsidRPr="00A00C8E" w:rsidRDefault="00C807D8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C807D8" w:rsidRPr="00A00C8E" w:rsidRDefault="00C807D8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1,0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C807D8" w:rsidRPr="00A00C8E" w:rsidTr="00C807D8">
        <w:tc>
          <w:tcPr>
            <w:tcW w:w="3227" w:type="dxa"/>
          </w:tcPr>
          <w:p w:rsidR="00C807D8" w:rsidRPr="00A00C8E" w:rsidRDefault="00C807D8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C807D8" w:rsidRPr="00A00C8E" w:rsidRDefault="004E1707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315</w:t>
            </w:r>
            <w:r w:rsidR="00C807D8">
              <w:rPr>
                <w:rFonts w:ascii="Times New Roman" w:hAnsi="Times New Roman"/>
                <w:b w:val="0"/>
                <w:szCs w:val="28"/>
              </w:rPr>
              <w:t> </w:t>
            </w:r>
            <w:r w:rsidR="00C807D8" w:rsidRPr="00A00C8E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C807D8" w:rsidRPr="00A00C8E" w:rsidTr="00C807D8">
        <w:tc>
          <w:tcPr>
            <w:tcW w:w="3227" w:type="dxa"/>
          </w:tcPr>
          <w:p w:rsidR="00C807D8" w:rsidRPr="00A00C8E" w:rsidRDefault="00C807D8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Объ</w:t>
            </w:r>
            <w:r>
              <w:rPr>
                <w:rFonts w:ascii="Times New Roman" w:hAnsi="Times New Roman"/>
                <w:b w:val="0"/>
                <w:szCs w:val="28"/>
              </w:rPr>
              <w:t>е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095" w:type="dxa"/>
          </w:tcPr>
          <w:p w:rsidR="00C807D8" w:rsidRPr="00A00C8E" w:rsidRDefault="00C807D8" w:rsidP="00BF47A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4E1707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C807D8" w:rsidRDefault="00661E1C" w:rsidP="0013714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="00D22146">
        <w:rPr>
          <w:rFonts w:ascii="Times New Roman" w:hAnsi="Times New Roman"/>
          <w:b w:val="0"/>
          <w:szCs w:val="28"/>
        </w:rPr>
        <w:t xml:space="preserve"> ПФ,</w:t>
      </w:r>
      <w:r>
        <w:rPr>
          <w:rFonts w:ascii="Times New Roman" w:hAnsi="Times New Roman"/>
          <w:b w:val="0"/>
          <w:szCs w:val="28"/>
        </w:rPr>
        <w:t xml:space="preserve"> испытуемый</w:t>
      </w:r>
      <w:r w:rsidR="00C807D8" w:rsidRPr="00A00C8E">
        <w:rPr>
          <w:rFonts w:ascii="Times New Roman" w:hAnsi="Times New Roman"/>
          <w:b w:val="0"/>
          <w:szCs w:val="28"/>
        </w:rPr>
        <w:t xml:space="preserve"> раствор</w:t>
      </w:r>
      <w:r w:rsidR="00C807D8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раствор сравнения и </w:t>
      </w:r>
      <w:r w:rsidR="00C807D8">
        <w:rPr>
          <w:rFonts w:ascii="Times New Roman" w:hAnsi="Times New Roman"/>
          <w:b w:val="0"/>
          <w:szCs w:val="28"/>
        </w:rPr>
        <w:t>р</w:t>
      </w:r>
      <w:r w:rsidR="00C807D8" w:rsidRPr="00B91755">
        <w:rPr>
          <w:rFonts w:ascii="Times New Roman" w:hAnsi="Times New Roman"/>
          <w:b w:val="0"/>
          <w:szCs w:val="28"/>
        </w:rPr>
        <w:t xml:space="preserve">аствор для проверки разделительной способности </w:t>
      </w:r>
      <w:proofErr w:type="spellStart"/>
      <w:r w:rsidR="00C807D8" w:rsidRPr="00B91755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C807D8" w:rsidRPr="00B91755">
        <w:rPr>
          <w:rFonts w:ascii="Times New Roman" w:hAnsi="Times New Roman"/>
          <w:b w:val="0"/>
          <w:szCs w:val="28"/>
        </w:rPr>
        <w:t xml:space="preserve"> системы</w:t>
      </w:r>
      <w:r>
        <w:rPr>
          <w:rFonts w:ascii="Times New Roman" w:hAnsi="Times New Roman"/>
          <w:b w:val="0"/>
          <w:szCs w:val="28"/>
        </w:rPr>
        <w:t>.</w:t>
      </w:r>
    </w:p>
    <w:p w:rsidR="00C807D8" w:rsidRPr="00C807D8" w:rsidRDefault="00C807D8" w:rsidP="00C807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48119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481190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 w:rsidR="00AD2B48"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807D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807D8"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C807D8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C807D8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661E1C"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807D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807D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807D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661E1C">
        <w:rPr>
          <w:rFonts w:ascii="Times New Roman" w:hAnsi="Times New Roman"/>
          <w:sz w:val="28"/>
          <w:szCs w:val="28"/>
        </w:rPr>
        <w:t>метронидазола</w:t>
      </w:r>
      <w:proofErr w:type="spellEnd"/>
      <w:r w:rsidRPr="00C807D8"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/>
          <w:color w:val="000000"/>
          <w:sz w:val="28"/>
          <w:szCs w:val="28"/>
        </w:rPr>
        <w:t>и</w:t>
      </w:r>
      <w:r w:rsidR="00A64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06D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661E1C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661E1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</w:t>
      </w:r>
      <w:r w:rsidRPr="00C807D8">
        <w:rPr>
          <w:rFonts w:ascii="Times New Roman" w:hAnsi="Times New Roman"/>
          <w:color w:val="000000"/>
          <w:sz w:val="28"/>
          <w:szCs w:val="28"/>
        </w:rPr>
        <w:t>.</w:t>
      </w:r>
    </w:p>
    <w:p w:rsidR="00C807D8" w:rsidRPr="00114DB6" w:rsidRDefault="00C807D8" w:rsidP="00114DB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14DB6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114DB6">
        <w:rPr>
          <w:rFonts w:ascii="Times New Roman" w:hAnsi="Times New Roman"/>
          <w:b w:val="0"/>
          <w:szCs w:val="28"/>
        </w:rPr>
        <w:t xml:space="preserve">. На </w:t>
      </w:r>
      <w:proofErr w:type="spellStart"/>
      <w:r w:rsidRPr="00114DB6">
        <w:rPr>
          <w:rFonts w:ascii="Times New Roman" w:hAnsi="Times New Roman"/>
          <w:b w:val="0"/>
          <w:szCs w:val="28"/>
        </w:rPr>
        <w:t>хром</w:t>
      </w:r>
      <w:r w:rsidR="00F8519F">
        <w:rPr>
          <w:rFonts w:ascii="Times New Roman" w:hAnsi="Times New Roman"/>
          <w:b w:val="0"/>
          <w:szCs w:val="28"/>
        </w:rPr>
        <w:t>атограмме</w:t>
      </w:r>
      <w:proofErr w:type="spellEnd"/>
      <w:r w:rsidR="00F8519F">
        <w:rPr>
          <w:rFonts w:ascii="Times New Roman" w:hAnsi="Times New Roman"/>
          <w:b w:val="0"/>
          <w:szCs w:val="28"/>
        </w:rPr>
        <w:t xml:space="preserve"> испытуемого раствора</w:t>
      </w:r>
      <w:r w:rsidRPr="00114DB6">
        <w:rPr>
          <w:rFonts w:ascii="Times New Roman" w:hAnsi="Times New Roman"/>
          <w:b w:val="0"/>
          <w:szCs w:val="28"/>
        </w:rPr>
        <w:t>:</w:t>
      </w:r>
    </w:p>
    <w:p w:rsidR="004649C2" w:rsidRDefault="00C807D8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D8">
        <w:rPr>
          <w:rFonts w:ascii="Times New Roman" w:hAnsi="Times New Roman"/>
          <w:b/>
          <w:sz w:val="28"/>
          <w:szCs w:val="28"/>
        </w:rPr>
        <w:t>–</w:t>
      </w:r>
      <w:r w:rsidRPr="00C807D8">
        <w:rPr>
          <w:rFonts w:ascii="Times New Roman" w:hAnsi="Times New Roman" w:cs="Times New Roman"/>
          <w:sz w:val="28"/>
          <w:szCs w:val="28"/>
        </w:rPr>
        <w:t xml:space="preserve"> площадь пика </w:t>
      </w:r>
      <w:r w:rsidR="00001F08">
        <w:rPr>
          <w:rFonts w:ascii="Times New Roman" w:hAnsi="Times New Roman" w:cs="Times New Roman"/>
          <w:sz w:val="28"/>
          <w:szCs w:val="28"/>
        </w:rPr>
        <w:t>любой примеси</w:t>
      </w:r>
      <w:r w:rsidR="004D0F93">
        <w:rPr>
          <w:rFonts w:ascii="Times New Roman" w:hAnsi="Times New Roman" w:cs="Times New Roman"/>
          <w:sz w:val="28"/>
          <w:szCs w:val="28"/>
        </w:rPr>
        <w:t xml:space="preserve"> должна быть не более </w:t>
      </w:r>
      <w:r w:rsidRPr="00C807D8">
        <w:rPr>
          <w:rFonts w:ascii="Times New Roman" w:hAnsi="Times New Roman" w:cs="Times New Roman"/>
          <w:sz w:val="28"/>
          <w:szCs w:val="28"/>
        </w:rPr>
        <w:t xml:space="preserve">площади основного пика на </w:t>
      </w:r>
      <w:proofErr w:type="spellStart"/>
      <w:r w:rsidRPr="00C807D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C807D8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001F08">
        <w:rPr>
          <w:rFonts w:ascii="Times New Roman" w:hAnsi="Times New Roman" w:cs="Times New Roman"/>
          <w:sz w:val="28"/>
          <w:szCs w:val="28"/>
        </w:rPr>
        <w:t>сравнения</w:t>
      </w:r>
      <w:r w:rsidR="004D0F93">
        <w:rPr>
          <w:rFonts w:ascii="Times New Roman" w:hAnsi="Times New Roman" w:cs="Times New Roman"/>
          <w:sz w:val="28"/>
          <w:szCs w:val="28"/>
        </w:rPr>
        <w:t xml:space="preserve"> (не более 0,5</w:t>
      </w:r>
      <w:r w:rsidRPr="00C807D8">
        <w:rPr>
          <w:rFonts w:ascii="Times New Roman" w:hAnsi="Times New Roman" w:cs="Times New Roman"/>
          <w:sz w:val="28"/>
          <w:szCs w:val="28"/>
        </w:rPr>
        <w:t> %);</w:t>
      </w:r>
    </w:p>
    <w:p w:rsidR="00C807D8" w:rsidRDefault="00301E18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D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> </w:t>
      </w:r>
      <w:r w:rsidR="004649C2" w:rsidRPr="00301E18">
        <w:rPr>
          <w:rFonts w:ascii="Times New Roman" w:hAnsi="Times New Roman" w:cs="Times New Roman"/>
          <w:sz w:val="28"/>
        </w:rPr>
        <w:t xml:space="preserve">суммарная площадь пиков всех примесей должна быть не </w:t>
      </w:r>
      <w:proofErr w:type="gramStart"/>
      <w:r w:rsidR="004649C2" w:rsidRPr="00301E18">
        <w:rPr>
          <w:rFonts w:ascii="Times New Roman" w:hAnsi="Times New Roman" w:cs="Times New Roman"/>
          <w:sz w:val="28"/>
        </w:rPr>
        <w:t>более четырехкратной</w:t>
      </w:r>
      <w:proofErr w:type="gramEnd"/>
      <w:r w:rsidR="004649C2" w:rsidRPr="00301E18">
        <w:rPr>
          <w:rFonts w:ascii="Times New Roman" w:hAnsi="Times New Roman" w:cs="Times New Roman"/>
          <w:sz w:val="28"/>
        </w:rPr>
        <w:t xml:space="preserve"> площади основного пика на </w:t>
      </w:r>
      <w:proofErr w:type="spellStart"/>
      <w:r w:rsidR="004649C2" w:rsidRPr="00301E18">
        <w:rPr>
          <w:rFonts w:ascii="Times New Roman" w:hAnsi="Times New Roman" w:cs="Times New Roman"/>
          <w:sz w:val="28"/>
        </w:rPr>
        <w:t>хроматограмме</w:t>
      </w:r>
      <w:proofErr w:type="spellEnd"/>
      <w:r w:rsidR="004649C2" w:rsidRPr="00301E18">
        <w:rPr>
          <w:rFonts w:ascii="Times New Roman" w:hAnsi="Times New Roman" w:cs="Times New Roman"/>
          <w:sz w:val="28"/>
        </w:rPr>
        <w:t xml:space="preserve"> раствора </w:t>
      </w:r>
      <w:r w:rsidR="00001F08">
        <w:rPr>
          <w:rFonts w:ascii="Times New Roman" w:hAnsi="Times New Roman" w:cs="Times New Roman"/>
          <w:sz w:val="28"/>
          <w:szCs w:val="28"/>
        </w:rPr>
        <w:t>сравнения</w:t>
      </w:r>
      <w:r w:rsidR="004649C2" w:rsidRPr="00301E18">
        <w:rPr>
          <w:rFonts w:ascii="Times New Roman" w:hAnsi="Times New Roman" w:cs="Times New Roman"/>
          <w:sz w:val="28"/>
          <w:szCs w:val="28"/>
        </w:rPr>
        <w:t xml:space="preserve"> (не более 2,0 %)</w:t>
      </w:r>
      <w:r w:rsidR="00C807D8" w:rsidRPr="00301E18">
        <w:rPr>
          <w:rFonts w:ascii="Times New Roman" w:hAnsi="Times New Roman" w:cs="Times New Roman"/>
          <w:sz w:val="28"/>
          <w:szCs w:val="28"/>
        </w:rPr>
        <w:t>.</w:t>
      </w:r>
    </w:p>
    <w:p w:rsidR="002A5702" w:rsidRPr="00C807D8" w:rsidRDefault="002A5702" w:rsidP="00C8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02">
        <w:rPr>
          <w:rFonts w:ascii="Times New Roman" w:hAnsi="Times New Roman" w:cs="Times New Roman"/>
          <w:sz w:val="28"/>
          <w:szCs w:val="28"/>
        </w:rPr>
        <w:t xml:space="preserve">Пики, </w:t>
      </w:r>
      <w:r>
        <w:rPr>
          <w:rFonts w:ascii="Times New Roman" w:hAnsi="Times New Roman" w:cs="Times New Roman"/>
          <w:sz w:val="28"/>
          <w:szCs w:val="28"/>
        </w:rPr>
        <w:t>соответствующие растворителям и пики с площадью менее 0,04 от площади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A5702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2A5702">
        <w:rPr>
          <w:rFonts w:ascii="Times New Roman" w:hAnsi="Times New Roman" w:cs="Times New Roman"/>
          <w:sz w:val="28"/>
          <w:szCs w:val="28"/>
        </w:rPr>
        <w:t xml:space="preserve"> раствора для</w:t>
      </w:r>
      <w:r w:rsidRPr="002A5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02">
        <w:rPr>
          <w:rFonts w:ascii="Times New Roman" w:hAnsi="Times New Roman" w:cs="Times New Roman"/>
          <w:sz w:val="28"/>
          <w:szCs w:val="28"/>
        </w:rPr>
        <w:t xml:space="preserve">проверки разделительной способности </w:t>
      </w:r>
      <w:proofErr w:type="spellStart"/>
      <w:r w:rsidRPr="002A5702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2A5702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(менее 0,02</w:t>
      </w:r>
      <w:r w:rsidRPr="002A5702">
        <w:rPr>
          <w:rFonts w:ascii="Times New Roman" w:hAnsi="Times New Roman" w:cs="Times New Roman"/>
          <w:sz w:val="28"/>
          <w:szCs w:val="28"/>
        </w:rPr>
        <w:t> %), не учитывают.</w:t>
      </w:r>
    </w:p>
    <w:p w:rsidR="002A5702" w:rsidRDefault="00160ADB" w:rsidP="002A57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000C3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дозирования.</w:t>
      </w:r>
      <w:r w:rsidRPr="00000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7BCD" w:rsidRPr="00A67BCD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</w:t>
      </w:r>
      <w:r w:rsidR="002A5702">
        <w:rPr>
          <w:rFonts w:ascii="Times New Roman" w:hAnsi="Times New Roman"/>
          <w:color w:val="000000"/>
          <w:sz w:val="28"/>
          <w:szCs w:val="28"/>
          <w:lang w:bidi="ru-RU"/>
        </w:rPr>
        <w:t>ородность дозирования».</w:t>
      </w:r>
    </w:p>
    <w:p w:rsidR="00945A88" w:rsidRPr="00A67BCD" w:rsidRDefault="00945A88" w:rsidP="002A570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67BCD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BB74F9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A67BCD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F8519F" w:rsidRDefault="00252225" w:rsidP="00F85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189C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7B189C">
        <w:rPr>
          <w:rFonts w:ascii="Times New Roman" w:hAnsi="Times New Roman" w:cs="Times New Roman"/>
          <w:sz w:val="28"/>
          <w:szCs w:val="28"/>
        </w:rPr>
        <w:t xml:space="preserve">. </w:t>
      </w:r>
      <w:r w:rsidR="00F8519F" w:rsidRPr="0027391F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проводят методом </w:t>
      </w:r>
      <w:r w:rsidR="00F8519F">
        <w:rPr>
          <w:rFonts w:ascii="Times New Roman" w:hAnsi="Times New Roman" w:cs="Times New Roman"/>
          <w:sz w:val="28"/>
          <w:szCs w:val="28"/>
          <w:lang w:bidi="ru-RU"/>
        </w:rPr>
        <w:t xml:space="preserve">ВЭЖХ </w:t>
      </w:r>
      <w:r w:rsidR="00F8519F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</w:t>
      </w:r>
      <w:r w:rsidR="00F8519F" w:rsidRPr="00D0328F">
        <w:rPr>
          <w:rFonts w:ascii="Times New Roman" w:hAnsi="Times New Roman" w:cs="Times New Roman"/>
          <w:sz w:val="28"/>
          <w:szCs w:val="28"/>
        </w:rPr>
        <w:t>»</w:t>
      </w:r>
      <w:r w:rsidR="00F8519F" w:rsidRPr="0027391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8519F" w:rsidRPr="00F8519F" w:rsidRDefault="00F8519F" w:rsidP="00F85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94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5,0 </w:t>
      </w:r>
      <w:r w:rsidR="000F2E50">
        <w:rPr>
          <w:rFonts w:ascii="Times New Roman" w:hAnsi="Times New Roman" w:cs="Times New Roman"/>
          <w:sz w:val="28"/>
          <w:szCs w:val="28"/>
        </w:rPr>
        <w:t>мл 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>(раздел «Родственные примеси»)</w:t>
      </w:r>
      <w:r w:rsidRPr="00637854">
        <w:rPr>
          <w:rFonts w:ascii="Times New Roman" w:hAnsi="Times New Roman" w:cs="Times New Roman"/>
          <w:sz w:val="28"/>
          <w:szCs w:val="28"/>
        </w:rPr>
        <w:t xml:space="preserve"> помещают</w:t>
      </w:r>
      <w:r>
        <w:rPr>
          <w:rFonts w:ascii="Times New Roman" w:hAnsi="Times New Roman" w:cs="Times New Roman"/>
          <w:sz w:val="28"/>
          <w:szCs w:val="28"/>
        </w:rPr>
        <w:t xml:space="preserve"> в колбу вместимостью 25 мл и доводят объем раствора ПФ до метки.</w:t>
      </w:r>
    </w:p>
    <w:p w:rsidR="00F8519F" w:rsidRDefault="00F8519F" w:rsidP="00F85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метронидазола</w:t>
      </w:r>
      <w:proofErr w:type="spellEnd"/>
      <w:r w:rsidRPr="006C60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10 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</w:t>
      </w:r>
      <w:r w:rsidR="00D21432">
        <w:rPr>
          <w:rFonts w:ascii="Times New Roman" w:hAnsi="Times New Roman" w:cs="Times New Roman"/>
          <w:sz w:val="28"/>
          <w:szCs w:val="28"/>
        </w:rPr>
        <w:t>прибавляют 50 мл ПФ, обрабатывают ультразвуком в течение 15 мин, охлаждают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D21432">
        <w:rPr>
          <w:rFonts w:ascii="Times New Roman" w:hAnsi="Times New Roman" w:cs="Times New Roman"/>
          <w:sz w:val="28"/>
          <w:szCs w:val="28"/>
        </w:rPr>
        <w:t>ПФ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8519F" w:rsidRDefault="00F8519F" w:rsidP="00F8519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>
        <w:rPr>
          <w:rFonts w:ascii="Times New Roman" w:hAnsi="Times New Roman"/>
          <w:b w:val="0"/>
          <w:szCs w:val="28"/>
        </w:rPr>
        <w:t xml:space="preserve"> испытуемый</w:t>
      </w:r>
      <w:r w:rsidRPr="00A00C8E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 xml:space="preserve"> и раствор стандартного образца </w:t>
      </w:r>
      <w:proofErr w:type="spellStart"/>
      <w:r>
        <w:rPr>
          <w:rFonts w:ascii="Times New Roman" w:hAnsi="Times New Roman"/>
          <w:b w:val="0"/>
          <w:szCs w:val="28"/>
        </w:rPr>
        <w:t>метронидазола</w:t>
      </w:r>
      <w:proofErr w:type="spellEnd"/>
      <w:r>
        <w:rPr>
          <w:rFonts w:ascii="Times New Roman" w:hAnsi="Times New Roman"/>
          <w:b w:val="0"/>
          <w:szCs w:val="28"/>
        </w:rPr>
        <w:t>.</w:t>
      </w:r>
    </w:p>
    <w:p w:rsidR="00F8519F" w:rsidRPr="002B7130" w:rsidRDefault="00F8519F" w:rsidP="00F8519F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 w:rsidRPr="00A5419D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A5419D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A5419D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 w:rsidR="0001367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6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13674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013674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013674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="00013674" w:rsidRPr="00A5419D">
        <w:rPr>
          <w:rFonts w:ascii="Times New Roman" w:hAnsi="Times New Roman" w:cs="Times New Roman"/>
          <w:sz w:val="28"/>
          <w:szCs w:val="28"/>
        </w:rPr>
        <w:t>:</w:t>
      </w:r>
    </w:p>
    <w:p w:rsidR="00F8519F" w:rsidRDefault="00F8519F" w:rsidP="00F8519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 w:rsidR="00147689">
        <w:rPr>
          <w:rStyle w:val="8"/>
          <w:rFonts w:eastAsiaTheme="minorHAnsi"/>
          <w:color w:val="000000" w:themeColor="text1"/>
          <w:sz w:val="28"/>
          <w:szCs w:val="28"/>
        </w:rPr>
        <w:t>метронидазола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должно быть не более 2,0 % (6 определений);</w:t>
      </w:r>
    </w:p>
    <w:p w:rsidR="00F8519F" w:rsidRDefault="00F8519F" w:rsidP="00F8519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‒ 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</w:t>
      </w:r>
      <w:r w:rsidRPr="006572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пика (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proofErr w:type="spellStart"/>
      <w:r w:rsidR="00147689">
        <w:rPr>
          <w:rStyle w:val="8"/>
          <w:rFonts w:eastAsiaTheme="minorHAnsi"/>
          <w:color w:val="000000" w:themeColor="text1"/>
          <w:sz w:val="28"/>
          <w:szCs w:val="28"/>
        </w:rPr>
        <w:t>метронидазола</w:t>
      </w:r>
      <w:proofErr w:type="spellEnd"/>
      <w:r w:rsidR="0014768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быть не более 2,0;</w:t>
      </w:r>
    </w:p>
    <w:p w:rsidR="00147689" w:rsidRDefault="00147689" w:rsidP="001476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‒ </w:t>
      </w:r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эффективность </w:t>
      </w:r>
      <w:proofErr w:type="spellStart"/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хроматографической</w:t>
      </w:r>
      <w:proofErr w:type="spellEnd"/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колонки (N)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рассчитанная по пику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метронидазола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должна составлять не менее 4000 </w:t>
      </w:r>
      <w:r w:rsidRPr="0014768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теоретических тарелок.</w:t>
      </w:r>
    </w:p>
    <w:p w:rsidR="00F8519F" w:rsidRPr="00D61316" w:rsidRDefault="00F8519F" w:rsidP="00F851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метронидазола</w:t>
      </w:r>
      <w:proofErr w:type="spellEnd"/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C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H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9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N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O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371E80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таблетке</w:t>
      </w:r>
      <w:r w:rsidRPr="00D61316">
        <w:rPr>
          <w:rFonts w:ascii="Times New Roman" w:hAnsi="Times New Roman" w:cs="Times New Roman"/>
          <w:sz w:val="28"/>
        </w:rPr>
        <w:t xml:space="preserve"> в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F8519F" w:rsidRPr="005C3F81" w:rsidRDefault="000F7F9D" w:rsidP="00F8519F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D61316">
        <w:rPr>
          <w:position w:val="-30"/>
          <w:sz w:val="28"/>
          <w:lang w:val="en-US"/>
        </w:rPr>
        <w:object w:dxaOrig="4760" w:dyaOrig="700">
          <v:shape id="_x0000_i1026" type="#_x0000_t75" style="width:250.45pt;height:37.55pt" o:ole="">
            <v:imagedata r:id="rId10" o:title=""/>
          </v:shape>
          <o:OLEObject Type="Embed" ProgID="Equation.3" ShapeID="_x0000_i1026" DrawAspect="Content" ObjectID="_1599034802" r:id="rId11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r w:rsidR="0014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D61316" w:rsidRDefault="00F8519F" w:rsidP="00F8519F">
            <w:pPr>
              <w:spacing w:after="120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r w:rsidR="0014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веска порошка</w:t>
            </w:r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растертых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таблеток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D61316" w:rsidRDefault="00F8519F" w:rsidP="00F8519F">
            <w:pPr>
              <w:spacing w:after="120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r w:rsidR="0014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proofErr w:type="gram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D61316" w:rsidRDefault="00F8519F" w:rsidP="001D7537">
            <w:pPr>
              <w:tabs>
                <w:tab w:val="left" w:pos="4578"/>
              </w:tabs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  <w:r w:rsidR="001D753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ab/>
            </w:r>
          </w:p>
        </w:tc>
      </w:tr>
      <w:tr w:rsidR="00F8519F" w:rsidRPr="00450C9B" w:rsidTr="00F8519F">
        <w:tc>
          <w:tcPr>
            <w:tcW w:w="635" w:type="dxa"/>
          </w:tcPr>
          <w:p w:rsidR="00F8519F" w:rsidRPr="00D61316" w:rsidRDefault="00F8519F" w:rsidP="00F851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8519F" w:rsidRPr="00D61316" w:rsidRDefault="00F8519F" w:rsidP="00F8519F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F8519F" w:rsidRPr="000F01F1" w:rsidRDefault="00F8519F" w:rsidP="00F8519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8519F" w:rsidRPr="005D6F7B" w:rsidRDefault="00F8519F" w:rsidP="00F8519F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14768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proofErr w:type="spellEnd"/>
            <w:r w:rsidR="001476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F3E58" w:rsidRDefault="00F00A17" w:rsidP="00147689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74FC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0F7F9D">
        <w:rPr>
          <w:rStyle w:val="8"/>
          <w:rFonts w:eastAsiaTheme="minorHAnsi"/>
          <w:color w:val="000000" w:themeColor="text1"/>
          <w:sz w:val="28"/>
          <w:szCs w:val="28"/>
        </w:rPr>
        <w:t xml:space="preserve">сухом, 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 месте.</w:t>
      </w:r>
    </w:p>
    <w:p w:rsidR="005D0799" w:rsidRPr="005D0799" w:rsidRDefault="005D0799" w:rsidP="005D0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02C1">
        <w:rPr>
          <w:rFonts w:ascii="Times New Roman" w:hAnsi="Times New Roman"/>
          <w:sz w:val="28"/>
          <w:szCs w:val="28"/>
        </w:rPr>
        <w:t>*В случае</w:t>
      </w:r>
      <w:proofErr w:type="gramStart"/>
      <w:r w:rsidRPr="007802C1">
        <w:rPr>
          <w:rFonts w:ascii="Times New Roman" w:hAnsi="Times New Roman"/>
          <w:sz w:val="28"/>
          <w:szCs w:val="28"/>
        </w:rPr>
        <w:t>,</w:t>
      </w:r>
      <w:proofErr w:type="gramEnd"/>
      <w:r w:rsidRPr="007802C1">
        <w:rPr>
          <w:rFonts w:ascii="Times New Roman" w:hAnsi="Times New Roman"/>
          <w:sz w:val="28"/>
          <w:szCs w:val="28"/>
        </w:rPr>
        <w:t xml:space="preserve"> если содержание какой-либо </w:t>
      </w:r>
      <w:proofErr w:type="spellStart"/>
      <w:r w:rsidRPr="007802C1">
        <w:rPr>
          <w:rFonts w:ascii="Times New Roman" w:hAnsi="Times New Roman"/>
          <w:sz w:val="28"/>
          <w:szCs w:val="28"/>
        </w:rPr>
        <w:t>неидентифицированной</w:t>
      </w:r>
      <w:proofErr w:type="spellEnd"/>
      <w:r w:rsidRPr="007802C1">
        <w:rPr>
          <w:rFonts w:ascii="Times New Roman" w:hAnsi="Times New Roman"/>
          <w:sz w:val="28"/>
          <w:szCs w:val="28"/>
        </w:rPr>
        <w:t xml:space="preserve"> примеси или их сумма влияет на установленные нормы, превышая их, то анализируют «Раствор плацебо». Для приготовления плацебо используют навески всех вспомогательных веществ в том же соотношении, как и при приготовлении препарата. Для проведения испытания готовят «Раствор плацебо» по той же схеме, как описано для «Испытуемого раствора».</w:t>
      </w:r>
    </w:p>
    <w:sectPr w:rsidR="005D0799" w:rsidRPr="005D0799" w:rsidSect="00004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47" w:rsidRDefault="00137147" w:rsidP="00004BE2">
      <w:pPr>
        <w:spacing w:after="0" w:line="240" w:lineRule="auto"/>
      </w:pPr>
      <w:r>
        <w:separator/>
      </w:r>
    </w:p>
  </w:endnote>
  <w:endnote w:type="continuationSeparator" w:id="0">
    <w:p w:rsidR="00137147" w:rsidRDefault="0013714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41" w:rsidRDefault="00645D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37147" w:rsidRDefault="00F9347F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714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57B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41" w:rsidRDefault="00645D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47" w:rsidRDefault="00137147" w:rsidP="00004BE2">
      <w:pPr>
        <w:spacing w:after="0" w:line="240" w:lineRule="auto"/>
      </w:pPr>
      <w:r>
        <w:separator/>
      </w:r>
    </w:p>
  </w:footnote>
  <w:footnote w:type="continuationSeparator" w:id="0">
    <w:p w:rsidR="00137147" w:rsidRDefault="00137147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41" w:rsidRDefault="00645D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41" w:rsidRDefault="00645D4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47" w:rsidRDefault="00137147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A4306"/>
    <w:multiLevelType w:val="hybridMultilevel"/>
    <w:tmpl w:val="0C0EEEDA"/>
    <w:lvl w:ilvl="0" w:tplc="54A82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9006F3"/>
    <w:multiLevelType w:val="hybridMultilevel"/>
    <w:tmpl w:val="0C0EEEDA"/>
    <w:lvl w:ilvl="0" w:tplc="54A82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00C3"/>
    <w:rsid w:val="00001F08"/>
    <w:rsid w:val="00003470"/>
    <w:rsid w:val="00004324"/>
    <w:rsid w:val="00004BE2"/>
    <w:rsid w:val="000079D1"/>
    <w:rsid w:val="00011CA6"/>
    <w:rsid w:val="00013674"/>
    <w:rsid w:val="0001680A"/>
    <w:rsid w:val="00016E6C"/>
    <w:rsid w:val="00017134"/>
    <w:rsid w:val="00017BBF"/>
    <w:rsid w:val="0002187E"/>
    <w:rsid w:val="00023DC0"/>
    <w:rsid w:val="00024B7C"/>
    <w:rsid w:val="00024DF2"/>
    <w:rsid w:val="000257B4"/>
    <w:rsid w:val="00027D10"/>
    <w:rsid w:val="000303AF"/>
    <w:rsid w:val="000320DF"/>
    <w:rsid w:val="00035DAA"/>
    <w:rsid w:val="00037D82"/>
    <w:rsid w:val="00037E14"/>
    <w:rsid w:val="00041E56"/>
    <w:rsid w:val="00042FFB"/>
    <w:rsid w:val="000441C1"/>
    <w:rsid w:val="00055AB3"/>
    <w:rsid w:val="00055B29"/>
    <w:rsid w:val="00056D3C"/>
    <w:rsid w:val="00064A32"/>
    <w:rsid w:val="00065055"/>
    <w:rsid w:val="00065AA9"/>
    <w:rsid w:val="00066F2A"/>
    <w:rsid w:val="0007059C"/>
    <w:rsid w:val="00085066"/>
    <w:rsid w:val="00085811"/>
    <w:rsid w:val="00092F2F"/>
    <w:rsid w:val="00094361"/>
    <w:rsid w:val="00094450"/>
    <w:rsid w:val="000962E2"/>
    <w:rsid w:val="00096EF7"/>
    <w:rsid w:val="0009705C"/>
    <w:rsid w:val="000A04D6"/>
    <w:rsid w:val="000A0E89"/>
    <w:rsid w:val="000A351D"/>
    <w:rsid w:val="000A3A5A"/>
    <w:rsid w:val="000A77C7"/>
    <w:rsid w:val="000A7ED0"/>
    <w:rsid w:val="000B10B2"/>
    <w:rsid w:val="000B55BE"/>
    <w:rsid w:val="000C6696"/>
    <w:rsid w:val="000D000F"/>
    <w:rsid w:val="000D04E4"/>
    <w:rsid w:val="000D154A"/>
    <w:rsid w:val="000D4EA8"/>
    <w:rsid w:val="000D6C38"/>
    <w:rsid w:val="000E2801"/>
    <w:rsid w:val="000E467C"/>
    <w:rsid w:val="000E6D3A"/>
    <w:rsid w:val="000F00BD"/>
    <w:rsid w:val="000F1815"/>
    <w:rsid w:val="000F2E50"/>
    <w:rsid w:val="000F3E58"/>
    <w:rsid w:val="000F7DB0"/>
    <w:rsid w:val="000F7F9D"/>
    <w:rsid w:val="0010084E"/>
    <w:rsid w:val="00100EDB"/>
    <w:rsid w:val="001012F6"/>
    <w:rsid w:val="00101F87"/>
    <w:rsid w:val="001026F1"/>
    <w:rsid w:val="00103471"/>
    <w:rsid w:val="00106930"/>
    <w:rsid w:val="001118A4"/>
    <w:rsid w:val="00112074"/>
    <w:rsid w:val="00112102"/>
    <w:rsid w:val="00112594"/>
    <w:rsid w:val="001143E6"/>
    <w:rsid w:val="00114DB6"/>
    <w:rsid w:val="00114ED4"/>
    <w:rsid w:val="00123CBA"/>
    <w:rsid w:val="001249D7"/>
    <w:rsid w:val="0013090C"/>
    <w:rsid w:val="00133AD0"/>
    <w:rsid w:val="00135091"/>
    <w:rsid w:val="001367C5"/>
    <w:rsid w:val="00136CDC"/>
    <w:rsid w:val="00136DCE"/>
    <w:rsid w:val="00137147"/>
    <w:rsid w:val="001373D7"/>
    <w:rsid w:val="00137F87"/>
    <w:rsid w:val="00140148"/>
    <w:rsid w:val="00142A58"/>
    <w:rsid w:val="00143F48"/>
    <w:rsid w:val="00144EDC"/>
    <w:rsid w:val="00147689"/>
    <w:rsid w:val="00151364"/>
    <w:rsid w:val="0015267E"/>
    <w:rsid w:val="00153864"/>
    <w:rsid w:val="00153E2D"/>
    <w:rsid w:val="00156ED4"/>
    <w:rsid w:val="00160AD1"/>
    <w:rsid w:val="00160ADB"/>
    <w:rsid w:val="0016114D"/>
    <w:rsid w:val="00162636"/>
    <w:rsid w:val="00163828"/>
    <w:rsid w:val="00163D9F"/>
    <w:rsid w:val="0016536E"/>
    <w:rsid w:val="00170DF6"/>
    <w:rsid w:val="00170EB7"/>
    <w:rsid w:val="00171106"/>
    <w:rsid w:val="00173FA7"/>
    <w:rsid w:val="00174FC5"/>
    <w:rsid w:val="0017674C"/>
    <w:rsid w:val="00176E4B"/>
    <w:rsid w:val="001803F9"/>
    <w:rsid w:val="0018524A"/>
    <w:rsid w:val="00187200"/>
    <w:rsid w:val="00191743"/>
    <w:rsid w:val="00192C00"/>
    <w:rsid w:val="001A5253"/>
    <w:rsid w:val="001B259C"/>
    <w:rsid w:val="001B2C19"/>
    <w:rsid w:val="001B3A3D"/>
    <w:rsid w:val="001B46B4"/>
    <w:rsid w:val="001B4E29"/>
    <w:rsid w:val="001B778C"/>
    <w:rsid w:val="001C199E"/>
    <w:rsid w:val="001C625A"/>
    <w:rsid w:val="001C7F09"/>
    <w:rsid w:val="001D182E"/>
    <w:rsid w:val="001D380A"/>
    <w:rsid w:val="001D59B0"/>
    <w:rsid w:val="001D7537"/>
    <w:rsid w:val="001E310D"/>
    <w:rsid w:val="001E5D02"/>
    <w:rsid w:val="001E60F5"/>
    <w:rsid w:val="001E742E"/>
    <w:rsid w:val="001E7F88"/>
    <w:rsid w:val="001F1FBC"/>
    <w:rsid w:val="001F385E"/>
    <w:rsid w:val="001F4A88"/>
    <w:rsid w:val="00201C9F"/>
    <w:rsid w:val="0020396E"/>
    <w:rsid w:val="002054DB"/>
    <w:rsid w:val="0020778A"/>
    <w:rsid w:val="00207BE3"/>
    <w:rsid w:val="00207D2E"/>
    <w:rsid w:val="0021473E"/>
    <w:rsid w:val="0022025D"/>
    <w:rsid w:val="002217DE"/>
    <w:rsid w:val="00223329"/>
    <w:rsid w:val="0022412C"/>
    <w:rsid w:val="00226556"/>
    <w:rsid w:val="0022683A"/>
    <w:rsid w:val="002302B1"/>
    <w:rsid w:val="0023045B"/>
    <w:rsid w:val="00231C42"/>
    <w:rsid w:val="0023717A"/>
    <w:rsid w:val="00237B2B"/>
    <w:rsid w:val="00240958"/>
    <w:rsid w:val="00242EBA"/>
    <w:rsid w:val="00244B1C"/>
    <w:rsid w:val="00252225"/>
    <w:rsid w:val="002526C4"/>
    <w:rsid w:val="002561F4"/>
    <w:rsid w:val="00256248"/>
    <w:rsid w:val="00256FBA"/>
    <w:rsid w:val="00260456"/>
    <w:rsid w:val="00261535"/>
    <w:rsid w:val="00266324"/>
    <w:rsid w:val="002717C8"/>
    <w:rsid w:val="0027391F"/>
    <w:rsid w:val="00280C80"/>
    <w:rsid w:val="00281DE6"/>
    <w:rsid w:val="00293653"/>
    <w:rsid w:val="00294731"/>
    <w:rsid w:val="0029571C"/>
    <w:rsid w:val="002A00F0"/>
    <w:rsid w:val="002A0628"/>
    <w:rsid w:val="002A2534"/>
    <w:rsid w:val="002A2C0F"/>
    <w:rsid w:val="002A35E4"/>
    <w:rsid w:val="002A4B4E"/>
    <w:rsid w:val="002A5702"/>
    <w:rsid w:val="002A6986"/>
    <w:rsid w:val="002B0CAB"/>
    <w:rsid w:val="002B1FC3"/>
    <w:rsid w:val="002B2A5C"/>
    <w:rsid w:val="002B47DE"/>
    <w:rsid w:val="002B6C2B"/>
    <w:rsid w:val="002B6E29"/>
    <w:rsid w:val="002C13B8"/>
    <w:rsid w:val="002C2ACB"/>
    <w:rsid w:val="002C301B"/>
    <w:rsid w:val="002C7D9B"/>
    <w:rsid w:val="002D0AF5"/>
    <w:rsid w:val="002D2CAA"/>
    <w:rsid w:val="002D2E5B"/>
    <w:rsid w:val="002D719D"/>
    <w:rsid w:val="002D7996"/>
    <w:rsid w:val="002E0542"/>
    <w:rsid w:val="002E2A50"/>
    <w:rsid w:val="002E3A38"/>
    <w:rsid w:val="002E6ABA"/>
    <w:rsid w:val="002F16E4"/>
    <w:rsid w:val="002F1D9F"/>
    <w:rsid w:val="002F2D30"/>
    <w:rsid w:val="002F62FD"/>
    <w:rsid w:val="002F7B77"/>
    <w:rsid w:val="00300B7B"/>
    <w:rsid w:val="003010E9"/>
    <w:rsid w:val="0030124F"/>
    <w:rsid w:val="00301E18"/>
    <w:rsid w:val="0030384F"/>
    <w:rsid w:val="003065CA"/>
    <w:rsid w:val="003243AF"/>
    <w:rsid w:val="00327D65"/>
    <w:rsid w:val="003343EC"/>
    <w:rsid w:val="00334C72"/>
    <w:rsid w:val="00334DBF"/>
    <w:rsid w:val="00334E1E"/>
    <w:rsid w:val="00335D7B"/>
    <w:rsid w:val="0034179B"/>
    <w:rsid w:val="00341989"/>
    <w:rsid w:val="00342168"/>
    <w:rsid w:val="00343DF5"/>
    <w:rsid w:val="00350C17"/>
    <w:rsid w:val="003562A2"/>
    <w:rsid w:val="00357C75"/>
    <w:rsid w:val="0036029F"/>
    <w:rsid w:val="00360B5D"/>
    <w:rsid w:val="00361DA2"/>
    <w:rsid w:val="003634A3"/>
    <w:rsid w:val="00363A38"/>
    <w:rsid w:val="0036779B"/>
    <w:rsid w:val="00371C35"/>
    <w:rsid w:val="00376833"/>
    <w:rsid w:val="00380673"/>
    <w:rsid w:val="00381B4B"/>
    <w:rsid w:val="003857DE"/>
    <w:rsid w:val="003903CA"/>
    <w:rsid w:val="00391C67"/>
    <w:rsid w:val="00392A62"/>
    <w:rsid w:val="00392FF6"/>
    <w:rsid w:val="0039661A"/>
    <w:rsid w:val="0039721C"/>
    <w:rsid w:val="003A1499"/>
    <w:rsid w:val="003A3D35"/>
    <w:rsid w:val="003B2057"/>
    <w:rsid w:val="003B24C9"/>
    <w:rsid w:val="003B317B"/>
    <w:rsid w:val="003B7070"/>
    <w:rsid w:val="003B715F"/>
    <w:rsid w:val="003C17FC"/>
    <w:rsid w:val="003C3E37"/>
    <w:rsid w:val="003C643D"/>
    <w:rsid w:val="003D3032"/>
    <w:rsid w:val="003D4D6C"/>
    <w:rsid w:val="003D5F81"/>
    <w:rsid w:val="003E3731"/>
    <w:rsid w:val="003E404C"/>
    <w:rsid w:val="003E46B7"/>
    <w:rsid w:val="003E64A3"/>
    <w:rsid w:val="003F3808"/>
    <w:rsid w:val="003F3C38"/>
    <w:rsid w:val="00402AD2"/>
    <w:rsid w:val="00403B37"/>
    <w:rsid w:val="00404705"/>
    <w:rsid w:val="00404F35"/>
    <w:rsid w:val="004058B4"/>
    <w:rsid w:val="0041008E"/>
    <w:rsid w:val="00417AE0"/>
    <w:rsid w:val="00420888"/>
    <w:rsid w:val="00421DB8"/>
    <w:rsid w:val="0043399C"/>
    <w:rsid w:val="00433AA6"/>
    <w:rsid w:val="00445BCB"/>
    <w:rsid w:val="004463F2"/>
    <w:rsid w:val="00451F9C"/>
    <w:rsid w:val="00453022"/>
    <w:rsid w:val="0046060E"/>
    <w:rsid w:val="00460D2E"/>
    <w:rsid w:val="004649C2"/>
    <w:rsid w:val="00472094"/>
    <w:rsid w:val="00472A14"/>
    <w:rsid w:val="00472E1B"/>
    <w:rsid w:val="00473010"/>
    <w:rsid w:val="00473C68"/>
    <w:rsid w:val="0047768F"/>
    <w:rsid w:val="00480D72"/>
    <w:rsid w:val="0048247C"/>
    <w:rsid w:val="004839A3"/>
    <w:rsid w:val="00485CE3"/>
    <w:rsid w:val="00491DE3"/>
    <w:rsid w:val="004A07BD"/>
    <w:rsid w:val="004A64C1"/>
    <w:rsid w:val="004A70AA"/>
    <w:rsid w:val="004A7921"/>
    <w:rsid w:val="004C098D"/>
    <w:rsid w:val="004C15E3"/>
    <w:rsid w:val="004C2204"/>
    <w:rsid w:val="004C3E63"/>
    <w:rsid w:val="004D071A"/>
    <w:rsid w:val="004D07A5"/>
    <w:rsid w:val="004D0F93"/>
    <w:rsid w:val="004D2938"/>
    <w:rsid w:val="004D2C45"/>
    <w:rsid w:val="004D3012"/>
    <w:rsid w:val="004D3F54"/>
    <w:rsid w:val="004D51FC"/>
    <w:rsid w:val="004D66DB"/>
    <w:rsid w:val="004D6A3D"/>
    <w:rsid w:val="004E1707"/>
    <w:rsid w:val="004E23A0"/>
    <w:rsid w:val="004E24EB"/>
    <w:rsid w:val="004E2747"/>
    <w:rsid w:val="004E772D"/>
    <w:rsid w:val="004F0C20"/>
    <w:rsid w:val="004F146F"/>
    <w:rsid w:val="004F1C39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2AFC"/>
    <w:rsid w:val="00523887"/>
    <w:rsid w:val="00524420"/>
    <w:rsid w:val="00531FD2"/>
    <w:rsid w:val="005347DE"/>
    <w:rsid w:val="0053622E"/>
    <w:rsid w:val="00537219"/>
    <w:rsid w:val="0053759B"/>
    <w:rsid w:val="00541713"/>
    <w:rsid w:val="005450F6"/>
    <w:rsid w:val="00545B47"/>
    <w:rsid w:val="005478A0"/>
    <w:rsid w:val="00550022"/>
    <w:rsid w:val="0055109A"/>
    <w:rsid w:val="0055170B"/>
    <w:rsid w:val="00553050"/>
    <w:rsid w:val="005530D7"/>
    <w:rsid w:val="005535AD"/>
    <w:rsid w:val="00554335"/>
    <w:rsid w:val="0055567D"/>
    <w:rsid w:val="005574FA"/>
    <w:rsid w:val="00561270"/>
    <w:rsid w:val="005632EE"/>
    <w:rsid w:val="005641E3"/>
    <w:rsid w:val="005655C4"/>
    <w:rsid w:val="00566BAC"/>
    <w:rsid w:val="005723BF"/>
    <w:rsid w:val="00572986"/>
    <w:rsid w:val="0058255C"/>
    <w:rsid w:val="00582BFB"/>
    <w:rsid w:val="0058441B"/>
    <w:rsid w:val="005935BD"/>
    <w:rsid w:val="00597B6F"/>
    <w:rsid w:val="005A2D78"/>
    <w:rsid w:val="005A60DC"/>
    <w:rsid w:val="005B4320"/>
    <w:rsid w:val="005B5E33"/>
    <w:rsid w:val="005B606D"/>
    <w:rsid w:val="005C2531"/>
    <w:rsid w:val="005C3108"/>
    <w:rsid w:val="005C3855"/>
    <w:rsid w:val="005C3CD4"/>
    <w:rsid w:val="005C504A"/>
    <w:rsid w:val="005D02F2"/>
    <w:rsid w:val="005D0799"/>
    <w:rsid w:val="005D253A"/>
    <w:rsid w:val="005D329F"/>
    <w:rsid w:val="005D36A3"/>
    <w:rsid w:val="005D414A"/>
    <w:rsid w:val="005D4422"/>
    <w:rsid w:val="005D657A"/>
    <w:rsid w:val="005E165F"/>
    <w:rsid w:val="005E2657"/>
    <w:rsid w:val="005E31CE"/>
    <w:rsid w:val="005E7844"/>
    <w:rsid w:val="005F0DDF"/>
    <w:rsid w:val="005F6C41"/>
    <w:rsid w:val="00602765"/>
    <w:rsid w:val="0060630C"/>
    <w:rsid w:val="00607524"/>
    <w:rsid w:val="00615E78"/>
    <w:rsid w:val="006209E3"/>
    <w:rsid w:val="006248A1"/>
    <w:rsid w:val="00631886"/>
    <w:rsid w:val="00635472"/>
    <w:rsid w:val="0063666B"/>
    <w:rsid w:val="00636EFD"/>
    <w:rsid w:val="00637854"/>
    <w:rsid w:val="00640150"/>
    <w:rsid w:val="006416AE"/>
    <w:rsid w:val="00642D7C"/>
    <w:rsid w:val="00642E02"/>
    <w:rsid w:val="006440BD"/>
    <w:rsid w:val="00644B76"/>
    <w:rsid w:val="00645D41"/>
    <w:rsid w:val="006553FD"/>
    <w:rsid w:val="00656C09"/>
    <w:rsid w:val="006618DE"/>
    <w:rsid w:val="00661E1C"/>
    <w:rsid w:val="0066383F"/>
    <w:rsid w:val="006663D1"/>
    <w:rsid w:val="00674F0A"/>
    <w:rsid w:val="0067644B"/>
    <w:rsid w:val="00676B79"/>
    <w:rsid w:val="00676FB1"/>
    <w:rsid w:val="00682325"/>
    <w:rsid w:val="0068551A"/>
    <w:rsid w:val="00687201"/>
    <w:rsid w:val="00695B1F"/>
    <w:rsid w:val="006A308A"/>
    <w:rsid w:val="006A7738"/>
    <w:rsid w:val="006B0510"/>
    <w:rsid w:val="006B0584"/>
    <w:rsid w:val="006B2E80"/>
    <w:rsid w:val="006B2EB4"/>
    <w:rsid w:val="006B5675"/>
    <w:rsid w:val="006B649B"/>
    <w:rsid w:val="006B71DD"/>
    <w:rsid w:val="006B7E5C"/>
    <w:rsid w:val="006C33C1"/>
    <w:rsid w:val="006C4974"/>
    <w:rsid w:val="006D0D06"/>
    <w:rsid w:val="006D290E"/>
    <w:rsid w:val="006D6090"/>
    <w:rsid w:val="006D6B61"/>
    <w:rsid w:val="006D6CCF"/>
    <w:rsid w:val="006D6DAD"/>
    <w:rsid w:val="006E0D34"/>
    <w:rsid w:val="006E5DC9"/>
    <w:rsid w:val="006F1614"/>
    <w:rsid w:val="00701FD4"/>
    <w:rsid w:val="00702DBE"/>
    <w:rsid w:val="00714387"/>
    <w:rsid w:val="0071480A"/>
    <w:rsid w:val="00717C93"/>
    <w:rsid w:val="0072290A"/>
    <w:rsid w:val="00724BC7"/>
    <w:rsid w:val="00724DA8"/>
    <w:rsid w:val="0072615A"/>
    <w:rsid w:val="007263B3"/>
    <w:rsid w:val="007322B9"/>
    <w:rsid w:val="0073345B"/>
    <w:rsid w:val="00734FE1"/>
    <w:rsid w:val="00740A1D"/>
    <w:rsid w:val="007422AD"/>
    <w:rsid w:val="00742C2F"/>
    <w:rsid w:val="00746099"/>
    <w:rsid w:val="0074752E"/>
    <w:rsid w:val="0075065C"/>
    <w:rsid w:val="00750C66"/>
    <w:rsid w:val="00750CD4"/>
    <w:rsid w:val="0075458D"/>
    <w:rsid w:val="00755D3B"/>
    <w:rsid w:val="0075653D"/>
    <w:rsid w:val="00757FBD"/>
    <w:rsid w:val="00765B46"/>
    <w:rsid w:val="007660B4"/>
    <w:rsid w:val="007704A8"/>
    <w:rsid w:val="00772BDB"/>
    <w:rsid w:val="0077304A"/>
    <w:rsid w:val="0077632F"/>
    <w:rsid w:val="007810C9"/>
    <w:rsid w:val="007824E0"/>
    <w:rsid w:val="0078474A"/>
    <w:rsid w:val="00786BED"/>
    <w:rsid w:val="00787351"/>
    <w:rsid w:val="0079299F"/>
    <w:rsid w:val="00793BD0"/>
    <w:rsid w:val="00794382"/>
    <w:rsid w:val="00794FC2"/>
    <w:rsid w:val="00797678"/>
    <w:rsid w:val="007A1750"/>
    <w:rsid w:val="007A18B0"/>
    <w:rsid w:val="007A2A24"/>
    <w:rsid w:val="007A53C1"/>
    <w:rsid w:val="007A6931"/>
    <w:rsid w:val="007A7DBF"/>
    <w:rsid w:val="007B189C"/>
    <w:rsid w:val="007B41F8"/>
    <w:rsid w:val="007B651C"/>
    <w:rsid w:val="007C0197"/>
    <w:rsid w:val="007C1BAD"/>
    <w:rsid w:val="007C4498"/>
    <w:rsid w:val="007C4921"/>
    <w:rsid w:val="007C4D88"/>
    <w:rsid w:val="007D0D63"/>
    <w:rsid w:val="007D237A"/>
    <w:rsid w:val="007D46CC"/>
    <w:rsid w:val="007D4A55"/>
    <w:rsid w:val="007D5E14"/>
    <w:rsid w:val="007F29F4"/>
    <w:rsid w:val="007F4CFE"/>
    <w:rsid w:val="007F605C"/>
    <w:rsid w:val="008018CA"/>
    <w:rsid w:val="008060C4"/>
    <w:rsid w:val="008140C5"/>
    <w:rsid w:val="0081593C"/>
    <w:rsid w:val="00816A65"/>
    <w:rsid w:val="0082032A"/>
    <w:rsid w:val="00820F13"/>
    <w:rsid w:val="00823729"/>
    <w:rsid w:val="008268C1"/>
    <w:rsid w:val="00832DC6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85F49"/>
    <w:rsid w:val="00893145"/>
    <w:rsid w:val="008A02C0"/>
    <w:rsid w:val="008A47F7"/>
    <w:rsid w:val="008A74E8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D0680"/>
    <w:rsid w:val="008D1AC4"/>
    <w:rsid w:val="008D4BDE"/>
    <w:rsid w:val="008D6692"/>
    <w:rsid w:val="008E18C4"/>
    <w:rsid w:val="008E1AD7"/>
    <w:rsid w:val="008E228B"/>
    <w:rsid w:val="008E51E1"/>
    <w:rsid w:val="008E5E0D"/>
    <w:rsid w:val="008E7A61"/>
    <w:rsid w:val="008F173B"/>
    <w:rsid w:val="008F2AC3"/>
    <w:rsid w:val="008F2C11"/>
    <w:rsid w:val="008F38B9"/>
    <w:rsid w:val="008F60BA"/>
    <w:rsid w:val="008F6692"/>
    <w:rsid w:val="00904F41"/>
    <w:rsid w:val="009073FE"/>
    <w:rsid w:val="00912040"/>
    <w:rsid w:val="00912B31"/>
    <w:rsid w:val="00930924"/>
    <w:rsid w:val="00933EAA"/>
    <w:rsid w:val="00936F0D"/>
    <w:rsid w:val="00937A80"/>
    <w:rsid w:val="00943BC3"/>
    <w:rsid w:val="00943CD3"/>
    <w:rsid w:val="00945A88"/>
    <w:rsid w:val="009468AF"/>
    <w:rsid w:val="00946D8C"/>
    <w:rsid w:val="00946F3A"/>
    <w:rsid w:val="00951024"/>
    <w:rsid w:val="009513F5"/>
    <w:rsid w:val="00952F30"/>
    <w:rsid w:val="00957043"/>
    <w:rsid w:val="00957B8F"/>
    <w:rsid w:val="0096346E"/>
    <w:rsid w:val="009702FC"/>
    <w:rsid w:val="00970BC7"/>
    <w:rsid w:val="009731EE"/>
    <w:rsid w:val="00976FA3"/>
    <w:rsid w:val="00983D64"/>
    <w:rsid w:val="0098501F"/>
    <w:rsid w:val="0098584A"/>
    <w:rsid w:val="00986195"/>
    <w:rsid w:val="00987313"/>
    <w:rsid w:val="009A15B8"/>
    <w:rsid w:val="009A1EDA"/>
    <w:rsid w:val="009A235C"/>
    <w:rsid w:val="009A58DF"/>
    <w:rsid w:val="009A6D84"/>
    <w:rsid w:val="009A72C4"/>
    <w:rsid w:val="009A7C13"/>
    <w:rsid w:val="009A7E34"/>
    <w:rsid w:val="009B4F2F"/>
    <w:rsid w:val="009B576E"/>
    <w:rsid w:val="009B5BA1"/>
    <w:rsid w:val="009C20A7"/>
    <w:rsid w:val="009D4749"/>
    <w:rsid w:val="009D66AE"/>
    <w:rsid w:val="009D6A08"/>
    <w:rsid w:val="009D745B"/>
    <w:rsid w:val="009E0AAA"/>
    <w:rsid w:val="009E1505"/>
    <w:rsid w:val="009E1FD4"/>
    <w:rsid w:val="009E289A"/>
    <w:rsid w:val="009E29B8"/>
    <w:rsid w:val="009E3D96"/>
    <w:rsid w:val="009E5F2D"/>
    <w:rsid w:val="009E7707"/>
    <w:rsid w:val="009F469B"/>
    <w:rsid w:val="009F5304"/>
    <w:rsid w:val="00A01522"/>
    <w:rsid w:val="00A0481F"/>
    <w:rsid w:val="00A04C26"/>
    <w:rsid w:val="00A05241"/>
    <w:rsid w:val="00A05B06"/>
    <w:rsid w:val="00A12E25"/>
    <w:rsid w:val="00A13FB9"/>
    <w:rsid w:val="00A1739A"/>
    <w:rsid w:val="00A20FED"/>
    <w:rsid w:val="00A21123"/>
    <w:rsid w:val="00A22498"/>
    <w:rsid w:val="00A23AA8"/>
    <w:rsid w:val="00A253B8"/>
    <w:rsid w:val="00A32522"/>
    <w:rsid w:val="00A32BFE"/>
    <w:rsid w:val="00A34D03"/>
    <w:rsid w:val="00A363B0"/>
    <w:rsid w:val="00A36E27"/>
    <w:rsid w:val="00A40540"/>
    <w:rsid w:val="00A424A2"/>
    <w:rsid w:val="00A425F8"/>
    <w:rsid w:val="00A449D8"/>
    <w:rsid w:val="00A4582B"/>
    <w:rsid w:val="00A52454"/>
    <w:rsid w:val="00A539FC"/>
    <w:rsid w:val="00A57692"/>
    <w:rsid w:val="00A60C4D"/>
    <w:rsid w:val="00A6176A"/>
    <w:rsid w:val="00A62E85"/>
    <w:rsid w:val="00A64F51"/>
    <w:rsid w:val="00A65084"/>
    <w:rsid w:val="00A67BCD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6D12"/>
    <w:rsid w:val="00A957DF"/>
    <w:rsid w:val="00A977DB"/>
    <w:rsid w:val="00AA5EF6"/>
    <w:rsid w:val="00AA65E9"/>
    <w:rsid w:val="00AB3D6A"/>
    <w:rsid w:val="00AD0219"/>
    <w:rsid w:val="00AD0A10"/>
    <w:rsid w:val="00AD2B48"/>
    <w:rsid w:val="00AD47CF"/>
    <w:rsid w:val="00AE1E2F"/>
    <w:rsid w:val="00AE6BC3"/>
    <w:rsid w:val="00AF0A42"/>
    <w:rsid w:val="00AF6CBE"/>
    <w:rsid w:val="00B10D08"/>
    <w:rsid w:val="00B11B5B"/>
    <w:rsid w:val="00B17DB4"/>
    <w:rsid w:val="00B22A5C"/>
    <w:rsid w:val="00B258B1"/>
    <w:rsid w:val="00B25D20"/>
    <w:rsid w:val="00B30457"/>
    <w:rsid w:val="00B314B4"/>
    <w:rsid w:val="00B35D92"/>
    <w:rsid w:val="00B36F08"/>
    <w:rsid w:val="00B372A2"/>
    <w:rsid w:val="00B406EA"/>
    <w:rsid w:val="00B40FE3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04AF"/>
    <w:rsid w:val="00B51973"/>
    <w:rsid w:val="00B53F5E"/>
    <w:rsid w:val="00B54648"/>
    <w:rsid w:val="00B54B38"/>
    <w:rsid w:val="00B54F51"/>
    <w:rsid w:val="00B60376"/>
    <w:rsid w:val="00B6176A"/>
    <w:rsid w:val="00B62FFA"/>
    <w:rsid w:val="00B70C47"/>
    <w:rsid w:val="00B71B16"/>
    <w:rsid w:val="00B71C72"/>
    <w:rsid w:val="00B740A8"/>
    <w:rsid w:val="00B74543"/>
    <w:rsid w:val="00B77434"/>
    <w:rsid w:val="00B84B37"/>
    <w:rsid w:val="00B92178"/>
    <w:rsid w:val="00B9278F"/>
    <w:rsid w:val="00BA01DF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B13AF"/>
    <w:rsid w:val="00BB69FF"/>
    <w:rsid w:val="00BB74F9"/>
    <w:rsid w:val="00BC577F"/>
    <w:rsid w:val="00BC6752"/>
    <w:rsid w:val="00BD5369"/>
    <w:rsid w:val="00BE1C1B"/>
    <w:rsid w:val="00BE27CE"/>
    <w:rsid w:val="00BE4101"/>
    <w:rsid w:val="00BF138E"/>
    <w:rsid w:val="00BF352A"/>
    <w:rsid w:val="00BF3A57"/>
    <w:rsid w:val="00BF47A2"/>
    <w:rsid w:val="00C02EA4"/>
    <w:rsid w:val="00C11C97"/>
    <w:rsid w:val="00C11DDE"/>
    <w:rsid w:val="00C125C8"/>
    <w:rsid w:val="00C14A75"/>
    <w:rsid w:val="00C328C3"/>
    <w:rsid w:val="00C35B7B"/>
    <w:rsid w:val="00C3741C"/>
    <w:rsid w:val="00C41599"/>
    <w:rsid w:val="00C45144"/>
    <w:rsid w:val="00C45F8D"/>
    <w:rsid w:val="00C467BA"/>
    <w:rsid w:val="00C477BB"/>
    <w:rsid w:val="00C501AB"/>
    <w:rsid w:val="00C51F4F"/>
    <w:rsid w:val="00C52182"/>
    <w:rsid w:val="00C52CD3"/>
    <w:rsid w:val="00C5399E"/>
    <w:rsid w:val="00C55558"/>
    <w:rsid w:val="00C5583E"/>
    <w:rsid w:val="00C649FC"/>
    <w:rsid w:val="00C73608"/>
    <w:rsid w:val="00C73848"/>
    <w:rsid w:val="00C807D8"/>
    <w:rsid w:val="00C80B10"/>
    <w:rsid w:val="00C86C77"/>
    <w:rsid w:val="00C90807"/>
    <w:rsid w:val="00C91911"/>
    <w:rsid w:val="00C93042"/>
    <w:rsid w:val="00C97896"/>
    <w:rsid w:val="00CA2522"/>
    <w:rsid w:val="00CA6AFB"/>
    <w:rsid w:val="00CC70BC"/>
    <w:rsid w:val="00CC7865"/>
    <w:rsid w:val="00CE0BD7"/>
    <w:rsid w:val="00CE11EC"/>
    <w:rsid w:val="00CE34DB"/>
    <w:rsid w:val="00CE3EEA"/>
    <w:rsid w:val="00CE5C41"/>
    <w:rsid w:val="00CF014C"/>
    <w:rsid w:val="00CF01DB"/>
    <w:rsid w:val="00CF1961"/>
    <w:rsid w:val="00CF2F5A"/>
    <w:rsid w:val="00CF450E"/>
    <w:rsid w:val="00CF566A"/>
    <w:rsid w:val="00CF5BBA"/>
    <w:rsid w:val="00CF5C54"/>
    <w:rsid w:val="00D00AC3"/>
    <w:rsid w:val="00D066A5"/>
    <w:rsid w:val="00D07960"/>
    <w:rsid w:val="00D1058D"/>
    <w:rsid w:val="00D15A23"/>
    <w:rsid w:val="00D176EB"/>
    <w:rsid w:val="00D17CDB"/>
    <w:rsid w:val="00D202A7"/>
    <w:rsid w:val="00D2069E"/>
    <w:rsid w:val="00D21432"/>
    <w:rsid w:val="00D22146"/>
    <w:rsid w:val="00D23263"/>
    <w:rsid w:val="00D247AE"/>
    <w:rsid w:val="00D24C0A"/>
    <w:rsid w:val="00D252B7"/>
    <w:rsid w:val="00D25624"/>
    <w:rsid w:val="00D27086"/>
    <w:rsid w:val="00D34145"/>
    <w:rsid w:val="00D368A4"/>
    <w:rsid w:val="00D37197"/>
    <w:rsid w:val="00D40995"/>
    <w:rsid w:val="00D409C0"/>
    <w:rsid w:val="00D53FAD"/>
    <w:rsid w:val="00D648B2"/>
    <w:rsid w:val="00D64A54"/>
    <w:rsid w:val="00D65410"/>
    <w:rsid w:val="00D65B7C"/>
    <w:rsid w:val="00D71BC6"/>
    <w:rsid w:val="00D73DE4"/>
    <w:rsid w:val="00D73F09"/>
    <w:rsid w:val="00D76BBA"/>
    <w:rsid w:val="00D84681"/>
    <w:rsid w:val="00D85370"/>
    <w:rsid w:val="00D86E21"/>
    <w:rsid w:val="00D87BBE"/>
    <w:rsid w:val="00D92627"/>
    <w:rsid w:val="00DA0D22"/>
    <w:rsid w:val="00DA1D49"/>
    <w:rsid w:val="00DA209E"/>
    <w:rsid w:val="00DA240B"/>
    <w:rsid w:val="00DA3038"/>
    <w:rsid w:val="00DA4FC6"/>
    <w:rsid w:val="00DB15D8"/>
    <w:rsid w:val="00DB3CBC"/>
    <w:rsid w:val="00DB79E8"/>
    <w:rsid w:val="00DC0875"/>
    <w:rsid w:val="00DC39D7"/>
    <w:rsid w:val="00DC787E"/>
    <w:rsid w:val="00DD2A0C"/>
    <w:rsid w:val="00DD3BDC"/>
    <w:rsid w:val="00DD6357"/>
    <w:rsid w:val="00DD7996"/>
    <w:rsid w:val="00DE3C90"/>
    <w:rsid w:val="00DE52B0"/>
    <w:rsid w:val="00DF3842"/>
    <w:rsid w:val="00DF5B92"/>
    <w:rsid w:val="00E01E0E"/>
    <w:rsid w:val="00E02103"/>
    <w:rsid w:val="00E029D9"/>
    <w:rsid w:val="00E04739"/>
    <w:rsid w:val="00E11D74"/>
    <w:rsid w:val="00E14685"/>
    <w:rsid w:val="00E147EC"/>
    <w:rsid w:val="00E1494B"/>
    <w:rsid w:val="00E16853"/>
    <w:rsid w:val="00E16DB7"/>
    <w:rsid w:val="00E20CCF"/>
    <w:rsid w:val="00E25F8C"/>
    <w:rsid w:val="00E27EA4"/>
    <w:rsid w:val="00E303CC"/>
    <w:rsid w:val="00E32AAF"/>
    <w:rsid w:val="00E330AF"/>
    <w:rsid w:val="00E34E47"/>
    <w:rsid w:val="00E35434"/>
    <w:rsid w:val="00E35916"/>
    <w:rsid w:val="00E42334"/>
    <w:rsid w:val="00E43930"/>
    <w:rsid w:val="00E4690D"/>
    <w:rsid w:val="00E51108"/>
    <w:rsid w:val="00E544BF"/>
    <w:rsid w:val="00E579A5"/>
    <w:rsid w:val="00E618F3"/>
    <w:rsid w:val="00E61B45"/>
    <w:rsid w:val="00E61D55"/>
    <w:rsid w:val="00E620CC"/>
    <w:rsid w:val="00E65F78"/>
    <w:rsid w:val="00E6767D"/>
    <w:rsid w:val="00E71BD4"/>
    <w:rsid w:val="00E71C8F"/>
    <w:rsid w:val="00E7540E"/>
    <w:rsid w:val="00E76FB0"/>
    <w:rsid w:val="00E838F8"/>
    <w:rsid w:val="00E8430A"/>
    <w:rsid w:val="00E85D8E"/>
    <w:rsid w:val="00E86F98"/>
    <w:rsid w:val="00E87E73"/>
    <w:rsid w:val="00E92CC8"/>
    <w:rsid w:val="00E939CE"/>
    <w:rsid w:val="00E93F57"/>
    <w:rsid w:val="00EA6B91"/>
    <w:rsid w:val="00EB1397"/>
    <w:rsid w:val="00EB5F0C"/>
    <w:rsid w:val="00EC0A07"/>
    <w:rsid w:val="00EC0C1F"/>
    <w:rsid w:val="00EC3AD5"/>
    <w:rsid w:val="00ED130C"/>
    <w:rsid w:val="00ED1588"/>
    <w:rsid w:val="00ED1C83"/>
    <w:rsid w:val="00EE1695"/>
    <w:rsid w:val="00EE2022"/>
    <w:rsid w:val="00EE22EA"/>
    <w:rsid w:val="00EE2348"/>
    <w:rsid w:val="00EE3196"/>
    <w:rsid w:val="00EE35AA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1143D"/>
    <w:rsid w:val="00F12907"/>
    <w:rsid w:val="00F203E8"/>
    <w:rsid w:val="00F22254"/>
    <w:rsid w:val="00F22596"/>
    <w:rsid w:val="00F2340A"/>
    <w:rsid w:val="00F239A2"/>
    <w:rsid w:val="00F32A21"/>
    <w:rsid w:val="00F337BE"/>
    <w:rsid w:val="00F36956"/>
    <w:rsid w:val="00F41817"/>
    <w:rsid w:val="00F4653E"/>
    <w:rsid w:val="00F4756C"/>
    <w:rsid w:val="00F478EE"/>
    <w:rsid w:val="00F5322C"/>
    <w:rsid w:val="00F5359C"/>
    <w:rsid w:val="00F54110"/>
    <w:rsid w:val="00F5610A"/>
    <w:rsid w:val="00F604D6"/>
    <w:rsid w:val="00F604FD"/>
    <w:rsid w:val="00F6085C"/>
    <w:rsid w:val="00F62480"/>
    <w:rsid w:val="00F63326"/>
    <w:rsid w:val="00F6515C"/>
    <w:rsid w:val="00F675C5"/>
    <w:rsid w:val="00F67F78"/>
    <w:rsid w:val="00F71A42"/>
    <w:rsid w:val="00F73530"/>
    <w:rsid w:val="00F818DD"/>
    <w:rsid w:val="00F8519F"/>
    <w:rsid w:val="00F8522F"/>
    <w:rsid w:val="00F87B85"/>
    <w:rsid w:val="00F87C33"/>
    <w:rsid w:val="00F90E76"/>
    <w:rsid w:val="00F921E3"/>
    <w:rsid w:val="00F92741"/>
    <w:rsid w:val="00F927B5"/>
    <w:rsid w:val="00F9347F"/>
    <w:rsid w:val="00F961FE"/>
    <w:rsid w:val="00FA0A9D"/>
    <w:rsid w:val="00FA60A7"/>
    <w:rsid w:val="00FA7606"/>
    <w:rsid w:val="00FB0784"/>
    <w:rsid w:val="00FB2A06"/>
    <w:rsid w:val="00FB35A2"/>
    <w:rsid w:val="00FB5EC4"/>
    <w:rsid w:val="00FC0F32"/>
    <w:rsid w:val="00FC1A14"/>
    <w:rsid w:val="00FD02F5"/>
    <w:rsid w:val="00FD119F"/>
    <w:rsid w:val="00FD274C"/>
    <w:rsid w:val="00FD72B8"/>
    <w:rsid w:val="00FD7835"/>
    <w:rsid w:val="00FE1E81"/>
    <w:rsid w:val="00FE2E2D"/>
    <w:rsid w:val="00FE3F6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C33C1"/>
    <w:rPr>
      <w:rFonts w:ascii="Arial" w:hAnsi="Arial" w:cs="Arial" w:hint="default"/>
    </w:rPr>
  </w:style>
  <w:style w:type="character" w:styleId="af4">
    <w:name w:val="annotation reference"/>
    <w:basedOn w:val="a0"/>
    <w:uiPriority w:val="99"/>
    <w:semiHidden/>
    <w:unhideWhenUsed/>
    <w:rsid w:val="00661E1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61E1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61E1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61E1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61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5DD1-9689-47DF-A317-499D1448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31</cp:revision>
  <cp:lastPrinted>2017-09-07T14:40:00Z</cp:lastPrinted>
  <dcterms:created xsi:type="dcterms:W3CDTF">2018-01-29T09:11:00Z</dcterms:created>
  <dcterms:modified xsi:type="dcterms:W3CDTF">2018-09-21T08:34:00Z</dcterms:modified>
</cp:coreProperties>
</file>