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92950" w:rsidRDefault="00F501B9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Клиндамицин</w:t>
      </w:r>
      <w:r w:rsidR="00082AAB">
        <w:rPr>
          <w:rFonts w:ascii="Times New Roman" w:hAnsi="Times New Roman"/>
          <w:b/>
          <w:sz w:val="28"/>
          <w:szCs w:val="28"/>
        </w:rPr>
        <w:t>а</w:t>
      </w:r>
      <w:r w:rsidR="00A35B4A" w:rsidRPr="00AD2AC8">
        <w:rPr>
          <w:rFonts w:ascii="Times New Roman" w:hAnsi="Times New Roman"/>
          <w:b/>
          <w:sz w:val="28"/>
          <w:szCs w:val="28"/>
        </w:rPr>
        <w:t xml:space="preserve"> </w:t>
      </w:r>
      <w:r w:rsidR="00A35B4A">
        <w:rPr>
          <w:rFonts w:ascii="Times New Roman" w:hAnsi="Times New Roman"/>
          <w:b/>
          <w:sz w:val="28"/>
          <w:szCs w:val="28"/>
        </w:rPr>
        <w:t>фосфат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9295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92950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092950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A25B30">
        <w:rPr>
          <w:rFonts w:ascii="Times New Roman" w:hAnsi="Times New Roman"/>
          <w:b/>
          <w:color w:val="000000" w:themeColor="text1"/>
          <w:sz w:val="28"/>
          <w:szCs w:val="28"/>
        </w:rPr>
        <w:t>рем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2A1F">
        <w:rPr>
          <w:rFonts w:ascii="Times New Roman" w:hAnsi="Times New Roman"/>
          <w:b/>
          <w:color w:val="000000" w:themeColor="text1"/>
          <w:sz w:val="28"/>
          <w:szCs w:val="28"/>
        </w:rPr>
        <w:t>вагинальн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</w:p>
    <w:p w:rsidR="00601C11" w:rsidRPr="00242EBA" w:rsidRDefault="00F501B9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Клиндамицин</w:t>
      </w:r>
      <w:r w:rsidR="0009295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601C11" w:rsidRDefault="00092950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2950">
        <w:rPr>
          <w:rFonts w:ascii="Times New Roman" w:hAnsi="Times New Roman"/>
          <w:b/>
          <w:color w:val="000000" w:themeColor="text1"/>
          <w:sz w:val="28"/>
          <w:szCs w:val="28"/>
        </w:rPr>
        <w:t>крем вагинальный</w:t>
      </w:r>
    </w:p>
    <w:p w:rsidR="00740A1D" w:rsidRPr="0000369C" w:rsidRDefault="0066622B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369C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82A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0369C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0369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F43A25">
        <w:rPr>
          <w:rFonts w:ascii="Times New Roman" w:hAnsi="Times New Roman"/>
          <w:b w:val="0"/>
          <w:szCs w:val="28"/>
        </w:rPr>
        <w:t xml:space="preserve"> </w:t>
      </w:r>
      <w:r w:rsidR="00F501B9">
        <w:rPr>
          <w:rFonts w:ascii="Times New Roman" w:hAnsi="Times New Roman"/>
          <w:b w:val="0"/>
          <w:szCs w:val="28"/>
        </w:rPr>
        <w:t>клиндамицин</w:t>
      </w:r>
      <w:r w:rsidR="00F04D23">
        <w:rPr>
          <w:rFonts w:ascii="Times New Roman" w:hAnsi="Times New Roman"/>
          <w:b w:val="0"/>
          <w:szCs w:val="28"/>
        </w:rPr>
        <w:t>а фосфат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5B30">
        <w:rPr>
          <w:rFonts w:ascii="Times New Roman" w:hAnsi="Times New Roman"/>
          <w:b w:val="0"/>
          <w:szCs w:val="28"/>
        </w:rPr>
        <w:t>крем</w:t>
      </w:r>
      <w:r w:rsidR="00DE7995">
        <w:rPr>
          <w:rFonts w:ascii="Times New Roman" w:hAnsi="Times New Roman"/>
          <w:b w:val="0"/>
          <w:szCs w:val="28"/>
        </w:rPr>
        <w:t xml:space="preserve"> </w:t>
      </w:r>
      <w:r w:rsidR="00F501B9">
        <w:rPr>
          <w:rFonts w:ascii="Times New Roman" w:hAnsi="Times New Roman"/>
          <w:b w:val="0"/>
          <w:szCs w:val="28"/>
        </w:rPr>
        <w:t>вагинальн</w:t>
      </w:r>
      <w:r w:rsidR="00092950">
        <w:rPr>
          <w:rFonts w:ascii="Times New Roman" w:hAnsi="Times New Roman"/>
          <w:b w:val="0"/>
          <w:szCs w:val="28"/>
        </w:rPr>
        <w:t>ый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101838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F501B9">
        <w:rPr>
          <w:rFonts w:ascii="Times New Roman" w:hAnsi="Times New Roman"/>
          <w:b w:val="0"/>
          <w:szCs w:val="28"/>
        </w:rPr>
        <w:t>клиндамицина</w:t>
      </w:r>
      <w:r w:rsidR="00082AAB">
        <w:rPr>
          <w:rFonts w:ascii="Times New Roman" w:hAnsi="Times New Roman"/>
          <w:b w:val="0"/>
          <w:szCs w:val="28"/>
        </w:rPr>
        <w:t xml:space="preserve"> фосфата</w:t>
      </w:r>
      <w:r w:rsidR="00F43A25">
        <w:rPr>
          <w:rFonts w:ascii="Times New Roman" w:hAnsi="Times New Roman"/>
          <w:b w:val="0"/>
          <w:szCs w:val="28"/>
        </w:rPr>
        <w:t xml:space="preserve"> </w:t>
      </w:r>
      <w:r w:rsidR="00082AAB" w:rsidRPr="00082AAB">
        <w:rPr>
          <w:rFonts w:ascii="Times New Roman" w:hAnsi="Times New Roman"/>
          <w:b w:val="0"/>
          <w:szCs w:val="28"/>
        </w:rPr>
        <w:t>C</w:t>
      </w:r>
      <w:r w:rsidR="00082AAB" w:rsidRPr="00082AAB">
        <w:rPr>
          <w:rFonts w:ascii="Times New Roman" w:hAnsi="Times New Roman"/>
          <w:b w:val="0"/>
          <w:szCs w:val="28"/>
          <w:vertAlign w:val="subscript"/>
        </w:rPr>
        <w:t>18</w:t>
      </w:r>
      <w:r w:rsidR="00082AAB" w:rsidRPr="00082AAB">
        <w:rPr>
          <w:rFonts w:ascii="Times New Roman" w:hAnsi="Times New Roman"/>
          <w:b w:val="0"/>
          <w:szCs w:val="28"/>
        </w:rPr>
        <w:t>H</w:t>
      </w:r>
      <w:r w:rsidR="00082AAB" w:rsidRPr="00082AAB">
        <w:rPr>
          <w:rFonts w:ascii="Times New Roman" w:hAnsi="Times New Roman"/>
          <w:b w:val="0"/>
          <w:szCs w:val="28"/>
          <w:vertAlign w:val="subscript"/>
        </w:rPr>
        <w:t>34</w:t>
      </w:r>
      <w:r w:rsidR="00082AAB" w:rsidRPr="00082AAB">
        <w:rPr>
          <w:rFonts w:ascii="Times New Roman" w:hAnsi="Times New Roman"/>
          <w:b w:val="0"/>
          <w:szCs w:val="28"/>
        </w:rPr>
        <w:t>ClN</w:t>
      </w:r>
      <w:r w:rsidR="00082AAB" w:rsidRPr="00082AAB">
        <w:rPr>
          <w:rFonts w:ascii="Times New Roman" w:hAnsi="Times New Roman"/>
          <w:b w:val="0"/>
          <w:szCs w:val="28"/>
          <w:vertAlign w:val="subscript"/>
        </w:rPr>
        <w:t>2</w:t>
      </w:r>
      <w:r w:rsidR="00082AAB" w:rsidRPr="00082AAB">
        <w:rPr>
          <w:rFonts w:ascii="Times New Roman" w:hAnsi="Times New Roman"/>
          <w:b w:val="0"/>
          <w:szCs w:val="28"/>
        </w:rPr>
        <w:t>O</w:t>
      </w:r>
      <w:r w:rsidR="00082AAB" w:rsidRPr="00082AAB">
        <w:rPr>
          <w:rFonts w:ascii="Times New Roman" w:hAnsi="Times New Roman"/>
          <w:b w:val="0"/>
          <w:szCs w:val="28"/>
          <w:vertAlign w:val="subscript"/>
        </w:rPr>
        <w:t>8</w:t>
      </w:r>
      <w:r w:rsidR="00082AAB" w:rsidRPr="00082AAB">
        <w:rPr>
          <w:rFonts w:ascii="Times New Roman" w:hAnsi="Times New Roman"/>
          <w:b w:val="0"/>
          <w:szCs w:val="28"/>
        </w:rPr>
        <w:t>PS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F43A25">
        <w:rPr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F501B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F43A2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</w:t>
      </w:r>
      <w:r w:rsidR="00F501B9">
        <w:rPr>
          <w:rFonts w:ascii="Times New Roman" w:hAnsi="Times New Roman"/>
          <w:sz w:val="28"/>
          <w:szCs w:val="28"/>
        </w:rPr>
        <w:t>вещества</w:t>
      </w:r>
      <w:r w:rsidR="00F672C0" w:rsidRPr="0000369C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F501B9">
        <w:rPr>
          <w:rFonts w:ascii="Times New Roman" w:hAnsi="Times New Roman"/>
          <w:sz w:val="28"/>
          <w:szCs w:val="28"/>
        </w:rPr>
        <w:t>вещества</w:t>
      </w:r>
      <w:r w:rsidR="00F672C0" w:rsidRPr="0000369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</w:t>
      </w:r>
      <w:r w:rsidR="00F501B9">
        <w:rPr>
          <w:rFonts w:ascii="Times New Roman" w:hAnsi="Times New Roman"/>
          <w:sz w:val="28"/>
          <w:szCs w:val="28"/>
        </w:rPr>
        <w:t xml:space="preserve"> клиндамицина</w:t>
      </w:r>
      <w:r w:rsidR="00082AAB">
        <w:rPr>
          <w:rFonts w:ascii="Times New Roman" w:hAnsi="Times New Roman"/>
          <w:sz w:val="28"/>
          <w:szCs w:val="28"/>
        </w:rPr>
        <w:t xml:space="preserve"> фосфата</w:t>
      </w:r>
      <w:r w:rsidR="00F43A25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F501B9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F501B9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082AA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82AAB" w:rsidRPr="00082AAB" w:rsidRDefault="00C27A43" w:rsidP="00082AAB">
      <w:pPr>
        <w:pStyle w:val="a3"/>
        <w:spacing w:line="360" w:lineRule="auto"/>
        <w:ind w:firstLine="720"/>
        <w:jc w:val="both"/>
        <w:rPr>
          <w:rStyle w:val="8"/>
          <w:b w:val="0"/>
          <w:color w:val="auto"/>
          <w:sz w:val="28"/>
          <w:lang w:bidi="ar-SA"/>
        </w:rPr>
      </w:pPr>
      <w:r>
        <w:rPr>
          <w:rFonts w:ascii="Times New Roman" w:hAnsi="Times New Roman"/>
          <w:b w:val="0"/>
          <w:i/>
        </w:rPr>
        <w:t>Подвижная фаза (ПФ</w:t>
      </w:r>
      <w:r w:rsidR="00082AAB" w:rsidRPr="005C7452">
        <w:rPr>
          <w:rFonts w:ascii="Times New Roman" w:hAnsi="Times New Roman"/>
          <w:b w:val="0"/>
          <w:i/>
        </w:rPr>
        <w:t>)</w:t>
      </w:r>
      <w:r w:rsidR="00082AAB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  <w:r w:rsidR="00F04D23">
        <w:rPr>
          <w:rFonts w:ascii="Times New Roman" w:hAnsi="Times New Roman"/>
          <w:b w:val="0"/>
        </w:rPr>
        <w:t xml:space="preserve">Около </w:t>
      </w:r>
      <w:r w:rsidR="00586F1C">
        <w:rPr>
          <w:rFonts w:ascii="Times New Roman" w:hAnsi="Times New Roman"/>
          <w:b w:val="0"/>
        </w:rPr>
        <w:t>10,54 г калия дигидрофосфата</w:t>
      </w:r>
      <w:r>
        <w:rPr>
          <w:rFonts w:ascii="Times New Roman" w:hAnsi="Times New Roman"/>
          <w:b w:val="0"/>
        </w:rPr>
        <w:t xml:space="preserve"> растворяют в 775,0 мл воды, доводят значение рН до </w:t>
      </w:r>
      <w:r>
        <w:rPr>
          <w:rFonts w:ascii="Times New Roman" w:hAnsi="Times New Roman"/>
          <w:b w:val="0"/>
          <w:szCs w:val="28"/>
        </w:rPr>
        <w:t>2,5 ±0,05 фосфорной кислотой концентрированной и прибавляют 225,0 мл ацетонитрила</w:t>
      </w:r>
      <w:r w:rsidR="00082AAB" w:rsidRPr="005C7452">
        <w:rPr>
          <w:rFonts w:ascii="Times New Roman" w:hAnsi="Times New Roman"/>
          <w:b w:val="0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E6B7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Точную навеску препарата, содержащую около 20 мг клиндамицина фосфата,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</w:t>
      </w:r>
      <w:r w:rsidR="001E6B7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коническую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колбу вместимостью </w:t>
      </w:r>
      <w:r w:rsidR="001E6B7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 w:rsidR="001E6B7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прибавляют 100,0 мл ПФ</w:t>
      </w:r>
      <w:r w:rsidR="00DD1F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закрывают пробкой,</w:t>
      </w:r>
      <w:r w:rsidR="00C53D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интенсивно встряхивают при </w:t>
      </w:r>
      <w:r w:rsidR="00DD1F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температуре 50 ˚С в течение 1 ч, охлаждают на ледяной бане в течение 20 мин</w:t>
      </w:r>
      <w:r w:rsidR="00832C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центрифугируют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DD1F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фильтруют нижний</w:t>
      </w:r>
      <w:r w:rsidR="00E63FF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мутный слой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3FF6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E63FF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клиндамицина фосфата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Pr="00CE234D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F04D23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CE234D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</w:t>
      </w:r>
      <w:r w:rsidR="00E63FF6" w:rsidRPr="00E63FF6">
        <w:rPr>
          <w:rFonts w:ascii="Times New Roman" w:hAnsi="Times New Roman"/>
          <w:sz w:val="28"/>
          <w:szCs w:val="28"/>
          <w:lang w:bidi="ru-RU"/>
        </w:rPr>
        <w:t xml:space="preserve">клиндамицина фосфата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r w:rsidR="00E63FF6">
        <w:rPr>
          <w:rStyle w:val="8"/>
          <w:rFonts w:eastAsiaTheme="minorHAnsi"/>
          <w:color w:val="000000" w:themeColor="text1"/>
          <w:sz w:val="28"/>
          <w:szCs w:val="28"/>
        </w:rPr>
        <w:t xml:space="preserve">ПФ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объем раствора </w:t>
      </w:r>
      <w:r w:rsidR="00E63FF6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CF2EE9" w:rsidRPr="00A00C8E" w:rsidRDefault="00CF2EE9" w:rsidP="00CF2EE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F2EE9" w:rsidRPr="00A00C8E" w:rsidTr="00CF2EE9">
        <w:tc>
          <w:tcPr>
            <w:tcW w:w="3227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илсилильн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ый для хроматографии, </w:t>
            </w:r>
            <w:r w:rsidRPr="00F04D23">
              <w:rPr>
                <w:rFonts w:ascii="Times New Roman" w:hAnsi="Times New Roman"/>
                <w:b w:val="0"/>
                <w:szCs w:val="28"/>
              </w:rPr>
              <w:t>5 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F2EE9" w:rsidRPr="00A00C8E" w:rsidTr="00CF2EE9">
        <w:tc>
          <w:tcPr>
            <w:tcW w:w="3227" w:type="dxa"/>
          </w:tcPr>
          <w:p w:rsidR="00CF2EE9" w:rsidRPr="00A00C8E" w:rsidRDefault="00CF2EE9" w:rsidP="00CF2EE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CF2EE9" w:rsidRPr="00A00C8E" w:rsidTr="00CF2EE9">
        <w:tc>
          <w:tcPr>
            <w:tcW w:w="3227" w:type="dxa"/>
          </w:tcPr>
          <w:p w:rsidR="00CF2EE9" w:rsidRPr="00A00C8E" w:rsidRDefault="00CF2EE9" w:rsidP="00CF2EE9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  <w:r>
              <w:rPr>
                <w:rFonts w:ascii="Times New Roman" w:hAnsi="Times New Roman"/>
                <w:b w:val="0"/>
                <w:szCs w:val="28"/>
              </w:rPr>
              <w:tab/>
            </w:r>
          </w:p>
        </w:tc>
        <w:tc>
          <w:tcPr>
            <w:tcW w:w="6095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F2EE9" w:rsidRPr="00A00C8E" w:rsidTr="00CF2EE9">
        <w:tc>
          <w:tcPr>
            <w:tcW w:w="3227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F2EE9" w:rsidRPr="00A00C8E" w:rsidTr="00CF2EE9">
        <w:tc>
          <w:tcPr>
            <w:tcW w:w="3227" w:type="dxa"/>
          </w:tcPr>
          <w:p w:rsidR="00CF2EE9" w:rsidRPr="00A00C8E" w:rsidRDefault="00CF2EE9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CF2EE9" w:rsidRPr="00A00C8E" w:rsidRDefault="00AD2AC8" w:rsidP="00CF2EE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CF2EE9">
              <w:rPr>
                <w:rFonts w:ascii="Times New Roman" w:hAnsi="Times New Roman"/>
                <w:b w:val="0"/>
                <w:szCs w:val="28"/>
              </w:rPr>
              <w:t>0 </w:t>
            </w:r>
            <w:r w:rsidR="00CF2EE9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раствор стандартного образца</w:t>
      </w:r>
      <w:r w:rsidR="00CF2E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F2EE9" w:rsidRPr="00E63FF6">
        <w:rPr>
          <w:rFonts w:ascii="Times New Roman" w:hAnsi="Times New Roman"/>
          <w:sz w:val="28"/>
          <w:szCs w:val="28"/>
          <w:lang w:bidi="ru-RU"/>
        </w:rPr>
        <w:t>клиндамицина фосфата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испытуемый раствор.</w:t>
      </w:r>
    </w:p>
    <w:p w:rsidR="00CF2EE9" w:rsidRDefault="006A5582" w:rsidP="00CF2EE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 w:rsid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На хроматограмме раствора стандартного образца </w:t>
      </w:r>
      <w:r w:rsidR="00CF2EE9" w:rsidRPr="00E63FF6">
        <w:rPr>
          <w:rFonts w:ascii="Times New Roman" w:hAnsi="Times New Roman"/>
          <w:sz w:val="28"/>
          <w:szCs w:val="28"/>
          <w:lang w:bidi="ru-RU"/>
        </w:rPr>
        <w:t>клиндамицина фосфата</w:t>
      </w:r>
      <w:r w:rsidR="00CF2EE9" w:rsidRPr="00CF2E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CF2EE9" w:rsidRPr="00CF2EE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относительное стандартное отклонение</w:t>
      </w:r>
      <w:r w:rsidR="00CE23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2EE9" w:rsidRP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площади пика </w:t>
      </w:r>
      <w:r w:rsidR="00CE23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клиндамицина фосфата </w:t>
      </w:r>
      <w:r w:rsidR="00CF2EE9" w:rsidRP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должно быть не более 2,0 % (6 определений)</w:t>
      </w:r>
      <w:r w:rsid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CF2EE9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CE234D" w:rsidRPr="00CE234D">
        <w:rPr>
          <w:rFonts w:ascii="Times New Roman" w:eastAsia="Calibri" w:hAnsi="Times New Roman"/>
          <w:sz w:val="28"/>
          <w:szCs w:val="28"/>
        </w:rPr>
        <w:t>клиндамицина фосфата C</w:t>
      </w:r>
      <w:r w:rsidR="00CE234D" w:rsidRPr="00CE234D">
        <w:rPr>
          <w:rFonts w:ascii="Times New Roman" w:eastAsia="Calibri" w:hAnsi="Times New Roman"/>
          <w:sz w:val="28"/>
          <w:szCs w:val="28"/>
          <w:vertAlign w:val="subscript"/>
        </w:rPr>
        <w:t>18</w:t>
      </w:r>
      <w:r w:rsidR="00CE234D" w:rsidRPr="00CE234D">
        <w:rPr>
          <w:rFonts w:ascii="Times New Roman" w:eastAsia="Calibri" w:hAnsi="Times New Roman"/>
          <w:sz w:val="28"/>
          <w:szCs w:val="28"/>
        </w:rPr>
        <w:t>H</w:t>
      </w:r>
      <w:r w:rsidR="00CE234D" w:rsidRPr="00CE234D">
        <w:rPr>
          <w:rFonts w:ascii="Times New Roman" w:eastAsia="Calibri" w:hAnsi="Times New Roman"/>
          <w:sz w:val="28"/>
          <w:szCs w:val="28"/>
          <w:vertAlign w:val="subscript"/>
        </w:rPr>
        <w:t>34</w:t>
      </w:r>
      <w:r w:rsidR="00CE234D" w:rsidRPr="00CE234D">
        <w:rPr>
          <w:rFonts w:ascii="Times New Roman" w:eastAsia="Calibri" w:hAnsi="Times New Roman"/>
          <w:sz w:val="28"/>
          <w:szCs w:val="28"/>
        </w:rPr>
        <w:t>ClN</w:t>
      </w:r>
      <w:r w:rsidR="00CE234D" w:rsidRPr="00CE234D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CE234D" w:rsidRPr="00CE234D">
        <w:rPr>
          <w:rFonts w:ascii="Times New Roman" w:eastAsia="Calibri" w:hAnsi="Times New Roman"/>
          <w:sz w:val="28"/>
          <w:szCs w:val="28"/>
        </w:rPr>
        <w:t>O</w:t>
      </w:r>
      <w:r w:rsidR="00CE234D" w:rsidRPr="00CE234D">
        <w:rPr>
          <w:rFonts w:ascii="Times New Roman" w:eastAsia="Calibri" w:hAnsi="Times New Roman"/>
          <w:sz w:val="28"/>
          <w:szCs w:val="28"/>
          <w:vertAlign w:val="subscript"/>
        </w:rPr>
        <w:t>8</w:t>
      </w:r>
      <w:r w:rsidR="00CE234D" w:rsidRPr="00CE234D">
        <w:rPr>
          <w:rFonts w:ascii="Times New Roman" w:eastAsia="Calibri" w:hAnsi="Times New Roman"/>
          <w:sz w:val="28"/>
          <w:szCs w:val="28"/>
        </w:rPr>
        <w:t>PS</w:t>
      </w:r>
      <w:r w:rsidR="00CE234D" w:rsidRPr="00CE234D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AD5FF7" w:rsidRDefault="00EA3C7F" w:rsidP="00AD5FF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3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41.3pt" o:ole="">
            <v:imagedata r:id="rId8" o:title=""/>
          </v:shape>
          <o:OLEObject Type="Embed" ProgID="Equation.3" ShapeID="_x0000_i1025" DrawAspect="Content" ObjectID="_159903432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CE23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E234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г/г.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E234D">
        <w:rPr>
          <w:rStyle w:val="8"/>
          <w:rFonts w:eastAsiaTheme="minorHAnsi"/>
          <w:color w:val="000000" w:themeColor="text1"/>
          <w:sz w:val="28"/>
          <w:szCs w:val="28"/>
        </w:rPr>
        <w:t>Особые указания отсутствуют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E579A5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38" w:rsidRDefault="00101838" w:rsidP="00004BE2">
      <w:pPr>
        <w:spacing w:after="0" w:line="240" w:lineRule="auto"/>
      </w:pPr>
      <w:r>
        <w:separator/>
      </w:r>
    </w:p>
  </w:endnote>
  <w:endnote w:type="continuationSeparator" w:id="0">
    <w:p w:rsidR="00101838" w:rsidRDefault="0010183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D" w:rsidRDefault="002610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01838" w:rsidRDefault="0023166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183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B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1838" w:rsidRDefault="001018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D" w:rsidRDefault="002610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38" w:rsidRDefault="00101838" w:rsidP="00004BE2">
      <w:pPr>
        <w:spacing w:after="0" w:line="240" w:lineRule="auto"/>
      </w:pPr>
      <w:r>
        <w:separator/>
      </w:r>
    </w:p>
  </w:footnote>
  <w:footnote w:type="continuationSeparator" w:id="0">
    <w:p w:rsidR="00101838" w:rsidRDefault="0010183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D" w:rsidRDefault="002610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D" w:rsidRDefault="002610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38" w:rsidRPr="00004BE2" w:rsidRDefault="00101838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0364"/>
    <w:rsid w:val="00056D3C"/>
    <w:rsid w:val="00061369"/>
    <w:rsid w:val="00065055"/>
    <w:rsid w:val="0007059C"/>
    <w:rsid w:val="00073981"/>
    <w:rsid w:val="000761AE"/>
    <w:rsid w:val="00081C90"/>
    <w:rsid w:val="00081CFC"/>
    <w:rsid w:val="00082AAB"/>
    <w:rsid w:val="00083C79"/>
    <w:rsid w:val="00085811"/>
    <w:rsid w:val="0009242A"/>
    <w:rsid w:val="00092950"/>
    <w:rsid w:val="00093F2B"/>
    <w:rsid w:val="00094AC0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838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96AEB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0692"/>
    <w:rsid w:val="001E4988"/>
    <w:rsid w:val="001E6B73"/>
    <w:rsid w:val="001E742E"/>
    <w:rsid w:val="001F1FBC"/>
    <w:rsid w:val="001F2772"/>
    <w:rsid w:val="001F4A88"/>
    <w:rsid w:val="001F4DA2"/>
    <w:rsid w:val="00201752"/>
    <w:rsid w:val="002027D3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662"/>
    <w:rsid w:val="00231C42"/>
    <w:rsid w:val="002321FD"/>
    <w:rsid w:val="0023348E"/>
    <w:rsid w:val="00237B2B"/>
    <w:rsid w:val="00242EBA"/>
    <w:rsid w:val="00256FBA"/>
    <w:rsid w:val="00260456"/>
    <w:rsid w:val="002610BD"/>
    <w:rsid w:val="002658F7"/>
    <w:rsid w:val="00266EDD"/>
    <w:rsid w:val="002717C8"/>
    <w:rsid w:val="0027597A"/>
    <w:rsid w:val="00277A70"/>
    <w:rsid w:val="002815AE"/>
    <w:rsid w:val="00281DE6"/>
    <w:rsid w:val="00287E68"/>
    <w:rsid w:val="002A00F0"/>
    <w:rsid w:val="002A1EC6"/>
    <w:rsid w:val="002A35E4"/>
    <w:rsid w:val="002A6986"/>
    <w:rsid w:val="002B0CAB"/>
    <w:rsid w:val="002B2A5C"/>
    <w:rsid w:val="002B5E9C"/>
    <w:rsid w:val="002C67AA"/>
    <w:rsid w:val="002D2E5B"/>
    <w:rsid w:val="002D719D"/>
    <w:rsid w:val="002E0FB7"/>
    <w:rsid w:val="002E3A38"/>
    <w:rsid w:val="002F16E4"/>
    <w:rsid w:val="002F1ECD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3C9F"/>
    <w:rsid w:val="00334C72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51006"/>
    <w:rsid w:val="00457E37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6F96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8441B"/>
    <w:rsid w:val="00586F1C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7524"/>
    <w:rsid w:val="006143A9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B1F"/>
    <w:rsid w:val="006A5582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E6EC8"/>
    <w:rsid w:val="006F1959"/>
    <w:rsid w:val="00703BFF"/>
    <w:rsid w:val="00714387"/>
    <w:rsid w:val="0071480A"/>
    <w:rsid w:val="0072290A"/>
    <w:rsid w:val="00731FE2"/>
    <w:rsid w:val="00733001"/>
    <w:rsid w:val="0073312F"/>
    <w:rsid w:val="00734FE1"/>
    <w:rsid w:val="007351E6"/>
    <w:rsid w:val="00740A1D"/>
    <w:rsid w:val="00746099"/>
    <w:rsid w:val="0074752E"/>
    <w:rsid w:val="0075065C"/>
    <w:rsid w:val="00750CD4"/>
    <w:rsid w:val="00752FFF"/>
    <w:rsid w:val="0075398E"/>
    <w:rsid w:val="00765B46"/>
    <w:rsid w:val="0077304A"/>
    <w:rsid w:val="00773BF7"/>
    <w:rsid w:val="007829A8"/>
    <w:rsid w:val="00786BED"/>
    <w:rsid w:val="00786D7C"/>
    <w:rsid w:val="0079028A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2A1F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41E7"/>
    <w:rsid w:val="008268C1"/>
    <w:rsid w:val="00827494"/>
    <w:rsid w:val="00832CD2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A671A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041F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9F1932"/>
    <w:rsid w:val="009F3A99"/>
    <w:rsid w:val="00A0083A"/>
    <w:rsid w:val="00A04BF2"/>
    <w:rsid w:val="00A05241"/>
    <w:rsid w:val="00A07AEB"/>
    <w:rsid w:val="00A12E25"/>
    <w:rsid w:val="00A13EED"/>
    <w:rsid w:val="00A1739A"/>
    <w:rsid w:val="00A23AA8"/>
    <w:rsid w:val="00A2435A"/>
    <w:rsid w:val="00A25B30"/>
    <w:rsid w:val="00A32BFE"/>
    <w:rsid w:val="00A34D03"/>
    <w:rsid w:val="00A35B4A"/>
    <w:rsid w:val="00A363B0"/>
    <w:rsid w:val="00A40540"/>
    <w:rsid w:val="00A40BFF"/>
    <w:rsid w:val="00A413E6"/>
    <w:rsid w:val="00A424A2"/>
    <w:rsid w:val="00A443A1"/>
    <w:rsid w:val="00A55E7E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2AC8"/>
    <w:rsid w:val="00AD47CF"/>
    <w:rsid w:val="00AD5FF7"/>
    <w:rsid w:val="00AE0467"/>
    <w:rsid w:val="00AE75DF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262DB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27A43"/>
    <w:rsid w:val="00C328C3"/>
    <w:rsid w:val="00C331AD"/>
    <w:rsid w:val="00C33C88"/>
    <w:rsid w:val="00C35B7B"/>
    <w:rsid w:val="00C3741C"/>
    <w:rsid w:val="00C501AB"/>
    <w:rsid w:val="00C52182"/>
    <w:rsid w:val="00C52CD3"/>
    <w:rsid w:val="00C53DCF"/>
    <w:rsid w:val="00C53F67"/>
    <w:rsid w:val="00C64E1A"/>
    <w:rsid w:val="00C73848"/>
    <w:rsid w:val="00C82EB7"/>
    <w:rsid w:val="00C84BC0"/>
    <w:rsid w:val="00C86C77"/>
    <w:rsid w:val="00C90807"/>
    <w:rsid w:val="00C918D4"/>
    <w:rsid w:val="00C91911"/>
    <w:rsid w:val="00C93D7C"/>
    <w:rsid w:val="00C97896"/>
    <w:rsid w:val="00CA0A12"/>
    <w:rsid w:val="00CA0BFE"/>
    <w:rsid w:val="00CB265F"/>
    <w:rsid w:val="00CC5090"/>
    <w:rsid w:val="00CC70BC"/>
    <w:rsid w:val="00CE234D"/>
    <w:rsid w:val="00CF01DB"/>
    <w:rsid w:val="00CF1961"/>
    <w:rsid w:val="00CF2EE9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0461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B61CF"/>
    <w:rsid w:val="00DD1FC3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1C2F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3FF6"/>
    <w:rsid w:val="00E65F78"/>
    <w:rsid w:val="00E71C8F"/>
    <w:rsid w:val="00E745BF"/>
    <w:rsid w:val="00E76FB0"/>
    <w:rsid w:val="00E8430A"/>
    <w:rsid w:val="00E85D8E"/>
    <w:rsid w:val="00E87E73"/>
    <w:rsid w:val="00E920E0"/>
    <w:rsid w:val="00E92CC8"/>
    <w:rsid w:val="00E939CE"/>
    <w:rsid w:val="00E93F57"/>
    <w:rsid w:val="00EA3C7F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0B3"/>
    <w:rsid w:val="00EE2348"/>
    <w:rsid w:val="00EE3196"/>
    <w:rsid w:val="00EE3841"/>
    <w:rsid w:val="00EE6C9B"/>
    <w:rsid w:val="00EF32F4"/>
    <w:rsid w:val="00EF578B"/>
    <w:rsid w:val="00F04D23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3A25"/>
    <w:rsid w:val="00F4756C"/>
    <w:rsid w:val="00F478EE"/>
    <w:rsid w:val="00F501B9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5561"/>
    <w:rsid w:val="00FC63D5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2FDB-A363-4178-A217-48C72E0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79</cp:revision>
  <cp:lastPrinted>2017-08-24T13:36:00Z</cp:lastPrinted>
  <dcterms:created xsi:type="dcterms:W3CDTF">2017-12-15T07:14:00Z</dcterms:created>
  <dcterms:modified xsi:type="dcterms:W3CDTF">2018-09-21T08:26:00Z</dcterms:modified>
</cp:coreProperties>
</file>