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2C" w:rsidRPr="005A3DC9" w:rsidRDefault="006D182C" w:rsidP="006D182C">
      <w:pPr>
        <w:tabs>
          <w:tab w:val="left" w:pos="709"/>
          <w:tab w:val="left" w:pos="50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D182C" w:rsidRPr="009C549E" w:rsidRDefault="006D182C" w:rsidP="00266BB2">
      <w:pPr>
        <w:tabs>
          <w:tab w:val="left" w:pos="709"/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  <w:r w:rsidR="00266BB2">
        <w:rPr>
          <w:rStyle w:val="11pt"/>
          <w:color w:val="000000"/>
          <w:spacing w:val="-3"/>
          <w:sz w:val="28"/>
          <w:szCs w:val="28"/>
        </w:rPr>
        <w:t>__</w:t>
      </w:r>
    </w:p>
    <w:p w:rsidR="006D182C" w:rsidRPr="0028010E" w:rsidRDefault="006D182C" w:rsidP="00266BB2">
      <w:pPr>
        <w:tabs>
          <w:tab w:val="left" w:pos="709"/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28010E">
        <w:rPr>
          <w:rStyle w:val="11pt"/>
          <w:b/>
          <w:color w:val="000000"/>
          <w:spacing w:val="-3"/>
          <w:sz w:val="28"/>
          <w:szCs w:val="28"/>
        </w:rPr>
        <w:t>Аллерген из клеща</w:t>
      </w:r>
      <w:r w:rsidR="00266BB2" w:rsidRPr="0028010E">
        <w:rPr>
          <w:rStyle w:val="11pt"/>
          <w:b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266BB2" w:rsidRPr="0028010E">
        <w:rPr>
          <w:rStyle w:val="11pt"/>
          <w:b/>
          <w:i/>
          <w:color w:val="000000"/>
          <w:spacing w:val="-3"/>
          <w:sz w:val="28"/>
          <w:szCs w:val="28"/>
        </w:rPr>
        <w:t>Dermatophagoides</w:t>
      </w:r>
      <w:proofErr w:type="spellEnd"/>
      <w:r w:rsidRPr="0028010E">
        <w:rPr>
          <w:rStyle w:val="11pt"/>
          <w:b/>
          <w:color w:val="000000"/>
          <w:spacing w:val="-3"/>
          <w:sz w:val="28"/>
          <w:szCs w:val="28"/>
        </w:rPr>
        <w:tab/>
      </w:r>
      <w:r w:rsidRPr="0028010E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6D182C" w:rsidRPr="0028010E" w:rsidRDefault="005E5C1E" w:rsidP="00266BB2">
      <w:pPr>
        <w:tabs>
          <w:tab w:val="left" w:pos="709"/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proofErr w:type="spellStart"/>
      <w:proofErr w:type="gramStart"/>
      <w:r w:rsidRPr="0028010E">
        <w:rPr>
          <w:rStyle w:val="11pt"/>
          <w:b/>
          <w:i/>
          <w:color w:val="000000"/>
          <w:spacing w:val="-3"/>
          <w:sz w:val="28"/>
          <w:szCs w:val="28"/>
          <w:lang w:val="en-US"/>
        </w:rPr>
        <w:t>farinae</w:t>
      </w:r>
      <w:proofErr w:type="spellEnd"/>
      <w:proofErr w:type="gramEnd"/>
      <w:r w:rsidR="006D182C" w:rsidRPr="0028010E">
        <w:rPr>
          <w:rStyle w:val="11pt"/>
          <w:b/>
          <w:color w:val="000000"/>
          <w:spacing w:val="-3"/>
          <w:sz w:val="28"/>
          <w:szCs w:val="28"/>
        </w:rPr>
        <w:t>,</w:t>
      </w:r>
      <w:r w:rsidR="00266BB2" w:rsidRPr="0028010E">
        <w:rPr>
          <w:rStyle w:val="11pt"/>
          <w:b/>
          <w:color w:val="000000"/>
          <w:spacing w:val="-3"/>
          <w:sz w:val="28"/>
          <w:szCs w:val="28"/>
        </w:rPr>
        <w:t xml:space="preserve"> для диагностики и лечения</w:t>
      </w:r>
    </w:p>
    <w:p w:rsidR="006D182C" w:rsidRPr="0028010E" w:rsidRDefault="00266BB2" w:rsidP="00266BB2">
      <w:pPr>
        <w:tabs>
          <w:tab w:val="left" w:pos="709"/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28010E">
        <w:rPr>
          <w:rStyle w:val="11pt"/>
          <w:b/>
          <w:color w:val="000000"/>
          <w:spacing w:val="-3"/>
          <w:sz w:val="28"/>
          <w:szCs w:val="28"/>
        </w:rPr>
        <w:t xml:space="preserve">раствор для </w:t>
      </w:r>
      <w:proofErr w:type="gramStart"/>
      <w:r w:rsidRPr="0028010E">
        <w:rPr>
          <w:rStyle w:val="11pt"/>
          <w:b/>
          <w:color w:val="000000"/>
          <w:spacing w:val="-3"/>
          <w:sz w:val="28"/>
          <w:szCs w:val="28"/>
        </w:rPr>
        <w:t>накожного</w:t>
      </w:r>
      <w:proofErr w:type="gramEnd"/>
      <w:r w:rsidR="006D182C" w:rsidRPr="0028010E">
        <w:rPr>
          <w:rStyle w:val="11pt"/>
          <w:b/>
          <w:color w:val="000000"/>
          <w:spacing w:val="-3"/>
          <w:sz w:val="28"/>
          <w:szCs w:val="28"/>
        </w:rPr>
        <w:tab/>
      </w:r>
      <w:r w:rsidR="006D182C" w:rsidRPr="0028010E">
        <w:rPr>
          <w:rStyle w:val="11pt"/>
          <w:b/>
          <w:color w:val="000000"/>
          <w:spacing w:val="-3"/>
          <w:sz w:val="28"/>
          <w:szCs w:val="28"/>
        </w:rPr>
        <w:tab/>
      </w:r>
    </w:p>
    <w:p w:rsidR="006D182C" w:rsidRPr="0028010E" w:rsidRDefault="00266BB2" w:rsidP="00266BB2">
      <w:pPr>
        <w:tabs>
          <w:tab w:val="left" w:pos="709"/>
          <w:tab w:val="left" w:pos="504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28010E">
        <w:rPr>
          <w:rStyle w:val="11pt"/>
          <w:b/>
          <w:color w:val="000000"/>
          <w:spacing w:val="-3"/>
          <w:sz w:val="28"/>
          <w:szCs w:val="28"/>
        </w:rPr>
        <w:t>скарификационного</w:t>
      </w:r>
      <w:r w:rsidR="006D182C" w:rsidRPr="00280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10E">
        <w:rPr>
          <w:rStyle w:val="11pt"/>
          <w:b/>
          <w:color w:val="000000"/>
          <w:spacing w:val="-3"/>
          <w:sz w:val="28"/>
          <w:szCs w:val="28"/>
        </w:rPr>
        <w:t>нанесения,</w:t>
      </w:r>
      <w:r w:rsidR="006D182C" w:rsidRPr="0028010E">
        <w:rPr>
          <w:rFonts w:ascii="Times New Roman" w:hAnsi="Times New Roman" w:cs="Times New Roman"/>
          <w:b/>
          <w:sz w:val="28"/>
          <w:szCs w:val="28"/>
        </w:rPr>
        <w:tab/>
      </w:r>
      <w:r w:rsidR="006D182C" w:rsidRPr="0028010E">
        <w:rPr>
          <w:rFonts w:ascii="Times New Roman" w:hAnsi="Times New Roman" w:cs="Times New Roman"/>
          <w:b/>
          <w:sz w:val="28"/>
          <w:szCs w:val="28"/>
        </w:rPr>
        <w:tab/>
      </w:r>
      <w:r w:rsidR="006D182C" w:rsidRPr="0028010E">
        <w:rPr>
          <w:rFonts w:ascii="Times New Roman" w:hAnsi="Times New Roman" w:cs="Times New Roman"/>
          <w:b/>
          <w:sz w:val="28"/>
          <w:szCs w:val="28"/>
        </w:rPr>
        <w:tab/>
      </w:r>
      <w:r w:rsidR="00656EB4" w:rsidRPr="0028010E">
        <w:rPr>
          <w:rFonts w:ascii="Times New Roman" w:hAnsi="Times New Roman" w:cs="Times New Roman"/>
          <w:b/>
          <w:sz w:val="28"/>
          <w:szCs w:val="28"/>
        </w:rPr>
        <w:t>Взамен ФС 42-3</w:t>
      </w:r>
      <w:r w:rsidR="002D6C21" w:rsidRPr="0028010E">
        <w:rPr>
          <w:rFonts w:ascii="Times New Roman" w:hAnsi="Times New Roman" w:cs="Times New Roman"/>
          <w:b/>
          <w:sz w:val="28"/>
          <w:szCs w:val="28"/>
        </w:rPr>
        <w:t>926-00</w:t>
      </w:r>
      <w:r w:rsidR="006D182C" w:rsidRPr="0028010E">
        <w:rPr>
          <w:rFonts w:ascii="Times New Roman" w:hAnsi="Times New Roman" w:cs="Times New Roman"/>
          <w:b/>
          <w:sz w:val="28"/>
          <w:szCs w:val="28"/>
        </w:rPr>
        <w:t>,</w:t>
      </w:r>
    </w:p>
    <w:p w:rsidR="006D182C" w:rsidRPr="0028010E" w:rsidRDefault="00C63A72" w:rsidP="00266BB2">
      <w:pPr>
        <w:tabs>
          <w:tab w:val="left" w:pos="709"/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010E">
        <w:rPr>
          <w:rStyle w:val="11pt"/>
          <w:b/>
          <w:color w:val="000000"/>
          <w:spacing w:val="-3"/>
          <w:sz w:val="28"/>
          <w:szCs w:val="28"/>
        </w:rPr>
        <w:t>и</w:t>
      </w:r>
      <w:r w:rsidR="006D182C" w:rsidRPr="0028010E">
        <w:rPr>
          <w:rStyle w:val="11pt"/>
          <w:b/>
          <w:color w:val="000000"/>
          <w:spacing w:val="-3"/>
          <w:sz w:val="28"/>
          <w:szCs w:val="28"/>
        </w:rPr>
        <w:t xml:space="preserve"> для подкожного введения </w:t>
      </w:r>
      <w:r w:rsidR="006D182C" w:rsidRPr="0028010E">
        <w:rPr>
          <w:rStyle w:val="11pt"/>
          <w:b/>
          <w:color w:val="000000"/>
          <w:spacing w:val="-3"/>
          <w:sz w:val="28"/>
          <w:szCs w:val="28"/>
        </w:rPr>
        <w:tab/>
      </w:r>
      <w:r w:rsidR="006D182C" w:rsidRPr="0028010E">
        <w:rPr>
          <w:rStyle w:val="11pt"/>
          <w:b/>
          <w:color w:val="000000"/>
          <w:spacing w:val="-3"/>
          <w:sz w:val="28"/>
          <w:szCs w:val="28"/>
        </w:rPr>
        <w:tab/>
      </w:r>
      <w:r w:rsidR="006D182C" w:rsidRPr="0028010E">
        <w:rPr>
          <w:rStyle w:val="11pt"/>
          <w:b/>
          <w:color w:val="000000"/>
          <w:spacing w:val="-3"/>
          <w:sz w:val="28"/>
          <w:szCs w:val="28"/>
        </w:rPr>
        <w:tab/>
      </w:r>
      <w:r w:rsidR="002E2C39" w:rsidRPr="0028010E">
        <w:rPr>
          <w:rFonts w:ascii="Times New Roman" w:hAnsi="Times New Roman" w:cs="Times New Roman"/>
          <w:b/>
          <w:sz w:val="28"/>
          <w:szCs w:val="28"/>
        </w:rPr>
        <w:t>ВФС 42-</w:t>
      </w:r>
      <w:r w:rsidR="002D6C21" w:rsidRPr="0028010E">
        <w:rPr>
          <w:rFonts w:ascii="Times New Roman" w:hAnsi="Times New Roman" w:cs="Times New Roman"/>
          <w:b/>
          <w:sz w:val="28"/>
          <w:szCs w:val="28"/>
        </w:rPr>
        <w:t>347ВС-</w:t>
      </w:r>
      <w:r w:rsidR="002E2C39" w:rsidRPr="0028010E">
        <w:rPr>
          <w:rFonts w:ascii="Times New Roman" w:hAnsi="Times New Roman" w:cs="Times New Roman"/>
          <w:b/>
          <w:sz w:val="28"/>
          <w:szCs w:val="28"/>
        </w:rPr>
        <w:t>9</w:t>
      </w:r>
      <w:r w:rsidR="002D6C21" w:rsidRPr="0028010E">
        <w:rPr>
          <w:rFonts w:ascii="Times New Roman" w:hAnsi="Times New Roman" w:cs="Times New Roman"/>
          <w:b/>
          <w:sz w:val="28"/>
          <w:szCs w:val="28"/>
        </w:rPr>
        <w:t>2</w:t>
      </w:r>
    </w:p>
    <w:p w:rsidR="006D182C" w:rsidRDefault="006D182C" w:rsidP="00266BB2">
      <w:pPr>
        <w:tabs>
          <w:tab w:val="left" w:pos="709"/>
        </w:tabs>
        <w:spacing w:after="0" w:line="360" w:lineRule="auto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>
        <w:rPr>
          <w:spacing w:val="-1"/>
          <w:sz w:val="28"/>
          <w:szCs w:val="28"/>
          <w:u w:val="single"/>
        </w:rPr>
        <w:t>__</w:t>
      </w:r>
      <w:r w:rsidR="00266BB2">
        <w:rPr>
          <w:spacing w:val="-1"/>
          <w:sz w:val="28"/>
          <w:szCs w:val="28"/>
          <w:u w:val="single"/>
        </w:rPr>
        <w:t>__</w:t>
      </w:r>
    </w:p>
    <w:p w:rsidR="006D182C" w:rsidRDefault="006D182C" w:rsidP="00222B26">
      <w:pPr>
        <w:tabs>
          <w:tab w:val="left" w:pos="709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 w:rsidRPr="003241EC">
        <w:rPr>
          <w:rFonts w:ascii="Times New Roman" w:hAnsi="Times New Roman" w:cs="Times New Roman"/>
          <w:spacing w:val="-1"/>
          <w:sz w:val="28"/>
          <w:szCs w:val="28"/>
        </w:rPr>
        <w:tab/>
        <w:t xml:space="preserve">Настоящая фармакопейная статья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распространяется на аллерген из </w:t>
      </w:r>
      <w:r w:rsidR="00222B26">
        <w:rPr>
          <w:rFonts w:ascii="Times New Roman" w:hAnsi="Times New Roman" w:cs="Times New Roman"/>
          <w:spacing w:val="-1"/>
          <w:sz w:val="28"/>
          <w:szCs w:val="28"/>
        </w:rPr>
        <w:t xml:space="preserve">клеща </w:t>
      </w:r>
      <w:proofErr w:type="spellStart"/>
      <w:r w:rsidR="00222B26" w:rsidRPr="00222B26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="00222B26" w:rsidRPr="00222B26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615BA5">
        <w:rPr>
          <w:rStyle w:val="11pt"/>
          <w:i/>
          <w:color w:val="000000"/>
          <w:spacing w:val="-3"/>
          <w:sz w:val="28"/>
          <w:szCs w:val="28"/>
        </w:rPr>
        <w:t>farinae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для </w:t>
      </w:r>
      <w:r>
        <w:rPr>
          <w:rStyle w:val="11pt"/>
          <w:color w:val="000000"/>
          <w:spacing w:val="-3"/>
          <w:sz w:val="28"/>
          <w:szCs w:val="28"/>
        </w:rPr>
        <w:t>диагностики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лечения,</w:t>
      </w:r>
      <w:r w:rsidRPr="00F201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раствор для </w:t>
      </w:r>
      <w:r w:rsidR="00C63A72">
        <w:rPr>
          <w:rStyle w:val="11pt"/>
          <w:color w:val="000000"/>
          <w:spacing w:val="-3"/>
          <w:sz w:val="28"/>
          <w:szCs w:val="28"/>
        </w:rPr>
        <w:t xml:space="preserve">накожного </w:t>
      </w:r>
      <w:proofErr w:type="spellStart"/>
      <w:r w:rsidR="00C63A72">
        <w:rPr>
          <w:rStyle w:val="11pt"/>
          <w:color w:val="000000"/>
          <w:spacing w:val="-3"/>
          <w:sz w:val="28"/>
          <w:szCs w:val="28"/>
        </w:rPr>
        <w:t>скарифмкационного</w:t>
      </w:r>
      <w:proofErr w:type="spellEnd"/>
      <w:r w:rsidR="00C63A72">
        <w:rPr>
          <w:rStyle w:val="11pt"/>
          <w:color w:val="000000"/>
          <w:spacing w:val="-3"/>
          <w:sz w:val="28"/>
          <w:szCs w:val="28"/>
        </w:rPr>
        <w:t xml:space="preserve"> нанесения и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C76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раствор для подкожного введения. Препарат представляет собой </w:t>
      </w:r>
      <w:r w:rsidR="00222B26">
        <w:rPr>
          <w:rFonts w:ascii="Times New Roman" w:hAnsi="Times New Roman" w:cs="Times New Roman"/>
          <w:spacing w:val="-1"/>
          <w:sz w:val="28"/>
          <w:szCs w:val="28"/>
        </w:rPr>
        <w:t xml:space="preserve">водно-солевой раствор </w:t>
      </w:r>
      <w:proofErr w:type="spellStart"/>
      <w:r w:rsidR="00222B26">
        <w:rPr>
          <w:rFonts w:ascii="Times New Roman" w:hAnsi="Times New Roman" w:cs="Times New Roman"/>
          <w:spacing w:val="-1"/>
          <w:sz w:val="28"/>
          <w:szCs w:val="28"/>
        </w:rPr>
        <w:t>гликопротеидных</w:t>
      </w:r>
      <w:proofErr w:type="spellEnd"/>
      <w:r w:rsidR="00222B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комплексов, выделенных из </w:t>
      </w:r>
      <w:r w:rsidR="00222B26">
        <w:rPr>
          <w:rFonts w:ascii="Times New Roman" w:hAnsi="Times New Roman" w:cs="Times New Roman"/>
          <w:spacing w:val="-1"/>
          <w:sz w:val="28"/>
          <w:szCs w:val="28"/>
        </w:rPr>
        <w:t xml:space="preserve">клещей  </w:t>
      </w:r>
      <w:r w:rsidR="00222B26" w:rsidRPr="00222B26">
        <w:rPr>
          <w:rStyle w:val="11pt"/>
          <w:i/>
          <w:color w:val="000000"/>
          <w:spacing w:val="-3"/>
          <w:sz w:val="28"/>
          <w:szCs w:val="28"/>
        </w:rPr>
        <w:t>D</w:t>
      </w:r>
      <w:r w:rsidR="00304449">
        <w:rPr>
          <w:rStyle w:val="11pt"/>
          <w:i/>
          <w:color w:val="000000"/>
          <w:spacing w:val="-3"/>
          <w:sz w:val="28"/>
          <w:szCs w:val="28"/>
        </w:rPr>
        <w:t>.</w:t>
      </w:r>
      <w:r w:rsidR="00222B26" w:rsidRPr="00222B26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615BA5">
        <w:rPr>
          <w:rStyle w:val="11pt"/>
          <w:i/>
          <w:color w:val="000000"/>
          <w:spacing w:val="-3"/>
          <w:sz w:val="28"/>
          <w:szCs w:val="28"/>
        </w:rPr>
        <w:t>farinae</w:t>
      </w:r>
      <w:proofErr w:type="spellEnd"/>
      <w:r w:rsidR="00222B26">
        <w:rPr>
          <w:rFonts w:ascii="Times New Roman" w:hAnsi="Times New Roman" w:cs="Times New Roman"/>
          <w:spacing w:val="-1"/>
          <w:sz w:val="28"/>
          <w:szCs w:val="28"/>
        </w:rPr>
        <w:t xml:space="preserve"> и среды культивирования, </w:t>
      </w:r>
      <w:r>
        <w:rPr>
          <w:rStyle w:val="11pt"/>
          <w:color w:val="000000"/>
          <w:spacing w:val="-3"/>
          <w:sz w:val="28"/>
          <w:szCs w:val="28"/>
        </w:rPr>
        <w:t>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>
        <w:rPr>
          <w:rStyle w:val="11pt"/>
          <w:color w:val="000000"/>
          <w:spacing w:val="-3"/>
          <w:sz w:val="28"/>
          <w:szCs w:val="28"/>
        </w:rPr>
        <w:t>фосфатно-солевом буферном растворе. Активным веществом препарата является аллерген из</w:t>
      </w:r>
      <w:r w:rsidR="00222B26" w:rsidRPr="00222B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22B26">
        <w:rPr>
          <w:rFonts w:ascii="Times New Roman" w:hAnsi="Times New Roman" w:cs="Times New Roman"/>
          <w:spacing w:val="-1"/>
          <w:sz w:val="28"/>
          <w:szCs w:val="28"/>
        </w:rPr>
        <w:t xml:space="preserve">клещей </w:t>
      </w:r>
      <w:r w:rsidR="00222B26" w:rsidRPr="00222B26">
        <w:rPr>
          <w:rStyle w:val="11pt"/>
          <w:i/>
          <w:color w:val="000000"/>
          <w:spacing w:val="-3"/>
          <w:sz w:val="28"/>
          <w:szCs w:val="28"/>
        </w:rPr>
        <w:t>D</w:t>
      </w:r>
      <w:r w:rsidR="00304449">
        <w:rPr>
          <w:rStyle w:val="11pt"/>
          <w:i/>
          <w:color w:val="000000"/>
          <w:spacing w:val="-3"/>
          <w:sz w:val="28"/>
          <w:szCs w:val="28"/>
        </w:rPr>
        <w:t>.</w:t>
      </w:r>
      <w:r w:rsidR="00222B26" w:rsidRPr="00222B26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615BA5">
        <w:rPr>
          <w:rStyle w:val="11pt"/>
          <w:i/>
          <w:color w:val="000000"/>
          <w:spacing w:val="-3"/>
          <w:sz w:val="28"/>
          <w:szCs w:val="28"/>
        </w:rPr>
        <w:t>farinae</w:t>
      </w:r>
      <w:proofErr w:type="spellEnd"/>
      <w:r w:rsidR="005837B4">
        <w:rPr>
          <w:rStyle w:val="11pt"/>
          <w:color w:val="000000"/>
          <w:spacing w:val="-3"/>
          <w:sz w:val="28"/>
          <w:szCs w:val="28"/>
        </w:rPr>
        <w:t>, в 1 мл содержится 6</w:t>
      </w:r>
      <w:r>
        <w:rPr>
          <w:rStyle w:val="11pt"/>
          <w:color w:val="000000"/>
          <w:spacing w:val="-3"/>
          <w:sz w:val="28"/>
          <w:szCs w:val="28"/>
        </w:rPr>
        <w:t>000</w:t>
      </w:r>
      <w:r w:rsidRPr="003241EC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6D182C" w:rsidRDefault="006D182C" w:rsidP="00222B26">
      <w:pPr>
        <w:tabs>
          <w:tab w:val="left" w:pos="709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предназначен для специфической диагностики повышенной чувствительности к </w:t>
      </w:r>
      <w:r w:rsidR="00235B7A">
        <w:rPr>
          <w:rStyle w:val="11pt"/>
          <w:color w:val="000000"/>
          <w:spacing w:val="-3"/>
          <w:sz w:val="28"/>
          <w:szCs w:val="28"/>
        </w:rPr>
        <w:t xml:space="preserve">клещам </w:t>
      </w:r>
      <w:r w:rsidR="00235B7A" w:rsidRPr="00235B7A">
        <w:rPr>
          <w:rStyle w:val="11pt"/>
          <w:i/>
          <w:color w:val="000000"/>
          <w:spacing w:val="-3"/>
          <w:sz w:val="28"/>
          <w:szCs w:val="28"/>
        </w:rPr>
        <w:t>D</w:t>
      </w:r>
      <w:r w:rsidR="00304449">
        <w:rPr>
          <w:rStyle w:val="11pt"/>
          <w:i/>
          <w:color w:val="000000"/>
          <w:spacing w:val="-3"/>
          <w:sz w:val="28"/>
          <w:szCs w:val="28"/>
        </w:rPr>
        <w:t xml:space="preserve">. </w:t>
      </w:r>
      <w:proofErr w:type="spellStart"/>
      <w:r w:rsidR="00615BA5">
        <w:rPr>
          <w:rStyle w:val="11pt"/>
          <w:i/>
          <w:color w:val="000000"/>
          <w:spacing w:val="-3"/>
          <w:sz w:val="28"/>
          <w:szCs w:val="28"/>
        </w:rPr>
        <w:t>farinae</w:t>
      </w:r>
      <w:proofErr w:type="spellEnd"/>
      <w:r w:rsidR="00235B7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 у пациентов, с повышенной чувствительностью к</w:t>
      </w:r>
      <w:r w:rsidR="00235B7A">
        <w:rPr>
          <w:rStyle w:val="11pt"/>
          <w:color w:val="000000"/>
          <w:spacing w:val="-3"/>
          <w:sz w:val="28"/>
          <w:szCs w:val="28"/>
        </w:rPr>
        <w:t xml:space="preserve"> клещам </w:t>
      </w:r>
      <w:r w:rsidR="00235B7A" w:rsidRPr="00235B7A">
        <w:rPr>
          <w:rStyle w:val="11pt"/>
          <w:i/>
          <w:color w:val="000000"/>
          <w:spacing w:val="-3"/>
          <w:sz w:val="28"/>
          <w:szCs w:val="28"/>
        </w:rPr>
        <w:t>D</w:t>
      </w:r>
      <w:r w:rsidR="00304449">
        <w:rPr>
          <w:rStyle w:val="11pt"/>
          <w:i/>
          <w:color w:val="000000"/>
          <w:spacing w:val="-3"/>
          <w:sz w:val="28"/>
          <w:szCs w:val="28"/>
        </w:rPr>
        <w:t>.</w:t>
      </w:r>
      <w:r w:rsidR="00235B7A" w:rsidRPr="00235B7A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615BA5">
        <w:rPr>
          <w:rStyle w:val="11pt"/>
          <w:i/>
          <w:color w:val="000000"/>
          <w:spacing w:val="-3"/>
          <w:sz w:val="28"/>
          <w:szCs w:val="28"/>
        </w:rPr>
        <w:t>farinae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.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предназначенной для приготовления различных разведений аллергена при проведении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гипосенсибилизирующей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терапии.</w:t>
      </w:r>
    </w:p>
    <w:p w:rsidR="006D182C" w:rsidRDefault="006D182C" w:rsidP="00222B26">
      <w:pPr>
        <w:tabs>
          <w:tab w:val="left" w:pos="709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6D182C" w:rsidRDefault="006D182C" w:rsidP="006D182C">
      <w:pPr>
        <w:tabs>
          <w:tab w:val="left" w:pos="709"/>
        </w:tabs>
        <w:jc w:val="center"/>
        <w:rPr>
          <w:rStyle w:val="11pt"/>
          <w:color w:val="000000"/>
          <w:spacing w:val="-3"/>
          <w:sz w:val="28"/>
          <w:szCs w:val="28"/>
        </w:rPr>
      </w:pPr>
    </w:p>
    <w:p w:rsidR="006D182C" w:rsidRDefault="006D182C" w:rsidP="006D182C">
      <w:pPr>
        <w:tabs>
          <w:tab w:val="left" w:pos="709"/>
        </w:tabs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304449" w:rsidRDefault="00304449" w:rsidP="0030444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543B">
        <w:rPr>
          <w:rFonts w:ascii="Times New Roman" w:hAnsi="Times New Roman" w:cs="Times New Roman"/>
          <w:sz w:val="28"/>
          <w:szCs w:val="28"/>
        </w:rPr>
        <w:t>Сырьё</w:t>
      </w:r>
      <w:r>
        <w:rPr>
          <w:rFonts w:ascii="Times New Roman" w:hAnsi="Times New Roman" w:cs="Times New Roman"/>
          <w:sz w:val="28"/>
          <w:szCs w:val="28"/>
        </w:rPr>
        <w:t xml:space="preserve">м для приготовления аллергена служат клещи </w:t>
      </w:r>
      <w:r w:rsidRPr="00235B7A">
        <w:rPr>
          <w:rStyle w:val="11pt"/>
          <w:i/>
          <w:color w:val="000000"/>
          <w:spacing w:val="-3"/>
          <w:sz w:val="28"/>
          <w:szCs w:val="28"/>
        </w:rPr>
        <w:t>D</w:t>
      </w:r>
      <w:r>
        <w:rPr>
          <w:rStyle w:val="11pt"/>
          <w:i/>
          <w:color w:val="000000"/>
          <w:spacing w:val="-3"/>
          <w:sz w:val="28"/>
          <w:szCs w:val="28"/>
        </w:rPr>
        <w:t xml:space="preserve">. </w:t>
      </w:r>
      <w:proofErr w:type="spellStart"/>
      <w:r>
        <w:rPr>
          <w:rStyle w:val="11pt"/>
          <w:i/>
          <w:color w:val="000000"/>
          <w:spacing w:val="-3"/>
          <w:sz w:val="28"/>
          <w:szCs w:val="28"/>
        </w:rPr>
        <w:t>farinae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продукты их жизнедеятельности, которые содержатся в среде культивирования. Средой культивирования клещей является домашняя пыль. </w:t>
      </w:r>
      <w:r>
        <w:rPr>
          <w:rFonts w:ascii="Times New Roman" w:hAnsi="Times New Roman" w:cs="Times New Roman"/>
          <w:sz w:val="28"/>
          <w:szCs w:val="28"/>
        </w:rPr>
        <w:tab/>
        <w:t xml:space="preserve">Вид клеща </w:t>
      </w:r>
      <w:r w:rsidRPr="00235B7A">
        <w:rPr>
          <w:rStyle w:val="11pt"/>
          <w:i/>
          <w:color w:val="000000"/>
          <w:spacing w:val="-3"/>
          <w:sz w:val="28"/>
          <w:szCs w:val="28"/>
        </w:rPr>
        <w:t>D</w:t>
      </w:r>
      <w:r>
        <w:rPr>
          <w:rStyle w:val="11pt"/>
          <w:i/>
          <w:color w:val="000000"/>
          <w:spacing w:val="-3"/>
          <w:sz w:val="28"/>
          <w:szCs w:val="28"/>
        </w:rPr>
        <w:t xml:space="preserve">. </w:t>
      </w:r>
      <w:proofErr w:type="spellStart"/>
      <w:r>
        <w:rPr>
          <w:rStyle w:val="11pt"/>
          <w:i/>
          <w:color w:val="000000"/>
          <w:spacing w:val="-3"/>
          <w:sz w:val="28"/>
          <w:szCs w:val="28"/>
        </w:rPr>
        <w:t>farinae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удостоверяется сертификатом подлинности, в котором указывается: вид сырья, сроки культивирования, нормативный документ в соответствии с которым проводился контроль, заключение о соответствии сырья требованиям нормативного документа. Сырье храниться в герметично закрытых стеклянных банках или полиэтиленовых пакетах в сухом помещении при температуре от 2 до 10</w:t>
      </w:r>
      <w:proofErr w:type="gramStart"/>
      <w:r>
        <w:rPr>
          <w:rFonts w:ascii="Times New Roman" w:hAnsi="Times New Roman" w:cs="Times New Roman"/>
          <w:sz w:val="28"/>
          <w:szCs w:val="28"/>
        </w:rPr>
        <w:t>º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года. Сырье должно выдерживать требования по микробиологической </w:t>
      </w:r>
      <w:r w:rsidRPr="00AB11A3">
        <w:rPr>
          <w:rFonts w:ascii="Times New Roman" w:hAnsi="Times New Roman" w:cs="Times New Roman"/>
          <w:sz w:val="28"/>
          <w:szCs w:val="28"/>
        </w:rPr>
        <w:t>чистоте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ОФС «Микробиологическая чистота». В</w:t>
      </w:r>
      <w:r w:rsidRPr="00AB11A3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г  сырья допускается о</w:t>
      </w:r>
      <w:r w:rsidRPr="00AB11A3">
        <w:rPr>
          <w:rFonts w:ascii="Times New Roman" w:hAnsi="Times New Roman" w:cs="Times New Roman"/>
          <w:sz w:val="28"/>
          <w:szCs w:val="28"/>
        </w:rPr>
        <w:t>бщее число аэробных микроорганизмов – не более 10</w:t>
      </w:r>
      <w:r w:rsidRPr="00AB11A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B11A3">
        <w:rPr>
          <w:rFonts w:ascii="Times New Roman" w:hAnsi="Times New Roman" w:cs="Times New Roman"/>
          <w:sz w:val="28"/>
          <w:szCs w:val="28"/>
        </w:rPr>
        <w:t xml:space="preserve"> </w:t>
      </w:r>
      <w:r w:rsidRPr="00AB11A3">
        <w:rPr>
          <w:rFonts w:ascii="Times New Roman" w:hAnsi="Times New Roman" w:cs="Times New Roman"/>
          <w:sz w:val="28"/>
          <w:szCs w:val="28"/>
          <w:lang w:eastAsia="en-US"/>
        </w:rPr>
        <w:t>КОЕ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AB11A3">
        <w:rPr>
          <w:rFonts w:ascii="Times New Roman" w:hAnsi="Times New Roman" w:cs="Times New Roman"/>
          <w:sz w:val="28"/>
          <w:szCs w:val="28"/>
        </w:rPr>
        <w:t xml:space="preserve"> дрожжевых и плесневых грибов – не более 10</w:t>
      </w:r>
      <w:r w:rsidRPr="00AB11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энтеробактерий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устойчивых к желчи - </w:t>
      </w:r>
      <w:r w:rsidRPr="00AB11A3">
        <w:rPr>
          <w:rFonts w:ascii="Times New Roman" w:hAnsi="Times New Roman" w:cs="Times New Roman"/>
          <w:sz w:val="28"/>
          <w:szCs w:val="28"/>
        </w:rPr>
        <w:t>не более 10</w:t>
      </w:r>
      <w:r w:rsidRPr="00AB11A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B11A3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 xml:space="preserve">, должны отсутствовать: </w:t>
      </w:r>
      <w:r w:rsidRPr="00AB11A3">
        <w:rPr>
          <w:rFonts w:ascii="Times New Roman" w:hAnsi="Times New Roman" w:cs="Times New Roman"/>
          <w:i/>
          <w:sz w:val="28"/>
          <w:szCs w:val="28"/>
          <w:lang w:val="en-US"/>
        </w:rPr>
        <w:t>Escherichia</w:t>
      </w:r>
      <w:r w:rsidRPr="00AB11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A3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11A3">
        <w:rPr>
          <w:rFonts w:ascii="Times New Roman" w:hAnsi="Times New Roman" w:cs="Times New Roman"/>
          <w:i/>
          <w:sz w:val="28"/>
          <w:szCs w:val="28"/>
          <w:lang w:val="en-US"/>
        </w:rPr>
        <w:t>Pseudomonas</w:t>
      </w:r>
      <w:r w:rsidRPr="00AB11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11A3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F5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A3"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 w:rsidRPr="00AB11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11A3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F5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49" w:rsidRPr="00B9138B" w:rsidRDefault="00304449" w:rsidP="0030444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B9138B">
        <w:rPr>
          <w:rFonts w:ascii="Times New Roman" w:hAnsi="Times New Roman" w:cs="Times New Roman"/>
          <w:sz w:val="28"/>
          <w:szCs w:val="28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304449" w:rsidRDefault="00304449" w:rsidP="0030444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</w:t>
      </w:r>
      <w:proofErr w:type="spellStart"/>
      <w:r>
        <w:rPr>
          <w:rFonts w:ascii="Times New Roman" w:hAnsi="Times New Roman" w:cs="Times New Roman"/>
          <w:sz w:val="28"/>
        </w:rPr>
        <w:t>гликопротеиновые</w:t>
      </w:r>
      <w:proofErr w:type="spellEnd"/>
      <w:r w:rsidRPr="00182550">
        <w:rPr>
          <w:rFonts w:ascii="Times New Roman" w:hAnsi="Times New Roman" w:cs="Times New Roman"/>
          <w:sz w:val="28"/>
        </w:rPr>
        <w:t xml:space="preserve"> комплексы водно-солевым буферным раствором. Экстрагированный материал подвергают дополнительной очистке </w:t>
      </w:r>
      <w:r>
        <w:rPr>
          <w:rFonts w:ascii="Times New Roman" w:hAnsi="Times New Roman" w:cs="Times New Roman"/>
          <w:sz w:val="28"/>
        </w:rPr>
        <w:t>и</w:t>
      </w:r>
      <w:r w:rsidRPr="00182550">
        <w:rPr>
          <w:rFonts w:ascii="Times New Roman" w:hAnsi="Times New Roman" w:cs="Times New Roman"/>
          <w:sz w:val="28"/>
        </w:rPr>
        <w:t xml:space="preserve">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304449" w:rsidRPr="00C6025D" w:rsidRDefault="00304449" w:rsidP="00304449">
      <w:pPr>
        <w:tabs>
          <w:tab w:val="left" w:pos="709"/>
        </w:tabs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аллергена из клещей </w:t>
      </w:r>
      <w:r w:rsidRPr="00235B7A">
        <w:rPr>
          <w:rStyle w:val="11pt"/>
          <w:i/>
          <w:color w:val="000000"/>
          <w:spacing w:val="-3"/>
          <w:sz w:val="28"/>
          <w:szCs w:val="28"/>
        </w:rPr>
        <w:t>D</w:t>
      </w:r>
      <w:r>
        <w:rPr>
          <w:rStyle w:val="11pt"/>
          <w:i/>
          <w:color w:val="000000"/>
          <w:spacing w:val="-3"/>
          <w:sz w:val="28"/>
          <w:szCs w:val="28"/>
        </w:rPr>
        <w:t xml:space="preserve">. </w:t>
      </w:r>
      <w:proofErr w:type="spellStart"/>
      <w:r>
        <w:rPr>
          <w:rStyle w:val="11pt"/>
          <w:i/>
          <w:color w:val="000000"/>
          <w:spacing w:val="-3"/>
          <w:sz w:val="28"/>
          <w:szCs w:val="28"/>
        </w:rPr>
        <w:t>farinae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304449" w:rsidRDefault="00304449" w:rsidP="00304449">
      <w:pPr>
        <w:tabs>
          <w:tab w:val="left" w:pos="709"/>
        </w:tabs>
        <w:jc w:val="center"/>
        <w:rPr>
          <w:rStyle w:val="11pt"/>
          <w:color w:val="000000"/>
          <w:spacing w:val="-3"/>
          <w:sz w:val="28"/>
          <w:szCs w:val="28"/>
        </w:rPr>
      </w:pPr>
    </w:p>
    <w:p w:rsidR="006D182C" w:rsidRPr="00C6025D" w:rsidRDefault="006D182C" w:rsidP="000D232C">
      <w:pPr>
        <w:tabs>
          <w:tab w:val="left" w:pos="709"/>
        </w:tabs>
        <w:spacing w:after="0" w:line="360" w:lineRule="auto"/>
        <w:jc w:val="both"/>
        <w:rPr>
          <w:color w:val="444444"/>
        </w:rPr>
      </w:pPr>
    </w:p>
    <w:p w:rsidR="006D182C" w:rsidRDefault="006D182C" w:rsidP="006D182C">
      <w:pPr>
        <w:tabs>
          <w:tab w:val="left" w:pos="709"/>
        </w:tabs>
        <w:jc w:val="center"/>
        <w:rPr>
          <w:rStyle w:val="11pt"/>
          <w:color w:val="000000"/>
          <w:spacing w:val="-3"/>
          <w:sz w:val="28"/>
          <w:szCs w:val="28"/>
        </w:rPr>
      </w:pPr>
    </w:p>
    <w:p w:rsidR="006D182C" w:rsidRPr="003D3F69" w:rsidRDefault="006D182C" w:rsidP="006D182C">
      <w:pPr>
        <w:tabs>
          <w:tab w:val="left" w:pos="709"/>
        </w:tabs>
        <w:jc w:val="center"/>
        <w:rPr>
          <w:rStyle w:val="11pt"/>
          <w:color w:val="000000"/>
          <w:spacing w:val="-3"/>
          <w:sz w:val="28"/>
          <w:szCs w:val="28"/>
        </w:rPr>
      </w:pPr>
      <w:r w:rsidRPr="003D3F69">
        <w:rPr>
          <w:rStyle w:val="11pt"/>
          <w:color w:val="000000"/>
          <w:spacing w:val="-3"/>
          <w:sz w:val="28"/>
          <w:szCs w:val="28"/>
        </w:rPr>
        <w:t xml:space="preserve">ИСПЫТАНИЯ </w:t>
      </w:r>
    </w:p>
    <w:p w:rsidR="006D182C" w:rsidRDefault="006D182C" w:rsidP="005B0257">
      <w:pPr>
        <w:tabs>
          <w:tab w:val="left" w:pos="709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 w:rsidRPr="003D3F69">
        <w:rPr>
          <w:rStyle w:val="11pt"/>
          <w:color w:val="000000"/>
          <w:spacing w:val="-3"/>
          <w:sz w:val="28"/>
          <w:szCs w:val="28"/>
        </w:rPr>
        <w:tab/>
      </w:r>
      <w:r w:rsidRPr="003D3F69">
        <w:rPr>
          <w:rStyle w:val="11pt"/>
          <w:b/>
          <w:color w:val="000000"/>
          <w:spacing w:val="-3"/>
          <w:sz w:val="28"/>
          <w:szCs w:val="28"/>
        </w:rPr>
        <w:t>Описание.</w:t>
      </w:r>
      <w:r w:rsidRPr="003D3F69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Pr="003D3F69">
        <w:rPr>
          <w:rStyle w:val="11pt"/>
          <w:color w:val="000000"/>
          <w:spacing w:val="-3"/>
          <w:sz w:val="28"/>
          <w:szCs w:val="28"/>
        </w:rPr>
        <w:t xml:space="preserve">Прозрачная жидкость от желтого до </w:t>
      </w:r>
      <w:r w:rsidR="005B0257">
        <w:rPr>
          <w:rStyle w:val="11pt"/>
          <w:color w:val="000000"/>
          <w:spacing w:val="-3"/>
          <w:sz w:val="28"/>
          <w:szCs w:val="28"/>
        </w:rPr>
        <w:t>интенсивно желтого</w:t>
      </w:r>
      <w:r w:rsidRPr="003D3F69">
        <w:rPr>
          <w:rStyle w:val="11pt"/>
          <w:color w:val="000000"/>
          <w:spacing w:val="-3"/>
          <w:sz w:val="28"/>
          <w:szCs w:val="28"/>
        </w:rPr>
        <w:t xml:space="preserve"> цвета.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Определяют визуально.</w:t>
      </w:r>
    </w:p>
    <w:p w:rsidR="006D182C" w:rsidRDefault="006D182C" w:rsidP="005B0257">
      <w:pPr>
        <w:pStyle w:val="2"/>
        <w:tabs>
          <w:tab w:val="left" w:pos="709"/>
        </w:tabs>
        <w:spacing w:after="0" w:line="360" w:lineRule="auto"/>
        <w:ind w:left="0"/>
        <w:rPr>
          <w:rStyle w:val="5"/>
          <w:rFonts w:ascii="Times New Roman" w:hAnsi="Times New Roman"/>
          <w:color w:val="000000"/>
          <w:sz w:val="28"/>
          <w:szCs w:val="28"/>
          <w:lang w:val="ru-RU"/>
        </w:rPr>
      </w:pPr>
      <w:r w:rsidRPr="00A64DAD">
        <w:rPr>
          <w:rStyle w:val="11pt"/>
          <w:color w:val="000000"/>
          <w:spacing w:val="-3"/>
          <w:sz w:val="28"/>
          <w:szCs w:val="28"/>
          <w:lang w:val="ru-RU"/>
        </w:rPr>
        <w:lastRenderedPageBreak/>
        <w:tab/>
      </w:r>
      <w:r w:rsidRPr="00A64DAD">
        <w:rPr>
          <w:rStyle w:val="11pt"/>
          <w:b/>
          <w:color w:val="000000"/>
          <w:spacing w:val="-3"/>
          <w:sz w:val="28"/>
          <w:szCs w:val="28"/>
          <w:lang w:val="ru-RU"/>
        </w:rPr>
        <w:t>Подлинность.</w:t>
      </w:r>
      <w:r w:rsidRPr="00A64DAD">
        <w:rPr>
          <w:rStyle w:val="11pt"/>
          <w:color w:val="000000"/>
          <w:spacing w:val="-3"/>
          <w:sz w:val="28"/>
          <w:szCs w:val="28"/>
          <w:lang w:val="ru-RU"/>
        </w:rPr>
        <w:t xml:space="preserve"> Должен реагировать с </w:t>
      </w:r>
      <w:proofErr w:type="spellStart"/>
      <w:r w:rsidRPr="00A64DAD">
        <w:rPr>
          <w:rStyle w:val="11pt"/>
          <w:color w:val="000000"/>
          <w:spacing w:val="-3"/>
          <w:sz w:val="28"/>
          <w:szCs w:val="28"/>
          <w:lang w:val="ru-RU"/>
        </w:rPr>
        <w:t>аллергенспецифической</w:t>
      </w:r>
      <w:proofErr w:type="spellEnd"/>
      <w:r w:rsidRPr="00A64DAD">
        <w:rPr>
          <w:rStyle w:val="11pt"/>
          <w:color w:val="000000"/>
          <w:spacing w:val="-3"/>
          <w:sz w:val="28"/>
          <w:szCs w:val="28"/>
          <w:lang w:val="ru-RU"/>
        </w:rPr>
        <w:t xml:space="preserve"> сывороткой лиц, имеющих повышенную чувствительность к </w:t>
      </w:r>
      <w:r w:rsidR="00084286">
        <w:rPr>
          <w:rStyle w:val="11pt"/>
          <w:color w:val="000000"/>
          <w:spacing w:val="-3"/>
          <w:sz w:val="28"/>
          <w:szCs w:val="28"/>
          <w:lang w:val="ru-RU"/>
        </w:rPr>
        <w:t>клещам</w:t>
      </w:r>
      <w:r w:rsidR="00235B7A">
        <w:rPr>
          <w:rStyle w:val="11pt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="00235B7A" w:rsidRPr="00084286">
        <w:rPr>
          <w:rStyle w:val="11pt"/>
          <w:i/>
          <w:color w:val="000000"/>
          <w:spacing w:val="-3"/>
          <w:sz w:val="28"/>
          <w:szCs w:val="28"/>
          <w:lang w:val="ru-RU"/>
        </w:rPr>
        <w:t>Dermatophagoides</w:t>
      </w:r>
      <w:proofErr w:type="spellEnd"/>
      <w:r w:rsidR="00235B7A" w:rsidRPr="00084286">
        <w:rPr>
          <w:rStyle w:val="11pt"/>
          <w:i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="00615BA5">
        <w:rPr>
          <w:rStyle w:val="11pt"/>
          <w:i/>
          <w:color w:val="000000"/>
          <w:spacing w:val="-3"/>
          <w:sz w:val="28"/>
          <w:szCs w:val="28"/>
          <w:lang w:val="ru-RU"/>
        </w:rPr>
        <w:t>farinae</w:t>
      </w:r>
      <w:proofErr w:type="spellEnd"/>
      <w:r w:rsidR="00084286">
        <w:rPr>
          <w:rStyle w:val="11pt"/>
          <w:color w:val="000000"/>
          <w:spacing w:val="-3"/>
          <w:sz w:val="28"/>
          <w:szCs w:val="28"/>
          <w:lang w:val="ru-RU"/>
        </w:rPr>
        <w:t xml:space="preserve"> </w:t>
      </w:r>
      <w:r w:rsidRPr="00A64DAD">
        <w:rPr>
          <w:rStyle w:val="11pt"/>
          <w:color w:val="000000"/>
          <w:spacing w:val="-3"/>
          <w:sz w:val="28"/>
          <w:szCs w:val="28"/>
          <w:lang w:val="ru-RU"/>
        </w:rPr>
        <w:t xml:space="preserve">(положительный контроль). </w:t>
      </w:r>
      <w:r w:rsidRPr="006F6755">
        <w:rPr>
          <w:rStyle w:val="11pt"/>
          <w:color w:val="000000"/>
          <w:spacing w:val="-3"/>
          <w:sz w:val="28"/>
          <w:szCs w:val="28"/>
          <w:lang w:val="ru-RU"/>
        </w:rPr>
        <w:t>Определение проводят методом иммуноферментного анализа (ИФА)</w:t>
      </w:r>
      <w:r w:rsidRPr="006F675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 соответствии с ОФС «Определение подлинности аллергенов».</w:t>
      </w:r>
    </w:p>
    <w:p w:rsidR="006D182C" w:rsidRDefault="006D182C" w:rsidP="006D182C">
      <w:pPr>
        <w:pStyle w:val="a3"/>
        <w:tabs>
          <w:tab w:val="left" w:pos="709"/>
        </w:tabs>
        <w:ind w:right="40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/>
          <w:color w:val="000000"/>
          <w:sz w:val="28"/>
          <w:szCs w:val="28"/>
        </w:rPr>
        <w:tab/>
      </w:r>
      <w:r w:rsidRPr="006F6755">
        <w:rPr>
          <w:rStyle w:val="5"/>
          <w:rFonts w:ascii="Times New Roman" w:hAnsi="Times New Roman"/>
          <w:b/>
          <w:color w:val="000000"/>
          <w:sz w:val="28"/>
          <w:szCs w:val="28"/>
        </w:rPr>
        <w:t>Прозрачность.</w:t>
      </w:r>
      <w:r>
        <w:rPr>
          <w:rStyle w:val="5"/>
          <w:rFonts w:ascii="Times New Roman" w:hAnsi="Times New Roman"/>
          <w:color w:val="000000"/>
          <w:sz w:val="28"/>
          <w:szCs w:val="28"/>
        </w:rPr>
        <w:t xml:space="preserve"> Должен быть прозрачным.</w:t>
      </w:r>
      <w:r w:rsidRPr="006F6755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«Прозрачность и степень мутности жидкостей». </w:t>
      </w:r>
    </w:p>
    <w:p w:rsidR="006D182C" w:rsidRPr="00885E95" w:rsidRDefault="006D182C" w:rsidP="00AC4A7F">
      <w:pPr>
        <w:pStyle w:val="a3"/>
        <w:tabs>
          <w:tab w:val="left" w:pos="709"/>
        </w:tabs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885E95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885E95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885E95">
        <w:rPr>
          <w:rFonts w:ascii="Times New Roman" w:hAnsi="Times New Roman" w:cs="Times New Roman"/>
          <w:sz w:val="28"/>
          <w:szCs w:val="28"/>
        </w:rPr>
        <w:t>Должен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6D182C" w:rsidRPr="00F03EEC" w:rsidRDefault="006D182C" w:rsidP="00164132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От 6,8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2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D182C" w:rsidRDefault="006D182C" w:rsidP="00164132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6D182C" w:rsidRDefault="006D182C" w:rsidP="001641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7B4">
        <w:rPr>
          <w:rStyle w:val="11pt"/>
          <w:color w:val="000000"/>
          <w:spacing w:val="-3"/>
          <w:sz w:val="28"/>
          <w:szCs w:val="28"/>
        </w:rPr>
        <w:t>От 4000 до 80</w:t>
      </w:r>
      <w:r>
        <w:rPr>
          <w:rStyle w:val="11pt"/>
          <w:color w:val="000000"/>
          <w:spacing w:val="-3"/>
          <w:sz w:val="28"/>
          <w:szCs w:val="28"/>
        </w:rPr>
        <w:t xml:space="preserve">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6D182C" w:rsidRPr="00A3130F" w:rsidRDefault="006D182C" w:rsidP="0016413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2C" w:rsidRDefault="006D182C" w:rsidP="0016413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182C" w:rsidRDefault="006D182C" w:rsidP="0049677D">
      <w:pPr>
        <w:pStyle w:val="a3"/>
        <w:tabs>
          <w:tab w:val="left" w:pos="709"/>
        </w:tabs>
        <w:spacing w:after="0"/>
        <w:ind w:right="238"/>
        <w:rPr>
          <w:rFonts w:ascii="Times New Roman" w:hAnsi="Times New Roman" w:cs="Times New Roman"/>
          <w:color w:val="000000"/>
          <w:sz w:val="28"/>
          <w:szCs w:val="28"/>
        </w:rPr>
      </w:pPr>
      <w:r w:rsidRPr="007F5020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7F5020">
        <w:rPr>
          <w:rFonts w:ascii="Times New Roman" w:hAnsi="Times New Roman" w:cs="Times New Roman"/>
          <w:b/>
          <w:sz w:val="28"/>
          <w:szCs w:val="28"/>
        </w:rPr>
        <w:t>Специфическая активность.</w:t>
      </w:r>
      <w:r w:rsidRPr="007F5020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 должен вызывать специфическую кожную аллергическую реакцию в виде волдыря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F5020">
        <w:rPr>
          <w:rFonts w:ascii="Times New Roman" w:hAnsi="Times New Roman" w:cs="Times New Roman"/>
          <w:color w:val="000000"/>
          <w:sz w:val="28"/>
          <w:szCs w:val="28"/>
        </w:rPr>
        <w:t xml:space="preserve"> гиперемии у лиц, имеющих в анамнезе повышенную чувствительность к </w:t>
      </w:r>
      <w:r w:rsidR="00084286">
        <w:rPr>
          <w:rFonts w:ascii="Times New Roman" w:hAnsi="Times New Roman" w:cs="Times New Roman"/>
          <w:color w:val="000000"/>
          <w:sz w:val="28"/>
          <w:szCs w:val="28"/>
        </w:rPr>
        <w:t>клещам</w:t>
      </w:r>
      <w:r w:rsidR="00235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B7A" w:rsidRPr="00084286">
        <w:rPr>
          <w:rFonts w:ascii="Times New Roman" w:hAnsi="Times New Roman" w:cs="Times New Roman"/>
          <w:i/>
          <w:color w:val="000000"/>
          <w:sz w:val="28"/>
          <w:szCs w:val="28"/>
        </w:rPr>
        <w:t>D</w:t>
      </w:r>
      <w:r w:rsidR="0030444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235B7A" w:rsidRPr="000842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615BA5">
        <w:rPr>
          <w:rFonts w:ascii="Times New Roman" w:hAnsi="Times New Roman" w:cs="Times New Roman"/>
          <w:i/>
          <w:color w:val="000000"/>
          <w:sz w:val="28"/>
          <w:szCs w:val="28"/>
        </w:rPr>
        <w:t>farinae</w:t>
      </w:r>
      <w:proofErr w:type="spellEnd"/>
      <w:r w:rsidR="00084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не вызывать ее у лиц контрольной группы.</w:t>
      </w:r>
      <w:r w:rsidRPr="007F5020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методом постановки кожных проб (</w:t>
      </w:r>
      <w:proofErr w:type="spellStart"/>
      <w:r w:rsidRPr="007F5020">
        <w:rPr>
          <w:rFonts w:ascii="Times New Roman" w:hAnsi="Times New Roman" w:cs="Times New Roman"/>
          <w:color w:val="000000"/>
          <w:sz w:val="28"/>
          <w:szCs w:val="28"/>
        </w:rPr>
        <w:t>прик-теста</w:t>
      </w:r>
      <w:proofErr w:type="spellEnd"/>
      <w:r w:rsidRPr="007F5020">
        <w:rPr>
          <w:rFonts w:ascii="Times New Roman" w:hAnsi="Times New Roman" w:cs="Times New Roman"/>
          <w:color w:val="000000"/>
          <w:sz w:val="28"/>
          <w:szCs w:val="28"/>
        </w:rPr>
        <w:t xml:space="preserve">) у лиц </w:t>
      </w:r>
      <w:r>
        <w:rPr>
          <w:rFonts w:ascii="Times New Roman" w:hAnsi="Times New Roman" w:cs="Times New Roman"/>
          <w:color w:val="000000"/>
          <w:sz w:val="28"/>
          <w:szCs w:val="28"/>
        </w:rPr>
        <w:t>в возрасте от 18 до 50 лет</w:t>
      </w:r>
      <w:r w:rsidRPr="007F5020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ремиссии заболевания.</w:t>
      </w:r>
    </w:p>
    <w:p w:rsidR="00304449" w:rsidRPr="00304449" w:rsidRDefault="00304449" w:rsidP="00304449">
      <w:pPr>
        <w:pStyle w:val="a3"/>
        <w:ind w:right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04449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«Оценка специфической активности аллергенов, специфической активности и остаточной </w:t>
      </w:r>
      <w:proofErr w:type="spellStart"/>
      <w:r w:rsidRPr="00304449">
        <w:rPr>
          <w:rFonts w:ascii="Times New Roman" w:hAnsi="Times New Roman" w:cs="Times New Roman"/>
          <w:color w:val="000000"/>
          <w:sz w:val="28"/>
          <w:szCs w:val="28"/>
        </w:rPr>
        <w:t>аллергенности</w:t>
      </w:r>
      <w:proofErr w:type="spellEnd"/>
      <w:r w:rsidRPr="00304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4449">
        <w:rPr>
          <w:rFonts w:ascii="Times New Roman" w:hAnsi="Times New Roman" w:cs="Times New Roman"/>
          <w:color w:val="000000"/>
          <w:sz w:val="28"/>
          <w:szCs w:val="28"/>
        </w:rPr>
        <w:t>аллергоидов</w:t>
      </w:r>
      <w:proofErr w:type="spellEnd"/>
      <w:r w:rsidRPr="00304449">
        <w:rPr>
          <w:rFonts w:ascii="Times New Roman" w:hAnsi="Times New Roman" w:cs="Times New Roman"/>
          <w:color w:val="000000"/>
          <w:sz w:val="28"/>
          <w:szCs w:val="28"/>
        </w:rPr>
        <w:t xml:space="preserve"> методом кожных проб». </w:t>
      </w:r>
      <w:r>
        <w:rPr>
          <w:rFonts w:ascii="Cambria" w:hAnsi="Cambria" w:cs="Times New Roman"/>
          <w:color w:val="000000"/>
          <w:sz w:val="28"/>
          <w:szCs w:val="28"/>
        </w:rPr>
        <w:t>⨳</w:t>
      </w:r>
    </w:p>
    <w:p w:rsidR="00304449" w:rsidRDefault="00304449" w:rsidP="0049677D">
      <w:pPr>
        <w:pStyle w:val="a3"/>
        <w:tabs>
          <w:tab w:val="left" w:pos="709"/>
        </w:tabs>
        <w:spacing w:after="0"/>
        <w:ind w:right="23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304449" w:rsidRPr="00304449" w:rsidRDefault="00304449" w:rsidP="00304449">
      <w:pPr>
        <w:pStyle w:val="a3"/>
        <w:tabs>
          <w:tab w:val="left" w:pos="709"/>
        </w:tabs>
        <w:spacing w:after="0" w:line="240" w:lineRule="auto"/>
        <w:ind w:right="23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⨳</w:t>
      </w:r>
      <w:r w:rsidRPr="00304449">
        <w:rPr>
          <w:rFonts w:ascii="Open Sans" w:hAnsi="Open Sans"/>
          <w:b/>
          <w:sz w:val="28"/>
          <w:szCs w:val="28"/>
        </w:rPr>
        <w:t xml:space="preserve"> </w:t>
      </w:r>
      <w:r w:rsidRPr="00304449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 xml:space="preserve">оды кожных проб проводятся </w:t>
      </w:r>
      <w:r w:rsidRPr="00304449">
        <w:rPr>
          <w:rFonts w:ascii="Times New Roman" w:hAnsi="Times New Roman" w:cs="Times New Roman"/>
          <w:sz w:val="28"/>
          <w:szCs w:val="28"/>
        </w:rPr>
        <w:t xml:space="preserve"> на основании разрешения на проведение клинического исследования лекарственного препарата, выданного уполномоченным федеральным органом исполнительной власти.</w:t>
      </w:r>
    </w:p>
    <w:p w:rsidR="006D182C" w:rsidRDefault="006D182C" w:rsidP="00304449">
      <w:pPr>
        <w:pStyle w:val="a3"/>
        <w:tabs>
          <w:tab w:val="left" w:pos="709"/>
        </w:tabs>
        <w:spacing w:after="0" w:line="240" w:lineRule="auto"/>
        <w:ind w:right="2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D182C" w:rsidRPr="006B2CD3" w:rsidRDefault="006D182C" w:rsidP="00084286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CD3">
        <w:rPr>
          <w:rFonts w:ascii="Times New Roman" w:hAnsi="Times New Roman" w:cs="Times New Roman"/>
          <w:b/>
          <w:color w:val="000000"/>
          <w:sz w:val="28"/>
          <w:szCs w:val="28"/>
        </w:rPr>
        <w:t>Фенол.</w:t>
      </w:r>
      <w:r w:rsidRPr="006B2CD3">
        <w:rPr>
          <w:rFonts w:ascii="Times New Roman" w:hAnsi="Times New Roman" w:cs="Times New Roman"/>
          <w:color w:val="000000"/>
          <w:sz w:val="28"/>
          <w:szCs w:val="28"/>
        </w:rPr>
        <w:t xml:space="preserve"> От 2 до 4 </w:t>
      </w:r>
      <w:r w:rsidR="00304449">
        <w:rPr>
          <w:rFonts w:ascii="Times New Roman" w:hAnsi="Times New Roman" w:cs="Times New Roman"/>
          <w:color w:val="000000"/>
          <w:sz w:val="28"/>
          <w:szCs w:val="28"/>
        </w:rPr>
        <w:t>мг/мл</w:t>
      </w:r>
      <w:r w:rsidRPr="006B2CD3">
        <w:rPr>
          <w:rFonts w:ascii="Times New Roman" w:hAnsi="Times New Roman" w:cs="Times New Roman"/>
          <w:color w:val="000000"/>
          <w:sz w:val="28"/>
          <w:szCs w:val="28"/>
        </w:rPr>
        <w:t>. Определение проводят в соответствии с ОФС «Количественное определение фенола в биологических лекарственных препаратах».</w:t>
      </w:r>
    </w:p>
    <w:p w:rsidR="006D182C" w:rsidRPr="006B2CD3" w:rsidRDefault="006D182C" w:rsidP="00084286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D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6B2CD3">
        <w:rPr>
          <w:rFonts w:ascii="Times New Roman" w:hAnsi="Times New Roman" w:cs="Times New Roman"/>
          <w:b/>
          <w:color w:val="000000"/>
          <w:sz w:val="28"/>
          <w:szCs w:val="28"/>
        </w:rPr>
        <w:t>Тест-контрольная</w:t>
      </w:r>
      <w:proofErr w:type="spellEnd"/>
      <w:proofErr w:type="gramEnd"/>
      <w:r w:rsidRPr="006B2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жидкость. </w:t>
      </w:r>
      <w:r w:rsidRPr="006B2CD3">
        <w:rPr>
          <w:rFonts w:ascii="Times New Roman" w:hAnsi="Times New Roman" w:cs="Times New Roman"/>
          <w:color w:val="000000"/>
          <w:sz w:val="28"/>
          <w:szCs w:val="28"/>
        </w:rPr>
        <w:t>Представляет собой</w:t>
      </w:r>
      <w:r w:rsidRPr="006B2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2CD3">
        <w:rPr>
          <w:rFonts w:ascii="Times New Roman" w:hAnsi="Times New Roman" w:cs="Times New Roman"/>
          <w:color w:val="000000"/>
          <w:sz w:val="28"/>
          <w:szCs w:val="28"/>
        </w:rPr>
        <w:t xml:space="preserve">фосфатно-солевой буферный раствор, </w:t>
      </w:r>
      <w:proofErr w:type="spellStart"/>
      <w:r w:rsidRPr="006B2CD3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6B2CD3">
        <w:rPr>
          <w:rFonts w:ascii="Times New Roman" w:hAnsi="Times New Roman" w:cs="Times New Roman"/>
          <w:color w:val="000000"/>
          <w:sz w:val="28"/>
          <w:szCs w:val="28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 w:rsidRPr="006B2CD3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6B2CD3">
        <w:rPr>
          <w:rFonts w:ascii="Times New Roman" w:hAnsi="Times New Roman" w:cs="Times New Roman"/>
          <w:color w:val="000000"/>
          <w:sz w:val="28"/>
          <w:szCs w:val="28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6D182C" w:rsidRPr="006B2CD3" w:rsidRDefault="006D182C" w:rsidP="00084286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2C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CD3">
        <w:rPr>
          <w:rFonts w:ascii="Times New Roman" w:hAnsi="Times New Roman" w:cs="Times New Roman"/>
          <w:b/>
          <w:color w:val="000000"/>
          <w:sz w:val="28"/>
          <w:szCs w:val="28"/>
        </w:rPr>
        <w:t>Разводящая жидкость.</w:t>
      </w:r>
      <w:r w:rsidRPr="006B2CD3">
        <w:rPr>
          <w:rFonts w:ascii="Times New Roman" w:hAnsi="Times New Roman" w:cs="Times New Roman"/>
          <w:color w:val="000000"/>
          <w:sz w:val="28"/>
          <w:szCs w:val="28"/>
        </w:rPr>
        <w:t xml:space="preserve"> Фосфатно-солевой буферный раствор (</w:t>
      </w:r>
      <w:proofErr w:type="spellStart"/>
      <w:r w:rsidRPr="006B2CD3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6B2CD3">
        <w:rPr>
          <w:rFonts w:ascii="Times New Roman" w:hAnsi="Times New Roman" w:cs="Times New Roman"/>
          <w:color w:val="000000"/>
          <w:sz w:val="28"/>
          <w:szCs w:val="28"/>
        </w:rPr>
        <w:t xml:space="preserve"> от 6,8 до 7,2), содержащий полисорбат-80 предотвращающий адсорбцию аллергена на стекле флакона. Представляет собой прозрачную бесцветную жидкость, подвергается испытаниям по показателям механические включения, </w:t>
      </w:r>
      <w:proofErr w:type="spellStart"/>
      <w:r w:rsidRPr="006B2CD3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6B2CD3">
        <w:rPr>
          <w:rFonts w:ascii="Times New Roman" w:hAnsi="Times New Roman" w:cs="Times New Roman"/>
          <w:color w:val="000000"/>
          <w:sz w:val="28"/>
          <w:szCs w:val="28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6D182C" w:rsidRPr="00E509A5" w:rsidRDefault="006D182C" w:rsidP="000842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ED5" w:rsidRPr="006D182C" w:rsidRDefault="006D182C" w:rsidP="009E5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</w:t>
      </w:r>
      <w:r>
        <w:rPr>
          <w:rFonts w:ascii="Times New Roman" w:hAnsi="Times New Roman" w:cs="Times New Roman"/>
          <w:sz w:val="28"/>
          <w:szCs w:val="28"/>
        </w:rPr>
        <w:t xml:space="preserve"> месте при температуре от 2 до 10</w:t>
      </w:r>
      <w:r w:rsidRPr="00F72907">
        <w:rPr>
          <w:rFonts w:ascii="Times New Roman" w:hAnsi="Times New Roman" w:cs="Times New Roman"/>
          <w:sz w:val="28"/>
          <w:szCs w:val="28"/>
        </w:rPr>
        <w:t xml:space="preserve"> º</w:t>
      </w:r>
      <w:r>
        <w:rPr>
          <w:rFonts w:ascii="Times New Roman" w:hAnsi="Times New Roman" w:cs="Times New Roman"/>
          <w:sz w:val="28"/>
          <w:szCs w:val="28"/>
        </w:rPr>
        <w:t>С. Замораживание не допускается.</w:t>
      </w:r>
    </w:p>
    <w:sectPr w:rsidR="00651ED5" w:rsidRPr="006D182C" w:rsidSect="0028010E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0E" w:rsidRDefault="0028010E" w:rsidP="0028010E">
      <w:pPr>
        <w:spacing w:after="0" w:line="240" w:lineRule="auto"/>
      </w:pPr>
      <w:r>
        <w:separator/>
      </w:r>
    </w:p>
  </w:endnote>
  <w:endnote w:type="continuationSeparator" w:id="0">
    <w:p w:rsidR="0028010E" w:rsidRDefault="0028010E" w:rsidP="0028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5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010E" w:rsidRPr="0028010E" w:rsidRDefault="0028010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01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801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01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801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010E" w:rsidRDefault="002801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0E" w:rsidRDefault="0028010E" w:rsidP="0028010E">
      <w:pPr>
        <w:spacing w:after="0" w:line="240" w:lineRule="auto"/>
      </w:pPr>
      <w:r>
        <w:separator/>
      </w:r>
    </w:p>
  </w:footnote>
  <w:footnote w:type="continuationSeparator" w:id="0">
    <w:p w:rsidR="0028010E" w:rsidRDefault="0028010E" w:rsidP="00280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82C"/>
    <w:rsid w:val="00084286"/>
    <w:rsid w:val="000D232C"/>
    <w:rsid w:val="00164132"/>
    <w:rsid w:val="00222B26"/>
    <w:rsid w:val="00224CAB"/>
    <w:rsid w:val="00235B7A"/>
    <w:rsid w:val="00266BB2"/>
    <w:rsid w:val="0027341B"/>
    <w:rsid w:val="0028010E"/>
    <w:rsid w:val="002D6C21"/>
    <w:rsid w:val="002E2C39"/>
    <w:rsid w:val="00304449"/>
    <w:rsid w:val="003B104A"/>
    <w:rsid w:val="003F5AAC"/>
    <w:rsid w:val="00403A27"/>
    <w:rsid w:val="0049677D"/>
    <w:rsid w:val="005837B4"/>
    <w:rsid w:val="005B0257"/>
    <w:rsid w:val="005E5C1E"/>
    <w:rsid w:val="00615BA5"/>
    <w:rsid w:val="00651ED5"/>
    <w:rsid w:val="00656EB4"/>
    <w:rsid w:val="006D182C"/>
    <w:rsid w:val="00714EDD"/>
    <w:rsid w:val="00772A32"/>
    <w:rsid w:val="00981A16"/>
    <w:rsid w:val="009E5942"/>
    <w:rsid w:val="00AB6E6B"/>
    <w:rsid w:val="00AC4A7F"/>
    <w:rsid w:val="00C43E7B"/>
    <w:rsid w:val="00C63A72"/>
    <w:rsid w:val="00D646CB"/>
    <w:rsid w:val="00DD32D6"/>
    <w:rsid w:val="00E11A29"/>
    <w:rsid w:val="00E4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6D182C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2">
    <w:name w:val="Body Text Indent 2"/>
    <w:basedOn w:val="a"/>
    <w:link w:val="20"/>
    <w:uiPriority w:val="99"/>
    <w:unhideWhenUsed/>
    <w:rsid w:val="006D182C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182C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6D182C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D182C"/>
    <w:pPr>
      <w:widowControl w:val="0"/>
      <w:shd w:val="clear" w:color="auto" w:fill="FFFFFF"/>
      <w:spacing w:before="720" w:after="0" w:line="456" w:lineRule="exact"/>
      <w:jc w:val="both"/>
    </w:pPr>
  </w:style>
  <w:style w:type="paragraph" w:styleId="a3">
    <w:name w:val="Body Text"/>
    <w:basedOn w:val="a"/>
    <w:link w:val="a4"/>
    <w:uiPriority w:val="99"/>
    <w:unhideWhenUsed/>
    <w:rsid w:val="006D182C"/>
    <w:pPr>
      <w:spacing w:after="120"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D182C"/>
  </w:style>
  <w:style w:type="character" w:customStyle="1" w:styleId="11pt3">
    <w:name w:val="Основной текст + 11 pt3"/>
    <w:aliases w:val="Интервал 0 pt16"/>
    <w:basedOn w:val="11pt"/>
    <w:uiPriority w:val="99"/>
    <w:rsid w:val="006D182C"/>
  </w:style>
  <w:style w:type="paragraph" w:styleId="a5">
    <w:name w:val="annotation text"/>
    <w:basedOn w:val="a"/>
    <w:link w:val="a6"/>
    <w:uiPriority w:val="99"/>
    <w:semiHidden/>
    <w:unhideWhenUsed/>
    <w:rsid w:val="006D182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182C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D182C"/>
    <w:pPr>
      <w:spacing w:after="0" w:line="36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8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10E"/>
  </w:style>
  <w:style w:type="paragraph" w:styleId="aa">
    <w:name w:val="footer"/>
    <w:basedOn w:val="a"/>
    <w:link w:val="ab"/>
    <w:uiPriority w:val="99"/>
    <w:unhideWhenUsed/>
    <w:rsid w:val="0028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1E68-25D4-4D20-A1FC-C0687675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27</cp:revision>
  <dcterms:created xsi:type="dcterms:W3CDTF">2017-11-29T08:16:00Z</dcterms:created>
  <dcterms:modified xsi:type="dcterms:W3CDTF">2018-09-21T07:21:00Z</dcterms:modified>
</cp:coreProperties>
</file>