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214" w:rsidRPr="00DF24D0" w:rsidRDefault="00EF2214" w:rsidP="002E63F8">
      <w:pPr>
        <w:pStyle w:val="a3"/>
        <w:widowControl/>
        <w:jc w:val="center"/>
        <w:rPr>
          <w:rFonts w:ascii="Times New Roman" w:hAnsi="Times New Roman"/>
          <w:b/>
          <w:color w:val="FFFFFF" w:themeColor="background1"/>
          <w:spacing w:val="-10"/>
          <w:sz w:val="28"/>
          <w:szCs w:val="28"/>
          <w:lang w:val="ru-RU"/>
        </w:rPr>
      </w:pPr>
      <w:r w:rsidRPr="00DF24D0">
        <w:rPr>
          <w:rFonts w:ascii="Times New Roman" w:hAnsi="Times New Roman"/>
          <w:color w:val="FFFFFF" w:themeColor="background1"/>
          <w:spacing w:val="-10"/>
          <w:sz w:val="28"/>
          <w:szCs w:val="28"/>
          <w:lang w:val="ru-RU"/>
        </w:rPr>
        <w:t>МИНИСТЕРСТВО ЗДРАВООХРАНЕНИЯ РОССИЙСКОЙ ФЕДЕРАЦИИ</w:t>
      </w:r>
    </w:p>
    <w:p w:rsidR="00EF2214" w:rsidRPr="00DF24D0" w:rsidRDefault="00EF2214" w:rsidP="002E63F8">
      <w:pPr>
        <w:pStyle w:val="a3"/>
        <w:widowControl/>
        <w:tabs>
          <w:tab w:val="left" w:pos="3828"/>
        </w:tabs>
        <w:jc w:val="center"/>
        <w:rPr>
          <w:rFonts w:ascii="Times New Roman" w:hAnsi="Times New Roman"/>
          <w:b/>
          <w:color w:val="FFFFFF" w:themeColor="background1"/>
          <w:sz w:val="28"/>
          <w:szCs w:val="28"/>
          <w:lang w:val="ru-RU"/>
        </w:rPr>
      </w:pPr>
    </w:p>
    <w:p w:rsidR="00EF2214" w:rsidRPr="00DF24D0" w:rsidRDefault="00EF2214" w:rsidP="002E63F8">
      <w:pPr>
        <w:pStyle w:val="a3"/>
        <w:widowControl/>
        <w:tabs>
          <w:tab w:val="left" w:pos="3828"/>
        </w:tabs>
        <w:jc w:val="center"/>
        <w:rPr>
          <w:rFonts w:ascii="Times New Roman" w:hAnsi="Times New Roman"/>
          <w:b/>
          <w:color w:val="FFFFFF" w:themeColor="background1"/>
          <w:sz w:val="28"/>
          <w:szCs w:val="28"/>
          <w:lang w:val="ru-RU"/>
        </w:rPr>
      </w:pPr>
    </w:p>
    <w:p w:rsidR="00EF2214" w:rsidRPr="00DF24D0" w:rsidRDefault="00EF2214" w:rsidP="002E63F8">
      <w:pPr>
        <w:pStyle w:val="a3"/>
        <w:widowControl/>
        <w:tabs>
          <w:tab w:val="left" w:pos="3828"/>
        </w:tabs>
        <w:jc w:val="center"/>
        <w:rPr>
          <w:rFonts w:ascii="Times New Roman" w:hAnsi="Times New Roman"/>
          <w:b/>
          <w:color w:val="FFFFFF" w:themeColor="background1"/>
          <w:sz w:val="28"/>
          <w:szCs w:val="28"/>
          <w:lang w:val="ru-RU"/>
        </w:rPr>
      </w:pPr>
    </w:p>
    <w:p w:rsidR="00EF2214" w:rsidRPr="00DF24D0" w:rsidRDefault="00EF2214" w:rsidP="002E63F8">
      <w:pPr>
        <w:pStyle w:val="BodyText1"/>
        <w:pBdr>
          <w:bottom w:val="single" w:sz="6" w:space="1" w:color="auto"/>
        </w:pBdr>
        <w:spacing w:after="0" w:line="360" w:lineRule="auto"/>
        <w:jc w:val="center"/>
        <w:rPr>
          <w:rFonts w:ascii="Times New Roman" w:hAnsi="Times New Roman"/>
          <w:b/>
          <w:color w:val="FFFFFF" w:themeColor="background1"/>
          <w:sz w:val="32"/>
          <w:szCs w:val="32"/>
        </w:rPr>
      </w:pPr>
      <w:r w:rsidRPr="00DF24D0">
        <w:rPr>
          <w:rFonts w:ascii="Times New Roman" w:hAnsi="Times New Roman"/>
          <w:b/>
          <w:snapToGrid w:val="0"/>
          <w:color w:val="FFFFFF" w:themeColor="background1"/>
          <w:sz w:val="32"/>
          <w:szCs w:val="32"/>
        </w:rPr>
        <w:t>ФАРМАКОПЕЙНАЯ СТАТЬЯ</w:t>
      </w:r>
    </w:p>
    <w:p w:rsidR="007428F9" w:rsidRPr="001948BB" w:rsidRDefault="00FE7ABE" w:rsidP="002E63F8">
      <w:pPr>
        <w:pStyle w:val="ae"/>
        <w:tabs>
          <w:tab w:val="left" w:pos="5387"/>
        </w:tabs>
        <w:spacing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Цетиризина</w:t>
      </w:r>
      <w:r w:rsidR="00A6669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ди</w:t>
      </w:r>
      <w:r w:rsidR="001948BB" w:rsidRPr="001948BB">
        <w:rPr>
          <w:rFonts w:ascii="Times New Roman" w:hAnsi="Times New Roman"/>
          <w:b/>
          <w:sz w:val="28"/>
          <w:szCs w:val="28"/>
        </w:rPr>
        <w:t>гидрохлорид</w:t>
      </w:r>
      <w:proofErr w:type="spellEnd"/>
      <w:r w:rsidR="007428F9" w:rsidRPr="001948BB">
        <w:rPr>
          <w:rFonts w:ascii="Times New Roman" w:hAnsi="Times New Roman"/>
          <w:b/>
          <w:sz w:val="28"/>
          <w:szCs w:val="28"/>
        </w:rPr>
        <w:tab/>
        <w:t>ФС</w:t>
      </w:r>
    </w:p>
    <w:p w:rsidR="007428F9" w:rsidRDefault="00FE7ABE" w:rsidP="002E63F8">
      <w:pPr>
        <w:pStyle w:val="ae"/>
        <w:tabs>
          <w:tab w:val="left" w:pos="5387"/>
        </w:tabs>
        <w:spacing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Цетиризин</w:t>
      </w:r>
      <w:r w:rsidR="007428F9">
        <w:rPr>
          <w:rFonts w:ascii="Times New Roman" w:hAnsi="Times New Roman"/>
          <w:b/>
          <w:sz w:val="28"/>
          <w:szCs w:val="28"/>
        </w:rPr>
        <w:tab/>
      </w:r>
    </w:p>
    <w:p w:rsidR="007428F9" w:rsidRPr="001948BB" w:rsidRDefault="00C03C29" w:rsidP="002E63F8">
      <w:pPr>
        <w:pStyle w:val="BodyText1"/>
        <w:pBdr>
          <w:bottom w:val="single" w:sz="4" w:space="1" w:color="auto"/>
        </w:pBdr>
        <w:tabs>
          <w:tab w:val="left" w:pos="5387"/>
        </w:tabs>
        <w:spacing w:after="0" w:line="360" w:lineRule="auto"/>
        <w:jc w:val="both"/>
        <w:rPr>
          <w:rFonts w:ascii="Times New Roman" w:hAnsi="Times New Roman"/>
          <w:b/>
          <w:snapToGrid w:val="0"/>
          <w:sz w:val="28"/>
          <w:szCs w:val="28"/>
        </w:rPr>
      </w:pPr>
      <w:proofErr w:type="spellStart"/>
      <w:r w:rsidRPr="00C03C29">
        <w:rPr>
          <w:rFonts w:ascii="Times New Roman" w:hAnsi="Times New Roman"/>
          <w:b/>
          <w:bCs/>
          <w:sz w:val="28"/>
          <w:szCs w:val="28"/>
        </w:rPr>
        <w:t>Cetirizin</w:t>
      </w:r>
      <w:r w:rsidRPr="00C03C29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proofErr w:type="spellEnd"/>
      <w:r w:rsidRPr="00C03C29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C03C29">
        <w:rPr>
          <w:rFonts w:ascii="Times New Roman" w:hAnsi="Times New Roman"/>
          <w:b/>
          <w:bCs/>
          <w:sz w:val="28"/>
          <w:szCs w:val="28"/>
          <w:lang w:val="en-US"/>
        </w:rPr>
        <w:t>dihydrochloridum</w:t>
      </w:r>
      <w:proofErr w:type="spellEnd"/>
      <w:proofErr w:type="gramStart"/>
      <w:r>
        <w:rPr>
          <w:rFonts w:ascii="Times New Roman" w:hAnsi="Times New Roman"/>
          <w:b/>
          <w:sz w:val="28"/>
          <w:szCs w:val="28"/>
        </w:rPr>
        <w:tab/>
        <w:t>В</w:t>
      </w:r>
      <w:proofErr w:type="gramEnd"/>
      <w:r>
        <w:rPr>
          <w:rFonts w:ascii="Times New Roman" w:hAnsi="Times New Roman"/>
          <w:b/>
          <w:sz w:val="28"/>
          <w:szCs w:val="28"/>
        </w:rPr>
        <w:t>водится впервые</w:t>
      </w:r>
    </w:p>
    <w:p w:rsidR="00EF2214" w:rsidRPr="00C03C29" w:rsidRDefault="00C03C29" w:rsidP="002E63F8">
      <w:pPr>
        <w:widowControl/>
        <w:spacing w:before="120" w:line="360" w:lineRule="auto"/>
        <w:rPr>
          <w:sz w:val="28"/>
          <w:szCs w:val="28"/>
        </w:rPr>
      </w:pPr>
      <w:r w:rsidRPr="00C03C29">
        <w:rPr>
          <w:sz w:val="28"/>
          <w:szCs w:val="28"/>
        </w:rPr>
        <w:t>(2-{4-[(</w:t>
      </w:r>
      <w:r w:rsidRPr="00C03C29">
        <w:rPr>
          <w:i/>
          <w:sz w:val="28"/>
          <w:szCs w:val="28"/>
        </w:rPr>
        <w:t>RS</w:t>
      </w:r>
      <w:r w:rsidRPr="00C03C29">
        <w:rPr>
          <w:sz w:val="28"/>
          <w:szCs w:val="28"/>
        </w:rPr>
        <w:t>)-Фенил(4-хлорфенил</w:t>
      </w:r>
      <w:proofErr w:type="gramStart"/>
      <w:r w:rsidRPr="00C03C29">
        <w:rPr>
          <w:sz w:val="28"/>
          <w:szCs w:val="28"/>
        </w:rPr>
        <w:t>)м</w:t>
      </w:r>
      <w:proofErr w:type="gramEnd"/>
      <w:r w:rsidRPr="00C03C29">
        <w:rPr>
          <w:sz w:val="28"/>
          <w:szCs w:val="28"/>
        </w:rPr>
        <w:t xml:space="preserve">етил]пиперазин-1-ил}этокси)уксусной кислоты </w:t>
      </w:r>
      <w:proofErr w:type="spellStart"/>
      <w:r w:rsidRPr="00C03C29">
        <w:rPr>
          <w:sz w:val="28"/>
          <w:szCs w:val="28"/>
        </w:rPr>
        <w:t>дигидрохлорид</w:t>
      </w:r>
      <w:proofErr w:type="spellEnd"/>
    </w:p>
    <w:bookmarkStart w:id="0" w:name="OLE_LINK5"/>
    <w:p w:rsidR="00EF2214" w:rsidRPr="0074289C" w:rsidRDefault="00C03C29" w:rsidP="002E63F8">
      <w:pPr>
        <w:widowControl/>
        <w:spacing w:line="360" w:lineRule="auto"/>
        <w:jc w:val="center"/>
        <w:rPr>
          <w:sz w:val="28"/>
          <w:szCs w:val="28"/>
          <w:highlight w:val="yellow"/>
        </w:rPr>
      </w:pPr>
      <w:r>
        <w:object w:dxaOrig="5892" w:dyaOrig="22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4.7pt;height:111.35pt" o:ole="">
            <v:imagedata r:id="rId8" o:title=""/>
          </v:shape>
          <o:OLEObject Type="Embed" ProgID="ChemWindow.Document" ShapeID="_x0000_i1025" DrawAspect="Content" ObjectID="_1593325791" r:id="rId9"/>
        </w:object>
      </w:r>
      <w:bookmarkEnd w:id="0"/>
    </w:p>
    <w:tbl>
      <w:tblPr>
        <w:tblW w:w="0" w:type="auto"/>
        <w:tblInd w:w="108" w:type="dxa"/>
        <w:tblLayout w:type="fixed"/>
        <w:tblLook w:val="0000"/>
      </w:tblPr>
      <w:tblGrid>
        <w:gridCol w:w="4961"/>
        <w:gridCol w:w="4395"/>
      </w:tblGrid>
      <w:tr w:rsidR="00EF2214" w:rsidRPr="00C03C29" w:rsidTr="009709F6">
        <w:tc>
          <w:tcPr>
            <w:tcW w:w="4961" w:type="dxa"/>
          </w:tcPr>
          <w:p w:rsidR="00EF2214" w:rsidRPr="00C03C29" w:rsidRDefault="00C03C29" w:rsidP="002E63F8">
            <w:pPr>
              <w:widowControl/>
              <w:spacing w:line="360" w:lineRule="auto"/>
              <w:rPr>
                <w:sz w:val="28"/>
                <w:szCs w:val="28"/>
                <w:lang w:val="en-US"/>
              </w:rPr>
            </w:pPr>
            <w:r w:rsidRPr="00C03C29">
              <w:rPr>
                <w:sz w:val="28"/>
                <w:szCs w:val="28"/>
                <w:lang w:val="en-US"/>
              </w:rPr>
              <w:t>C</w:t>
            </w:r>
            <w:r w:rsidRPr="00C03C29">
              <w:rPr>
                <w:sz w:val="28"/>
                <w:szCs w:val="28"/>
                <w:vertAlign w:val="subscript"/>
                <w:lang w:val="en-US"/>
              </w:rPr>
              <w:t>21</w:t>
            </w:r>
            <w:r w:rsidRPr="00C03C29">
              <w:rPr>
                <w:sz w:val="28"/>
                <w:szCs w:val="28"/>
                <w:lang w:val="en-US"/>
              </w:rPr>
              <w:t>H</w:t>
            </w:r>
            <w:r w:rsidRPr="00C03C29">
              <w:rPr>
                <w:sz w:val="28"/>
                <w:szCs w:val="28"/>
                <w:vertAlign w:val="subscript"/>
                <w:lang w:val="en-US"/>
              </w:rPr>
              <w:t>25</w:t>
            </w:r>
            <w:r w:rsidRPr="00C03C29">
              <w:rPr>
                <w:sz w:val="28"/>
                <w:szCs w:val="28"/>
                <w:lang w:val="en-US"/>
              </w:rPr>
              <w:t>ClN</w:t>
            </w:r>
            <w:r w:rsidRPr="00C03C29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C03C29">
              <w:rPr>
                <w:sz w:val="28"/>
                <w:szCs w:val="28"/>
                <w:lang w:val="en-US"/>
              </w:rPr>
              <w:t>O</w:t>
            </w:r>
            <w:r w:rsidRPr="00C03C29">
              <w:rPr>
                <w:sz w:val="28"/>
                <w:szCs w:val="28"/>
                <w:vertAlign w:val="subscript"/>
                <w:lang w:val="en-US"/>
              </w:rPr>
              <w:t>3</w:t>
            </w:r>
            <w:r w:rsidRPr="00C03C29">
              <w:rPr>
                <w:sz w:val="28"/>
                <w:szCs w:val="28"/>
                <w:lang w:val="en-US"/>
              </w:rPr>
              <w:t>·2HCl</w:t>
            </w:r>
          </w:p>
        </w:tc>
        <w:tc>
          <w:tcPr>
            <w:tcW w:w="4395" w:type="dxa"/>
          </w:tcPr>
          <w:p w:rsidR="00EF2214" w:rsidRPr="00C03C29" w:rsidRDefault="00EF2214" w:rsidP="00C03C29">
            <w:pPr>
              <w:widowControl/>
              <w:spacing w:line="360" w:lineRule="auto"/>
              <w:jc w:val="right"/>
              <w:rPr>
                <w:sz w:val="28"/>
                <w:szCs w:val="28"/>
              </w:rPr>
            </w:pPr>
            <w:r w:rsidRPr="00C03C29">
              <w:rPr>
                <w:sz w:val="28"/>
                <w:szCs w:val="28"/>
              </w:rPr>
              <w:t>М.м.</w:t>
            </w:r>
            <w:r w:rsidRPr="00C03C29">
              <w:rPr>
                <w:sz w:val="28"/>
                <w:szCs w:val="28"/>
                <w:lang w:val="en-US"/>
              </w:rPr>
              <w:t xml:space="preserve"> </w:t>
            </w:r>
            <w:r w:rsidR="001948BB" w:rsidRPr="00C03C29">
              <w:rPr>
                <w:sz w:val="28"/>
                <w:szCs w:val="28"/>
              </w:rPr>
              <w:t>4</w:t>
            </w:r>
            <w:r w:rsidR="00C03C29" w:rsidRPr="00C03C29">
              <w:rPr>
                <w:sz w:val="28"/>
                <w:szCs w:val="28"/>
              </w:rPr>
              <w:t>61</w:t>
            </w:r>
            <w:r w:rsidR="00066D52" w:rsidRPr="00C03C29">
              <w:rPr>
                <w:sz w:val="28"/>
                <w:szCs w:val="28"/>
                <w:lang w:val="en-US"/>
              </w:rPr>
              <w:t>,</w:t>
            </w:r>
            <w:r w:rsidR="001948BB" w:rsidRPr="00C03C29">
              <w:rPr>
                <w:sz w:val="28"/>
                <w:szCs w:val="28"/>
              </w:rPr>
              <w:t>8</w:t>
            </w:r>
          </w:p>
        </w:tc>
      </w:tr>
    </w:tbl>
    <w:p w:rsidR="00EF2214" w:rsidRPr="0074289C" w:rsidRDefault="00EF2214" w:rsidP="002E63F8">
      <w:pPr>
        <w:pStyle w:val="BodyText1"/>
        <w:spacing w:after="0" w:line="360" w:lineRule="auto"/>
        <w:rPr>
          <w:rFonts w:ascii="Times New Roman" w:hAnsi="Times New Roman"/>
          <w:snapToGrid w:val="0"/>
          <w:sz w:val="28"/>
          <w:szCs w:val="28"/>
          <w:highlight w:val="yellow"/>
        </w:rPr>
      </w:pPr>
    </w:p>
    <w:p w:rsidR="00A42D50" w:rsidRPr="00C03C29" w:rsidRDefault="00306C8E" w:rsidP="002E63F8">
      <w:pPr>
        <w:pStyle w:val="31"/>
        <w:widowControl/>
        <w:spacing w:before="0"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03C29">
        <w:rPr>
          <w:rFonts w:ascii="Times New Roman" w:hAnsi="Times New Roman"/>
          <w:sz w:val="28"/>
          <w:szCs w:val="28"/>
          <w:lang w:val="en-US"/>
        </w:rPr>
        <w:t>C</w:t>
      </w:r>
      <w:r w:rsidR="006960AB" w:rsidRPr="00C03C29">
        <w:rPr>
          <w:rFonts w:ascii="Times New Roman" w:hAnsi="Times New Roman"/>
          <w:sz w:val="28"/>
          <w:szCs w:val="28"/>
        </w:rPr>
        <w:t>одержит не менее 9</w:t>
      </w:r>
      <w:r w:rsidR="00C03C29">
        <w:rPr>
          <w:rFonts w:ascii="Times New Roman" w:hAnsi="Times New Roman"/>
          <w:sz w:val="28"/>
          <w:szCs w:val="28"/>
        </w:rPr>
        <w:t>8</w:t>
      </w:r>
      <w:r w:rsidR="00A42D50" w:rsidRPr="0074289C">
        <w:rPr>
          <w:rFonts w:ascii="Times New Roman" w:hAnsi="Times New Roman"/>
          <w:sz w:val="28"/>
          <w:szCs w:val="28"/>
        </w:rPr>
        <w:t>,</w:t>
      </w:r>
      <w:r w:rsidR="00B831C4" w:rsidRPr="0074289C">
        <w:rPr>
          <w:rFonts w:ascii="Times New Roman" w:hAnsi="Times New Roman"/>
          <w:sz w:val="28"/>
          <w:szCs w:val="28"/>
        </w:rPr>
        <w:t>0</w:t>
      </w:r>
      <w:r w:rsidR="00EC486C" w:rsidRPr="0074289C">
        <w:rPr>
          <w:rFonts w:ascii="Times New Roman" w:hAnsi="Times New Roman"/>
          <w:sz w:val="28"/>
          <w:szCs w:val="28"/>
        </w:rPr>
        <w:t> </w:t>
      </w:r>
      <w:r w:rsidR="00A42D50" w:rsidRPr="0074289C">
        <w:rPr>
          <w:rFonts w:ascii="Times New Roman" w:hAnsi="Times New Roman"/>
          <w:sz w:val="28"/>
          <w:szCs w:val="28"/>
        </w:rPr>
        <w:t xml:space="preserve">% и не более </w:t>
      </w:r>
      <w:r w:rsidR="00F476B8" w:rsidRPr="0074289C">
        <w:rPr>
          <w:rFonts w:ascii="Times New Roman" w:hAnsi="Times New Roman"/>
          <w:sz w:val="28"/>
          <w:szCs w:val="28"/>
        </w:rPr>
        <w:t>10</w:t>
      </w:r>
      <w:r w:rsidR="00C03C29">
        <w:rPr>
          <w:rFonts w:ascii="Times New Roman" w:hAnsi="Times New Roman"/>
          <w:sz w:val="28"/>
          <w:szCs w:val="28"/>
        </w:rPr>
        <w:t>2</w:t>
      </w:r>
      <w:r w:rsidR="00A42D50" w:rsidRPr="0074289C">
        <w:rPr>
          <w:rFonts w:ascii="Times New Roman" w:hAnsi="Times New Roman"/>
          <w:sz w:val="28"/>
          <w:szCs w:val="28"/>
        </w:rPr>
        <w:t>,0</w:t>
      </w:r>
      <w:r w:rsidR="00EC486C" w:rsidRPr="0074289C">
        <w:rPr>
          <w:rFonts w:ascii="Times New Roman" w:hAnsi="Times New Roman"/>
          <w:sz w:val="28"/>
          <w:szCs w:val="28"/>
        </w:rPr>
        <w:t> </w:t>
      </w:r>
      <w:r w:rsidR="00A42D50" w:rsidRPr="0074289C">
        <w:rPr>
          <w:rFonts w:ascii="Times New Roman" w:hAnsi="Times New Roman"/>
          <w:sz w:val="28"/>
          <w:szCs w:val="28"/>
        </w:rPr>
        <w:t xml:space="preserve">% </w:t>
      </w:r>
      <w:r w:rsidR="0074289C" w:rsidRPr="0074289C">
        <w:rPr>
          <w:rFonts w:ascii="Times New Roman" w:hAnsi="Times New Roman"/>
          <w:sz w:val="28"/>
          <w:szCs w:val="28"/>
        </w:rPr>
        <w:t xml:space="preserve">цетиризина </w:t>
      </w:r>
      <w:r w:rsidR="0074289C" w:rsidRPr="00C03C29">
        <w:rPr>
          <w:rFonts w:ascii="Times New Roman" w:hAnsi="Times New Roman"/>
          <w:sz w:val="28"/>
          <w:szCs w:val="28"/>
        </w:rPr>
        <w:t>ди</w:t>
      </w:r>
      <w:r w:rsidR="00FC2F01" w:rsidRPr="00C03C29">
        <w:rPr>
          <w:rFonts w:ascii="Times New Roman" w:hAnsi="Times New Roman"/>
          <w:sz w:val="28"/>
          <w:szCs w:val="28"/>
        </w:rPr>
        <w:t>гидрохлорид</w:t>
      </w:r>
      <w:r w:rsidR="00A6669C" w:rsidRPr="00C03C29">
        <w:rPr>
          <w:rFonts w:ascii="Times New Roman" w:hAnsi="Times New Roman"/>
          <w:sz w:val="28"/>
          <w:szCs w:val="28"/>
        </w:rPr>
        <w:t>а</w:t>
      </w:r>
      <w:r w:rsidR="00FC2F01" w:rsidRPr="00C03C29">
        <w:rPr>
          <w:rFonts w:ascii="Times New Roman" w:hAnsi="Times New Roman"/>
          <w:sz w:val="28"/>
          <w:szCs w:val="28"/>
        </w:rPr>
        <w:t xml:space="preserve"> </w:t>
      </w:r>
      <w:r w:rsidR="00C03C29" w:rsidRPr="00C03C29">
        <w:rPr>
          <w:rFonts w:ascii="Times New Roman" w:hAnsi="Times New Roman"/>
          <w:sz w:val="28"/>
          <w:szCs w:val="28"/>
          <w:lang w:val="en-US"/>
        </w:rPr>
        <w:t>C</w:t>
      </w:r>
      <w:r w:rsidR="00C03C29" w:rsidRPr="00C03C29">
        <w:rPr>
          <w:rFonts w:ascii="Times New Roman" w:hAnsi="Times New Roman"/>
          <w:sz w:val="28"/>
          <w:szCs w:val="28"/>
          <w:vertAlign w:val="subscript"/>
        </w:rPr>
        <w:t>21</w:t>
      </w:r>
      <w:r w:rsidR="00C03C29" w:rsidRPr="00C03C29">
        <w:rPr>
          <w:rFonts w:ascii="Times New Roman" w:hAnsi="Times New Roman"/>
          <w:sz w:val="28"/>
          <w:szCs w:val="28"/>
          <w:lang w:val="en-US"/>
        </w:rPr>
        <w:t>H</w:t>
      </w:r>
      <w:r w:rsidR="00C03C29" w:rsidRPr="00C03C29">
        <w:rPr>
          <w:rFonts w:ascii="Times New Roman" w:hAnsi="Times New Roman"/>
          <w:sz w:val="28"/>
          <w:szCs w:val="28"/>
          <w:vertAlign w:val="subscript"/>
        </w:rPr>
        <w:t>25</w:t>
      </w:r>
      <w:r w:rsidR="00C03C29" w:rsidRPr="00C03C29">
        <w:rPr>
          <w:rFonts w:ascii="Times New Roman" w:hAnsi="Times New Roman"/>
          <w:sz w:val="28"/>
          <w:szCs w:val="28"/>
          <w:lang w:val="en-US"/>
        </w:rPr>
        <w:t>ClN</w:t>
      </w:r>
      <w:r w:rsidR="00C03C29" w:rsidRPr="00C03C29">
        <w:rPr>
          <w:rFonts w:ascii="Times New Roman" w:hAnsi="Times New Roman"/>
          <w:sz w:val="28"/>
          <w:szCs w:val="28"/>
          <w:vertAlign w:val="subscript"/>
        </w:rPr>
        <w:t>2</w:t>
      </w:r>
      <w:r w:rsidR="00C03C29" w:rsidRPr="00C03C29">
        <w:rPr>
          <w:rFonts w:ascii="Times New Roman" w:hAnsi="Times New Roman"/>
          <w:sz w:val="28"/>
          <w:szCs w:val="28"/>
          <w:lang w:val="en-US"/>
        </w:rPr>
        <w:t>O</w:t>
      </w:r>
      <w:r w:rsidR="00C03C29" w:rsidRPr="00C03C29">
        <w:rPr>
          <w:rFonts w:ascii="Times New Roman" w:hAnsi="Times New Roman"/>
          <w:sz w:val="28"/>
          <w:szCs w:val="28"/>
          <w:vertAlign w:val="subscript"/>
        </w:rPr>
        <w:t>3</w:t>
      </w:r>
      <w:r w:rsidR="00C03C29" w:rsidRPr="00C03C29">
        <w:rPr>
          <w:rFonts w:ascii="Times New Roman" w:hAnsi="Times New Roman"/>
          <w:sz w:val="28"/>
          <w:szCs w:val="28"/>
        </w:rPr>
        <w:t>·2</w:t>
      </w:r>
      <w:r w:rsidR="00C03C29" w:rsidRPr="00C03C29">
        <w:rPr>
          <w:rFonts w:ascii="Times New Roman" w:hAnsi="Times New Roman"/>
          <w:sz w:val="28"/>
          <w:szCs w:val="28"/>
          <w:lang w:val="en-US"/>
        </w:rPr>
        <w:t>HCl</w:t>
      </w:r>
      <w:r w:rsidR="00194785" w:rsidRPr="00C03C29">
        <w:rPr>
          <w:rFonts w:ascii="Times New Roman" w:hAnsi="Times New Roman"/>
          <w:sz w:val="28"/>
          <w:szCs w:val="28"/>
        </w:rPr>
        <w:t xml:space="preserve"> в пересчете на сухое вещество.</w:t>
      </w:r>
    </w:p>
    <w:p w:rsidR="00993D8A" w:rsidRPr="0074289C" w:rsidRDefault="00993D8A" w:rsidP="002E63F8">
      <w:pPr>
        <w:pStyle w:val="14"/>
        <w:rPr>
          <w:rFonts w:ascii="Times New Roman" w:hAnsi="Times New Roman"/>
          <w:sz w:val="28"/>
          <w:szCs w:val="28"/>
          <w:highlight w:val="yellow"/>
        </w:rPr>
      </w:pPr>
    </w:p>
    <w:p w:rsidR="00FC2F01" w:rsidRPr="00340452" w:rsidRDefault="00A42D50" w:rsidP="002E63F8">
      <w:pPr>
        <w:pStyle w:val="13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40452">
        <w:rPr>
          <w:rFonts w:ascii="Times New Roman" w:hAnsi="Times New Roman"/>
          <w:b/>
          <w:sz w:val="28"/>
          <w:szCs w:val="28"/>
        </w:rPr>
        <w:t>Описание</w:t>
      </w:r>
      <w:r w:rsidRPr="00340452">
        <w:rPr>
          <w:rFonts w:ascii="Times New Roman" w:hAnsi="Times New Roman"/>
          <w:sz w:val="28"/>
          <w:szCs w:val="28"/>
        </w:rPr>
        <w:t xml:space="preserve">. </w:t>
      </w:r>
      <w:r w:rsidR="00B831C4" w:rsidRPr="00340452">
        <w:rPr>
          <w:rFonts w:ascii="Times New Roman" w:hAnsi="Times New Roman"/>
          <w:sz w:val="28"/>
          <w:szCs w:val="28"/>
        </w:rPr>
        <w:t>Белый или почти белый кристаллический порошок</w:t>
      </w:r>
      <w:r w:rsidR="00C05492" w:rsidRPr="00340452">
        <w:rPr>
          <w:rFonts w:ascii="Times New Roman" w:hAnsi="Times New Roman"/>
          <w:sz w:val="28"/>
          <w:szCs w:val="28"/>
        </w:rPr>
        <w:t>.</w:t>
      </w:r>
      <w:r w:rsidR="00FC2F01" w:rsidRPr="00340452">
        <w:rPr>
          <w:rFonts w:ascii="Times New Roman" w:hAnsi="Times New Roman"/>
          <w:sz w:val="28"/>
          <w:szCs w:val="28"/>
        </w:rPr>
        <w:t xml:space="preserve"> </w:t>
      </w:r>
    </w:p>
    <w:p w:rsidR="00C04359" w:rsidRPr="00340452" w:rsidRDefault="00A42D50" w:rsidP="002E63F8">
      <w:pPr>
        <w:pStyle w:val="BodyText21"/>
        <w:spacing w:line="360" w:lineRule="auto"/>
        <w:ind w:firstLine="720"/>
        <w:rPr>
          <w:rFonts w:ascii="Times New Roman" w:hAnsi="Times New Roman"/>
        </w:rPr>
      </w:pPr>
      <w:r w:rsidRPr="00340452">
        <w:rPr>
          <w:rFonts w:ascii="Times New Roman" w:hAnsi="Times New Roman"/>
          <w:b/>
        </w:rPr>
        <w:t>Растворимость</w:t>
      </w:r>
      <w:r w:rsidRPr="00340452">
        <w:rPr>
          <w:rFonts w:ascii="Times New Roman" w:hAnsi="Times New Roman"/>
        </w:rPr>
        <w:t xml:space="preserve">. </w:t>
      </w:r>
      <w:r w:rsidR="00340452" w:rsidRPr="00340452">
        <w:rPr>
          <w:rFonts w:ascii="Times New Roman" w:hAnsi="Times New Roman"/>
        </w:rPr>
        <w:t>Легко растворим в воде, практически нерастворим в ацетоне и метиленхлориде</w:t>
      </w:r>
      <w:r w:rsidR="00194785" w:rsidRPr="00340452">
        <w:rPr>
          <w:rFonts w:ascii="Times New Roman" w:hAnsi="Times New Roman"/>
        </w:rPr>
        <w:t>.</w:t>
      </w:r>
    </w:p>
    <w:p w:rsidR="00A42D50" w:rsidRPr="00340452" w:rsidRDefault="00A42D50" w:rsidP="002E63F8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340452">
        <w:rPr>
          <w:b/>
          <w:sz w:val="28"/>
          <w:szCs w:val="28"/>
        </w:rPr>
        <w:t>Подлинность.</w:t>
      </w:r>
      <w:r w:rsidRPr="00340452">
        <w:rPr>
          <w:sz w:val="28"/>
          <w:szCs w:val="28"/>
        </w:rPr>
        <w:t xml:space="preserve"> </w:t>
      </w:r>
      <w:r w:rsidR="00BA2E65" w:rsidRPr="00340452">
        <w:rPr>
          <w:i/>
          <w:sz w:val="28"/>
          <w:szCs w:val="28"/>
        </w:rPr>
        <w:t>1.</w:t>
      </w:r>
      <w:r w:rsidR="00EC486C" w:rsidRPr="00340452">
        <w:rPr>
          <w:i/>
          <w:sz w:val="28"/>
          <w:szCs w:val="28"/>
        </w:rPr>
        <w:t> </w:t>
      </w:r>
      <w:r w:rsidR="00AF4147" w:rsidRPr="00340452">
        <w:rPr>
          <w:i/>
          <w:sz w:val="28"/>
          <w:szCs w:val="28"/>
        </w:rPr>
        <w:t>ИК-спектр.</w:t>
      </w:r>
      <w:r w:rsidR="00AF4147" w:rsidRPr="00340452">
        <w:rPr>
          <w:sz w:val="28"/>
          <w:szCs w:val="28"/>
        </w:rPr>
        <w:t xml:space="preserve"> </w:t>
      </w:r>
      <w:r w:rsidRPr="00340452">
        <w:rPr>
          <w:sz w:val="28"/>
          <w:szCs w:val="28"/>
        </w:rPr>
        <w:t xml:space="preserve">Инфракрасный спектр </w:t>
      </w:r>
      <w:r w:rsidR="00306C8E" w:rsidRPr="00340452">
        <w:rPr>
          <w:sz w:val="28"/>
          <w:szCs w:val="28"/>
        </w:rPr>
        <w:t>субстанции</w:t>
      </w:r>
      <w:r w:rsidRPr="00340452">
        <w:rPr>
          <w:sz w:val="28"/>
          <w:szCs w:val="28"/>
        </w:rPr>
        <w:t xml:space="preserve">, снятый в диске с калия бромидом, </w:t>
      </w:r>
      <w:r w:rsidR="009B3B4F" w:rsidRPr="00340452">
        <w:rPr>
          <w:color w:val="000000"/>
          <w:sz w:val="28"/>
          <w:szCs w:val="28"/>
        </w:rPr>
        <w:t>в</w:t>
      </w:r>
      <w:r w:rsidR="009B3B4F" w:rsidRPr="00340452">
        <w:rPr>
          <w:color w:val="000000"/>
          <w:spacing w:val="4"/>
          <w:sz w:val="28"/>
          <w:szCs w:val="28"/>
        </w:rPr>
        <w:t xml:space="preserve"> </w:t>
      </w:r>
      <w:r w:rsidR="009B3B4F" w:rsidRPr="00340452">
        <w:rPr>
          <w:color w:val="000000"/>
          <w:sz w:val="28"/>
          <w:szCs w:val="28"/>
        </w:rPr>
        <w:t>о</w:t>
      </w:r>
      <w:r w:rsidR="009B3B4F" w:rsidRPr="00340452">
        <w:rPr>
          <w:color w:val="000000"/>
          <w:spacing w:val="-6"/>
          <w:sz w:val="28"/>
          <w:szCs w:val="28"/>
        </w:rPr>
        <w:t>б</w:t>
      </w:r>
      <w:r w:rsidR="009B3B4F" w:rsidRPr="00340452">
        <w:rPr>
          <w:color w:val="000000"/>
          <w:sz w:val="28"/>
          <w:szCs w:val="28"/>
        </w:rPr>
        <w:t>ласти</w:t>
      </w:r>
      <w:r w:rsidR="009B3B4F" w:rsidRPr="00340452">
        <w:rPr>
          <w:color w:val="000000"/>
          <w:spacing w:val="4"/>
          <w:sz w:val="28"/>
          <w:szCs w:val="28"/>
        </w:rPr>
        <w:t xml:space="preserve"> </w:t>
      </w:r>
      <w:r w:rsidR="009B3B4F" w:rsidRPr="00340452">
        <w:rPr>
          <w:color w:val="000000"/>
          <w:spacing w:val="-3"/>
          <w:sz w:val="28"/>
          <w:szCs w:val="28"/>
        </w:rPr>
        <w:t>о</w:t>
      </w:r>
      <w:r w:rsidR="009B3B4F" w:rsidRPr="00340452">
        <w:rPr>
          <w:color w:val="000000"/>
          <w:sz w:val="28"/>
          <w:szCs w:val="28"/>
        </w:rPr>
        <w:t>т</w:t>
      </w:r>
      <w:r w:rsidR="009B3B4F" w:rsidRPr="00340452">
        <w:rPr>
          <w:color w:val="000000"/>
          <w:spacing w:val="4"/>
          <w:sz w:val="28"/>
          <w:szCs w:val="28"/>
        </w:rPr>
        <w:t xml:space="preserve"> </w:t>
      </w:r>
      <w:r w:rsidR="009B3B4F" w:rsidRPr="00340452">
        <w:rPr>
          <w:color w:val="000000"/>
          <w:sz w:val="28"/>
          <w:szCs w:val="28"/>
        </w:rPr>
        <w:t>4000</w:t>
      </w:r>
      <w:r w:rsidR="009B3B4F" w:rsidRPr="00340452">
        <w:rPr>
          <w:color w:val="000000"/>
          <w:spacing w:val="4"/>
          <w:sz w:val="28"/>
          <w:szCs w:val="28"/>
        </w:rPr>
        <w:t xml:space="preserve"> </w:t>
      </w:r>
      <w:r w:rsidR="009B3B4F" w:rsidRPr="00340452">
        <w:rPr>
          <w:color w:val="000000"/>
          <w:sz w:val="28"/>
          <w:szCs w:val="28"/>
        </w:rPr>
        <w:t>до</w:t>
      </w:r>
      <w:r w:rsidR="009B3B4F" w:rsidRPr="00340452">
        <w:rPr>
          <w:color w:val="000000"/>
          <w:spacing w:val="4"/>
          <w:sz w:val="28"/>
          <w:szCs w:val="28"/>
        </w:rPr>
        <w:t xml:space="preserve"> </w:t>
      </w:r>
      <w:r w:rsidR="009B3B4F" w:rsidRPr="00340452">
        <w:rPr>
          <w:color w:val="000000"/>
          <w:sz w:val="28"/>
          <w:szCs w:val="28"/>
        </w:rPr>
        <w:t>400</w:t>
      </w:r>
      <w:r w:rsidR="00EC486C" w:rsidRPr="00340452">
        <w:rPr>
          <w:color w:val="000000"/>
          <w:spacing w:val="4"/>
          <w:sz w:val="28"/>
          <w:szCs w:val="28"/>
        </w:rPr>
        <w:t> </w:t>
      </w:r>
      <w:r w:rsidR="009B3B4F" w:rsidRPr="00340452">
        <w:rPr>
          <w:color w:val="000000"/>
          <w:sz w:val="28"/>
          <w:szCs w:val="28"/>
        </w:rPr>
        <w:t>см</w:t>
      </w:r>
      <w:r w:rsidR="009B3B4F" w:rsidRPr="00340452">
        <w:rPr>
          <w:color w:val="000000"/>
          <w:sz w:val="28"/>
          <w:szCs w:val="28"/>
          <w:vertAlign w:val="superscript"/>
        </w:rPr>
        <w:t>-1</w:t>
      </w:r>
      <w:r w:rsidR="009B3B4F" w:rsidRPr="00340452">
        <w:rPr>
          <w:color w:val="000000"/>
          <w:spacing w:val="36"/>
          <w:position w:val="9"/>
          <w:sz w:val="28"/>
          <w:szCs w:val="28"/>
        </w:rPr>
        <w:t xml:space="preserve"> </w:t>
      </w:r>
      <w:r w:rsidRPr="00340452">
        <w:rPr>
          <w:sz w:val="28"/>
          <w:szCs w:val="28"/>
        </w:rPr>
        <w:t xml:space="preserve">по положению полос поглощения </w:t>
      </w:r>
      <w:r w:rsidR="00FD36F8" w:rsidRPr="00340452">
        <w:rPr>
          <w:sz w:val="28"/>
          <w:szCs w:val="28"/>
        </w:rPr>
        <w:t xml:space="preserve">должен </w:t>
      </w:r>
      <w:r w:rsidRPr="00340452">
        <w:rPr>
          <w:sz w:val="28"/>
          <w:szCs w:val="28"/>
        </w:rPr>
        <w:t>соответств</w:t>
      </w:r>
      <w:r w:rsidR="00FD36F8" w:rsidRPr="00340452">
        <w:rPr>
          <w:sz w:val="28"/>
          <w:szCs w:val="28"/>
        </w:rPr>
        <w:t>овать</w:t>
      </w:r>
      <w:r w:rsidR="008C35E4" w:rsidRPr="00340452">
        <w:rPr>
          <w:sz w:val="28"/>
          <w:szCs w:val="28"/>
        </w:rPr>
        <w:t xml:space="preserve"> </w:t>
      </w:r>
      <w:r w:rsidRPr="00340452">
        <w:rPr>
          <w:sz w:val="28"/>
          <w:szCs w:val="28"/>
        </w:rPr>
        <w:t>спектр</w:t>
      </w:r>
      <w:r w:rsidR="00552A65" w:rsidRPr="00340452">
        <w:rPr>
          <w:sz w:val="28"/>
          <w:szCs w:val="28"/>
        </w:rPr>
        <w:t>у</w:t>
      </w:r>
      <w:r w:rsidRPr="00340452">
        <w:rPr>
          <w:sz w:val="28"/>
          <w:szCs w:val="28"/>
        </w:rPr>
        <w:t xml:space="preserve"> </w:t>
      </w:r>
      <w:r w:rsidR="00552A65" w:rsidRPr="00340452">
        <w:rPr>
          <w:sz w:val="28"/>
          <w:szCs w:val="28"/>
        </w:rPr>
        <w:t xml:space="preserve">стандартного образца </w:t>
      </w:r>
      <w:r w:rsidR="00340452" w:rsidRPr="00340452">
        <w:rPr>
          <w:sz w:val="28"/>
          <w:szCs w:val="28"/>
        </w:rPr>
        <w:t>цетиризина дигидрохлорида</w:t>
      </w:r>
      <w:r w:rsidRPr="00340452">
        <w:rPr>
          <w:sz w:val="28"/>
          <w:szCs w:val="28"/>
        </w:rPr>
        <w:t>.</w:t>
      </w:r>
    </w:p>
    <w:p w:rsidR="00FA143E" w:rsidRPr="00340452" w:rsidRDefault="002D7661" w:rsidP="002E63F8">
      <w:pPr>
        <w:pStyle w:val="ae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40452">
        <w:rPr>
          <w:rFonts w:ascii="Times New Roman" w:hAnsi="Times New Roman"/>
          <w:i/>
          <w:sz w:val="28"/>
          <w:szCs w:val="28"/>
        </w:rPr>
        <w:t>2</w:t>
      </w:r>
      <w:r w:rsidR="00FD36F8" w:rsidRPr="00340452">
        <w:rPr>
          <w:rFonts w:ascii="Times New Roman" w:hAnsi="Times New Roman"/>
          <w:i/>
          <w:sz w:val="28"/>
          <w:szCs w:val="28"/>
        </w:rPr>
        <w:t>.</w:t>
      </w:r>
      <w:r w:rsidR="00EC486C" w:rsidRPr="00340452">
        <w:rPr>
          <w:rFonts w:ascii="Times New Roman" w:hAnsi="Times New Roman"/>
          <w:i/>
          <w:sz w:val="28"/>
          <w:szCs w:val="28"/>
        </w:rPr>
        <w:t> </w:t>
      </w:r>
      <w:r w:rsidR="00BA2E65" w:rsidRPr="00340452">
        <w:rPr>
          <w:rFonts w:ascii="Times New Roman" w:hAnsi="Times New Roman"/>
          <w:i/>
          <w:sz w:val="28"/>
          <w:szCs w:val="28"/>
        </w:rPr>
        <w:t>Качественная реакция.</w:t>
      </w:r>
      <w:r w:rsidR="00BA2E65" w:rsidRPr="00340452">
        <w:rPr>
          <w:rFonts w:ascii="Times New Roman" w:hAnsi="Times New Roman"/>
          <w:sz w:val="28"/>
          <w:szCs w:val="28"/>
        </w:rPr>
        <w:t xml:space="preserve"> </w:t>
      </w:r>
      <w:r w:rsidR="00FC2F01" w:rsidRPr="00340452">
        <w:rPr>
          <w:rFonts w:ascii="Times New Roman" w:hAnsi="Times New Roman"/>
          <w:color w:val="000000"/>
          <w:sz w:val="28"/>
          <w:szCs w:val="28"/>
        </w:rPr>
        <w:t>Субстанция должна давать характерную реакцию на хлориды (ОФС «Общие реакции на подлинность»).</w:t>
      </w:r>
    </w:p>
    <w:p w:rsidR="00EE6874" w:rsidRPr="00340452" w:rsidRDefault="00EE6874" w:rsidP="002E63F8">
      <w:pPr>
        <w:widowControl/>
        <w:spacing w:line="360" w:lineRule="auto"/>
        <w:ind w:firstLine="720"/>
        <w:jc w:val="both"/>
        <w:rPr>
          <w:sz w:val="28"/>
        </w:rPr>
      </w:pPr>
      <w:r w:rsidRPr="00340452">
        <w:rPr>
          <w:b/>
          <w:sz w:val="28"/>
        </w:rPr>
        <w:lastRenderedPageBreak/>
        <w:t>Прозрачность</w:t>
      </w:r>
      <w:r w:rsidRPr="00340452">
        <w:rPr>
          <w:b/>
          <w:sz w:val="28"/>
          <w:szCs w:val="28"/>
        </w:rPr>
        <w:t>.</w:t>
      </w:r>
      <w:r w:rsidRPr="00340452">
        <w:rPr>
          <w:sz w:val="28"/>
          <w:szCs w:val="28"/>
        </w:rPr>
        <w:t xml:space="preserve"> </w:t>
      </w:r>
      <w:r w:rsidR="0078396B" w:rsidRPr="00340452">
        <w:rPr>
          <w:color w:val="000000"/>
          <w:sz w:val="28"/>
          <w:szCs w:val="28"/>
        </w:rPr>
        <w:t xml:space="preserve">Раствор </w:t>
      </w:r>
      <w:r w:rsidR="00340452" w:rsidRPr="00340452">
        <w:rPr>
          <w:color w:val="000000"/>
          <w:sz w:val="28"/>
          <w:szCs w:val="28"/>
        </w:rPr>
        <w:t>1</w:t>
      </w:r>
      <w:r w:rsidR="0078396B" w:rsidRPr="00340452">
        <w:rPr>
          <w:color w:val="000000"/>
          <w:sz w:val="28"/>
          <w:szCs w:val="28"/>
        </w:rPr>
        <w:t xml:space="preserve">,0 г субстанции в 20,0 мл </w:t>
      </w:r>
      <w:r w:rsidR="004C3747" w:rsidRPr="00340452">
        <w:rPr>
          <w:color w:val="000000"/>
          <w:sz w:val="28"/>
          <w:szCs w:val="28"/>
        </w:rPr>
        <w:t xml:space="preserve">воды </w:t>
      </w:r>
      <w:r w:rsidR="0078396B" w:rsidRPr="00340452">
        <w:rPr>
          <w:color w:val="000000"/>
          <w:sz w:val="28"/>
          <w:szCs w:val="28"/>
        </w:rPr>
        <w:t>должен быть прозрачным (ОФС «Прозрачность и степень мутности жидкостей»).</w:t>
      </w:r>
    </w:p>
    <w:p w:rsidR="00EE6874" w:rsidRPr="00340452" w:rsidRDefault="00EE6874" w:rsidP="002E63F8">
      <w:pPr>
        <w:widowControl/>
        <w:spacing w:line="360" w:lineRule="auto"/>
        <w:ind w:firstLine="720"/>
        <w:jc w:val="both"/>
        <w:rPr>
          <w:i/>
          <w:sz w:val="28"/>
          <w:szCs w:val="28"/>
        </w:rPr>
      </w:pPr>
      <w:r w:rsidRPr="00340452">
        <w:rPr>
          <w:b/>
          <w:sz w:val="28"/>
        </w:rPr>
        <w:t>Цветность</w:t>
      </w:r>
      <w:r w:rsidR="009979A1" w:rsidRPr="00340452">
        <w:rPr>
          <w:b/>
          <w:sz w:val="28"/>
        </w:rPr>
        <w:t>.</w:t>
      </w:r>
      <w:r w:rsidRPr="00340452">
        <w:rPr>
          <w:b/>
          <w:sz w:val="28"/>
        </w:rPr>
        <w:t xml:space="preserve"> </w:t>
      </w:r>
      <w:r w:rsidR="004C3747" w:rsidRPr="00340452">
        <w:rPr>
          <w:color w:val="000000"/>
          <w:sz w:val="28"/>
          <w:szCs w:val="28"/>
        </w:rPr>
        <w:t xml:space="preserve">Раствор, полученный в испытании «Прозрачность раствора», должен выдерживать сравнение с эталоном </w:t>
      </w:r>
      <w:r w:rsidR="00340452" w:rsidRPr="00340452">
        <w:rPr>
          <w:color w:val="000000"/>
          <w:sz w:val="28"/>
          <w:szCs w:val="28"/>
          <w:lang w:val="en-US"/>
        </w:rPr>
        <w:t>B</w:t>
      </w:r>
      <w:r w:rsidR="004C3747" w:rsidRPr="00340452">
        <w:rPr>
          <w:color w:val="000000"/>
          <w:sz w:val="28"/>
          <w:szCs w:val="28"/>
          <w:lang w:val="en-US"/>
        </w:rPr>
        <w:t>Y</w:t>
      </w:r>
      <w:r w:rsidR="004C3747" w:rsidRPr="00340452">
        <w:rPr>
          <w:color w:val="000000"/>
          <w:sz w:val="28"/>
          <w:szCs w:val="28"/>
          <w:vertAlign w:val="subscript"/>
        </w:rPr>
        <w:t>7</w:t>
      </w:r>
      <w:r w:rsidR="004C3747" w:rsidRPr="00340452">
        <w:rPr>
          <w:color w:val="000000"/>
          <w:sz w:val="28"/>
          <w:szCs w:val="28"/>
        </w:rPr>
        <w:t xml:space="preserve"> (ОФС «Степень окраски жидкостей»</w:t>
      </w:r>
      <w:r w:rsidRPr="00340452">
        <w:rPr>
          <w:sz w:val="28"/>
          <w:szCs w:val="28"/>
        </w:rPr>
        <w:t>).</w:t>
      </w:r>
    </w:p>
    <w:p w:rsidR="004C3747" w:rsidRPr="00340452" w:rsidRDefault="00340452" w:rsidP="002E63F8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340452">
        <w:rPr>
          <w:b/>
          <w:color w:val="000000"/>
          <w:sz w:val="28"/>
          <w:szCs w:val="28"/>
        </w:rPr>
        <w:t>рН</w:t>
      </w:r>
      <w:r w:rsidR="004C3747" w:rsidRPr="00340452">
        <w:rPr>
          <w:b/>
          <w:color w:val="000000"/>
          <w:sz w:val="28"/>
          <w:szCs w:val="28"/>
        </w:rPr>
        <w:t>.</w:t>
      </w:r>
      <w:r w:rsidR="004C3747" w:rsidRPr="00340452">
        <w:rPr>
          <w:color w:val="000000"/>
          <w:sz w:val="28"/>
          <w:szCs w:val="28"/>
        </w:rPr>
        <w:t xml:space="preserve"> </w:t>
      </w:r>
      <w:r w:rsidRPr="00340452">
        <w:rPr>
          <w:color w:val="000000"/>
          <w:sz w:val="28"/>
          <w:szCs w:val="28"/>
        </w:rPr>
        <w:t>От 1,2 до 1,8 (5 % раствор субстанции в воде свободной от углерода диоксида, ОФС «Ионометрия», метод 3).</w:t>
      </w:r>
    </w:p>
    <w:p w:rsidR="00FD36F8" w:rsidRPr="006170CA" w:rsidRDefault="00FD36F8" w:rsidP="002E63F8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6170CA">
        <w:rPr>
          <w:rFonts w:ascii="Times New Roman" w:hAnsi="Times New Roman"/>
          <w:b/>
          <w:sz w:val="28"/>
          <w:szCs w:val="28"/>
          <w:lang w:val="ru-RU"/>
        </w:rPr>
        <w:t xml:space="preserve">Родственные примеси. </w:t>
      </w:r>
      <w:r w:rsidRPr="006170CA">
        <w:rPr>
          <w:rFonts w:ascii="Times New Roman" w:hAnsi="Times New Roman"/>
          <w:sz w:val="28"/>
          <w:szCs w:val="28"/>
          <w:lang w:val="ru-RU"/>
        </w:rPr>
        <w:t>Определение проводят методом ВЭЖХ.</w:t>
      </w:r>
    </w:p>
    <w:p w:rsidR="00BB6306" w:rsidRPr="00BB6306" w:rsidRDefault="002968E9" w:rsidP="002E63F8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740E73">
        <w:rPr>
          <w:rFonts w:ascii="Times New Roman" w:hAnsi="Times New Roman"/>
          <w:i/>
          <w:sz w:val="28"/>
          <w:lang w:val="ru-RU"/>
        </w:rPr>
        <w:t>Подвижная фаза</w:t>
      </w:r>
      <w:r w:rsidR="00EC486C" w:rsidRPr="00740E73">
        <w:rPr>
          <w:rFonts w:ascii="Times New Roman" w:hAnsi="Times New Roman"/>
          <w:i/>
          <w:sz w:val="28"/>
          <w:lang w:val="ru-RU"/>
        </w:rPr>
        <w:t> </w:t>
      </w:r>
      <w:r w:rsidRPr="00740E73">
        <w:rPr>
          <w:rFonts w:ascii="Times New Roman" w:hAnsi="Times New Roman"/>
          <w:i/>
          <w:sz w:val="28"/>
          <w:lang w:val="ru-RU"/>
        </w:rPr>
        <w:t xml:space="preserve"> (</w:t>
      </w:r>
      <w:r w:rsidRPr="00BB6306">
        <w:rPr>
          <w:rFonts w:ascii="Times New Roman" w:hAnsi="Times New Roman"/>
          <w:i/>
          <w:sz w:val="28"/>
          <w:szCs w:val="28"/>
          <w:lang w:val="ru-RU"/>
        </w:rPr>
        <w:t>ПФ)</w:t>
      </w:r>
      <w:r w:rsidRPr="00BB6306">
        <w:rPr>
          <w:rFonts w:ascii="Times New Roman" w:hAnsi="Times New Roman"/>
          <w:sz w:val="28"/>
          <w:szCs w:val="28"/>
          <w:lang w:val="ru-RU"/>
        </w:rPr>
        <w:t>.</w:t>
      </w:r>
      <w:r w:rsidR="00040A7A" w:rsidRPr="00BB630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E7ABE">
        <w:rPr>
          <w:rFonts w:ascii="Times New Roman" w:hAnsi="Times New Roman"/>
          <w:sz w:val="28"/>
          <w:szCs w:val="28"/>
          <w:lang w:val="ru-RU"/>
        </w:rPr>
        <w:t>Серная кислота разведенная 9,8 % – вода – ацетонитрил 4:66:930</w:t>
      </w:r>
      <w:r w:rsidR="004B6615">
        <w:rPr>
          <w:rFonts w:ascii="Times New Roman" w:hAnsi="Times New Roman"/>
          <w:sz w:val="28"/>
          <w:szCs w:val="28"/>
          <w:lang w:val="ru-RU"/>
        </w:rPr>
        <w:t>.</w:t>
      </w:r>
    </w:p>
    <w:p w:rsidR="00386219" w:rsidRPr="006170CA" w:rsidRDefault="00122AEF" w:rsidP="002E63F8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sz w:val="28"/>
          <w:lang w:val="ru-RU"/>
        </w:rPr>
      </w:pPr>
      <w:r w:rsidRPr="006170CA">
        <w:rPr>
          <w:rFonts w:ascii="Times New Roman" w:hAnsi="Times New Roman"/>
          <w:i/>
          <w:sz w:val="28"/>
          <w:lang w:val="ru-RU"/>
        </w:rPr>
        <w:t>Испытуемый раствор.</w:t>
      </w:r>
      <w:r w:rsidR="004242D1" w:rsidRPr="006170CA">
        <w:rPr>
          <w:rFonts w:ascii="Times New Roman" w:hAnsi="Times New Roman"/>
          <w:sz w:val="28"/>
          <w:lang w:val="ru-RU"/>
        </w:rPr>
        <w:t xml:space="preserve"> </w:t>
      </w:r>
      <w:r w:rsidR="00FE7ABE">
        <w:rPr>
          <w:rFonts w:ascii="Times New Roman" w:hAnsi="Times New Roman"/>
          <w:sz w:val="28"/>
          <w:lang w:val="ru-RU"/>
        </w:rPr>
        <w:t xml:space="preserve">В мерную колбу вместимостью 100 мл помещают </w:t>
      </w:r>
      <w:r w:rsidR="006C0E94">
        <w:rPr>
          <w:rFonts w:ascii="Times New Roman" w:hAnsi="Times New Roman"/>
          <w:sz w:val="28"/>
          <w:lang w:val="ru-RU"/>
        </w:rPr>
        <w:t xml:space="preserve">около </w:t>
      </w:r>
      <w:r w:rsidR="00FE7ABE">
        <w:rPr>
          <w:rFonts w:ascii="Times New Roman" w:hAnsi="Times New Roman"/>
          <w:sz w:val="28"/>
          <w:lang w:val="ru-RU"/>
        </w:rPr>
        <w:t>2</w:t>
      </w:r>
      <w:r w:rsidR="00E55E15">
        <w:rPr>
          <w:rFonts w:ascii="Times New Roman" w:hAnsi="Times New Roman"/>
          <w:sz w:val="28"/>
          <w:lang w:val="ru-RU"/>
        </w:rPr>
        <w:t>0</w:t>
      </w:r>
      <w:r w:rsidR="00EC486C">
        <w:rPr>
          <w:rFonts w:ascii="Times New Roman" w:hAnsi="Times New Roman"/>
          <w:sz w:val="28"/>
          <w:lang w:val="ru-RU"/>
        </w:rPr>
        <w:t> </w:t>
      </w:r>
      <w:r w:rsidR="002318F9" w:rsidRPr="006170CA">
        <w:rPr>
          <w:rFonts w:ascii="Times New Roman" w:hAnsi="Times New Roman"/>
          <w:sz w:val="28"/>
          <w:lang w:val="ru-RU"/>
        </w:rPr>
        <w:t>м</w:t>
      </w:r>
      <w:r w:rsidRPr="006170CA">
        <w:rPr>
          <w:rFonts w:ascii="Times New Roman" w:hAnsi="Times New Roman"/>
          <w:sz w:val="28"/>
          <w:lang w:val="ru-RU"/>
        </w:rPr>
        <w:t>г</w:t>
      </w:r>
      <w:r w:rsidR="00B12760">
        <w:rPr>
          <w:rFonts w:ascii="Times New Roman" w:hAnsi="Times New Roman"/>
          <w:sz w:val="28"/>
          <w:lang w:val="ru-RU"/>
        </w:rPr>
        <w:t xml:space="preserve"> (точная навеска)</w:t>
      </w:r>
      <w:r w:rsidRPr="006170CA">
        <w:rPr>
          <w:rFonts w:ascii="Times New Roman" w:hAnsi="Times New Roman"/>
          <w:sz w:val="28"/>
          <w:lang w:val="ru-RU"/>
        </w:rPr>
        <w:t xml:space="preserve"> субстанции</w:t>
      </w:r>
      <w:r w:rsidR="00A33929">
        <w:rPr>
          <w:rFonts w:ascii="Times New Roman" w:hAnsi="Times New Roman"/>
          <w:sz w:val="28"/>
          <w:lang w:val="ru-RU"/>
        </w:rPr>
        <w:t xml:space="preserve">, </w:t>
      </w:r>
      <w:r w:rsidR="004242D1" w:rsidRPr="006170CA">
        <w:rPr>
          <w:rFonts w:ascii="Times New Roman" w:hAnsi="Times New Roman"/>
          <w:sz w:val="28"/>
          <w:lang w:val="ru-RU"/>
        </w:rPr>
        <w:t xml:space="preserve">растворяют в </w:t>
      </w:r>
      <w:r w:rsidR="00E55E15">
        <w:rPr>
          <w:rFonts w:ascii="Times New Roman" w:hAnsi="Times New Roman"/>
          <w:sz w:val="28"/>
          <w:lang w:val="ru-RU"/>
        </w:rPr>
        <w:t>ПФ</w:t>
      </w:r>
      <w:r w:rsidR="00FA79BD" w:rsidRPr="006170CA">
        <w:rPr>
          <w:rFonts w:ascii="Times New Roman" w:hAnsi="Times New Roman"/>
          <w:sz w:val="28"/>
          <w:lang w:val="ru-RU"/>
        </w:rPr>
        <w:t xml:space="preserve"> и </w:t>
      </w:r>
      <w:r w:rsidR="007B3C27" w:rsidRPr="006170CA">
        <w:rPr>
          <w:rFonts w:ascii="Times New Roman" w:hAnsi="Times New Roman"/>
          <w:sz w:val="28"/>
          <w:lang w:val="ru-RU"/>
        </w:rPr>
        <w:t xml:space="preserve">доводят </w:t>
      </w:r>
      <w:r w:rsidR="002E63F8">
        <w:rPr>
          <w:rFonts w:ascii="Times New Roman" w:hAnsi="Times New Roman"/>
          <w:sz w:val="28"/>
          <w:lang w:val="ru-RU"/>
        </w:rPr>
        <w:t>объём</w:t>
      </w:r>
      <w:r w:rsidR="007B3C27" w:rsidRPr="006170CA">
        <w:rPr>
          <w:rFonts w:ascii="Times New Roman" w:hAnsi="Times New Roman"/>
          <w:sz w:val="28"/>
          <w:lang w:val="ru-RU"/>
        </w:rPr>
        <w:t xml:space="preserve"> </w:t>
      </w:r>
      <w:r w:rsidR="00323ACD">
        <w:rPr>
          <w:rFonts w:ascii="Times New Roman" w:hAnsi="Times New Roman"/>
          <w:sz w:val="28"/>
          <w:lang w:val="ru-RU"/>
        </w:rPr>
        <w:t xml:space="preserve">раствора </w:t>
      </w:r>
      <w:r w:rsidR="00E55E15">
        <w:rPr>
          <w:rFonts w:ascii="Times New Roman" w:hAnsi="Times New Roman"/>
          <w:sz w:val="28"/>
          <w:lang w:val="ru-RU"/>
        </w:rPr>
        <w:t>тем же растворителем</w:t>
      </w:r>
      <w:r w:rsidR="00A33929">
        <w:rPr>
          <w:rFonts w:ascii="Times New Roman" w:hAnsi="Times New Roman"/>
          <w:sz w:val="28"/>
          <w:lang w:val="ru-RU"/>
        </w:rPr>
        <w:t xml:space="preserve"> до метки</w:t>
      </w:r>
      <w:r w:rsidR="00FA79BD" w:rsidRPr="006170CA">
        <w:rPr>
          <w:rFonts w:ascii="Times New Roman" w:hAnsi="Times New Roman"/>
          <w:sz w:val="28"/>
          <w:lang w:val="ru-RU"/>
        </w:rPr>
        <w:t>.</w:t>
      </w:r>
    </w:p>
    <w:p w:rsidR="00D80243" w:rsidRPr="006170CA" w:rsidRDefault="00EF662E" w:rsidP="002E63F8">
      <w:pPr>
        <w:widowControl/>
        <w:spacing w:line="360" w:lineRule="auto"/>
        <w:ind w:firstLine="720"/>
        <w:jc w:val="both"/>
        <w:rPr>
          <w:sz w:val="28"/>
        </w:rPr>
      </w:pPr>
      <w:r w:rsidRPr="006170CA">
        <w:rPr>
          <w:i/>
          <w:sz w:val="28"/>
        </w:rPr>
        <w:t xml:space="preserve">Раствор сравнения. </w:t>
      </w:r>
      <w:r w:rsidR="00FE7ABE">
        <w:rPr>
          <w:sz w:val="28"/>
        </w:rPr>
        <w:t>В мерную колбу вместимостью 100 мл помещают 1</w:t>
      </w:r>
      <w:r w:rsidR="00FA79BD" w:rsidRPr="006170CA">
        <w:rPr>
          <w:sz w:val="28"/>
        </w:rPr>
        <w:t>,</w:t>
      </w:r>
      <w:r w:rsidR="00E55E15">
        <w:rPr>
          <w:sz w:val="28"/>
        </w:rPr>
        <w:t>0</w:t>
      </w:r>
      <w:r w:rsidR="00EC486C">
        <w:rPr>
          <w:sz w:val="28"/>
        </w:rPr>
        <w:t> </w:t>
      </w:r>
      <w:r w:rsidR="00FA79BD" w:rsidRPr="006170CA">
        <w:rPr>
          <w:sz w:val="28"/>
        </w:rPr>
        <w:t xml:space="preserve">мл </w:t>
      </w:r>
      <w:r w:rsidR="00323ACD" w:rsidRPr="006170CA">
        <w:rPr>
          <w:sz w:val="28"/>
        </w:rPr>
        <w:t xml:space="preserve">испытуемого раствора и доводят </w:t>
      </w:r>
      <w:r w:rsidR="002E63F8">
        <w:rPr>
          <w:sz w:val="28"/>
        </w:rPr>
        <w:t>объём</w:t>
      </w:r>
      <w:r w:rsidR="00323ACD">
        <w:rPr>
          <w:sz w:val="28"/>
        </w:rPr>
        <w:t xml:space="preserve"> раствора ПФ до метки</w:t>
      </w:r>
      <w:r w:rsidR="00FA79BD" w:rsidRPr="006170CA">
        <w:rPr>
          <w:sz w:val="28"/>
        </w:rPr>
        <w:t>.</w:t>
      </w:r>
      <w:r w:rsidR="00E55E15">
        <w:rPr>
          <w:sz w:val="28"/>
        </w:rPr>
        <w:t xml:space="preserve"> </w:t>
      </w:r>
      <w:r w:rsidR="00FE7ABE">
        <w:rPr>
          <w:sz w:val="28"/>
        </w:rPr>
        <w:t>В мерную колбу вместимостью 1</w:t>
      </w:r>
      <w:r w:rsidR="00E55E15">
        <w:rPr>
          <w:sz w:val="28"/>
        </w:rPr>
        <w:t>0 </w:t>
      </w:r>
      <w:r w:rsidR="00E55E15" w:rsidRPr="006170CA">
        <w:rPr>
          <w:sz w:val="28"/>
        </w:rPr>
        <w:t xml:space="preserve">мл </w:t>
      </w:r>
      <w:r w:rsidR="00FE7ABE">
        <w:rPr>
          <w:sz w:val="28"/>
        </w:rPr>
        <w:t xml:space="preserve">помещают 1,0 мл </w:t>
      </w:r>
      <w:r w:rsidR="00E55E15">
        <w:rPr>
          <w:sz w:val="28"/>
        </w:rPr>
        <w:t>полученного</w:t>
      </w:r>
      <w:r w:rsidR="00E55E15" w:rsidRPr="006170CA">
        <w:rPr>
          <w:sz w:val="28"/>
        </w:rPr>
        <w:t xml:space="preserve"> раствора </w:t>
      </w:r>
      <w:r w:rsidR="00323ACD" w:rsidRPr="006170CA">
        <w:rPr>
          <w:sz w:val="28"/>
        </w:rPr>
        <w:t xml:space="preserve">и доводят </w:t>
      </w:r>
      <w:r w:rsidR="002E63F8">
        <w:rPr>
          <w:sz w:val="28"/>
        </w:rPr>
        <w:t>объём</w:t>
      </w:r>
      <w:r w:rsidR="00323ACD">
        <w:rPr>
          <w:sz w:val="28"/>
        </w:rPr>
        <w:t xml:space="preserve"> раствора ПФ до метки</w:t>
      </w:r>
      <w:r w:rsidR="00323ACD" w:rsidRPr="006170CA">
        <w:rPr>
          <w:sz w:val="28"/>
        </w:rPr>
        <w:t>.</w:t>
      </w:r>
    </w:p>
    <w:p w:rsidR="00FD7E95" w:rsidRPr="00FE7ABE" w:rsidRDefault="00FD7E95" w:rsidP="00FD7E95">
      <w:pPr>
        <w:widowControl/>
        <w:spacing w:line="360" w:lineRule="auto"/>
        <w:ind w:firstLine="720"/>
        <w:jc w:val="both"/>
        <w:rPr>
          <w:sz w:val="28"/>
        </w:rPr>
      </w:pPr>
      <w:r>
        <w:rPr>
          <w:i/>
          <w:sz w:val="28"/>
        </w:rPr>
        <w:t>Раствор для идентификации примеси </w:t>
      </w:r>
      <w:r>
        <w:rPr>
          <w:i/>
          <w:sz w:val="28"/>
          <w:lang w:val="en-US"/>
        </w:rPr>
        <w:t>A</w:t>
      </w:r>
      <w:r>
        <w:rPr>
          <w:i/>
          <w:sz w:val="28"/>
        </w:rPr>
        <w:t>.</w:t>
      </w:r>
      <w:r>
        <w:rPr>
          <w:sz w:val="28"/>
        </w:rPr>
        <w:t xml:space="preserve"> В мерную колбу вместимостью 50 мл помещают около 2,0 </w:t>
      </w:r>
      <w:r w:rsidRPr="006170CA">
        <w:rPr>
          <w:sz w:val="28"/>
        </w:rPr>
        <w:t xml:space="preserve">мг </w:t>
      </w:r>
      <w:r>
        <w:rPr>
          <w:sz w:val="28"/>
        </w:rPr>
        <w:t>стандартного образца цетиризина дигидрохлорида и около 2,0 мл стандартного образца примеси </w:t>
      </w:r>
      <w:r>
        <w:rPr>
          <w:sz w:val="28"/>
          <w:lang w:val="en-US"/>
        </w:rPr>
        <w:t>A</w:t>
      </w:r>
      <w:r>
        <w:rPr>
          <w:sz w:val="28"/>
        </w:rPr>
        <w:t xml:space="preserve"> цетиризина, </w:t>
      </w:r>
      <w:r w:rsidRPr="006170CA">
        <w:rPr>
          <w:sz w:val="28"/>
        </w:rPr>
        <w:t xml:space="preserve">растворяют в </w:t>
      </w:r>
      <w:r>
        <w:rPr>
          <w:sz w:val="28"/>
        </w:rPr>
        <w:t>ПФ</w:t>
      </w:r>
      <w:r w:rsidRPr="006170CA">
        <w:rPr>
          <w:sz w:val="28"/>
        </w:rPr>
        <w:t xml:space="preserve"> и доводят </w:t>
      </w:r>
      <w:r>
        <w:rPr>
          <w:sz w:val="28"/>
        </w:rPr>
        <w:t>объём</w:t>
      </w:r>
      <w:r w:rsidRPr="006170CA">
        <w:rPr>
          <w:sz w:val="28"/>
        </w:rPr>
        <w:t xml:space="preserve"> </w:t>
      </w:r>
      <w:r>
        <w:rPr>
          <w:sz w:val="28"/>
        </w:rPr>
        <w:t>раствора тем же растворителем до метки</w:t>
      </w:r>
      <w:r w:rsidRPr="006170CA">
        <w:rPr>
          <w:sz w:val="28"/>
        </w:rPr>
        <w:t>.</w:t>
      </w:r>
      <w:r w:rsidRPr="00FE7ABE">
        <w:rPr>
          <w:sz w:val="28"/>
        </w:rPr>
        <w:t xml:space="preserve"> </w:t>
      </w:r>
      <w:r>
        <w:rPr>
          <w:sz w:val="28"/>
        </w:rPr>
        <w:t>В мерную колбу вместимостью 100 </w:t>
      </w:r>
      <w:r w:rsidRPr="006170CA">
        <w:rPr>
          <w:sz w:val="28"/>
        </w:rPr>
        <w:t xml:space="preserve">мл </w:t>
      </w:r>
      <w:r>
        <w:rPr>
          <w:sz w:val="28"/>
        </w:rPr>
        <w:t>помещают 1,0 мл полученного</w:t>
      </w:r>
      <w:r w:rsidRPr="006170CA">
        <w:rPr>
          <w:sz w:val="28"/>
        </w:rPr>
        <w:t xml:space="preserve"> раствора и доводят </w:t>
      </w:r>
      <w:r>
        <w:rPr>
          <w:sz w:val="28"/>
        </w:rPr>
        <w:t>объём раствора ПФ до метки</w:t>
      </w:r>
      <w:r w:rsidRPr="006170CA">
        <w:rPr>
          <w:sz w:val="28"/>
        </w:rPr>
        <w:t>.</w:t>
      </w:r>
    </w:p>
    <w:p w:rsidR="00D24AE7" w:rsidRDefault="00EC486C" w:rsidP="002E63F8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sz w:val="28"/>
          <w:lang w:val="ru-RU"/>
        </w:rPr>
      </w:pPr>
      <w:r w:rsidRPr="0074289C">
        <w:rPr>
          <w:rFonts w:ascii="Times New Roman" w:hAnsi="Times New Roman"/>
          <w:i/>
          <w:sz w:val="28"/>
          <w:lang w:val="ru-RU"/>
        </w:rPr>
        <w:t xml:space="preserve">Раствор </w:t>
      </w:r>
      <w:r w:rsidR="00E55E15" w:rsidRPr="0074289C">
        <w:rPr>
          <w:rFonts w:ascii="Times New Roman" w:hAnsi="Times New Roman"/>
          <w:i/>
          <w:sz w:val="28"/>
          <w:lang w:val="ru-RU"/>
        </w:rPr>
        <w:t>для проверки разделительной способности хроматографической системы</w:t>
      </w:r>
      <w:r w:rsidR="00887116" w:rsidRPr="0074289C">
        <w:rPr>
          <w:rFonts w:ascii="Times New Roman" w:hAnsi="Times New Roman"/>
          <w:i/>
          <w:sz w:val="28"/>
          <w:lang w:val="ru-RU"/>
        </w:rPr>
        <w:t xml:space="preserve">. </w:t>
      </w:r>
      <w:r w:rsidR="003A3BB9" w:rsidRPr="0074289C">
        <w:rPr>
          <w:rFonts w:ascii="Times New Roman" w:hAnsi="Times New Roman"/>
          <w:sz w:val="28"/>
          <w:lang w:val="ru-RU"/>
        </w:rPr>
        <w:t>Содержимое</w:t>
      </w:r>
      <w:r w:rsidR="003A3BB9">
        <w:rPr>
          <w:rFonts w:ascii="Times New Roman" w:hAnsi="Times New Roman"/>
          <w:sz w:val="28"/>
          <w:lang w:val="ru-RU"/>
        </w:rPr>
        <w:t xml:space="preserve"> флакона стандартного образца цетиризина для идентификации пиков</w:t>
      </w:r>
      <w:r w:rsidR="0074289C">
        <w:rPr>
          <w:rFonts w:ascii="Times New Roman" w:hAnsi="Times New Roman"/>
          <w:sz w:val="28"/>
          <w:lang w:val="ru-RU"/>
        </w:rPr>
        <w:t xml:space="preserve"> (содержит примеси </w:t>
      </w:r>
      <w:r w:rsidR="0074289C">
        <w:rPr>
          <w:rFonts w:ascii="Times New Roman" w:hAnsi="Times New Roman"/>
          <w:sz w:val="28"/>
          <w:lang w:val="en-US"/>
        </w:rPr>
        <w:t>B</w:t>
      </w:r>
      <w:r w:rsidR="0074289C" w:rsidRPr="0074289C">
        <w:rPr>
          <w:rFonts w:ascii="Times New Roman" w:hAnsi="Times New Roman"/>
          <w:sz w:val="28"/>
          <w:lang w:val="ru-RU"/>
        </w:rPr>
        <w:t xml:space="preserve">, </w:t>
      </w:r>
      <w:r w:rsidR="0074289C">
        <w:rPr>
          <w:rFonts w:ascii="Times New Roman" w:hAnsi="Times New Roman"/>
          <w:sz w:val="28"/>
          <w:lang w:val="en-US"/>
        </w:rPr>
        <w:t>C</w:t>
      </w:r>
      <w:r w:rsidR="0074289C" w:rsidRPr="0074289C">
        <w:rPr>
          <w:rFonts w:ascii="Times New Roman" w:hAnsi="Times New Roman"/>
          <w:sz w:val="28"/>
          <w:lang w:val="ru-RU"/>
        </w:rPr>
        <w:t xml:space="preserve">, </w:t>
      </w:r>
      <w:r w:rsidR="0074289C">
        <w:rPr>
          <w:rFonts w:ascii="Times New Roman" w:hAnsi="Times New Roman"/>
          <w:sz w:val="28"/>
          <w:lang w:val="en-US"/>
        </w:rPr>
        <w:t>D</w:t>
      </w:r>
      <w:r w:rsidR="0074289C" w:rsidRPr="0074289C">
        <w:rPr>
          <w:rFonts w:ascii="Times New Roman" w:hAnsi="Times New Roman"/>
          <w:sz w:val="28"/>
          <w:lang w:val="ru-RU"/>
        </w:rPr>
        <w:t xml:space="preserve">, </w:t>
      </w:r>
      <w:r w:rsidR="0074289C">
        <w:rPr>
          <w:rFonts w:ascii="Times New Roman" w:hAnsi="Times New Roman"/>
          <w:sz w:val="28"/>
          <w:lang w:val="en-US"/>
        </w:rPr>
        <w:t>E</w:t>
      </w:r>
      <w:r w:rsidR="0074289C" w:rsidRPr="0074289C">
        <w:rPr>
          <w:rFonts w:ascii="Times New Roman" w:hAnsi="Times New Roman"/>
          <w:sz w:val="28"/>
          <w:lang w:val="ru-RU"/>
        </w:rPr>
        <w:t xml:space="preserve"> </w:t>
      </w:r>
      <w:r w:rsidR="0074289C">
        <w:rPr>
          <w:rFonts w:ascii="Times New Roman" w:hAnsi="Times New Roman"/>
          <w:sz w:val="28"/>
          <w:lang w:val="ru-RU"/>
        </w:rPr>
        <w:t>и</w:t>
      </w:r>
      <w:r w:rsidR="0074289C" w:rsidRPr="0074289C">
        <w:rPr>
          <w:rFonts w:ascii="Times New Roman" w:hAnsi="Times New Roman"/>
          <w:sz w:val="28"/>
          <w:lang w:val="ru-RU"/>
        </w:rPr>
        <w:t xml:space="preserve"> </w:t>
      </w:r>
      <w:r w:rsidR="0074289C">
        <w:rPr>
          <w:rFonts w:ascii="Times New Roman" w:hAnsi="Times New Roman"/>
          <w:sz w:val="28"/>
          <w:lang w:val="en-US"/>
        </w:rPr>
        <w:t>F</w:t>
      </w:r>
      <w:r w:rsidR="0074289C">
        <w:rPr>
          <w:rFonts w:ascii="Times New Roman" w:hAnsi="Times New Roman"/>
          <w:sz w:val="28"/>
          <w:lang w:val="ru-RU"/>
        </w:rPr>
        <w:t>)</w:t>
      </w:r>
      <w:r w:rsidR="003A3BB9">
        <w:rPr>
          <w:rFonts w:ascii="Times New Roman" w:hAnsi="Times New Roman"/>
          <w:sz w:val="28"/>
          <w:lang w:val="ru-RU"/>
        </w:rPr>
        <w:t xml:space="preserve"> растворяют в 5,0 мл ПФ</w:t>
      </w:r>
      <w:r w:rsidR="00D24AE7" w:rsidRPr="00A6669C">
        <w:rPr>
          <w:rFonts w:ascii="Times New Roman" w:hAnsi="Times New Roman"/>
          <w:sz w:val="28"/>
          <w:lang w:val="ru-RU"/>
        </w:rPr>
        <w:t>.</w:t>
      </w:r>
    </w:p>
    <w:p w:rsidR="00C03C29" w:rsidRPr="00C03C29" w:rsidRDefault="00C03C29" w:rsidP="00C03C29">
      <w:pPr>
        <w:pStyle w:val="a3"/>
        <w:widowControl/>
        <w:spacing w:after="0"/>
        <w:ind w:firstLine="720"/>
        <w:jc w:val="both"/>
        <w:rPr>
          <w:rFonts w:ascii="Times New Roman" w:hAnsi="Times New Roman"/>
          <w:sz w:val="28"/>
          <w:lang w:val="ru-RU"/>
        </w:rPr>
      </w:pPr>
      <w:r w:rsidRPr="00C03C29">
        <w:rPr>
          <w:rFonts w:ascii="Times New Roman" w:hAnsi="Times New Roman"/>
          <w:sz w:val="28"/>
          <w:lang w:val="ru-RU"/>
        </w:rPr>
        <w:t>Примечание.</w:t>
      </w:r>
    </w:p>
    <w:p w:rsidR="00C03C29" w:rsidRPr="00C03C29" w:rsidRDefault="00C03C29" w:rsidP="00C03C29">
      <w:pPr>
        <w:pStyle w:val="a3"/>
        <w:widowControl/>
        <w:spacing w:after="0"/>
        <w:ind w:firstLine="720"/>
        <w:jc w:val="both"/>
        <w:rPr>
          <w:rFonts w:ascii="Times New Roman" w:hAnsi="Times New Roman"/>
          <w:sz w:val="28"/>
          <w:lang w:val="ru-RU"/>
        </w:rPr>
      </w:pPr>
      <w:r w:rsidRPr="00C03C29">
        <w:rPr>
          <w:rFonts w:ascii="Times New Roman" w:hAnsi="Times New Roman"/>
          <w:sz w:val="28"/>
          <w:lang w:val="ru-RU"/>
        </w:rPr>
        <w:t>Примесь </w:t>
      </w:r>
      <w:r w:rsidRPr="00C03C29">
        <w:rPr>
          <w:rFonts w:ascii="Times New Roman" w:hAnsi="Times New Roman"/>
          <w:sz w:val="28"/>
          <w:lang w:val="en-US"/>
        </w:rPr>
        <w:t>A</w:t>
      </w:r>
      <w:r w:rsidRPr="00C03C29">
        <w:rPr>
          <w:rFonts w:ascii="Times New Roman" w:hAnsi="Times New Roman"/>
          <w:sz w:val="28"/>
          <w:lang w:val="ru-RU"/>
        </w:rPr>
        <w:t>: 1-[(</w:t>
      </w:r>
      <w:r w:rsidRPr="00C03C29">
        <w:rPr>
          <w:rFonts w:ascii="Times New Roman" w:hAnsi="Times New Roman"/>
          <w:i/>
          <w:sz w:val="28"/>
          <w:lang w:val="ru-RU"/>
        </w:rPr>
        <w:t>RS</w:t>
      </w:r>
      <w:r w:rsidRPr="00C03C29">
        <w:rPr>
          <w:rFonts w:ascii="Times New Roman" w:hAnsi="Times New Roman"/>
          <w:sz w:val="28"/>
          <w:lang w:val="ru-RU"/>
        </w:rPr>
        <w:t xml:space="preserve">)-Фенил(4-хлорфенил)метил]пиперазин, </w:t>
      </w:r>
      <w:r w:rsidRPr="00C03C29">
        <w:rPr>
          <w:rFonts w:ascii="Times New Roman" w:hAnsi="Times New Roman"/>
          <w:sz w:val="28"/>
          <w:lang w:val="en-US"/>
        </w:rPr>
        <w:t>CAS</w:t>
      </w:r>
      <w:r w:rsidRPr="00C03C29">
        <w:rPr>
          <w:rFonts w:ascii="Times New Roman" w:hAnsi="Times New Roman"/>
          <w:sz w:val="28"/>
          <w:lang w:val="ru-RU"/>
        </w:rPr>
        <w:t xml:space="preserve"> 303-26-4.</w:t>
      </w:r>
    </w:p>
    <w:p w:rsidR="00C03C29" w:rsidRPr="00C03C29" w:rsidRDefault="00C03C29" w:rsidP="00C03C29">
      <w:pPr>
        <w:pStyle w:val="a3"/>
        <w:spacing w:after="0"/>
        <w:ind w:firstLine="709"/>
        <w:rPr>
          <w:rFonts w:ascii="Times New Roman" w:hAnsi="Times New Roman"/>
          <w:sz w:val="28"/>
          <w:lang w:val="ru-RU"/>
        </w:rPr>
      </w:pPr>
      <w:r w:rsidRPr="00C03C29">
        <w:rPr>
          <w:rFonts w:ascii="Times New Roman" w:hAnsi="Times New Roman"/>
          <w:sz w:val="28"/>
          <w:lang w:val="ru-RU"/>
        </w:rPr>
        <w:t>Примесь</w:t>
      </w:r>
      <w:r w:rsidRPr="00C03C29">
        <w:rPr>
          <w:rFonts w:ascii="Times New Roman" w:hAnsi="Times New Roman"/>
          <w:sz w:val="28"/>
        </w:rPr>
        <w:t> </w:t>
      </w:r>
      <w:r w:rsidRPr="00C03C29">
        <w:rPr>
          <w:rFonts w:ascii="Times New Roman" w:hAnsi="Times New Roman"/>
          <w:sz w:val="28"/>
          <w:lang w:val="en-US"/>
        </w:rPr>
        <w:t>B</w:t>
      </w:r>
      <w:r w:rsidRPr="00C03C29">
        <w:rPr>
          <w:rFonts w:ascii="Times New Roman" w:hAnsi="Times New Roman"/>
          <w:sz w:val="28"/>
          <w:lang w:val="ru-RU"/>
        </w:rPr>
        <w:t>: {4-[(</w:t>
      </w:r>
      <w:r w:rsidRPr="00C03C29">
        <w:rPr>
          <w:rFonts w:ascii="Times New Roman" w:hAnsi="Times New Roman"/>
          <w:i/>
          <w:sz w:val="28"/>
          <w:lang w:val="ru-RU"/>
        </w:rPr>
        <w:t>RS</w:t>
      </w:r>
      <w:r w:rsidRPr="00C03C29">
        <w:rPr>
          <w:rFonts w:ascii="Times New Roman" w:hAnsi="Times New Roman"/>
          <w:sz w:val="28"/>
          <w:lang w:val="ru-RU"/>
        </w:rPr>
        <w:t>)-Фенил(4-хлорфенил)метил]пиперазин-1-</w:t>
      </w:r>
      <w:r w:rsidRPr="00C03C29">
        <w:rPr>
          <w:rFonts w:ascii="Times New Roman" w:hAnsi="Times New Roman"/>
          <w:sz w:val="28"/>
          <w:lang w:val="ru-RU"/>
        </w:rPr>
        <w:lastRenderedPageBreak/>
        <w:t xml:space="preserve">ил}уксусная кислота, </w:t>
      </w:r>
      <w:r w:rsidRPr="00C03C29">
        <w:rPr>
          <w:rFonts w:ascii="Times New Roman" w:hAnsi="Times New Roman"/>
          <w:sz w:val="28"/>
          <w:lang w:val="en-US"/>
        </w:rPr>
        <w:t>CAS</w:t>
      </w:r>
      <w:r w:rsidRPr="00C03C29">
        <w:rPr>
          <w:rFonts w:ascii="Times New Roman" w:hAnsi="Times New Roman"/>
          <w:sz w:val="28"/>
          <w:lang w:val="ru-RU"/>
        </w:rPr>
        <w:t xml:space="preserve"> 113740-61-7.</w:t>
      </w:r>
    </w:p>
    <w:p w:rsidR="00C03C29" w:rsidRPr="00C03C29" w:rsidRDefault="00C03C29" w:rsidP="00C03C29">
      <w:pPr>
        <w:pStyle w:val="a3"/>
        <w:spacing w:after="0"/>
        <w:ind w:firstLine="709"/>
        <w:rPr>
          <w:rFonts w:ascii="Times New Roman" w:hAnsi="Times New Roman"/>
          <w:sz w:val="28"/>
          <w:lang w:val="ru-RU"/>
        </w:rPr>
      </w:pPr>
      <w:r w:rsidRPr="00C03C29">
        <w:rPr>
          <w:rFonts w:ascii="Times New Roman" w:hAnsi="Times New Roman"/>
          <w:sz w:val="28"/>
          <w:lang w:val="ru-RU"/>
        </w:rPr>
        <w:t>Примесь </w:t>
      </w:r>
      <w:r w:rsidRPr="00C03C29">
        <w:rPr>
          <w:rFonts w:ascii="Times New Roman" w:hAnsi="Times New Roman"/>
          <w:sz w:val="28"/>
          <w:lang w:val="en-US"/>
        </w:rPr>
        <w:t>C</w:t>
      </w:r>
      <w:r w:rsidRPr="00C03C29">
        <w:rPr>
          <w:rFonts w:ascii="Times New Roman" w:hAnsi="Times New Roman"/>
          <w:sz w:val="28"/>
          <w:lang w:val="ru-RU"/>
        </w:rPr>
        <w:t>: (2-{4-[(</w:t>
      </w:r>
      <w:r w:rsidRPr="00C03C29">
        <w:rPr>
          <w:rFonts w:ascii="Times New Roman" w:hAnsi="Times New Roman"/>
          <w:i/>
          <w:sz w:val="28"/>
          <w:lang w:val="ru-RU"/>
        </w:rPr>
        <w:t>RS</w:t>
      </w:r>
      <w:r w:rsidRPr="00C03C29">
        <w:rPr>
          <w:rFonts w:ascii="Times New Roman" w:hAnsi="Times New Roman"/>
          <w:sz w:val="28"/>
          <w:lang w:val="ru-RU"/>
        </w:rPr>
        <w:t xml:space="preserve">)-Фенил(2-хлорфенил)метил]пиперазин-1-ил}этокси)уксусная кислота, </w:t>
      </w:r>
      <w:r w:rsidRPr="00C03C29">
        <w:rPr>
          <w:rFonts w:ascii="Times New Roman" w:hAnsi="Times New Roman"/>
          <w:sz w:val="28"/>
          <w:lang w:val="en-US"/>
        </w:rPr>
        <w:t>CAS</w:t>
      </w:r>
      <w:r w:rsidRPr="00C03C29">
        <w:rPr>
          <w:rFonts w:ascii="Times New Roman" w:hAnsi="Times New Roman"/>
          <w:sz w:val="28"/>
          <w:lang w:val="ru-RU"/>
        </w:rPr>
        <w:t xml:space="preserve"> 83881-59-8.</w:t>
      </w:r>
    </w:p>
    <w:p w:rsidR="00C03C29" w:rsidRPr="00C03C29" w:rsidRDefault="00C03C29" w:rsidP="00C03C29">
      <w:pPr>
        <w:pStyle w:val="a3"/>
        <w:spacing w:after="0"/>
        <w:ind w:firstLine="709"/>
        <w:rPr>
          <w:rFonts w:ascii="Times New Roman" w:hAnsi="Times New Roman"/>
          <w:sz w:val="28"/>
          <w:lang w:val="ru-RU"/>
        </w:rPr>
      </w:pPr>
      <w:r w:rsidRPr="00C03C29">
        <w:rPr>
          <w:rFonts w:ascii="Times New Roman" w:hAnsi="Times New Roman"/>
          <w:sz w:val="28"/>
          <w:lang w:val="ru-RU"/>
        </w:rPr>
        <w:t>Примесь </w:t>
      </w:r>
      <w:r w:rsidRPr="00C03C29">
        <w:rPr>
          <w:rFonts w:ascii="Times New Roman" w:hAnsi="Times New Roman"/>
          <w:sz w:val="28"/>
          <w:lang w:val="en-US"/>
        </w:rPr>
        <w:t>D</w:t>
      </w:r>
      <w:r w:rsidRPr="00C03C29">
        <w:rPr>
          <w:rFonts w:ascii="Times New Roman" w:hAnsi="Times New Roman"/>
          <w:sz w:val="28"/>
          <w:lang w:val="ru-RU"/>
        </w:rPr>
        <w:t xml:space="preserve">: 1,4-Бис[фенил(4-хлорфенил)метил]пиперазин, </w:t>
      </w:r>
      <w:r w:rsidRPr="00C03C29">
        <w:rPr>
          <w:rFonts w:ascii="Times New Roman" w:hAnsi="Times New Roman"/>
          <w:sz w:val="28"/>
          <w:lang w:val="en-US"/>
        </w:rPr>
        <w:t>CAS</w:t>
      </w:r>
      <w:r w:rsidRPr="00C03C29">
        <w:rPr>
          <w:rFonts w:ascii="Times New Roman" w:hAnsi="Times New Roman"/>
          <w:sz w:val="28"/>
          <w:lang w:val="ru-RU"/>
        </w:rPr>
        <w:t xml:space="preserve"> 346451-15-8.</w:t>
      </w:r>
    </w:p>
    <w:p w:rsidR="00C03C29" w:rsidRPr="00C03C29" w:rsidRDefault="00C03C29" w:rsidP="00C03C29">
      <w:pPr>
        <w:pStyle w:val="a3"/>
        <w:spacing w:after="0"/>
        <w:ind w:firstLine="709"/>
        <w:rPr>
          <w:rFonts w:ascii="Times New Roman" w:hAnsi="Times New Roman"/>
          <w:sz w:val="28"/>
          <w:lang w:val="ru-RU"/>
        </w:rPr>
      </w:pPr>
      <w:r w:rsidRPr="00C03C29">
        <w:rPr>
          <w:rFonts w:ascii="Times New Roman" w:hAnsi="Times New Roman"/>
          <w:sz w:val="28"/>
          <w:lang w:val="ru-RU"/>
        </w:rPr>
        <w:t>Примесь </w:t>
      </w:r>
      <w:r w:rsidRPr="00C03C29">
        <w:rPr>
          <w:rFonts w:ascii="Times New Roman" w:hAnsi="Times New Roman"/>
          <w:sz w:val="28"/>
          <w:lang w:val="en-US"/>
        </w:rPr>
        <w:t>E</w:t>
      </w:r>
      <w:r w:rsidRPr="00C03C29">
        <w:rPr>
          <w:rFonts w:ascii="Times New Roman" w:hAnsi="Times New Roman"/>
          <w:sz w:val="28"/>
          <w:lang w:val="ru-RU"/>
        </w:rPr>
        <w:t>: [2-(2-{4-[(</w:t>
      </w:r>
      <w:r w:rsidRPr="00C03C29">
        <w:rPr>
          <w:rFonts w:ascii="Times New Roman" w:hAnsi="Times New Roman"/>
          <w:i/>
          <w:sz w:val="28"/>
          <w:lang w:val="ru-RU"/>
        </w:rPr>
        <w:t>RS</w:t>
      </w:r>
      <w:r w:rsidRPr="00C03C29">
        <w:rPr>
          <w:rFonts w:ascii="Times New Roman" w:hAnsi="Times New Roman"/>
          <w:sz w:val="28"/>
          <w:lang w:val="ru-RU"/>
        </w:rPr>
        <w:t xml:space="preserve">)-Фенил(4-хлорфенил)метил]пиперазин-1-ил}этокси)этокси]уксусная кислота, </w:t>
      </w:r>
      <w:r w:rsidRPr="00C03C29">
        <w:rPr>
          <w:rFonts w:ascii="Times New Roman" w:hAnsi="Times New Roman"/>
          <w:sz w:val="28"/>
          <w:lang w:val="en-US"/>
        </w:rPr>
        <w:t>CAS</w:t>
      </w:r>
      <w:r w:rsidRPr="00C03C29">
        <w:rPr>
          <w:rFonts w:ascii="Times New Roman" w:hAnsi="Times New Roman"/>
          <w:sz w:val="28"/>
          <w:lang w:val="ru-RU"/>
        </w:rPr>
        <w:t xml:space="preserve"> 682323-77-9.</w:t>
      </w:r>
    </w:p>
    <w:p w:rsidR="00C03C29" w:rsidRPr="00C03C29" w:rsidRDefault="00C03C29" w:rsidP="00C03C29">
      <w:pPr>
        <w:pStyle w:val="a3"/>
        <w:spacing w:after="0"/>
        <w:ind w:firstLine="709"/>
        <w:rPr>
          <w:rFonts w:ascii="Times New Roman" w:hAnsi="Times New Roman"/>
          <w:sz w:val="28"/>
          <w:lang w:val="ru-RU"/>
        </w:rPr>
      </w:pPr>
      <w:r w:rsidRPr="00C03C29">
        <w:rPr>
          <w:rFonts w:ascii="Times New Roman" w:hAnsi="Times New Roman"/>
          <w:sz w:val="28"/>
          <w:lang w:val="ru-RU"/>
        </w:rPr>
        <w:t>Примесь </w:t>
      </w:r>
      <w:r w:rsidRPr="00C03C29">
        <w:rPr>
          <w:rFonts w:ascii="Times New Roman" w:hAnsi="Times New Roman"/>
          <w:sz w:val="28"/>
          <w:lang w:val="en-US"/>
        </w:rPr>
        <w:t>F</w:t>
      </w:r>
      <w:r w:rsidRPr="00C03C29">
        <w:rPr>
          <w:rFonts w:ascii="Times New Roman" w:hAnsi="Times New Roman"/>
          <w:sz w:val="28"/>
          <w:lang w:val="ru-RU"/>
        </w:rPr>
        <w:t xml:space="preserve">: {2-[4-(Дифенилметил)пиперазин-1-ил]этокси}уксусная кислота, </w:t>
      </w:r>
      <w:r w:rsidRPr="00C03C29">
        <w:rPr>
          <w:rFonts w:ascii="Times New Roman" w:hAnsi="Times New Roman"/>
          <w:sz w:val="28"/>
          <w:lang w:val="en-US"/>
        </w:rPr>
        <w:t>CAS</w:t>
      </w:r>
      <w:r w:rsidRPr="00C03C29">
        <w:rPr>
          <w:rFonts w:ascii="Times New Roman" w:hAnsi="Times New Roman"/>
          <w:sz w:val="28"/>
          <w:lang w:val="ru-RU"/>
        </w:rPr>
        <w:t xml:space="preserve"> 83881-53-2.</w:t>
      </w:r>
    </w:p>
    <w:p w:rsidR="00122AEF" w:rsidRPr="006170CA" w:rsidRDefault="00122AEF" w:rsidP="00C03C29">
      <w:pPr>
        <w:pStyle w:val="a3"/>
        <w:widowControl/>
        <w:spacing w:before="240" w:after="0" w:line="360" w:lineRule="auto"/>
        <w:ind w:firstLine="720"/>
        <w:jc w:val="both"/>
        <w:rPr>
          <w:rFonts w:ascii="Times New Roman" w:hAnsi="Times New Roman"/>
          <w:i/>
          <w:sz w:val="28"/>
          <w:lang w:val="ru-RU"/>
        </w:rPr>
      </w:pPr>
      <w:r w:rsidRPr="006170CA">
        <w:rPr>
          <w:rFonts w:ascii="Times New Roman" w:hAnsi="Times New Roman"/>
          <w:i/>
          <w:sz w:val="28"/>
          <w:lang w:val="ru-RU"/>
        </w:rPr>
        <w:t>Хроматографические условия</w:t>
      </w:r>
    </w:p>
    <w:tbl>
      <w:tblPr>
        <w:tblW w:w="5000" w:type="pct"/>
        <w:tblLook w:val="0000"/>
      </w:tblPr>
      <w:tblGrid>
        <w:gridCol w:w="2942"/>
        <w:gridCol w:w="6630"/>
      </w:tblGrid>
      <w:tr w:rsidR="0017669C" w:rsidRPr="006170CA" w:rsidTr="002E63F8">
        <w:tc>
          <w:tcPr>
            <w:tcW w:w="1537" w:type="pct"/>
          </w:tcPr>
          <w:p w:rsidR="0017669C" w:rsidRPr="006170CA" w:rsidRDefault="0017669C" w:rsidP="002E63F8">
            <w:pPr>
              <w:pStyle w:val="a3"/>
              <w:widowControl/>
              <w:jc w:val="both"/>
              <w:rPr>
                <w:rFonts w:ascii="Times New Roman" w:hAnsi="Times New Roman"/>
                <w:sz w:val="28"/>
                <w:lang w:val="ru-RU"/>
              </w:rPr>
            </w:pPr>
            <w:r w:rsidRPr="006170CA">
              <w:rPr>
                <w:rFonts w:ascii="Times New Roman" w:hAnsi="Times New Roman"/>
                <w:sz w:val="28"/>
                <w:lang w:val="ru-RU"/>
              </w:rPr>
              <w:t>Колонка</w:t>
            </w:r>
          </w:p>
        </w:tc>
        <w:tc>
          <w:tcPr>
            <w:tcW w:w="3463" w:type="pct"/>
          </w:tcPr>
          <w:p w:rsidR="0017669C" w:rsidRPr="00B74E47" w:rsidRDefault="003A3BB9" w:rsidP="003A3BB9">
            <w:pPr>
              <w:pStyle w:val="a3"/>
              <w:widowControl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2</w:t>
            </w:r>
            <w:r w:rsidR="0017669C" w:rsidRPr="00B74E47">
              <w:rPr>
                <w:rFonts w:ascii="Times New Roman" w:hAnsi="Times New Roman"/>
                <w:sz w:val="28"/>
                <w:lang w:val="ru-RU"/>
              </w:rPr>
              <w:t>5 × 0,</w:t>
            </w:r>
            <w:r w:rsidR="007E756A" w:rsidRPr="00B74E47">
              <w:rPr>
                <w:rFonts w:ascii="Times New Roman" w:hAnsi="Times New Roman"/>
                <w:sz w:val="28"/>
                <w:lang w:val="ru-RU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="0017669C" w:rsidRPr="00B74E47">
              <w:rPr>
                <w:rFonts w:ascii="Times New Roman" w:hAnsi="Times New Roman"/>
                <w:sz w:val="28"/>
                <w:szCs w:val="28"/>
                <w:lang w:val="ru-RU"/>
              </w:rPr>
              <w:t> см</w:t>
            </w:r>
            <w:r w:rsidR="00322B86" w:rsidRPr="00B74E47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 w:rsidR="0017669C" w:rsidRPr="00B74E4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322B86" w:rsidRPr="00B74E4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силикагель для хроматографии</w:t>
            </w:r>
            <w:r w:rsidR="0017669C" w:rsidRPr="00B74E4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17669C" w:rsidRPr="00B74E47">
              <w:rPr>
                <w:rFonts w:ascii="Times New Roman" w:hAnsi="Times New Roman"/>
                <w:sz w:val="28"/>
                <w:lang w:val="ru-RU"/>
              </w:rPr>
              <w:t> мкм;</w:t>
            </w:r>
          </w:p>
        </w:tc>
      </w:tr>
      <w:tr w:rsidR="0017669C" w:rsidRPr="006170CA" w:rsidTr="002E63F8">
        <w:tc>
          <w:tcPr>
            <w:tcW w:w="1537" w:type="pct"/>
          </w:tcPr>
          <w:p w:rsidR="0017669C" w:rsidRPr="006170CA" w:rsidRDefault="0017669C" w:rsidP="002E63F8">
            <w:pPr>
              <w:pStyle w:val="a3"/>
              <w:widowControl/>
              <w:jc w:val="both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Температура колонки</w:t>
            </w:r>
          </w:p>
        </w:tc>
        <w:tc>
          <w:tcPr>
            <w:tcW w:w="3463" w:type="pct"/>
          </w:tcPr>
          <w:p w:rsidR="0017669C" w:rsidRPr="0017669C" w:rsidRDefault="0017669C" w:rsidP="002E63F8">
            <w:pPr>
              <w:pStyle w:val="a3"/>
              <w:widowControl/>
              <w:rPr>
                <w:rFonts w:ascii="Times New Roman" w:hAnsi="Times New Roman"/>
                <w:sz w:val="28"/>
                <w:lang w:val="ru-RU"/>
              </w:rPr>
            </w:pPr>
            <w:r w:rsidRPr="0017669C">
              <w:rPr>
                <w:rFonts w:ascii="Times New Roman" w:hAnsi="Times New Roman"/>
                <w:sz w:val="28"/>
                <w:lang w:val="ru-RU"/>
              </w:rPr>
              <w:t>25 </w:t>
            </w:r>
            <w:r w:rsidR="002E63F8">
              <w:rPr>
                <w:rFonts w:ascii="Times New Roman" w:hAnsi="Times New Roman"/>
                <w:sz w:val="28"/>
                <w:lang w:val="ru-RU"/>
              </w:rPr>
              <w:t>°</w:t>
            </w:r>
            <w:r w:rsidRPr="0017669C">
              <w:rPr>
                <w:rFonts w:ascii="Times New Roman" w:hAnsi="Times New Roman"/>
                <w:sz w:val="28"/>
                <w:lang w:val="ru-RU"/>
              </w:rPr>
              <w:t>С</w:t>
            </w:r>
            <w:r w:rsidR="004A3D97">
              <w:rPr>
                <w:rFonts w:ascii="Times New Roman" w:hAnsi="Times New Roman"/>
                <w:sz w:val="28"/>
                <w:lang w:val="ru-RU"/>
              </w:rPr>
              <w:t>;</w:t>
            </w:r>
          </w:p>
        </w:tc>
      </w:tr>
      <w:tr w:rsidR="0017669C" w:rsidRPr="006170CA" w:rsidTr="002E63F8">
        <w:tc>
          <w:tcPr>
            <w:tcW w:w="1537" w:type="pct"/>
          </w:tcPr>
          <w:p w:rsidR="0017669C" w:rsidRPr="006170CA" w:rsidRDefault="0017669C" w:rsidP="002E63F8">
            <w:pPr>
              <w:pStyle w:val="a3"/>
              <w:widowControl/>
              <w:jc w:val="both"/>
              <w:rPr>
                <w:rFonts w:ascii="Times New Roman" w:hAnsi="Times New Roman"/>
                <w:sz w:val="28"/>
                <w:lang w:val="ru-RU"/>
              </w:rPr>
            </w:pPr>
            <w:r w:rsidRPr="006170CA">
              <w:rPr>
                <w:rFonts w:ascii="Times New Roman" w:hAnsi="Times New Roman"/>
                <w:sz w:val="28"/>
                <w:lang w:val="ru-RU"/>
              </w:rPr>
              <w:t>Скорость потока</w:t>
            </w:r>
          </w:p>
        </w:tc>
        <w:tc>
          <w:tcPr>
            <w:tcW w:w="3463" w:type="pct"/>
          </w:tcPr>
          <w:p w:rsidR="0017669C" w:rsidRPr="006170CA" w:rsidRDefault="0017669C" w:rsidP="002E63F8">
            <w:pPr>
              <w:pStyle w:val="a3"/>
              <w:widowControl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1</w:t>
            </w:r>
            <w:r w:rsidRPr="006170CA">
              <w:rPr>
                <w:rFonts w:ascii="Times New Roman" w:hAnsi="Times New Roman"/>
                <w:sz w:val="28"/>
                <w:lang w:val="ru-RU"/>
              </w:rPr>
              <w:t>,</w:t>
            </w:r>
            <w:r>
              <w:rPr>
                <w:rFonts w:ascii="Times New Roman" w:hAnsi="Times New Roman"/>
                <w:sz w:val="28"/>
                <w:lang w:val="ru-RU"/>
              </w:rPr>
              <w:t>0 </w:t>
            </w:r>
            <w:r w:rsidRPr="006170CA">
              <w:rPr>
                <w:rFonts w:ascii="Times New Roman" w:hAnsi="Times New Roman"/>
                <w:sz w:val="28"/>
                <w:lang w:val="ru-RU"/>
              </w:rPr>
              <w:t>мл/мин;</w:t>
            </w:r>
          </w:p>
        </w:tc>
      </w:tr>
      <w:tr w:rsidR="0017669C" w:rsidRPr="006170CA" w:rsidTr="002E63F8">
        <w:tc>
          <w:tcPr>
            <w:tcW w:w="1537" w:type="pct"/>
          </w:tcPr>
          <w:p w:rsidR="0017669C" w:rsidRPr="006170CA" w:rsidRDefault="0017669C" w:rsidP="002E63F8">
            <w:pPr>
              <w:pStyle w:val="a3"/>
              <w:widowControl/>
              <w:jc w:val="both"/>
              <w:rPr>
                <w:rFonts w:ascii="Times New Roman" w:hAnsi="Times New Roman"/>
                <w:sz w:val="28"/>
                <w:lang w:val="ru-RU"/>
              </w:rPr>
            </w:pPr>
            <w:r w:rsidRPr="006170CA">
              <w:rPr>
                <w:rFonts w:ascii="Times New Roman" w:hAnsi="Times New Roman"/>
                <w:sz w:val="28"/>
                <w:lang w:val="ru-RU"/>
              </w:rPr>
              <w:t>Детектор</w:t>
            </w:r>
          </w:p>
        </w:tc>
        <w:tc>
          <w:tcPr>
            <w:tcW w:w="3463" w:type="pct"/>
          </w:tcPr>
          <w:p w:rsidR="0017669C" w:rsidRPr="006170CA" w:rsidRDefault="0017669C" w:rsidP="002E63F8">
            <w:pPr>
              <w:pStyle w:val="a3"/>
              <w:widowControl/>
              <w:tabs>
                <w:tab w:val="left" w:pos="2835"/>
              </w:tabs>
              <w:rPr>
                <w:rFonts w:ascii="Times New Roman" w:hAnsi="Times New Roman"/>
                <w:sz w:val="28"/>
                <w:lang w:val="ru-RU"/>
              </w:rPr>
            </w:pPr>
            <w:r w:rsidRPr="006170CA">
              <w:rPr>
                <w:rFonts w:ascii="Times New Roman" w:hAnsi="Times New Roman"/>
                <w:sz w:val="28"/>
                <w:lang w:val="ru-RU"/>
              </w:rPr>
              <w:t>спектрофотометрический, 2</w:t>
            </w:r>
            <w:r w:rsidR="007E756A">
              <w:rPr>
                <w:rFonts w:ascii="Times New Roman" w:hAnsi="Times New Roman"/>
                <w:sz w:val="28"/>
                <w:lang w:val="ru-RU"/>
              </w:rPr>
              <w:t>30</w:t>
            </w:r>
            <w:r>
              <w:rPr>
                <w:rFonts w:ascii="Times New Roman" w:hAnsi="Times New Roman"/>
                <w:sz w:val="28"/>
                <w:lang w:val="ru-RU"/>
              </w:rPr>
              <w:t> </w:t>
            </w:r>
            <w:r w:rsidRPr="006170CA">
              <w:rPr>
                <w:rFonts w:ascii="Times New Roman" w:hAnsi="Times New Roman"/>
                <w:sz w:val="28"/>
                <w:lang w:val="ru-RU"/>
              </w:rPr>
              <w:t>нм;</w:t>
            </w:r>
          </w:p>
        </w:tc>
      </w:tr>
      <w:tr w:rsidR="0017669C" w:rsidRPr="006170CA" w:rsidTr="002E63F8">
        <w:tc>
          <w:tcPr>
            <w:tcW w:w="1537" w:type="pct"/>
          </w:tcPr>
          <w:p w:rsidR="0017669C" w:rsidRPr="006170CA" w:rsidRDefault="002E63F8" w:rsidP="002E63F8">
            <w:pPr>
              <w:pStyle w:val="a3"/>
              <w:widowControl/>
              <w:jc w:val="both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Объём</w:t>
            </w:r>
            <w:r w:rsidR="0017669C" w:rsidRPr="006170CA">
              <w:rPr>
                <w:rFonts w:ascii="Times New Roman" w:hAnsi="Times New Roman"/>
                <w:sz w:val="28"/>
                <w:lang w:val="ru-RU"/>
              </w:rPr>
              <w:t xml:space="preserve"> пробы</w:t>
            </w:r>
          </w:p>
        </w:tc>
        <w:tc>
          <w:tcPr>
            <w:tcW w:w="3463" w:type="pct"/>
          </w:tcPr>
          <w:p w:rsidR="0017669C" w:rsidRPr="006170CA" w:rsidRDefault="007E756A" w:rsidP="002E63F8">
            <w:pPr>
              <w:pStyle w:val="a3"/>
              <w:widowControl/>
              <w:tabs>
                <w:tab w:val="left" w:pos="2835"/>
              </w:tabs>
              <w:rPr>
                <w:rFonts w:ascii="Times New Roman" w:hAnsi="Times New Roman"/>
                <w:spacing w:val="-10"/>
                <w:sz w:val="28"/>
                <w:lang w:val="ru-RU"/>
              </w:rPr>
            </w:pPr>
            <w:r>
              <w:rPr>
                <w:rFonts w:ascii="Times New Roman" w:hAnsi="Times New Roman"/>
                <w:spacing w:val="-10"/>
                <w:sz w:val="28"/>
                <w:lang w:val="ru-RU"/>
              </w:rPr>
              <w:t>2</w:t>
            </w:r>
            <w:r w:rsidR="0017669C" w:rsidRPr="006170CA">
              <w:rPr>
                <w:rFonts w:ascii="Times New Roman" w:hAnsi="Times New Roman"/>
                <w:spacing w:val="-10"/>
                <w:sz w:val="28"/>
                <w:lang w:val="ru-RU"/>
              </w:rPr>
              <w:t>0</w:t>
            </w:r>
            <w:r w:rsidR="0017669C">
              <w:rPr>
                <w:rFonts w:ascii="Times New Roman" w:hAnsi="Times New Roman"/>
                <w:spacing w:val="-10"/>
                <w:sz w:val="28"/>
                <w:lang w:val="ru-RU"/>
              </w:rPr>
              <w:t> </w:t>
            </w:r>
            <w:r w:rsidR="0017669C" w:rsidRPr="006170CA">
              <w:rPr>
                <w:rFonts w:ascii="Times New Roman" w:hAnsi="Times New Roman"/>
                <w:spacing w:val="-10"/>
                <w:sz w:val="28"/>
                <w:lang w:val="ru-RU"/>
              </w:rPr>
              <w:t>мкл</w:t>
            </w:r>
            <w:r w:rsidR="0017669C">
              <w:rPr>
                <w:rFonts w:ascii="Times New Roman" w:hAnsi="Times New Roman"/>
                <w:spacing w:val="-10"/>
                <w:sz w:val="28"/>
                <w:lang w:val="ru-RU"/>
              </w:rPr>
              <w:t>;</w:t>
            </w:r>
          </w:p>
        </w:tc>
      </w:tr>
      <w:tr w:rsidR="0017669C" w:rsidRPr="006170CA" w:rsidTr="002E63F8">
        <w:tc>
          <w:tcPr>
            <w:tcW w:w="1537" w:type="pct"/>
          </w:tcPr>
          <w:p w:rsidR="0017669C" w:rsidRPr="006170CA" w:rsidRDefault="0017669C" w:rsidP="002E63F8">
            <w:pPr>
              <w:pStyle w:val="a3"/>
              <w:widowControl/>
              <w:jc w:val="both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Время хроматографирования</w:t>
            </w:r>
          </w:p>
        </w:tc>
        <w:tc>
          <w:tcPr>
            <w:tcW w:w="3463" w:type="pct"/>
          </w:tcPr>
          <w:p w:rsidR="0017669C" w:rsidRPr="0074289C" w:rsidRDefault="0074289C" w:rsidP="002E63F8">
            <w:pPr>
              <w:pStyle w:val="a3"/>
              <w:widowControl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74289C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="0017669C" w:rsidRPr="0074289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-кратное времени удерживания </w:t>
            </w:r>
            <w:r w:rsidRPr="0074289C">
              <w:rPr>
                <w:rFonts w:ascii="Times New Roman" w:hAnsi="Times New Roman"/>
                <w:sz w:val="28"/>
                <w:szCs w:val="28"/>
                <w:lang w:val="ru-RU"/>
              </w:rPr>
              <w:t>цетиризина</w:t>
            </w:r>
            <w:r w:rsidR="0017669C" w:rsidRPr="0074289C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</w:tbl>
    <w:p w:rsidR="0017669C" w:rsidRPr="0074289C" w:rsidRDefault="0017669C" w:rsidP="00323938">
      <w:pPr>
        <w:pStyle w:val="a3"/>
        <w:widowControl/>
        <w:spacing w:before="120"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7669C">
        <w:rPr>
          <w:rFonts w:ascii="Times New Roman" w:hAnsi="Times New Roman"/>
          <w:sz w:val="28"/>
          <w:szCs w:val="28"/>
          <w:lang w:val="ru-RU"/>
        </w:rPr>
        <w:t xml:space="preserve">Хроматографируют </w:t>
      </w:r>
      <w:r w:rsidR="003A3BB9" w:rsidRPr="0074289C">
        <w:rPr>
          <w:rFonts w:ascii="Times New Roman" w:hAnsi="Times New Roman"/>
          <w:sz w:val="28"/>
          <w:szCs w:val="28"/>
          <w:lang w:val="ru-RU"/>
        </w:rPr>
        <w:t>р</w:t>
      </w:r>
      <w:r w:rsidR="003A3BB9" w:rsidRPr="0074289C">
        <w:rPr>
          <w:rFonts w:ascii="Times New Roman" w:hAnsi="Times New Roman"/>
          <w:sz w:val="28"/>
          <w:lang w:val="ru-RU"/>
        </w:rPr>
        <w:t>аствор для проверки разделительной способности хроматографической системы</w:t>
      </w:r>
      <w:r w:rsidR="003A3BB9" w:rsidRPr="00FD7E95">
        <w:rPr>
          <w:rFonts w:ascii="Times New Roman" w:hAnsi="Times New Roman"/>
          <w:sz w:val="28"/>
          <w:lang w:val="ru-RU"/>
        </w:rPr>
        <w:t xml:space="preserve">, </w:t>
      </w:r>
      <w:r w:rsidR="00FD7E95" w:rsidRPr="00FD7E95">
        <w:rPr>
          <w:rFonts w:ascii="Times New Roman" w:hAnsi="Times New Roman"/>
          <w:sz w:val="28"/>
          <w:lang w:val="ru-RU"/>
        </w:rPr>
        <w:t>раствор для идентификации примеси </w:t>
      </w:r>
      <w:r w:rsidR="00FD7E95" w:rsidRPr="00FD7E95">
        <w:rPr>
          <w:rFonts w:ascii="Times New Roman" w:hAnsi="Times New Roman"/>
          <w:sz w:val="28"/>
          <w:lang w:val="en-US"/>
        </w:rPr>
        <w:t>A</w:t>
      </w:r>
      <w:r w:rsidR="003A3BB9" w:rsidRPr="00FD7E95">
        <w:rPr>
          <w:rFonts w:ascii="Times New Roman" w:hAnsi="Times New Roman"/>
          <w:sz w:val="28"/>
          <w:lang w:val="ru-RU"/>
        </w:rPr>
        <w:t>,</w:t>
      </w:r>
      <w:r w:rsidR="003A3BB9" w:rsidRPr="00FD7E95">
        <w:rPr>
          <w:rFonts w:ascii="Times New Roman" w:hAnsi="Times New Roman"/>
          <w:sz w:val="28"/>
          <w:szCs w:val="28"/>
          <w:lang w:val="ru-RU"/>
        </w:rPr>
        <w:t xml:space="preserve"> раствор сравнения и испытуемый</w:t>
      </w:r>
      <w:r w:rsidR="003A3BB9" w:rsidRPr="0074289C">
        <w:rPr>
          <w:rFonts w:ascii="Times New Roman" w:hAnsi="Times New Roman"/>
          <w:sz w:val="28"/>
          <w:szCs w:val="28"/>
          <w:lang w:val="ru-RU"/>
        </w:rPr>
        <w:t xml:space="preserve"> раствор</w:t>
      </w:r>
      <w:r w:rsidRPr="0074289C">
        <w:rPr>
          <w:rFonts w:ascii="Times New Roman" w:hAnsi="Times New Roman"/>
          <w:sz w:val="28"/>
          <w:szCs w:val="28"/>
          <w:lang w:val="ru-RU"/>
        </w:rPr>
        <w:t>.</w:t>
      </w:r>
    </w:p>
    <w:p w:rsidR="0017669C" w:rsidRPr="00C53F98" w:rsidRDefault="0017669C" w:rsidP="002E63F8">
      <w:pPr>
        <w:widowControl/>
        <w:spacing w:line="360" w:lineRule="auto"/>
        <w:ind w:firstLine="709"/>
        <w:jc w:val="both"/>
        <w:rPr>
          <w:i/>
          <w:sz w:val="28"/>
          <w:szCs w:val="28"/>
        </w:rPr>
      </w:pPr>
      <w:r w:rsidRPr="00D24AE7">
        <w:rPr>
          <w:i/>
          <w:sz w:val="28"/>
          <w:szCs w:val="28"/>
        </w:rPr>
        <w:t>Пригодность хроматографической системы</w:t>
      </w:r>
      <w:r w:rsidRPr="00D24AE7">
        <w:rPr>
          <w:sz w:val="28"/>
          <w:szCs w:val="28"/>
        </w:rPr>
        <w:t>. На хроматограмме</w:t>
      </w:r>
      <w:r w:rsidRPr="0017669C">
        <w:rPr>
          <w:sz w:val="28"/>
          <w:szCs w:val="28"/>
        </w:rPr>
        <w:t xml:space="preserve"> </w:t>
      </w:r>
      <w:r w:rsidRPr="00D24AE7">
        <w:rPr>
          <w:rFonts w:eastAsia="TimesNewRomanPSMT"/>
          <w:sz w:val="28"/>
          <w:szCs w:val="28"/>
        </w:rPr>
        <w:t xml:space="preserve">раствора </w:t>
      </w:r>
      <w:r w:rsidR="00322B86" w:rsidRPr="00D24AE7">
        <w:rPr>
          <w:sz w:val="28"/>
          <w:szCs w:val="28"/>
        </w:rPr>
        <w:t xml:space="preserve">для проверки </w:t>
      </w:r>
      <w:r w:rsidR="00322B86" w:rsidRPr="00D24AE7">
        <w:rPr>
          <w:sz w:val="28"/>
        </w:rPr>
        <w:t xml:space="preserve">разделительной способности хроматографической </w:t>
      </w:r>
      <w:r w:rsidR="00322B86" w:rsidRPr="00D24AE7">
        <w:rPr>
          <w:sz w:val="28"/>
          <w:szCs w:val="28"/>
        </w:rPr>
        <w:t>системы</w:t>
      </w:r>
      <w:r w:rsidRPr="00D24AE7">
        <w:rPr>
          <w:rFonts w:eastAsia="TimesNewRomanPSMT"/>
          <w:sz w:val="28"/>
          <w:szCs w:val="28"/>
        </w:rPr>
        <w:t xml:space="preserve"> </w:t>
      </w:r>
      <w:r w:rsidR="007E756A" w:rsidRPr="00D24AE7">
        <w:rPr>
          <w:i/>
          <w:color w:val="000000"/>
          <w:sz w:val="28"/>
          <w:szCs w:val="28"/>
        </w:rPr>
        <w:t xml:space="preserve">отношение </w:t>
      </w:r>
      <w:r w:rsidR="007E756A" w:rsidRPr="00D24AE7">
        <w:rPr>
          <w:i/>
          <w:color w:val="000000"/>
          <w:sz w:val="28"/>
          <w:szCs w:val="28"/>
          <w:lang w:val="en-US"/>
        </w:rPr>
        <w:t>p</w:t>
      </w:r>
      <w:r w:rsidR="007E756A" w:rsidRPr="00D24AE7">
        <w:rPr>
          <w:i/>
          <w:color w:val="000000"/>
          <w:sz w:val="28"/>
          <w:szCs w:val="28"/>
        </w:rPr>
        <w:t>/</w:t>
      </w:r>
      <w:r w:rsidR="007E756A" w:rsidRPr="00D24AE7">
        <w:rPr>
          <w:i/>
          <w:color w:val="000000"/>
          <w:sz w:val="28"/>
          <w:szCs w:val="28"/>
          <w:lang w:val="en-US"/>
        </w:rPr>
        <w:t>v</w:t>
      </w:r>
      <w:r w:rsidR="007E756A" w:rsidRPr="00D24AE7">
        <w:rPr>
          <w:color w:val="000000"/>
          <w:sz w:val="28"/>
          <w:szCs w:val="28"/>
        </w:rPr>
        <w:t xml:space="preserve"> </w:t>
      </w:r>
      <w:r w:rsidR="00CE56A9">
        <w:rPr>
          <w:color w:val="000000"/>
          <w:sz w:val="28"/>
          <w:szCs w:val="28"/>
        </w:rPr>
        <w:t>между пиками примеси </w:t>
      </w:r>
      <w:r w:rsidR="00CE56A9">
        <w:rPr>
          <w:color w:val="000000"/>
          <w:sz w:val="28"/>
          <w:szCs w:val="28"/>
          <w:lang w:val="en-US"/>
        </w:rPr>
        <w:t>C</w:t>
      </w:r>
      <w:r w:rsidR="00CE56A9">
        <w:rPr>
          <w:color w:val="000000"/>
          <w:sz w:val="28"/>
          <w:szCs w:val="28"/>
        </w:rPr>
        <w:t xml:space="preserve"> и цетиризина </w:t>
      </w:r>
      <w:r w:rsidR="007E756A" w:rsidRPr="00D24AE7">
        <w:rPr>
          <w:color w:val="000000"/>
          <w:sz w:val="28"/>
          <w:szCs w:val="28"/>
        </w:rPr>
        <w:t xml:space="preserve">должно быть не менее </w:t>
      </w:r>
      <w:r w:rsidR="00CE56A9">
        <w:rPr>
          <w:color w:val="000000"/>
          <w:sz w:val="28"/>
          <w:szCs w:val="28"/>
        </w:rPr>
        <w:t>5</w:t>
      </w:r>
      <w:r w:rsidR="00C53F98" w:rsidRPr="00D24AE7">
        <w:rPr>
          <w:color w:val="000000"/>
          <w:sz w:val="28"/>
          <w:szCs w:val="28"/>
        </w:rPr>
        <w:t xml:space="preserve">, где </w:t>
      </w:r>
      <w:r w:rsidR="00C53F98" w:rsidRPr="00D24AE7">
        <w:rPr>
          <w:i/>
          <w:color w:val="000000"/>
          <w:sz w:val="28"/>
          <w:szCs w:val="28"/>
          <w:lang w:val="en-US"/>
        </w:rPr>
        <w:t>p</w:t>
      </w:r>
      <w:r w:rsidR="00C53F98" w:rsidRPr="00D24AE7">
        <w:rPr>
          <w:color w:val="000000"/>
          <w:sz w:val="28"/>
          <w:szCs w:val="28"/>
        </w:rPr>
        <w:t xml:space="preserve"> – это высота пика</w:t>
      </w:r>
      <w:r w:rsidR="00CE56A9">
        <w:rPr>
          <w:color w:val="000000"/>
          <w:sz w:val="28"/>
          <w:szCs w:val="28"/>
        </w:rPr>
        <w:t xml:space="preserve"> примеси </w:t>
      </w:r>
      <w:r w:rsidR="00CE56A9">
        <w:rPr>
          <w:color w:val="000000"/>
          <w:sz w:val="28"/>
          <w:szCs w:val="28"/>
          <w:lang w:val="en-US"/>
        </w:rPr>
        <w:t>C</w:t>
      </w:r>
      <w:r w:rsidR="00C53F98">
        <w:rPr>
          <w:color w:val="000000"/>
          <w:sz w:val="28"/>
          <w:szCs w:val="28"/>
        </w:rPr>
        <w:t xml:space="preserve">, </w:t>
      </w:r>
      <w:r w:rsidR="00C53F98" w:rsidRPr="007E756A">
        <w:rPr>
          <w:i/>
          <w:color w:val="000000"/>
          <w:sz w:val="28"/>
          <w:szCs w:val="28"/>
          <w:lang w:val="en-US"/>
        </w:rPr>
        <w:t>v</w:t>
      </w:r>
      <w:r w:rsidR="00C53F98">
        <w:rPr>
          <w:i/>
          <w:color w:val="000000"/>
          <w:sz w:val="28"/>
          <w:szCs w:val="28"/>
        </w:rPr>
        <w:t xml:space="preserve"> – </w:t>
      </w:r>
      <w:r w:rsidR="00C53F98" w:rsidRPr="00C53F98">
        <w:rPr>
          <w:color w:val="000000"/>
          <w:sz w:val="28"/>
          <w:szCs w:val="28"/>
        </w:rPr>
        <w:t>высота</w:t>
      </w:r>
      <w:r w:rsidR="00C53F98">
        <w:rPr>
          <w:color w:val="000000"/>
          <w:sz w:val="28"/>
          <w:szCs w:val="28"/>
        </w:rPr>
        <w:t xml:space="preserve"> в нижней точке линии перегиба</w:t>
      </w:r>
      <w:r w:rsidR="00544574">
        <w:rPr>
          <w:color w:val="000000"/>
          <w:sz w:val="28"/>
          <w:szCs w:val="28"/>
        </w:rPr>
        <w:t xml:space="preserve"> между пиками.</w:t>
      </w:r>
    </w:p>
    <w:p w:rsidR="003A3BB9" w:rsidRPr="003A3BB9" w:rsidRDefault="003A3BB9" w:rsidP="002E63F8">
      <w:pPr>
        <w:pStyle w:val="14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A3BB9">
        <w:rPr>
          <w:rFonts w:ascii="Times New Roman" w:hAnsi="Times New Roman"/>
          <w:i/>
          <w:color w:val="000000"/>
          <w:sz w:val="28"/>
          <w:szCs w:val="28"/>
        </w:rPr>
        <w:t xml:space="preserve">Относительные времена удерживания соединений. </w:t>
      </w:r>
      <w:r>
        <w:rPr>
          <w:rFonts w:ascii="Times New Roman" w:hAnsi="Times New Roman"/>
          <w:sz w:val="28"/>
        </w:rPr>
        <w:t>цетиризин</w:t>
      </w:r>
      <w:r w:rsidRPr="003A3BB9">
        <w:rPr>
          <w:rFonts w:ascii="Times New Roman" w:hAnsi="Times New Roman"/>
          <w:color w:val="000000"/>
          <w:sz w:val="28"/>
          <w:szCs w:val="28"/>
        </w:rPr>
        <w:t xml:space="preserve"> – 1 </w:t>
      </w:r>
      <w:r w:rsidRPr="0074289C">
        <w:rPr>
          <w:rFonts w:ascii="Times New Roman" w:hAnsi="Times New Roman"/>
          <w:color w:val="000000"/>
          <w:sz w:val="28"/>
          <w:szCs w:val="28"/>
        </w:rPr>
        <w:t>(около 18 мин); примесь </w:t>
      </w:r>
      <w:r w:rsidRPr="0074289C"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 w:rsidRPr="0074289C">
        <w:rPr>
          <w:rFonts w:ascii="Times New Roman" w:hAnsi="Times New Roman"/>
          <w:color w:val="000000"/>
          <w:sz w:val="28"/>
          <w:szCs w:val="28"/>
        </w:rPr>
        <w:t xml:space="preserve"> – около 0,3; примесь</w:t>
      </w:r>
      <w:r w:rsidRPr="0074289C">
        <w:rPr>
          <w:rFonts w:ascii="Times New Roman" w:hAnsi="Times New Roman"/>
          <w:color w:val="000000"/>
          <w:sz w:val="28"/>
          <w:szCs w:val="28"/>
          <w:lang w:val="en-US"/>
        </w:rPr>
        <w:t> B</w:t>
      </w:r>
      <w:r w:rsidRPr="0074289C">
        <w:rPr>
          <w:rFonts w:ascii="Times New Roman" w:hAnsi="Times New Roman"/>
          <w:color w:val="000000"/>
          <w:sz w:val="28"/>
          <w:szCs w:val="28"/>
        </w:rPr>
        <w:t xml:space="preserve"> – около 0,7; примесь</w:t>
      </w:r>
      <w:r w:rsidRPr="0074289C">
        <w:rPr>
          <w:rFonts w:ascii="Times New Roman" w:hAnsi="Times New Roman"/>
          <w:color w:val="000000"/>
          <w:sz w:val="28"/>
          <w:szCs w:val="28"/>
          <w:lang w:val="en-US"/>
        </w:rPr>
        <w:t> C</w:t>
      </w:r>
      <w:r w:rsidRPr="0074289C">
        <w:rPr>
          <w:rFonts w:ascii="Times New Roman" w:hAnsi="Times New Roman"/>
          <w:color w:val="000000"/>
          <w:sz w:val="28"/>
          <w:szCs w:val="28"/>
        </w:rPr>
        <w:t xml:space="preserve"> –</w:t>
      </w:r>
      <w:r w:rsidRPr="003A3BB9">
        <w:rPr>
          <w:rFonts w:ascii="Times New Roman" w:hAnsi="Times New Roman"/>
          <w:color w:val="000000"/>
          <w:sz w:val="28"/>
          <w:szCs w:val="28"/>
        </w:rPr>
        <w:t xml:space="preserve"> около 0,8; примесь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E</w:t>
      </w:r>
      <w:r w:rsidRPr="003A3BB9">
        <w:rPr>
          <w:rFonts w:ascii="Times New Roman" w:hAnsi="Times New Roman"/>
          <w:color w:val="000000"/>
          <w:sz w:val="28"/>
          <w:szCs w:val="28"/>
        </w:rPr>
        <w:t xml:space="preserve"> – около 1,4; примесь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F</w:t>
      </w:r>
      <w:r w:rsidRPr="003A3BB9">
        <w:rPr>
          <w:rFonts w:ascii="Times New Roman" w:hAnsi="Times New Roman"/>
          <w:color w:val="000000"/>
          <w:sz w:val="28"/>
          <w:szCs w:val="28"/>
        </w:rPr>
        <w:t xml:space="preserve"> – около 1,8; примесь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A</w:t>
      </w:r>
      <w:r w:rsidRPr="003A3BB9">
        <w:rPr>
          <w:rFonts w:ascii="Times New Roman" w:hAnsi="Times New Roman"/>
          <w:color w:val="000000"/>
          <w:sz w:val="28"/>
          <w:szCs w:val="28"/>
        </w:rPr>
        <w:t xml:space="preserve"> – около </w:t>
      </w:r>
      <w:r>
        <w:rPr>
          <w:rFonts w:ascii="Times New Roman" w:hAnsi="Times New Roman"/>
          <w:color w:val="000000"/>
          <w:sz w:val="28"/>
          <w:szCs w:val="28"/>
        </w:rPr>
        <w:t>1,9</w:t>
      </w:r>
      <w:r w:rsidRPr="003A3BB9">
        <w:rPr>
          <w:rFonts w:ascii="Times New Roman" w:hAnsi="Times New Roman"/>
          <w:color w:val="000000"/>
          <w:sz w:val="28"/>
          <w:szCs w:val="28"/>
        </w:rPr>
        <w:t>.</w:t>
      </w:r>
    </w:p>
    <w:p w:rsidR="003A3BB9" w:rsidRPr="003A3BB9" w:rsidRDefault="003A3BB9" w:rsidP="002E63F8">
      <w:pPr>
        <w:pStyle w:val="14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3A3BB9">
        <w:rPr>
          <w:rFonts w:ascii="Times New Roman" w:hAnsi="Times New Roman"/>
          <w:i/>
          <w:color w:val="000000"/>
          <w:sz w:val="28"/>
          <w:szCs w:val="28"/>
        </w:rPr>
        <w:t xml:space="preserve">Поправочные </w:t>
      </w:r>
      <w:r w:rsidRPr="00CE56A9">
        <w:rPr>
          <w:rFonts w:ascii="Times New Roman" w:hAnsi="Times New Roman"/>
          <w:i/>
          <w:color w:val="000000"/>
          <w:sz w:val="28"/>
          <w:szCs w:val="28"/>
        </w:rPr>
        <w:t xml:space="preserve">коэффициенты. </w:t>
      </w:r>
      <w:r w:rsidRPr="00CE56A9">
        <w:rPr>
          <w:rFonts w:ascii="Times New Roman" w:hAnsi="Times New Roman"/>
          <w:color w:val="000000"/>
          <w:sz w:val="28"/>
          <w:szCs w:val="28"/>
        </w:rPr>
        <w:t>Для расчёта содержания площади пиков следующих примесей умножаются на соответствующие поправочные коэффициенты: примесь</w:t>
      </w:r>
      <w:r w:rsidRPr="00CE56A9">
        <w:rPr>
          <w:rFonts w:ascii="Times New Roman" w:hAnsi="Times New Roman"/>
          <w:color w:val="000000"/>
          <w:sz w:val="28"/>
          <w:szCs w:val="28"/>
          <w:lang w:val="en-US"/>
        </w:rPr>
        <w:t> A</w:t>
      </w:r>
      <w:r w:rsidRPr="00CE56A9">
        <w:rPr>
          <w:rFonts w:ascii="Times New Roman" w:hAnsi="Times New Roman"/>
          <w:color w:val="000000"/>
          <w:sz w:val="28"/>
          <w:szCs w:val="28"/>
        </w:rPr>
        <w:t xml:space="preserve"> – 0,7; примесь</w:t>
      </w:r>
      <w:r w:rsidRPr="00CE56A9">
        <w:rPr>
          <w:rFonts w:ascii="Times New Roman" w:hAnsi="Times New Roman"/>
          <w:color w:val="000000"/>
          <w:sz w:val="28"/>
          <w:szCs w:val="28"/>
          <w:lang w:val="en-US"/>
        </w:rPr>
        <w:t> C</w:t>
      </w:r>
      <w:r w:rsidRPr="00CE56A9">
        <w:rPr>
          <w:rFonts w:ascii="Times New Roman" w:hAnsi="Times New Roman"/>
          <w:color w:val="000000"/>
          <w:sz w:val="28"/>
          <w:szCs w:val="28"/>
        </w:rPr>
        <w:t xml:space="preserve"> –1,9; примесь </w:t>
      </w:r>
      <w:r w:rsidRPr="00CE56A9"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 w:rsidRPr="00CE56A9">
        <w:rPr>
          <w:rFonts w:ascii="Times New Roman" w:hAnsi="Times New Roman"/>
          <w:color w:val="000000"/>
          <w:sz w:val="28"/>
          <w:szCs w:val="28"/>
        </w:rPr>
        <w:t xml:space="preserve"> –</w:t>
      </w:r>
      <w:r w:rsidR="00CE56A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E56A9">
        <w:rPr>
          <w:rFonts w:ascii="Times New Roman" w:hAnsi="Times New Roman"/>
          <w:color w:val="000000"/>
          <w:sz w:val="28"/>
          <w:szCs w:val="28"/>
        </w:rPr>
        <w:t>0,6; примесь</w:t>
      </w:r>
      <w:r w:rsidRPr="00CE56A9">
        <w:rPr>
          <w:rFonts w:ascii="Times New Roman" w:hAnsi="Times New Roman"/>
          <w:color w:val="000000"/>
          <w:sz w:val="28"/>
          <w:szCs w:val="28"/>
          <w:lang w:val="en-US"/>
        </w:rPr>
        <w:t> E</w:t>
      </w:r>
      <w:r w:rsidRPr="00CE56A9">
        <w:rPr>
          <w:rFonts w:ascii="Times New Roman" w:hAnsi="Times New Roman"/>
          <w:color w:val="000000"/>
          <w:sz w:val="28"/>
          <w:szCs w:val="28"/>
        </w:rPr>
        <w:t xml:space="preserve"> –</w:t>
      </w:r>
      <w:r w:rsidR="00CE56A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E56A9">
        <w:rPr>
          <w:rFonts w:ascii="Times New Roman" w:hAnsi="Times New Roman"/>
          <w:color w:val="000000"/>
          <w:sz w:val="28"/>
          <w:szCs w:val="28"/>
        </w:rPr>
        <w:t>1,3; примесь</w:t>
      </w:r>
      <w:r w:rsidRPr="00CE56A9">
        <w:rPr>
          <w:rFonts w:ascii="Times New Roman" w:hAnsi="Times New Roman"/>
          <w:color w:val="000000"/>
          <w:sz w:val="28"/>
          <w:szCs w:val="28"/>
          <w:lang w:val="en-US"/>
        </w:rPr>
        <w:t> F</w:t>
      </w:r>
      <w:r w:rsidRPr="00CE56A9">
        <w:rPr>
          <w:rFonts w:ascii="Times New Roman" w:hAnsi="Times New Roman"/>
          <w:color w:val="000000"/>
          <w:sz w:val="28"/>
          <w:szCs w:val="28"/>
        </w:rPr>
        <w:t xml:space="preserve"> –</w:t>
      </w:r>
      <w:r w:rsidR="00CE56A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E56A9">
        <w:rPr>
          <w:rFonts w:ascii="Times New Roman" w:hAnsi="Times New Roman"/>
          <w:color w:val="000000"/>
          <w:sz w:val="28"/>
          <w:szCs w:val="28"/>
        </w:rPr>
        <w:t>1,9.</w:t>
      </w:r>
    </w:p>
    <w:p w:rsidR="00AC5DE2" w:rsidRPr="003A3BB9" w:rsidRDefault="00AC5DE2" w:rsidP="002E63F8">
      <w:pPr>
        <w:pStyle w:val="14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A3BB9">
        <w:rPr>
          <w:rFonts w:ascii="Times New Roman" w:hAnsi="Times New Roman"/>
          <w:i/>
          <w:sz w:val="28"/>
          <w:szCs w:val="28"/>
        </w:rPr>
        <w:lastRenderedPageBreak/>
        <w:t>Допустимое содержание примесей.</w:t>
      </w:r>
      <w:r w:rsidRPr="003A3BB9">
        <w:rPr>
          <w:rFonts w:ascii="Times New Roman" w:hAnsi="Times New Roman"/>
          <w:sz w:val="28"/>
          <w:szCs w:val="28"/>
        </w:rPr>
        <w:t xml:space="preserve"> </w:t>
      </w:r>
      <w:r w:rsidR="008E734B" w:rsidRPr="003A3BB9">
        <w:rPr>
          <w:rFonts w:ascii="Times New Roman" w:hAnsi="Times New Roman"/>
          <w:sz w:val="28"/>
          <w:szCs w:val="28"/>
        </w:rPr>
        <w:t>На хроматограмме испытуемого раствора</w:t>
      </w:r>
      <w:r w:rsidRPr="003A3BB9">
        <w:rPr>
          <w:rFonts w:ascii="Times New Roman" w:hAnsi="Times New Roman"/>
          <w:sz w:val="28"/>
          <w:szCs w:val="28"/>
        </w:rPr>
        <w:t>:</w:t>
      </w:r>
    </w:p>
    <w:p w:rsidR="00CE56A9" w:rsidRPr="00CE56A9" w:rsidRDefault="00CE56A9" w:rsidP="00CE56A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E56A9">
        <w:rPr>
          <w:sz w:val="28"/>
          <w:szCs w:val="28"/>
        </w:rPr>
        <w:t>– </w:t>
      </w:r>
      <w:r>
        <w:rPr>
          <w:sz w:val="28"/>
          <w:szCs w:val="28"/>
        </w:rPr>
        <w:t xml:space="preserve">исправленные </w:t>
      </w:r>
      <w:r>
        <w:rPr>
          <w:color w:val="000000"/>
          <w:sz w:val="28"/>
          <w:szCs w:val="28"/>
        </w:rPr>
        <w:t>площади</w:t>
      </w:r>
      <w:r w:rsidRPr="00CE56A9">
        <w:rPr>
          <w:color w:val="000000"/>
          <w:sz w:val="28"/>
          <w:szCs w:val="28"/>
        </w:rPr>
        <w:t xml:space="preserve"> пик</w:t>
      </w:r>
      <w:r>
        <w:rPr>
          <w:color w:val="000000"/>
          <w:sz w:val="28"/>
          <w:szCs w:val="28"/>
        </w:rPr>
        <w:t>о</w:t>
      </w:r>
      <w:r w:rsidR="00310CA2">
        <w:rPr>
          <w:color w:val="000000"/>
          <w:sz w:val="28"/>
          <w:szCs w:val="28"/>
        </w:rPr>
        <w:t>в</w:t>
      </w:r>
      <w:r w:rsidRPr="00CE56A9">
        <w:rPr>
          <w:color w:val="000000"/>
          <w:sz w:val="28"/>
          <w:szCs w:val="28"/>
        </w:rPr>
        <w:t xml:space="preserve"> примес</w:t>
      </w:r>
      <w:r>
        <w:rPr>
          <w:color w:val="000000"/>
          <w:sz w:val="28"/>
          <w:szCs w:val="28"/>
        </w:rPr>
        <w:t xml:space="preserve">ей </w:t>
      </w:r>
      <w:r>
        <w:rPr>
          <w:color w:val="000000"/>
          <w:sz w:val="28"/>
          <w:szCs w:val="28"/>
          <w:lang w:val="en-US"/>
        </w:rPr>
        <w:t>A</w:t>
      </w:r>
      <w:r w:rsidRPr="00CE56A9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B</w:t>
      </w:r>
      <w:r w:rsidRPr="00CE56A9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C</w:t>
      </w:r>
      <w:r w:rsidRPr="00CE56A9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D</w:t>
      </w:r>
      <w:r w:rsidRPr="00CE56A9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E</w:t>
      </w:r>
      <w:r w:rsidRPr="00CE56A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 </w:t>
      </w:r>
      <w:r>
        <w:rPr>
          <w:color w:val="000000"/>
          <w:sz w:val="28"/>
          <w:szCs w:val="28"/>
          <w:lang w:val="en-US"/>
        </w:rPr>
        <w:t>F</w:t>
      </w:r>
      <w:r w:rsidRPr="00CE56A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не </w:t>
      </w:r>
      <w:r w:rsidRPr="00CE56A9">
        <w:rPr>
          <w:color w:val="000000"/>
          <w:sz w:val="28"/>
          <w:szCs w:val="28"/>
        </w:rPr>
        <w:t>должн</w:t>
      </w:r>
      <w:r w:rsidR="00FD7E95">
        <w:rPr>
          <w:color w:val="000000"/>
          <w:sz w:val="28"/>
          <w:szCs w:val="28"/>
        </w:rPr>
        <w:t>ы</w:t>
      </w:r>
      <w:r w:rsidRPr="00CE56A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превышать </w:t>
      </w:r>
      <w:r w:rsidRPr="00CE56A9">
        <w:rPr>
          <w:color w:val="000000"/>
          <w:sz w:val="28"/>
          <w:szCs w:val="28"/>
        </w:rPr>
        <w:t>площад</w:t>
      </w:r>
      <w:r>
        <w:rPr>
          <w:color w:val="000000"/>
          <w:sz w:val="28"/>
          <w:szCs w:val="28"/>
        </w:rPr>
        <w:t>ь</w:t>
      </w:r>
      <w:r w:rsidRPr="00CE56A9">
        <w:rPr>
          <w:color w:val="000000"/>
          <w:sz w:val="28"/>
          <w:szCs w:val="28"/>
        </w:rPr>
        <w:t xml:space="preserve"> основного пика на хроматограмме раствора</w:t>
      </w:r>
      <w:r>
        <w:rPr>
          <w:color w:val="000000"/>
          <w:sz w:val="28"/>
          <w:szCs w:val="28"/>
        </w:rPr>
        <w:t xml:space="preserve"> сравнения более чем в 1,5 раза</w:t>
      </w:r>
      <w:r w:rsidRPr="00CE56A9">
        <w:rPr>
          <w:color w:val="000000"/>
          <w:sz w:val="28"/>
          <w:szCs w:val="28"/>
        </w:rPr>
        <w:t xml:space="preserve"> (не более </w:t>
      </w:r>
      <w:r>
        <w:rPr>
          <w:color w:val="000000"/>
          <w:sz w:val="28"/>
          <w:szCs w:val="28"/>
        </w:rPr>
        <w:t>0,15 %</w:t>
      </w:r>
      <w:r w:rsidRPr="00CE56A9">
        <w:rPr>
          <w:color w:val="000000"/>
          <w:sz w:val="28"/>
          <w:szCs w:val="28"/>
        </w:rPr>
        <w:t>);</w:t>
      </w:r>
    </w:p>
    <w:p w:rsidR="00D24AE7" w:rsidRDefault="002D66CC" w:rsidP="00CE56A9">
      <w:pPr>
        <w:pStyle w:val="14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CE56A9">
        <w:rPr>
          <w:rFonts w:ascii="Times New Roman" w:hAnsi="Times New Roman"/>
          <w:sz w:val="28"/>
          <w:szCs w:val="28"/>
        </w:rPr>
        <w:t>–</w:t>
      </w:r>
      <w:r w:rsidR="00D24AE7" w:rsidRPr="00CE56A9">
        <w:rPr>
          <w:rFonts w:ascii="Times New Roman" w:hAnsi="Times New Roman"/>
          <w:sz w:val="28"/>
          <w:szCs w:val="28"/>
        </w:rPr>
        <w:t> площадь</w:t>
      </w:r>
      <w:r w:rsidR="00D24AE7" w:rsidRPr="003A3BB9">
        <w:rPr>
          <w:rFonts w:ascii="Times New Roman" w:hAnsi="Times New Roman"/>
          <w:sz w:val="28"/>
          <w:szCs w:val="28"/>
        </w:rPr>
        <w:t xml:space="preserve"> пика любой </w:t>
      </w:r>
      <w:r w:rsidR="00CE56A9">
        <w:rPr>
          <w:rFonts w:ascii="Times New Roman" w:hAnsi="Times New Roman"/>
          <w:sz w:val="28"/>
          <w:szCs w:val="28"/>
        </w:rPr>
        <w:t xml:space="preserve">другой </w:t>
      </w:r>
      <w:r w:rsidR="00D24AE7" w:rsidRPr="003A3BB9">
        <w:rPr>
          <w:rFonts w:ascii="Times New Roman" w:hAnsi="Times New Roman"/>
          <w:sz w:val="28"/>
          <w:szCs w:val="28"/>
        </w:rPr>
        <w:t xml:space="preserve">примеси </w:t>
      </w:r>
      <w:r w:rsidR="00CE56A9">
        <w:rPr>
          <w:rFonts w:ascii="Times New Roman" w:hAnsi="Times New Roman"/>
          <w:sz w:val="28"/>
          <w:szCs w:val="28"/>
        </w:rPr>
        <w:t xml:space="preserve">не </w:t>
      </w:r>
      <w:r w:rsidR="00D24AE7" w:rsidRPr="003A3BB9">
        <w:rPr>
          <w:rFonts w:ascii="Times New Roman" w:hAnsi="Times New Roman"/>
          <w:sz w:val="28"/>
          <w:szCs w:val="28"/>
        </w:rPr>
        <w:t xml:space="preserve">должна </w:t>
      </w:r>
      <w:r w:rsidR="00CE56A9">
        <w:rPr>
          <w:rFonts w:ascii="Times New Roman" w:hAnsi="Times New Roman"/>
          <w:sz w:val="28"/>
          <w:szCs w:val="28"/>
        </w:rPr>
        <w:t>превышать</w:t>
      </w:r>
      <w:r w:rsidR="00D24AE7" w:rsidRPr="003A3BB9">
        <w:rPr>
          <w:rFonts w:ascii="Times New Roman" w:hAnsi="Times New Roman"/>
          <w:sz w:val="28"/>
          <w:szCs w:val="28"/>
        </w:rPr>
        <w:t xml:space="preserve"> площад</w:t>
      </w:r>
      <w:r w:rsidR="00CE56A9">
        <w:rPr>
          <w:rFonts w:ascii="Times New Roman" w:hAnsi="Times New Roman"/>
          <w:sz w:val="28"/>
          <w:szCs w:val="28"/>
        </w:rPr>
        <w:t>ь</w:t>
      </w:r>
      <w:r w:rsidR="00D24AE7" w:rsidRPr="003A3BB9">
        <w:rPr>
          <w:rFonts w:ascii="Times New Roman" w:hAnsi="Times New Roman"/>
          <w:sz w:val="28"/>
          <w:szCs w:val="28"/>
        </w:rPr>
        <w:t xml:space="preserve"> </w:t>
      </w:r>
      <w:r w:rsidR="00917C7F" w:rsidRPr="003A3BB9">
        <w:rPr>
          <w:rFonts w:ascii="Times New Roman" w:hAnsi="Times New Roman"/>
          <w:sz w:val="28"/>
          <w:szCs w:val="28"/>
        </w:rPr>
        <w:t xml:space="preserve">основного </w:t>
      </w:r>
      <w:r w:rsidR="00D24AE7" w:rsidRPr="003A3BB9">
        <w:rPr>
          <w:rFonts w:ascii="Times New Roman" w:hAnsi="Times New Roman"/>
          <w:sz w:val="28"/>
          <w:szCs w:val="28"/>
        </w:rPr>
        <w:t>пика на хроматограмме</w:t>
      </w:r>
      <w:r w:rsidR="00D24AE7" w:rsidRPr="006170CA">
        <w:rPr>
          <w:rFonts w:ascii="Times New Roman" w:hAnsi="Times New Roman"/>
          <w:sz w:val="28"/>
        </w:rPr>
        <w:t xml:space="preserve"> раствора сравнения (не более </w:t>
      </w:r>
      <w:r w:rsidR="00D24AE7">
        <w:rPr>
          <w:rFonts w:ascii="Times New Roman" w:hAnsi="Times New Roman"/>
          <w:sz w:val="28"/>
        </w:rPr>
        <w:t>0,</w:t>
      </w:r>
      <w:r w:rsidR="00917C7F">
        <w:rPr>
          <w:rFonts w:ascii="Times New Roman" w:hAnsi="Times New Roman"/>
          <w:sz w:val="28"/>
        </w:rPr>
        <w:t>1</w:t>
      </w:r>
      <w:r w:rsidR="00CE56A9">
        <w:rPr>
          <w:rFonts w:ascii="Times New Roman" w:hAnsi="Times New Roman"/>
          <w:sz w:val="28"/>
        </w:rPr>
        <w:t>0</w:t>
      </w:r>
      <w:r w:rsidR="00D24AE7">
        <w:rPr>
          <w:rFonts w:ascii="Times New Roman" w:hAnsi="Times New Roman"/>
          <w:sz w:val="28"/>
        </w:rPr>
        <w:t> %);</w:t>
      </w:r>
    </w:p>
    <w:p w:rsidR="00835D0D" w:rsidRPr="006170CA" w:rsidRDefault="002D66CC" w:rsidP="002E63F8">
      <w:pPr>
        <w:pStyle w:val="14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</w:t>
      </w:r>
      <w:r w:rsidR="00EC486C">
        <w:rPr>
          <w:rFonts w:ascii="Times New Roman" w:hAnsi="Times New Roman"/>
          <w:sz w:val="28"/>
        </w:rPr>
        <w:t> </w:t>
      </w:r>
      <w:r w:rsidR="008E734B" w:rsidRPr="006170CA">
        <w:rPr>
          <w:rFonts w:ascii="Times New Roman" w:hAnsi="Times New Roman"/>
          <w:sz w:val="28"/>
        </w:rPr>
        <w:t>сумма</w:t>
      </w:r>
      <w:r w:rsidR="00E20FC1">
        <w:rPr>
          <w:rFonts w:ascii="Times New Roman" w:hAnsi="Times New Roman"/>
          <w:sz w:val="28"/>
        </w:rPr>
        <w:t>рная</w:t>
      </w:r>
      <w:r w:rsidR="008E734B" w:rsidRPr="006170CA">
        <w:rPr>
          <w:rFonts w:ascii="Times New Roman" w:hAnsi="Times New Roman"/>
          <w:sz w:val="28"/>
        </w:rPr>
        <w:t xml:space="preserve"> </w:t>
      </w:r>
      <w:r w:rsidR="0015130E" w:rsidRPr="006170CA">
        <w:rPr>
          <w:rFonts w:ascii="Times New Roman" w:hAnsi="Times New Roman"/>
          <w:sz w:val="28"/>
        </w:rPr>
        <w:t>площад</w:t>
      </w:r>
      <w:r w:rsidR="00E20FC1">
        <w:rPr>
          <w:rFonts w:ascii="Times New Roman" w:hAnsi="Times New Roman"/>
          <w:sz w:val="28"/>
        </w:rPr>
        <w:t>ь</w:t>
      </w:r>
      <w:r w:rsidR="0015130E" w:rsidRPr="006170CA">
        <w:rPr>
          <w:rFonts w:ascii="Times New Roman" w:hAnsi="Times New Roman"/>
          <w:sz w:val="28"/>
        </w:rPr>
        <w:t xml:space="preserve"> </w:t>
      </w:r>
      <w:r w:rsidR="00E20FC1" w:rsidRPr="006170CA">
        <w:rPr>
          <w:rFonts w:ascii="Times New Roman" w:hAnsi="Times New Roman"/>
          <w:sz w:val="28"/>
        </w:rPr>
        <w:t xml:space="preserve">пиков </w:t>
      </w:r>
      <w:r w:rsidR="0015130E" w:rsidRPr="006170CA">
        <w:rPr>
          <w:rFonts w:ascii="Times New Roman" w:hAnsi="Times New Roman"/>
          <w:sz w:val="28"/>
        </w:rPr>
        <w:t>всех примесей</w:t>
      </w:r>
      <w:r w:rsidR="00F306B7" w:rsidRPr="006170CA">
        <w:rPr>
          <w:rFonts w:ascii="Times New Roman" w:hAnsi="Times New Roman"/>
          <w:sz w:val="28"/>
        </w:rPr>
        <w:t xml:space="preserve"> </w:t>
      </w:r>
      <w:r w:rsidR="00CE56A9">
        <w:rPr>
          <w:rFonts w:ascii="Times New Roman" w:hAnsi="Times New Roman"/>
          <w:sz w:val="28"/>
        </w:rPr>
        <w:t xml:space="preserve">не </w:t>
      </w:r>
      <w:r w:rsidR="005B6643" w:rsidRPr="006170CA">
        <w:rPr>
          <w:rFonts w:ascii="Times New Roman" w:hAnsi="Times New Roman"/>
          <w:sz w:val="28"/>
        </w:rPr>
        <w:t xml:space="preserve">должна </w:t>
      </w:r>
      <w:r w:rsidR="00CE56A9">
        <w:rPr>
          <w:rFonts w:ascii="Times New Roman" w:hAnsi="Times New Roman"/>
          <w:sz w:val="28"/>
        </w:rPr>
        <w:t>превышать</w:t>
      </w:r>
      <w:r w:rsidR="00D17CAF" w:rsidRPr="006170CA">
        <w:rPr>
          <w:rFonts w:ascii="Times New Roman" w:hAnsi="Times New Roman"/>
          <w:sz w:val="28"/>
        </w:rPr>
        <w:t xml:space="preserve"> </w:t>
      </w:r>
      <w:r w:rsidR="0015130E" w:rsidRPr="006170CA">
        <w:rPr>
          <w:rFonts w:ascii="Times New Roman" w:hAnsi="Times New Roman"/>
          <w:sz w:val="28"/>
        </w:rPr>
        <w:t>площад</w:t>
      </w:r>
      <w:r w:rsidR="00CE56A9">
        <w:rPr>
          <w:rFonts w:ascii="Times New Roman" w:hAnsi="Times New Roman"/>
          <w:sz w:val="28"/>
        </w:rPr>
        <w:t>ь</w:t>
      </w:r>
      <w:r w:rsidR="0015130E" w:rsidRPr="006170CA">
        <w:rPr>
          <w:rFonts w:ascii="Times New Roman" w:hAnsi="Times New Roman"/>
          <w:sz w:val="28"/>
        </w:rPr>
        <w:t xml:space="preserve"> </w:t>
      </w:r>
      <w:r w:rsidR="00917C7F">
        <w:rPr>
          <w:rFonts w:ascii="Times New Roman" w:hAnsi="Times New Roman"/>
          <w:sz w:val="28"/>
        </w:rPr>
        <w:t xml:space="preserve">основного </w:t>
      </w:r>
      <w:r w:rsidR="0015130E" w:rsidRPr="006170CA">
        <w:rPr>
          <w:rFonts w:ascii="Times New Roman" w:hAnsi="Times New Roman"/>
          <w:sz w:val="28"/>
        </w:rPr>
        <w:t>пика на хроматограмме рас</w:t>
      </w:r>
      <w:r w:rsidR="00B22CAB" w:rsidRPr="006170CA">
        <w:rPr>
          <w:rFonts w:ascii="Times New Roman" w:hAnsi="Times New Roman"/>
          <w:sz w:val="28"/>
        </w:rPr>
        <w:t>твора сравнения</w:t>
      </w:r>
      <w:r w:rsidR="00CE56A9">
        <w:rPr>
          <w:rFonts w:ascii="Times New Roman" w:hAnsi="Times New Roman"/>
          <w:sz w:val="28"/>
        </w:rPr>
        <w:t xml:space="preserve"> более чем в 3 раза</w:t>
      </w:r>
      <w:r w:rsidR="003C1DFE" w:rsidRPr="006170CA">
        <w:rPr>
          <w:rFonts w:ascii="Times New Roman" w:hAnsi="Times New Roman"/>
          <w:sz w:val="28"/>
        </w:rPr>
        <w:t xml:space="preserve"> </w:t>
      </w:r>
      <w:r w:rsidR="00B22CAB" w:rsidRPr="006170CA">
        <w:rPr>
          <w:rFonts w:ascii="Times New Roman" w:hAnsi="Times New Roman"/>
          <w:sz w:val="28"/>
        </w:rPr>
        <w:t>(</w:t>
      </w:r>
      <w:r w:rsidR="00835D0D" w:rsidRPr="006170CA">
        <w:rPr>
          <w:rFonts w:ascii="Times New Roman" w:hAnsi="Times New Roman"/>
          <w:sz w:val="28"/>
        </w:rPr>
        <w:t xml:space="preserve">не более </w:t>
      </w:r>
      <w:r w:rsidR="00E20FC1">
        <w:rPr>
          <w:rFonts w:ascii="Times New Roman" w:hAnsi="Times New Roman"/>
          <w:sz w:val="28"/>
        </w:rPr>
        <w:t>0</w:t>
      </w:r>
      <w:r w:rsidR="0015130E" w:rsidRPr="006170CA">
        <w:rPr>
          <w:rFonts w:ascii="Times New Roman" w:hAnsi="Times New Roman"/>
          <w:sz w:val="28"/>
        </w:rPr>
        <w:t>,</w:t>
      </w:r>
      <w:r w:rsidR="00917C7F">
        <w:rPr>
          <w:rFonts w:ascii="Times New Roman" w:hAnsi="Times New Roman"/>
          <w:sz w:val="28"/>
        </w:rPr>
        <w:t>3</w:t>
      </w:r>
      <w:r w:rsidR="00EC486C">
        <w:rPr>
          <w:rFonts w:ascii="Times New Roman" w:hAnsi="Times New Roman"/>
          <w:sz w:val="28"/>
        </w:rPr>
        <w:t> </w:t>
      </w:r>
      <w:r w:rsidR="0015130E" w:rsidRPr="006170CA">
        <w:rPr>
          <w:rFonts w:ascii="Times New Roman" w:hAnsi="Times New Roman"/>
          <w:sz w:val="28"/>
        </w:rPr>
        <w:t>%).</w:t>
      </w:r>
    </w:p>
    <w:p w:rsidR="0015130E" w:rsidRPr="006170CA" w:rsidRDefault="0015130E" w:rsidP="002E63F8">
      <w:pPr>
        <w:pStyle w:val="14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170CA">
        <w:rPr>
          <w:rFonts w:ascii="Times New Roman" w:hAnsi="Times New Roman"/>
          <w:sz w:val="28"/>
          <w:szCs w:val="28"/>
        </w:rPr>
        <w:t>Не учитывают пики, площадь которых менее 0,</w:t>
      </w:r>
      <w:r w:rsidR="00CE56A9">
        <w:rPr>
          <w:rFonts w:ascii="Times New Roman" w:hAnsi="Times New Roman"/>
          <w:sz w:val="28"/>
          <w:szCs w:val="28"/>
        </w:rPr>
        <w:t>5</w:t>
      </w:r>
      <w:r w:rsidRPr="006170CA">
        <w:rPr>
          <w:rFonts w:ascii="Times New Roman" w:hAnsi="Times New Roman"/>
          <w:sz w:val="28"/>
          <w:szCs w:val="28"/>
        </w:rPr>
        <w:t xml:space="preserve"> площади </w:t>
      </w:r>
      <w:r w:rsidR="00917C7F">
        <w:rPr>
          <w:rFonts w:ascii="Times New Roman" w:hAnsi="Times New Roman"/>
          <w:sz w:val="28"/>
        </w:rPr>
        <w:t xml:space="preserve">основного </w:t>
      </w:r>
      <w:r w:rsidRPr="006170CA">
        <w:rPr>
          <w:rFonts w:ascii="Times New Roman" w:hAnsi="Times New Roman"/>
          <w:sz w:val="28"/>
          <w:szCs w:val="28"/>
        </w:rPr>
        <w:t>пика на хроматограмме раствора сравнения</w:t>
      </w:r>
      <w:r w:rsidR="003C1DFE" w:rsidRPr="006170CA">
        <w:rPr>
          <w:rFonts w:ascii="Times New Roman" w:hAnsi="Times New Roman"/>
          <w:sz w:val="28"/>
          <w:szCs w:val="28"/>
        </w:rPr>
        <w:t xml:space="preserve"> </w:t>
      </w:r>
      <w:r w:rsidR="00AF0D7B" w:rsidRPr="006170CA">
        <w:rPr>
          <w:rFonts w:ascii="Times New Roman" w:hAnsi="Times New Roman"/>
          <w:sz w:val="28"/>
          <w:szCs w:val="28"/>
        </w:rPr>
        <w:t>(менее 0,0</w:t>
      </w:r>
      <w:r w:rsidR="00CE56A9">
        <w:rPr>
          <w:rFonts w:ascii="Times New Roman" w:hAnsi="Times New Roman"/>
          <w:sz w:val="28"/>
          <w:szCs w:val="28"/>
        </w:rPr>
        <w:t>5</w:t>
      </w:r>
      <w:r w:rsidR="00EC486C">
        <w:rPr>
          <w:rFonts w:ascii="Times New Roman" w:hAnsi="Times New Roman"/>
          <w:sz w:val="28"/>
          <w:szCs w:val="28"/>
        </w:rPr>
        <w:t> </w:t>
      </w:r>
      <w:r w:rsidR="00AF0D7B" w:rsidRPr="006170CA">
        <w:rPr>
          <w:rFonts w:ascii="Times New Roman" w:hAnsi="Times New Roman"/>
          <w:sz w:val="28"/>
          <w:szCs w:val="28"/>
        </w:rPr>
        <w:t>%)</w:t>
      </w:r>
      <w:r w:rsidRPr="006170CA">
        <w:rPr>
          <w:rFonts w:ascii="Times New Roman" w:hAnsi="Times New Roman"/>
          <w:sz w:val="28"/>
          <w:szCs w:val="28"/>
        </w:rPr>
        <w:t>.</w:t>
      </w:r>
    </w:p>
    <w:p w:rsidR="00835D0D" w:rsidRPr="006170CA" w:rsidRDefault="00917C7F" w:rsidP="002E63F8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6170CA">
        <w:rPr>
          <w:b/>
          <w:sz w:val="28"/>
          <w:szCs w:val="28"/>
        </w:rPr>
        <w:t xml:space="preserve">Потеря в массе при высушивании. </w:t>
      </w:r>
      <w:r>
        <w:rPr>
          <w:sz w:val="28"/>
          <w:szCs w:val="28"/>
        </w:rPr>
        <w:t xml:space="preserve">Не более </w:t>
      </w:r>
      <w:r w:rsidR="00323938">
        <w:rPr>
          <w:sz w:val="28"/>
          <w:szCs w:val="28"/>
        </w:rPr>
        <w:t>0</w:t>
      </w:r>
      <w:r w:rsidR="00660562">
        <w:rPr>
          <w:sz w:val="28"/>
          <w:szCs w:val="28"/>
        </w:rPr>
        <w:t>,</w:t>
      </w:r>
      <w:r w:rsidR="00323938">
        <w:rPr>
          <w:sz w:val="28"/>
          <w:szCs w:val="28"/>
        </w:rPr>
        <w:t>5</w:t>
      </w:r>
      <w:r>
        <w:rPr>
          <w:sz w:val="28"/>
          <w:szCs w:val="28"/>
        </w:rPr>
        <w:t> % (ОФС</w:t>
      </w:r>
      <w:r w:rsidRPr="006170CA">
        <w:rPr>
          <w:sz w:val="28"/>
          <w:szCs w:val="28"/>
        </w:rPr>
        <w:t xml:space="preserve"> «Потеря в массе при высушивании»</w:t>
      </w:r>
      <w:r>
        <w:rPr>
          <w:sz w:val="28"/>
          <w:szCs w:val="28"/>
        </w:rPr>
        <w:t>, способ 1</w:t>
      </w:r>
      <w:r w:rsidRPr="006170CA">
        <w:rPr>
          <w:sz w:val="28"/>
          <w:szCs w:val="28"/>
        </w:rPr>
        <w:t xml:space="preserve">). </w:t>
      </w:r>
      <w:r w:rsidRPr="00C92710">
        <w:rPr>
          <w:sz w:val="28"/>
          <w:szCs w:val="28"/>
        </w:rPr>
        <w:t xml:space="preserve">Для определения используют около </w:t>
      </w:r>
      <w:r>
        <w:rPr>
          <w:sz w:val="28"/>
          <w:szCs w:val="28"/>
        </w:rPr>
        <w:t>1 </w:t>
      </w:r>
      <w:r w:rsidRPr="00C92710">
        <w:rPr>
          <w:sz w:val="28"/>
          <w:szCs w:val="28"/>
        </w:rPr>
        <w:t>г (точная навеска) субстанции.</w:t>
      </w:r>
    </w:p>
    <w:p w:rsidR="00BC5A2A" w:rsidRPr="00323938" w:rsidRDefault="009B2298" w:rsidP="002E63F8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6170CA">
        <w:rPr>
          <w:b/>
          <w:sz w:val="28"/>
          <w:szCs w:val="28"/>
        </w:rPr>
        <w:t>Сульфатная зола</w:t>
      </w:r>
      <w:r w:rsidR="00BC5A2A" w:rsidRPr="006170CA">
        <w:rPr>
          <w:b/>
          <w:sz w:val="28"/>
          <w:szCs w:val="28"/>
        </w:rPr>
        <w:t>.</w:t>
      </w:r>
      <w:r w:rsidR="00804071" w:rsidRPr="006170CA">
        <w:rPr>
          <w:b/>
          <w:sz w:val="28"/>
          <w:szCs w:val="28"/>
        </w:rPr>
        <w:t xml:space="preserve"> </w:t>
      </w:r>
      <w:r w:rsidR="00804071" w:rsidRPr="006170CA">
        <w:rPr>
          <w:sz w:val="28"/>
          <w:szCs w:val="28"/>
        </w:rPr>
        <w:t>Не более 0,</w:t>
      </w:r>
      <w:r w:rsidR="00323938">
        <w:rPr>
          <w:sz w:val="28"/>
          <w:szCs w:val="28"/>
        </w:rPr>
        <w:t>2</w:t>
      </w:r>
      <w:r w:rsidR="00EC486C">
        <w:rPr>
          <w:sz w:val="28"/>
          <w:szCs w:val="28"/>
        </w:rPr>
        <w:t> </w:t>
      </w:r>
      <w:r w:rsidR="00804071" w:rsidRPr="006170CA">
        <w:rPr>
          <w:sz w:val="28"/>
          <w:szCs w:val="28"/>
        </w:rPr>
        <w:t>% (ОФС «Сульфатная зола»). Для определения используют около 1</w:t>
      </w:r>
      <w:r w:rsidR="00EC486C">
        <w:rPr>
          <w:sz w:val="28"/>
          <w:szCs w:val="28"/>
        </w:rPr>
        <w:t> </w:t>
      </w:r>
      <w:r w:rsidR="00804071" w:rsidRPr="006170CA">
        <w:rPr>
          <w:sz w:val="28"/>
          <w:szCs w:val="28"/>
        </w:rPr>
        <w:t>г (точная навеска) субстанции.</w:t>
      </w:r>
    </w:p>
    <w:p w:rsidR="00804071" w:rsidRPr="006C3865" w:rsidRDefault="00F557C9" w:rsidP="002E63F8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6C3865">
        <w:rPr>
          <w:rFonts w:ascii="Times New Roman" w:hAnsi="Times New Roman"/>
          <w:b/>
          <w:sz w:val="28"/>
          <w:szCs w:val="28"/>
          <w:lang w:val="ru-RU"/>
        </w:rPr>
        <w:t>Тяжёлые металлы</w:t>
      </w:r>
      <w:r w:rsidRPr="006C3865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6C3865" w:rsidRPr="006C3865">
        <w:rPr>
          <w:rFonts w:ascii="Times New Roman" w:hAnsi="Times New Roman"/>
          <w:color w:val="000000"/>
          <w:sz w:val="28"/>
          <w:szCs w:val="28"/>
          <w:lang w:val="ru-RU"/>
        </w:rPr>
        <w:t>Не более 0,00</w:t>
      </w:r>
      <w:r w:rsidR="006C3865">
        <w:rPr>
          <w:rFonts w:ascii="Times New Roman" w:hAnsi="Times New Roman"/>
          <w:color w:val="000000"/>
          <w:sz w:val="28"/>
          <w:szCs w:val="28"/>
          <w:lang w:val="ru-RU"/>
        </w:rPr>
        <w:t>2</w:t>
      </w:r>
      <w:r w:rsidR="006C3865" w:rsidRPr="006C3865">
        <w:rPr>
          <w:rFonts w:ascii="Times New Roman" w:hAnsi="Times New Roman"/>
          <w:color w:val="000000"/>
          <w:sz w:val="28"/>
          <w:szCs w:val="28"/>
        </w:rPr>
        <w:t> </w:t>
      </w:r>
      <w:r w:rsidR="006C3865" w:rsidRPr="006C3865">
        <w:rPr>
          <w:rFonts w:ascii="Times New Roman" w:hAnsi="Times New Roman"/>
          <w:color w:val="000000"/>
          <w:sz w:val="28"/>
          <w:szCs w:val="28"/>
          <w:lang w:val="ru-RU"/>
        </w:rPr>
        <w:t>%. Определение проводят в соответствии с ОФС «Тяжёлые металлы», метод</w:t>
      </w:r>
      <w:r w:rsidR="006C3865" w:rsidRPr="006C3865">
        <w:rPr>
          <w:rFonts w:ascii="Times New Roman" w:hAnsi="Times New Roman"/>
          <w:color w:val="000000"/>
          <w:sz w:val="28"/>
          <w:szCs w:val="28"/>
        </w:rPr>
        <w:t> </w:t>
      </w:r>
      <w:r w:rsidR="006C3865">
        <w:rPr>
          <w:rFonts w:ascii="Times New Roman" w:hAnsi="Times New Roman"/>
          <w:color w:val="000000"/>
          <w:sz w:val="28"/>
          <w:szCs w:val="28"/>
          <w:lang w:val="ru-RU"/>
        </w:rPr>
        <w:t>2</w:t>
      </w:r>
      <w:r w:rsidR="006C3865" w:rsidRPr="006C3865">
        <w:rPr>
          <w:rFonts w:ascii="Times New Roman" w:hAnsi="Times New Roman"/>
          <w:color w:val="000000"/>
          <w:sz w:val="28"/>
          <w:szCs w:val="28"/>
          <w:lang w:val="ru-RU"/>
        </w:rPr>
        <w:t>, в зольном остатке, полученном после сжигания 1</w:t>
      </w:r>
      <w:r w:rsidR="006C3865" w:rsidRPr="006C3865">
        <w:rPr>
          <w:rFonts w:ascii="Times New Roman" w:hAnsi="Times New Roman"/>
          <w:color w:val="000000"/>
          <w:sz w:val="28"/>
          <w:szCs w:val="28"/>
        </w:rPr>
        <w:t> </w:t>
      </w:r>
      <w:r w:rsidR="006C3865" w:rsidRPr="006C3865">
        <w:rPr>
          <w:rFonts w:ascii="Times New Roman" w:hAnsi="Times New Roman"/>
          <w:color w:val="000000"/>
          <w:sz w:val="28"/>
          <w:szCs w:val="28"/>
          <w:lang w:val="ru-RU"/>
        </w:rPr>
        <w:t>г субстанции, с использованием эталонного раствора</w:t>
      </w:r>
      <w:r w:rsidR="006C3865" w:rsidRPr="006C3865">
        <w:rPr>
          <w:rFonts w:ascii="Times New Roman" w:hAnsi="Times New Roman"/>
          <w:color w:val="000000"/>
          <w:sz w:val="28"/>
          <w:szCs w:val="28"/>
        </w:rPr>
        <w:t> </w:t>
      </w:r>
      <w:r w:rsidR="006C3865">
        <w:rPr>
          <w:rFonts w:ascii="Times New Roman" w:hAnsi="Times New Roman"/>
          <w:color w:val="000000"/>
          <w:sz w:val="28"/>
          <w:szCs w:val="28"/>
          <w:lang w:val="ru-RU"/>
        </w:rPr>
        <w:t>2</w:t>
      </w:r>
      <w:r w:rsidR="006C3865" w:rsidRPr="006C3865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A42D50" w:rsidRPr="006170CA" w:rsidRDefault="00A42D50" w:rsidP="002E63F8">
      <w:pPr>
        <w:widowControl/>
        <w:spacing w:line="360" w:lineRule="auto"/>
        <w:ind w:firstLine="720"/>
        <w:jc w:val="both"/>
        <w:rPr>
          <w:sz w:val="28"/>
        </w:rPr>
      </w:pPr>
      <w:r w:rsidRPr="006170CA">
        <w:rPr>
          <w:b/>
          <w:sz w:val="28"/>
        </w:rPr>
        <w:t xml:space="preserve">Остаточные органические растворители. </w:t>
      </w:r>
      <w:r w:rsidRPr="006170CA">
        <w:rPr>
          <w:sz w:val="28"/>
        </w:rPr>
        <w:t>В</w:t>
      </w:r>
      <w:r w:rsidRPr="006170CA">
        <w:rPr>
          <w:b/>
          <w:sz w:val="28"/>
        </w:rPr>
        <w:t xml:space="preserve"> </w:t>
      </w:r>
      <w:r w:rsidRPr="006170CA">
        <w:rPr>
          <w:sz w:val="28"/>
        </w:rPr>
        <w:t>соответствии с требованиями ОФС «Остаточные органические растворители».</w:t>
      </w:r>
    </w:p>
    <w:p w:rsidR="00A55849" w:rsidRPr="006170CA" w:rsidRDefault="00184EFD" w:rsidP="002E63F8">
      <w:pPr>
        <w:pStyle w:val="ae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6170CA">
        <w:rPr>
          <w:rFonts w:ascii="Times New Roman" w:hAnsi="Times New Roman"/>
          <w:b/>
          <w:sz w:val="28"/>
        </w:rPr>
        <w:t>Микробиологическая чистота</w:t>
      </w:r>
      <w:r w:rsidRPr="006170CA">
        <w:rPr>
          <w:rFonts w:ascii="Times New Roman" w:hAnsi="Times New Roman"/>
          <w:sz w:val="28"/>
        </w:rPr>
        <w:t>.</w:t>
      </w:r>
      <w:r w:rsidRPr="00EC486C">
        <w:rPr>
          <w:rFonts w:ascii="Times New Roman" w:hAnsi="Times New Roman"/>
          <w:sz w:val="28"/>
        </w:rPr>
        <w:t xml:space="preserve"> </w:t>
      </w:r>
      <w:r w:rsidRPr="006170CA">
        <w:rPr>
          <w:rFonts w:ascii="Times New Roman" w:hAnsi="Times New Roman"/>
          <w:sz w:val="28"/>
        </w:rPr>
        <w:t>В соответствии с требованиями ОФС «Микробиологическая чистота».</w:t>
      </w:r>
    </w:p>
    <w:p w:rsidR="006C0E94" w:rsidRDefault="006C0E94" w:rsidP="006C0E94">
      <w:pPr>
        <w:pStyle w:val="ae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60F87">
        <w:rPr>
          <w:rFonts w:ascii="Times New Roman" w:hAnsi="Times New Roman"/>
          <w:b/>
          <w:sz w:val="28"/>
        </w:rPr>
        <w:t>Количественное определение</w:t>
      </w:r>
      <w:r w:rsidRPr="00160F87">
        <w:rPr>
          <w:rFonts w:ascii="Times New Roman" w:hAnsi="Times New Roman"/>
          <w:sz w:val="28"/>
        </w:rPr>
        <w:t xml:space="preserve">. </w:t>
      </w:r>
      <w:r w:rsidRPr="00C628A4">
        <w:rPr>
          <w:rFonts w:ascii="Times New Roman" w:hAnsi="Times New Roman"/>
          <w:sz w:val="28"/>
          <w:szCs w:val="28"/>
        </w:rPr>
        <w:t>Определение проводят методом ВЭЖХ</w:t>
      </w:r>
      <w:r>
        <w:rPr>
          <w:rFonts w:ascii="Times New Roman" w:hAnsi="Times New Roman"/>
          <w:sz w:val="28"/>
          <w:szCs w:val="28"/>
        </w:rPr>
        <w:t xml:space="preserve"> в условиях испытания «Родственные примеси» со следующими изменениями</w:t>
      </w:r>
      <w:r w:rsidRPr="00C628A4">
        <w:rPr>
          <w:rFonts w:ascii="Times New Roman" w:hAnsi="Times New Roman"/>
          <w:sz w:val="28"/>
          <w:szCs w:val="28"/>
        </w:rPr>
        <w:t>.</w:t>
      </w:r>
    </w:p>
    <w:p w:rsidR="006C0E94" w:rsidRPr="00C628A4" w:rsidRDefault="006C0E94" w:rsidP="006C0E94">
      <w:pPr>
        <w:pStyle w:val="ae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628A4">
        <w:rPr>
          <w:rFonts w:ascii="Times New Roman" w:hAnsi="Times New Roman"/>
          <w:i/>
          <w:sz w:val="28"/>
          <w:szCs w:val="28"/>
        </w:rPr>
        <w:t xml:space="preserve">Раствор стандартного образца </w:t>
      </w:r>
      <w:r w:rsidR="00B12760" w:rsidRPr="00B12760">
        <w:rPr>
          <w:rFonts w:ascii="Times New Roman" w:hAnsi="Times New Roman"/>
          <w:i/>
          <w:sz w:val="28"/>
          <w:szCs w:val="28"/>
        </w:rPr>
        <w:t>цетиризина дигидрохлорида</w:t>
      </w:r>
      <w:r w:rsidRPr="00C628A4">
        <w:rPr>
          <w:rFonts w:ascii="Times New Roman" w:hAnsi="Times New Roman"/>
          <w:i/>
          <w:sz w:val="28"/>
          <w:szCs w:val="28"/>
        </w:rPr>
        <w:t xml:space="preserve">. </w:t>
      </w:r>
      <w:r w:rsidRPr="005C479A">
        <w:rPr>
          <w:rFonts w:ascii="Times New Roman" w:hAnsi="Times New Roman"/>
          <w:sz w:val="28"/>
          <w:szCs w:val="28"/>
        </w:rPr>
        <w:t xml:space="preserve">В мерную колбу вместимостью </w:t>
      </w:r>
      <w:r w:rsidR="00B12760">
        <w:rPr>
          <w:rFonts w:ascii="Times New Roman" w:hAnsi="Times New Roman"/>
          <w:sz w:val="28"/>
          <w:szCs w:val="28"/>
        </w:rPr>
        <w:t>100</w:t>
      </w:r>
      <w:r w:rsidRPr="005C479A">
        <w:rPr>
          <w:rFonts w:ascii="Times New Roman" w:hAnsi="Times New Roman"/>
          <w:sz w:val="28"/>
          <w:szCs w:val="28"/>
          <w:lang w:val="en-GB"/>
        </w:rPr>
        <w:t> </w:t>
      </w:r>
      <w:r w:rsidRPr="005C479A">
        <w:rPr>
          <w:rFonts w:ascii="Times New Roman" w:hAnsi="Times New Roman"/>
          <w:sz w:val="28"/>
          <w:szCs w:val="28"/>
        </w:rPr>
        <w:t>мл помещают около 2</w:t>
      </w:r>
      <w:r w:rsidR="00B12760">
        <w:rPr>
          <w:rFonts w:ascii="Times New Roman" w:hAnsi="Times New Roman"/>
          <w:sz w:val="28"/>
          <w:szCs w:val="28"/>
        </w:rPr>
        <w:t>0</w:t>
      </w:r>
      <w:r w:rsidRPr="005C479A">
        <w:rPr>
          <w:rFonts w:ascii="Times New Roman" w:hAnsi="Times New Roman"/>
          <w:sz w:val="28"/>
          <w:szCs w:val="28"/>
          <w:lang w:val="en-GB"/>
        </w:rPr>
        <w:t> </w:t>
      </w:r>
      <w:r w:rsidRPr="005C479A">
        <w:rPr>
          <w:rFonts w:ascii="Times New Roman" w:hAnsi="Times New Roman"/>
          <w:sz w:val="28"/>
          <w:szCs w:val="28"/>
        </w:rPr>
        <w:t xml:space="preserve">мг (точная навеска) </w:t>
      </w:r>
      <w:r w:rsidRPr="005C479A">
        <w:rPr>
          <w:rFonts w:ascii="Times New Roman" w:hAnsi="Times New Roman"/>
          <w:sz w:val="28"/>
          <w:szCs w:val="28"/>
        </w:rPr>
        <w:lastRenderedPageBreak/>
        <w:t xml:space="preserve">стандартного образца </w:t>
      </w:r>
      <w:r w:rsidR="00B12760" w:rsidRPr="00B12760">
        <w:rPr>
          <w:rFonts w:ascii="Times New Roman" w:hAnsi="Times New Roman"/>
          <w:sz w:val="28"/>
          <w:szCs w:val="28"/>
        </w:rPr>
        <w:t>цетиризина дигидрохлорида</w:t>
      </w:r>
      <w:r w:rsidRPr="005C479A">
        <w:rPr>
          <w:rFonts w:ascii="Times New Roman" w:hAnsi="Times New Roman"/>
          <w:sz w:val="28"/>
          <w:szCs w:val="28"/>
        </w:rPr>
        <w:t xml:space="preserve">, растворяют в </w:t>
      </w:r>
      <w:r w:rsidR="00B12760">
        <w:rPr>
          <w:rFonts w:ascii="Times New Roman" w:hAnsi="Times New Roman"/>
          <w:sz w:val="28"/>
          <w:szCs w:val="28"/>
        </w:rPr>
        <w:t>ПФ</w:t>
      </w:r>
      <w:r w:rsidRPr="005C479A">
        <w:rPr>
          <w:rFonts w:ascii="Times New Roman" w:hAnsi="Times New Roman"/>
          <w:sz w:val="28"/>
          <w:szCs w:val="28"/>
        </w:rPr>
        <w:t xml:space="preserve"> и доводят объём </w:t>
      </w:r>
      <w:r>
        <w:rPr>
          <w:rFonts w:ascii="Times New Roman" w:hAnsi="Times New Roman"/>
          <w:sz w:val="28"/>
          <w:szCs w:val="28"/>
        </w:rPr>
        <w:t>раствора растворителем до метки</w:t>
      </w:r>
      <w:r w:rsidRPr="00C628A4">
        <w:rPr>
          <w:rFonts w:ascii="Times New Roman" w:hAnsi="Times New Roman"/>
          <w:sz w:val="28"/>
          <w:szCs w:val="28"/>
        </w:rPr>
        <w:t>.</w:t>
      </w:r>
    </w:p>
    <w:p w:rsidR="006C0E94" w:rsidRPr="00C628A4" w:rsidRDefault="006C0E94" w:rsidP="006C0E94">
      <w:pPr>
        <w:pStyle w:val="ae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628A4">
        <w:rPr>
          <w:rFonts w:ascii="Times New Roman" w:hAnsi="Times New Roman"/>
          <w:sz w:val="28"/>
          <w:szCs w:val="28"/>
        </w:rPr>
        <w:t xml:space="preserve">Хроматографируют раствор стандартного образца </w:t>
      </w:r>
      <w:r w:rsidR="00727760" w:rsidRPr="00727760">
        <w:rPr>
          <w:rFonts w:ascii="Times New Roman" w:hAnsi="Times New Roman"/>
          <w:sz w:val="28"/>
          <w:szCs w:val="28"/>
        </w:rPr>
        <w:t>цетиризина дигидрохлорида</w:t>
      </w:r>
      <w:r w:rsidRPr="00C628A4">
        <w:rPr>
          <w:rFonts w:ascii="Times New Roman" w:hAnsi="Times New Roman"/>
          <w:sz w:val="28"/>
          <w:szCs w:val="28"/>
        </w:rPr>
        <w:t xml:space="preserve"> и испытуемый раствор.</w:t>
      </w:r>
    </w:p>
    <w:p w:rsidR="006C0E94" w:rsidRPr="005C479A" w:rsidRDefault="006C0E94" w:rsidP="006C0E94">
      <w:pPr>
        <w:pStyle w:val="ae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C479A">
        <w:rPr>
          <w:rFonts w:ascii="Times New Roman" w:hAnsi="Times New Roman"/>
          <w:sz w:val="28"/>
          <w:szCs w:val="28"/>
        </w:rPr>
        <w:t>Пригодность хроматографической системы. На хроматограмме раствор</w:t>
      </w:r>
      <w:r>
        <w:rPr>
          <w:rFonts w:ascii="Times New Roman" w:hAnsi="Times New Roman"/>
          <w:sz w:val="28"/>
          <w:szCs w:val="28"/>
        </w:rPr>
        <w:t>а</w:t>
      </w:r>
      <w:r w:rsidRPr="005C479A">
        <w:rPr>
          <w:rFonts w:ascii="Times New Roman" w:hAnsi="Times New Roman"/>
          <w:sz w:val="28"/>
          <w:szCs w:val="28"/>
        </w:rPr>
        <w:t xml:space="preserve"> стандартного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479A">
        <w:rPr>
          <w:rFonts w:ascii="Times New Roman" w:hAnsi="Times New Roman"/>
          <w:sz w:val="28"/>
          <w:szCs w:val="28"/>
        </w:rPr>
        <w:t xml:space="preserve">образца </w:t>
      </w:r>
      <w:r w:rsidR="00727760" w:rsidRPr="00727760">
        <w:rPr>
          <w:rFonts w:ascii="Times New Roman" w:hAnsi="Times New Roman"/>
          <w:sz w:val="28"/>
          <w:szCs w:val="28"/>
        </w:rPr>
        <w:t>цетиризина дигидрохлорида</w:t>
      </w:r>
      <w:r w:rsidRPr="005C479A">
        <w:rPr>
          <w:rFonts w:ascii="Times New Roman" w:hAnsi="Times New Roman"/>
          <w:sz w:val="28"/>
          <w:szCs w:val="28"/>
        </w:rPr>
        <w:t>:</w:t>
      </w:r>
    </w:p>
    <w:p w:rsidR="006C0E94" w:rsidRPr="005C479A" w:rsidRDefault="006C0E94" w:rsidP="006C0E94">
      <w:pPr>
        <w:pStyle w:val="ae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C479A">
        <w:rPr>
          <w:rFonts w:ascii="Times New Roman" w:hAnsi="Times New Roman"/>
          <w:sz w:val="28"/>
          <w:szCs w:val="28"/>
        </w:rPr>
        <w:t>– </w:t>
      </w:r>
      <w:r w:rsidRPr="005C479A">
        <w:rPr>
          <w:rFonts w:ascii="Times New Roman" w:hAnsi="Times New Roman"/>
          <w:i/>
          <w:sz w:val="28"/>
          <w:szCs w:val="28"/>
        </w:rPr>
        <w:t>фактор асимметрии пика (A</w:t>
      </w:r>
      <w:r w:rsidRPr="005C479A">
        <w:rPr>
          <w:rFonts w:ascii="Times New Roman" w:hAnsi="Times New Roman"/>
          <w:i/>
          <w:sz w:val="28"/>
          <w:szCs w:val="28"/>
          <w:vertAlign w:val="subscript"/>
        </w:rPr>
        <w:t>S</w:t>
      </w:r>
      <w:r w:rsidRPr="005C479A">
        <w:rPr>
          <w:rFonts w:ascii="Times New Roman" w:hAnsi="Times New Roman"/>
          <w:i/>
          <w:sz w:val="28"/>
          <w:szCs w:val="28"/>
        </w:rPr>
        <w:t>)</w:t>
      </w:r>
      <w:r w:rsidRPr="005C479A">
        <w:rPr>
          <w:rFonts w:ascii="Times New Roman" w:hAnsi="Times New Roman"/>
          <w:sz w:val="28"/>
          <w:szCs w:val="28"/>
        </w:rPr>
        <w:t xml:space="preserve"> </w:t>
      </w:r>
      <w:r w:rsidR="00727760" w:rsidRPr="00727760">
        <w:rPr>
          <w:rFonts w:ascii="Times New Roman" w:hAnsi="Times New Roman"/>
          <w:sz w:val="28"/>
          <w:szCs w:val="28"/>
        </w:rPr>
        <w:t xml:space="preserve">цетиризина </w:t>
      </w:r>
      <w:r w:rsidRPr="005C479A">
        <w:rPr>
          <w:rFonts w:ascii="Times New Roman" w:hAnsi="Times New Roman"/>
          <w:sz w:val="28"/>
          <w:szCs w:val="28"/>
        </w:rPr>
        <w:t xml:space="preserve">должен быть не более </w:t>
      </w:r>
      <w:r w:rsidR="00727760">
        <w:rPr>
          <w:rFonts w:ascii="Times New Roman" w:hAnsi="Times New Roman"/>
          <w:sz w:val="28"/>
          <w:szCs w:val="28"/>
        </w:rPr>
        <w:t>2</w:t>
      </w:r>
      <w:r w:rsidRPr="005C479A">
        <w:rPr>
          <w:rFonts w:ascii="Times New Roman" w:hAnsi="Times New Roman"/>
          <w:sz w:val="28"/>
          <w:szCs w:val="28"/>
        </w:rPr>
        <w:t>,</w:t>
      </w:r>
      <w:r w:rsidR="00727760">
        <w:rPr>
          <w:rFonts w:ascii="Times New Roman" w:hAnsi="Times New Roman"/>
          <w:sz w:val="28"/>
          <w:szCs w:val="28"/>
        </w:rPr>
        <w:t>0</w:t>
      </w:r>
      <w:r w:rsidRPr="005C479A">
        <w:rPr>
          <w:rFonts w:ascii="Times New Roman" w:hAnsi="Times New Roman"/>
          <w:sz w:val="28"/>
          <w:szCs w:val="28"/>
        </w:rPr>
        <w:t>;</w:t>
      </w:r>
    </w:p>
    <w:p w:rsidR="006C0E94" w:rsidRDefault="006C0E94" w:rsidP="006C0E94">
      <w:pPr>
        <w:pStyle w:val="ae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C479A">
        <w:rPr>
          <w:rFonts w:ascii="Times New Roman" w:hAnsi="Times New Roman"/>
          <w:sz w:val="28"/>
          <w:szCs w:val="28"/>
        </w:rPr>
        <w:t>– </w:t>
      </w:r>
      <w:r w:rsidRPr="005C479A">
        <w:rPr>
          <w:rFonts w:ascii="Times New Roman" w:hAnsi="Times New Roman"/>
          <w:i/>
          <w:sz w:val="28"/>
          <w:szCs w:val="28"/>
        </w:rPr>
        <w:t>относительное стандартное отклонение</w:t>
      </w:r>
      <w:r w:rsidRPr="005C479A">
        <w:rPr>
          <w:rFonts w:ascii="Times New Roman" w:hAnsi="Times New Roman"/>
          <w:sz w:val="28"/>
          <w:szCs w:val="28"/>
        </w:rPr>
        <w:t xml:space="preserve"> площади пика </w:t>
      </w:r>
      <w:r w:rsidR="00727760" w:rsidRPr="00727760">
        <w:rPr>
          <w:rFonts w:ascii="Times New Roman" w:hAnsi="Times New Roman"/>
          <w:sz w:val="28"/>
          <w:szCs w:val="28"/>
        </w:rPr>
        <w:t xml:space="preserve">цетиризина </w:t>
      </w:r>
      <w:r w:rsidRPr="005C479A">
        <w:rPr>
          <w:rFonts w:ascii="Times New Roman" w:hAnsi="Times New Roman"/>
          <w:sz w:val="28"/>
          <w:szCs w:val="28"/>
        </w:rPr>
        <w:t xml:space="preserve">должно быть не более </w:t>
      </w:r>
      <w:r>
        <w:rPr>
          <w:rFonts w:ascii="Times New Roman" w:hAnsi="Times New Roman"/>
          <w:sz w:val="28"/>
          <w:szCs w:val="28"/>
        </w:rPr>
        <w:t>2</w:t>
      </w:r>
      <w:r w:rsidRPr="005C479A">
        <w:rPr>
          <w:rFonts w:ascii="Times New Roman" w:hAnsi="Times New Roman"/>
          <w:sz w:val="28"/>
          <w:szCs w:val="28"/>
        </w:rPr>
        <w:t>,0 % (6 определений)</w:t>
      </w:r>
      <w:r w:rsidR="000A7B98">
        <w:rPr>
          <w:rFonts w:ascii="Times New Roman" w:hAnsi="Times New Roman"/>
          <w:sz w:val="28"/>
          <w:szCs w:val="28"/>
        </w:rPr>
        <w:t>.</w:t>
      </w:r>
    </w:p>
    <w:p w:rsidR="006C0E94" w:rsidRPr="005C479A" w:rsidRDefault="006C0E94" w:rsidP="006C0E94">
      <w:pPr>
        <w:pStyle w:val="ae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03C29">
        <w:rPr>
          <w:rFonts w:ascii="Times New Roman" w:hAnsi="Times New Roman"/>
          <w:sz w:val="28"/>
          <w:szCs w:val="28"/>
        </w:rPr>
        <w:t xml:space="preserve">Содержание </w:t>
      </w:r>
      <w:r w:rsidR="00727760" w:rsidRPr="00C03C29">
        <w:rPr>
          <w:rFonts w:ascii="Times New Roman" w:hAnsi="Times New Roman"/>
          <w:sz w:val="28"/>
          <w:szCs w:val="28"/>
        </w:rPr>
        <w:t xml:space="preserve">цетиризина дигидрохлорида </w:t>
      </w:r>
      <w:r w:rsidR="00C03C29" w:rsidRPr="00C03C29">
        <w:rPr>
          <w:rFonts w:ascii="Times New Roman" w:hAnsi="Times New Roman"/>
          <w:sz w:val="28"/>
          <w:szCs w:val="28"/>
          <w:lang w:val="en-US"/>
        </w:rPr>
        <w:t>C</w:t>
      </w:r>
      <w:r w:rsidR="00C03C29" w:rsidRPr="00C03C29">
        <w:rPr>
          <w:rFonts w:ascii="Times New Roman" w:hAnsi="Times New Roman"/>
          <w:sz w:val="28"/>
          <w:szCs w:val="28"/>
          <w:vertAlign w:val="subscript"/>
        </w:rPr>
        <w:t>21</w:t>
      </w:r>
      <w:r w:rsidR="00C03C29" w:rsidRPr="00C03C29">
        <w:rPr>
          <w:rFonts w:ascii="Times New Roman" w:hAnsi="Times New Roman"/>
          <w:sz w:val="28"/>
          <w:szCs w:val="28"/>
          <w:lang w:val="en-US"/>
        </w:rPr>
        <w:t>H</w:t>
      </w:r>
      <w:r w:rsidR="00C03C29" w:rsidRPr="00C03C29">
        <w:rPr>
          <w:rFonts w:ascii="Times New Roman" w:hAnsi="Times New Roman"/>
          <w:sz w:val="28"/>
          <w:szCs w:val="28"/>
          <w:vertAlign w:val="subscript"/>
        </w:rPr>
        <w:t>25</w:t>
      </w:r>
      <w:r w:rsidR="00C03C29" w:rsidRPr="00C03C29">
        <w:rPr>
          <w:rFonts w:ascii="Times New Roman" w:hAnsi="Times New Roman"/>
          <w:sz w:val="28"/>
          <w:szCs w:val="28"/>
          <w:lang w:val="en-US"/>
        </w:rPr>
        <w:t>ClN</w:t>
      </w:r>
      <w:r w:rsidR="00C03C29" w:rsidRPr="00C03C29">
        <w:rPr>
          <w:rFonts w:ascii="Times New Roman" w:hAnsi="Times New Roman"/>
          <w:sz w:val="28"/>
          <w:szCs w:val="28"/>
          <w:vertAlign w:val="subscript"/>
        </w:rPr>
        <w:t>2</w:t>
      </w:r>
      <w:r w:rsidR="00C03C29" w:rsidRPr="00C03C29">
        <w:rPr>
          <w:rFonts w:ascii="Times New Roman" w:hAnsi="Times New Roman"/>
          <w:sz w:val="28"/>
          <w:szCs w:val="28"/>
          <w:lang w:val="en-US"/>
        </w:rPr>
        <w:t>O</w:t>
      </w:r>
      <w:r w:rsidR="00C03C29" w:rsidRPr="00C03C29">
        <w:rPr>
          <w:rFonts w:ascii="Times New Roman" w:hAnsi="Times New Roman"/>
          <w:sz w:val="28"/>
          <w:szCs w:val="28"/>
          <w:vertAlign w:val="subscript"/>
        </w:rPr>
        <w:t>3</w:t>
      </w:r>
      <w:r w:rsidR="00C03C29" w:rsidRPr="00C03C29">
        <w:rPr>
          <w:rFonts w:ascii="Times New Roman" w:hAnsi="Times New Roman"/>
          <w:sz w:val="28"/>
          <w:szCs w:val="28"/>
        </w:rPr>
        <w:t>·2</w:t>
      </w:r>
      <w:r w:rsidR="00C03C29" w:rsidRPr="00C03C29">
        <w:rPr>
          <w:rFonts w:ascii="Times New Roman" w:hAnsi="Times New Roman"/>
          <w:sz w:val="28"/>
          <w:szCs w:val="28"/>
          <w:lang w:val="en-US"/>
        </w:rPr>
        <w:t>HCl</w:t>
      </w:r>
      <w:r w:rsidR="00C03C29" w:rsidRPr="00C03C29">
        <w:rPr>
          <w:rFonts w:ascii="Times New Roman" w:hAnsi="Times New Roman"/>
          <w:sz w:val="28"/>
          <w:szCs w:val="28"/>
        </w:rPr>
        <w:t xml:space="preserve"> </w:t>
      </w:r>
      <w:r w:rsidRPr="00C03C29">
        <w:rPr>
          <w:rFonts w:ascii="Times New Roman" w:hAnsi="Times New Roman"/>
          <w:sz w:val="28"/>
          <w:szCs w:val="28"/>
        </w:rPr>
        <w:t>в</w:t>
      </w:r>
      <w:r w:rsidRPr="005C479A">
        <w:rPr>
          <w:rFonts w:ascii="Times New Roman" w:hAnsi="Times New Roman"/>
          <w:sz w:val="28"/>
          <w:szCs w:val="28"/>
        </w:rPr>
        <w:t xml:space="preserve"> субстанции в процентах (X) в пересчете на </w:t>
      </w:r>
      <w:r w:rsidR="00727760">
        <w:rPr>
          <w:rFonts w:ascii="Times New Roman" w:hAnsi="Times New Roman"/>
          <w:sz w:val="28"/>
          <w:szCs w:val="28"/>
        </w:rPr>
        <w:t>сухое</w:t>
      </w:r>
      <w:r w:rsidRPr="005C479A">
        <w:rPr>
          <w:rFonts w:ascii="Times New Roman" w:hAnsi="Times New Roman"/>
          <w:sz w:val="28"/>
          <w:szCs w:val="28"/>
        </w:rPr>
        <w:t xml:space="preserve"> вещество вычисляют по формуле:</w:t>
      </w:r>
    </w:p>
    <w:p w:rsidR="006C0E94" w:rsidRPr="001638F8" w:rsidRDefault="006C0E94" w:rsidP="006C0E94">
      <w:pPr>
        <w:pStyle w:val="ae"/>
        <w:spacing w:line="360" w:lineRule="auto"/>
        <w:ind w:firstLine="720"/>
        <w:jc w:val="both"/>
        <w:rPr>
          <w:rFonts w:ascii="Times New Roman" w:hAnsi="Times New Roman"/>
          <w:i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>X</m:t>
          </m:r>
          <m:r>
            <w:rPr>
              <w:rFonts w:ascii="Cambria Math" w:hAnsi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Times New Roman"/>
                  <w:i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Times New Roman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  <w:lang w:val="en-US"/>
                </w:rPr>
                <m:t>100</m:t>
              </m:r>
              <m:r>
                <w:rPr>
                  <w:rFonts w:ascii="Cambria Math" w:hAnsi="Times New Roman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P</m:t>
              </m:r>
              <m:r>
                <w:rPr>
                  <w:rFonts w:ascii="Cambria Math" w:hAnsi="Times New Roman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  <w:lang w:val="en-US"/>
                </w:rPr>
                <m:t>100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Times New Roman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Times New Roman" w:hAnsi="Times New Roman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  <w:lang w:val="en-US"/>
                </w:rPr>
                <m:t>100</m:t>
              </m:r>
              <m:r>
                <w:rPr>
                  <w:rFonts w:ascii="Cambria Math" w:hAnsi="Times New Roman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  <w:lang w:val="en-US"/>
                </w:rPr>
                <m:t>(100</m:t>
              </m:r>
              <m:r>
                <w:rPr>
                  <w:rFonts w:ascii="Cambria Math" w:hAnsi="Times New Roman"/>
                  <w:sz w:val="28"/>
                  <w:szCs w:val="28"/>
                  <w:lang w:val="en-US"/>
                </w:rPr>
                <m:t>-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W</m:t>
              </m:r>
              <m:r>
                <w:rPr>
                  <w:rFonts w:ascii="Cambria Math" w:hAnsi="Times New Roman"/>
                  <w:sz w:val="28"/>
                  <w:szCs w:val="28"/>
                  <w:lang w:val="en-US"/>
                </w:rPr>
                <m:t>)</m:t>
              </m:r>
            </m:den>
          </m:f>
          <m:r>
            <w:rPr>
              <w:rFonts w:ascii="Cambria Math" w:hAnsi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Times New Roman"/>
                  <w:i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Times New Roman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P</m:t>
              </m:r>
              <m:r>
                <w:rPr>
                  <w:rFonts w:ascii="Cambria Math" w:hAnsi="Times New Roman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  <w:lang w:val="en-US"/>
                </w:rPr>
                <m:t>100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Times New Roman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Times New Roman" w:hAnsi="Times New Roman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  <w:lang w:val="en-US"/>
                </w:rPr>
                <m:t>(100</m:t>
              </m:r>
              <m:r>
                <w:rPr>
                  <w:rFonts w:ascii="Cambria Math" w:hAnsi="Times New Roman"/>
                  <w:sz w:val="28"/>
                  <w:szCs w:val="28"/>
                  <w:lang w:val="en-US"/>
                </w:rPr>
                <m:t>-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W</m:t>
              </m:r>
              <m:r>
                <w:rPr>
                  <w:rFonts w:ascii="Cambria Math" w:hAnsi="Times New Roman"/>
                  <w:sz w:val="28"/>
                  <w:szCs w:val="28"/>
                  <w:lang w:val="en-US"/>
                </w:rPr>
                <m:t>)</m:t>
              </m:r>
            </m:den>
          </m:f>
        </m:oMath>
      </m:oMathPara>
    </w:p>
    <w:tbl>
      <w:tblPr>
        <w:tblW w:w="5000" w:type="pct"/>
        <w:tblLook w:val="0000"/>
      </w:tblPr>
      <w:tblGrid>
        <w:gridCol w:w="598"/>
        <w:gridCol w:w="450"/>
        <w:gridCol w:w="356"/>
        <w:gridCol w:w="8168"/>
      </w:tblGrid>
      <w:tr w:rsidR="006C0E94" w:rsidRPr="005C479A" w:rsidTr="006C0E94">
        <w:trPr>
          <w:cantSplit/>
          <w:trHeight w:val="160"/>
        </w:trPr>
        <w:tc>
          <w:tcPr>
            <w:tcW w:w="312" w:type="pct"/>
          </w:tcPr>
          <w:p w:rsidR="006C0E94" w:rsidRPr="001638F8" w:rsidRDefault="006C0E94" w:rsidP="006C0E94">
            <w:pPr>
              <w:pStyle w:val="ae"/>
              <w:spacing w:after="120"/>
              <w:jc w:val="both"/>
              <w:rPr>
                <w:rFonts w:ascii="Times New Roman" w:hAnsi="Times New Roman"/>
                <w:sz w:val="28"/>
                <w:szCs w:val="28"/>
                <w:lang w:val="en-GB"/>
              </w:rPr>
            </w:pPr>
            <w:r w:rsidRPr="001638F8">
              <w:rPr>
                <w:rFonts w:ascii="Times New Roman" w:hAnsi="Times New Roman"/>
                <w:sz w:val="28"/>
                <w:szCs w:val="28"/>
              </w:rPr>
              <w:t>где</w:t>
            </w:r>
          </w:p>
        </w:tc>
        <w:tc>
          <w:tcPr>
            <w:tcW w:w="235" w:type="pct"/>
          </w:tcPr>
          <w:p w:rsidR="006C0E94" w:rsidRPr="001638F8" w:rsidRDefault="006C0E94" w:rsidP="006C0E94">
            <w:pPr>
              <w:pStyle w:val="ae"/>
              <w:spacing w:after="12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638F8">
              <w:rPr>
                <w:rFonts w:ascii="Times New Roman" w:hAnsi="Times New Roman"/>
                <w:i/>
                <w:sz w:val="28"/>
                <w:szCs w:val="28"/>
              </w:rPr>
              <w:t>S</w:t>
            </w:r>
            <w:r w:rsidRPr="001638F8">
              <w:rPr>
                <w:rFonts w:ascii="Times New Roman" w:hAnsi="Times New Roman"/>
                <w:i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86" w:type="pct"/>
          </w:tcPr>
          <w:p w:rsidR="006C0E94" w:rsidRPr="001638F8" w:rsidRDefault="006C0E94" w:rsidP="006C0E94">
            <w:pPr>
              <w:pStyle w:val="ae"/>
              <w:spacing w:after="12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638F8">
              <w:rPr>
                <w:rFonts w:ascii="Times New Roman" w:hAnsi="Times New Roman"/>
                <w:i/>
                <w:sz w:val="28"/>
                <w:szCs w:val="28"/>
              </w:rPr>
              <w:t>–</w:t>
            </w:r>
          </w:p>
        </w:tc>
        <w:tc>
          <w:tcPr>
            <w:tcW w:w="4267" w:type="pct"/>
          </w:tcPr>
          <w:p w:rsidR="006C0E94" w:rsidRPr="001638F8" w:rsidRDefault="006C0E94" w:rsidP="006C0E94">
            <w:pPr>
              <w:pStyle w:val="ae"/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8F8">
              <w:rPr>
                <w:rFonts w:ascii="Times New Roman" w:hAnsi="Times New Roman"/>
                <w:sz w:val="28"/>
                <w:szCs w:val="28"/>
              </w:rPr>
              <w:t xml:space="preserve">площадь пика </w:t>
            </w:r>
            <w:r w:rsidR="00727760" w:rsidRPr="00727760">
              <w:rPr>
                <w:rFonts w:ascii="Times New Roman" w:hAnsi="Times New Roman"/>
                <w:sz w:val="28"/>
                <w:szCs w:val="28"/>
              </w:rPr>
              <w:t xml:space="preserve">цетиризина </w:t>
            </w:r>
            <w:r w:rsidRPr="001638F8">
              <w:rPr>
                <w:rFonts w:ascii="Times New Roman" w:hAnsi="Times New Roman"/>
                <w:sz w:val="28"/>
                <w:szCs w:val="28"/>
              </w:rPr>
              <w:t>на хроматограмме испытуемого раствора;</w:t>
            </w:r>
          </w:p>
        </w:tc>
      </w:tr>
      <w:tr w:rsidR="006C0E94" w:rsidRPr="005C479A" w:rsidTr="006C0E94">
        <w:trPr>
          <w:cantSplit/>
        </w:trPr>
        <w:tc>
          <w:tcPr>
            <w:tcW w:w="312" w:type="pct"/>
          </w:tcPr>
          <w:p w:rsidR="006C0E94" w:rsidRPr="001638F8" w:rsidRDefault="006C0E94" w:rsidP="006C0E94">
            <w:pPr>
              <w:pStyle w:val="ae"/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" w:type="pct"/>
          </w:tcPr>
          <w:p w:rsidR="006C0E94" w:rsidRPr="001638F8" w:rsidRDefault="006C0E94" w:rsidP="006C0E94">
            <w:pPr>
              <w:pStyle w:val="ae"/>
              <w:spacing w:after="12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638F8">
              <w:rPr>
                <w:rFonts w:ascii="Times New Roman" w:hAnsi="Times New Roman"/>
                <w:i/>
                <w:sz w:val="28"/>
                <w:szCs w:val="28"/>
              </w:rPr>
              <w:t>S</w:t>
            </w:r>
            <w:r w:rsidRPr="001638F8">
              <w:rPr>
                <w:rFonts w:ascii="Times New Roman" w:hAnsi="Times New Roman"/>
                <w:i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186" w:type="pct"/>
          </w:tcPr>
          <w:p w:rsidR="006C0E94" w:rsidRPr="001638F8" w:rsidRDefault="006C0E94" w:rsidP="006C0E94">
            <w:pPr>
              <w:pStyle w:val="ae"/>
              <w:spacing w:after="12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638F8">
              <w:rPr>
                <w:rFonts w:ascii="Times New Roman" w:hAnsi="Times New Roman"/>
                <w:i/>
                <w:sz w:val="28"/>
                <w:szCs w:val="28"/>
              </w:rPr>
              <w:t>–</w:t>
            </w:r>
          </w:p>
        </w:tc>
        <w:tc>
          <w:tcPr>
            <w:tcW w:w="4267" w:type="pct"/>
          </w:tcPr>
          <w:p w:rsidR="006C0E94" w:rsidRPr="001638F8" w:rsidRDefault="006C0E94" w:rsidP="006C0E94">
            <w:pPr>
              <w:pStyle w:val="ae"/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8F8">
              <w:rPr>
                <w:rFonts w:ascii="Times New Roman" w:hAnsi="Times New Roman"/>
                <w:sz w:val="28"/>
                <w:szCs w:val="28"/>
              </w:rPr>
              <w:t xml:space="preserve">площадь пика </w:t>
            </w:r>
            <w:r w:rsidR="00727760" w:rsidRPr="00727760">
              <w:rPr>
                <w:rFonts w:ascii="Times New Roman" w:hAnsi="Times New Roman"/>
                <w:sz w:val="28"/>
                <w:szCs w:val="28"/>
              </w:rPr>
              <w:t xml:space="preserve">цетиризина </w:t>
            </w:r>
            <w:r w:rsidRPr="001638F8">
              <w:rPr>
                <w:rFonts w:ascii="Times New Roman" w:hAnsi="Times New Roman"/>
                <w:sz w:val="28"/>
                <w:szCs w:val="28"/>
              </w:rPr>
              <w:t xml:space="preserve">на хроматограмме раствора стандартного образца </w:t>
            </w:r>
            <w:r w:rsidR="00727760" w:rsidRPr="00727760">
              <w:rPr>
                <w:rFonts w:ascii="Times New Roman" w:hAnsi="Times New Roman"/>
                <w:sz w:val="28"/>
                <w:szCs w:val="28"/>
              </w:rPr>
              <w:t>цетиризина дигидрохлорида</w:t>
            </w:r>
            <w:r w:rsidRPr="001638F8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6C0E94" w:rsidRPr="005C479A" w:rsidTr="006C0E94">
        <w:trPr>
          <w:cantSplit/>
        </w:trPr>
        <w:tc>
          <w:tcPr>
            <w:tcW w:w="312" w:type="pct"/>
          </w:tcPr>
          <w:p w:rsidR="006C0E94" w:rsidRPr="001638F8" w:rsidRDefault="006C0E94" w:rsidP="006C0E94">
            <w:pPr>
              <w:pStyle w:val="ae"/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" w:type="pct"/>
          </w:tcPr>
          <w:p w:rsidR="006C0E94" w:rsidRPr="001638F8" w:rsidRDefault="006C0E94" w:rsidP="006C0E94">
            <w:pPr>
              <w:pStyle w:val="ae"/>
              <w:spacing w:after="12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638F8">
              <w:rPr>
                <w:rFonts w:ascii="Times New Roman" w:hAnsi="Times New Roman"/>
                <w:i/>
                <w:sz w:val="28"/>
                <w:szCs w:val="28"/>
              </w:rPr>
              <w:t>а</w:t>
            </w:r>
            <w:r w:rsidRPr="001638F8">
              <w:rPr>
                <w:rFonts w:ascii="Times New Roman" w:hAnsi="Times New Roman"/>
                <w:i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86" w:type="pct"/>
          </w:tcPr>
          <w:p w:rsidR="006C0E94" w:rsidRPr="001638F8" w:rsidRDefault="006C0E94" w:rsidP="006C0E94">
            <w:pPr>
              <w:pStyle w:val="ae"/>
              <w:spacing w:after="12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638F8">
              <w:rPr>
                <w:rFonts w:ascii="Times New Roman" w:hAnsi="Times New Roman"/>
                <w:i/>
                <w:sz w:val="28"/>
                <w:szCs w:val="28"/>
              </w:rPr>
              <w:t>–</w:t>
            </w:r>
          </w:p>
        </w:tc>
        <w:tc>
          <w:tcPr>
            <w:tcW w:w="4267" w:type="pct"/>
          </w:tcPr>
          <w:p w:rsidR="006C0E94" w:rsidRPr="001638F8" w:rsidRDefault="006C0E94" w:rsidP="006C0E94">
            <w:pPr>
              <w:pStyle w:val="ae"/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8F8">
              <w:rPr>
                <w:rFonts w:ascii="Times New Roman" w:hAnsi="Times New Roman"/>
                <w:sz w:val="28"/>
                <w:szCs w:val="28"/>
              </w:rPr>
              <w:t>навеска субстанции, мг;</w:t>
            </w:r>
          </w:p>
        </w:tc>
      </w:tr>
      <w:tr w:rsidR="006C0E94" w:rsidRPr="005C479A" w:rsidTr="006C0E94">
        <w:trPr>
          <w:cantSplit/>
          <w:trHeight w:val="208"/>
        </w:trPr>
        <w:tc>
          <w:tcPr>
            <w:tcW w:w="312" w:type="pct"/>
          </w:tcPr>
          <w:p w:rsidR="006C0E94" w:rsidRPr="001638F8" w:rsidRDefault="006C0E94" w:rsidP="006C0E94">
            <w:pPr>
              <w:pStyle w:val="ae"/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" w:type="pct"/>
          </w:tcPr>
          <w:p w:rsidR="006C0E94" w:rsidRPr="001638F8" w:rsidRDefault="006C0E94" w:rsidP="006C0E94">
            <w:pPr>
              <w:pStyle w:val="ae"/>
              <w:spacing w:after="12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638F8">
              <w:rPr>
                <w:rFonts w:ascii="Times New Roman" w:hAnsi="Times New Roman"/>
                <w:i/>
                <w:sz w:val="28"/>
                <w:szCs w:val="28"/>
              </w:rPr>
              <w:t>а</w:t>
            </w:r>
            <w:r w:rsidRPr="001638F8">
              <w:rPr>
                <w:rFonts w:ascii="Times New Roman" w:hAnsi="Times New Roman"/>
                <w:i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186" w:type="pct"/>
          </w:tcPr>
          <w:p w:rsidR="006C0E94" w:rsidRPr="001638F8" w:rsidRDefault="006C0E94" w:rsidP="006C0E94">
            <w:pPr>
              <w:pStyle w:val="ae"/>
              <w:spacing w:after="12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638F8">
              <w:rPr>
                <w:rFonts w:ascii="Times New Roman" w:hAnsi="Times New Roman"/>
                <w:i/>
                <w:sz w:val="28"/>
                <w:szCs w:val="28"/>
              </w:rPr>
              <w:t>–</w:t>
            </w:r>
          </w:p>
        </w:tc>
        <w:tc>
          <w:tcPr>
            <w:tcW w:w="4267" w:type="pct"/>
          </w:tcPr>
          <w:p w:rsidR="006C0E94" w:rsidRPr="001638F8" w:rsidRDefault="006C0E94" w:rsidP="006C0E94">
            <w:pPr>
              <w:pStyle w:val="ae"/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8F8">
              <w:rPr>
                <w:rFonts w:ascii="Times New Roman" w:hAnsi="Times New Roman"/>
                <w:sz w:val="28"/>
                <w:szCs w:val="28"/>
              </w:rPr>
              <w:t xml:space="preserve">навеска стандартного образца </w:t>
            </w:r>
            <w:r w:rsidR="00727760" w:rsidRPr="00727760">
              <w:rPr>
                <w:rFonts w:ascii="Times New Roman" w:hAnsi="Times New Roman"/>
                <w:sz w:val="28"/>
                <w:szCs w:val="28"/>
              </w:rPr>
              <w:t>цетиризина дигидрохлорида</w:t>
            </w:r>
            <w:r w:rsidRPr="001638F8">
              <w:rPr>
                <w:rFonts w:ascii="Times New Roman" w:hAnsi="Times New Roman"/>
                <w:sz w:val="28"/>
                <w:szCs w:val="28"/>
              </w:rPr>
              <w:t>, мг;</w:t>
            </w:r>
          </w:p>
        </w:tc>
      </w:tr>
      <w:tr w:rsidR="006C0E94" w:rsidRPr="005C479A" w:rsidTr="006C0E94">
        <w:trPr>
          <w:cantSplit/>
        </w:trPr>
        <w:tc>
          <w:tcPr>
            <w:tcW w:w="312" w:type="pct"/>
          </w:tcPr>
          <w:p w:rsidR="006C0E94" w:rsidRPr="001638F8" w:rsidRDefault="006C0E94" w:rsidP="006C0E94">
            <w:pPr>
              <w:pStyle w:val="ae"/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" w:type="pct"/>
          </w:tcPr>
          <w:p w:rsidR="006C0E94" w:rsidRPr="001638F8" w:rsidRDefault="006C0E94" w:rsidP="006C0E94">
            <w:pPr>
              <w:pStyle w:val="ae"/>
              <w:spacing w:after="12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638F8">
              <w:rPr>
                <w:rFonts w:ascii="Times New Roman" w:hAnsi="Times New Roman"/>
                <w:i/>
                <w:sz w:val="28"/>
                <w:szCs w:val="28"/>
              </w:rPr>
              <w:t>W</w:t>
            </w:r>
          </w:p>
        </w:tc>
        <w:tc>
          <w:tcPr>
            <w:tcW w:w="186" w:type="pct"/>
          </w:tcPr>
          <w:p w:rsidR="006C0E94" w:rsidRPr="001638F8" w:rsidRDefault="006C0E94" w:rsidP="006C0E94">
            <w:pPr>
              <w:pStyle w:val="ae"/>
              <w:spacing w:after="12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638F8">
              <w:rPr>
                <w:rFonts w:ascii="Times New Roman" w:hAnsi="Times New Roman"/>
                <w:i/>
                <w:sz w:val="28"/>
                <w:szCs w:val="28"/>
              </w:rPr>
              <w:t>–</w:t>
            </w:r>
          </w:p>
        </w:tc>
        <w:tc>
          <w:tcPr>
            <w:tcW w:w="4267" w:type="pct"/>
          </w:tcPr>
          <w:p w:rsidR="006C0E94" w:rsidRPr="001638F8" w:rsidRDefault="00727760" w:rsidP="006C0E94">
            <w:pPr>
              <w:pStyle w:val="ae"/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потеря в массе при высушивании</w:t>
            </w:r>
            <w:r w:rsidR="006C0E94" w:rsidRPr="001638F8">
              <w:rPr>
                <w:rFonts w:ascii="Times New Roman" w:hAnsi="Times New Roman"/>
                <w:sz w:val="28"/>
                <w:szCs w:val="28"/>
              </w:rPr>
              <w:t>, %;</w:t>
            </w:r>
          </w:p>
        </w:tc>
      </w:tr>
      <w:tr w:rsidR="006C0E94" w:rsidRPr="005C479A" w:rsidTr="006C0E94">
        <w:trPr>
          <w:cantSplit/>
        </w:trPr>
        <w:tc>
          <w:tcPr>
            <w:tcW w:w="312" w:type="pct"/>
          </w:tcPr>
          <w:p w:rsidR="006C0E94" w:rsidRPr="001638F8" w:rsidRDefault="006C0E94" w:rsidP="006C0E94">
            <w:pPr>
              <w:pStyle w:val="ae"/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" w:type="pct"/>
          </w:tcPr>
          <w:p w:rsidR="006C0E94" w:rsidRPr="001638F8" w:rsidRDefault="006C0E94" w:rsidP="006C0E94">
            <w:pPr>
              <w:pStyle w:val="ae"/>
              <w:spacing w:after="12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638F8">
              <w:rPr>
                <w:rFonts w:ascii="Times New Roman" w:hAnsi="Times New Roman"/>
                <w:i/>
                <w:sz w:val="28"/>
                <w:szCs w:val="28"/>
              </w:rPr>
              <w:t>P</w:t>
            </w:r>
          </w:p>
        </w:tc>
        <w:tc>
          <w:tcPr>
            <w:tcW w:w="186" w:type="pct"/>
          </w:tcPr>
          <w:p w:rsidR="006C0E94" w:rsidRPr="001638F8" w:rsidRDefault="006C0E94" w:rsidP="006C0E94">
            <w:pPr>
              <w:pStyle w:val="ae"/>
              <w:spacing w:after="12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638F8">
              <w:rPr>
                <w:rFonts w:ascii="Times New Roman" w:hAnsi="Times New Roman"/>
                <w:i/>
                <w:sz w:val="28"/>
                <w:szCs w:val="28"/>
              </w:rPr>
              <w:t>–</w:t>
            </w:r>
          </w:p>
        </w:tc>
        <w:tc>
          <w:tcPr>
            <w:tcW w:w="4267" w:type="pct"/>
          </w:tcPr>
          <w:p w:rsidR="006C0E94" w:rsidRPr="001638F8" w:rsidRDefault="006C0E94" w:rsidP="006C0E94">
            <w:pPr>
              <w:pStyle w:val="ae"/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8F8">
              <w:rPr>
                <w:rFonts w:ascii="Times New Roman" w:hAnsi="Times New Roman"/>
                <w:sz w:val="28"/>
                <w:szCs w:val="28"/>
              </w:rPr>
              <w:t xml:space="preserve">содержание </w:t>
            </w:r>
            <w:r w:rsidR="00727760" w:rsidRPr="00727760">
              <w:rPr>
                <w:rFonts w:ascii="Times New Roman" w:hAnsi="Times New Roman"/>
                <w:sz w:val="28"/>
                <w:szCs w:val="28"/>
              </w:rPr>
              <w:t xml:space="preserve">цетиризина дигидрохлорида </w:t>
            </w:r>
            <w:r w:rsidRPr="001638F8">
              <w:rPr>
                <w:rFonts w:ascii="Times New Roman" w:hAnsi="Times New Roman"/>
                <w:sz w:val="28"/>
                <w:szCs w:val="28"/>
              </w:rPr>
              <w:t xml:space="preserve">в стандартном образце </w:t>
            </w:r>
            <w:r w:rsidR="00727760" w:rsidRPr="00727760">
              <w:rPr>
                <w:rFonts w:ascii="Times New Roman" w:hAnsi="Times New Roman"/>
                <w:sz w:val="28"/>
                <w:szCs w:val="28"/>
              </w:rPr>
              <w:t>цетиризина дигидрохлорида</w:t>
            </w:r>
            <w:r w:rsidRPr="001638F8">
              <w:rPr>
                <w:rFonts w:ascii="Times New Roman" w:hAnsi="Times New Roman"/>
                <w:sz w:val="28"/>
                <w:szCs w:val="28"/>
              </w:rPr>
              <w:t>, %.</w:t>
            </w:r>
          </w:p>
        </w:tc>
      </w:tr>
    </w:tbl>
    <w:p w:rsidR="00EE6874" w:rsidRDefault="00A42D50" w:rsidP="00727760">
      <w:pPr>
        <w:pStyle w:val="ae"/>
        <w:spacing w:before="120" w:line="360" w:lineRule="auto"/>
        <w:ind w:firstLine="720"/>
        <w:jc w:val="both"/>
        <w:rPr>
          <w:rFonts w:ascii="Times New Roman" w:hAnsi="Times New Roman"/>
          <w:spacing w:val="-6"/>
          <w:sz w:val="28"/>
        </w:rPr>
      </w:pPr>
      <w:r w:rsidRPr="00536548">
        <w:rPr>
          <w:rFonts w:ascii="Times New Roman" w:hAnsi="Times New Roman"/>
          <w:b/>
          <w:spacing w:val="-6"/>
          <w:sz w:val="28"/>
          <w:szCs w:val="28"/>
        </w:rPr>
        <w:t>Хранение</w:t>
      </w:r>
      <w:r w:rsidRPr="006170CA">
        <w:rPr>
          <w:rFonts w:ascii="Times New Roman" w:hAnsi="Times New Roman"/>
          <w:spacing w:val="-6"/>
          <w:sz w:val="28"/>
        </w:rPr>
        <w:t>. В защищ</w:t>
      </w:r>
      <w:r w:rsidR="00CC6454">
        <w:rPr>
          <w:rFonts w:ascii="Times New Roman" w:hAnsi="Times New Roman"/>
          <w:spacing w:val="-6"/>
          <w:sz w:val="28"/>
        </w:rPr>
        <w:t>ё</w:t>
      </w:r>
      <w:r w:rsidRPr="006170CA">
        <w:rPr>
          <w:rFonts w:ascii="Times New Roman" w:hAnsi="Times New Roman"/>
          <w:spacing w:val="-6"/>
          <w:sz w:val="28"/>
        </w:rPr>
        <w:t>нном от света месте</w:t>
      </w:r>
      <w:r w:rsidR="00C641F3" w:rsidRPr="006170CA">
        <w:rPr>
          <w:rFonts w:ascii="Times New Roman" w:hAnsi="Times New Roman"/>
          <w:spacing w:val="-6"/>
          <w:sz w:val="28"/>
        </w:rPr>
        <w:t>.</w:t>
      </w:r>
    </w:p>
    <w:sectPr w:rsidR="00EE6874" w:rsidSect="005F2F5C">
      <w:footerReference w:type="default" r:id="rId10"/>
      <w:type w:val="oddPage"/>
      <w:pgSz w:w="11907" w:h="16840" w:code="9"/>
      <w:pgMar w:top="1134" w:right="850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7760" w:rsidRDefault="00727760">
      <w:r>
        <w:separator/>
      </w:r>
    </w:p>
  </w:endnote>
  <w:endnote w:type="continuationSeparator" w:id="1">
    <w:p w:rsidR="00727760" w:rsidRDefault="007277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85375"/>
      <w:docPartObj>
        <w:docPartGallery w:val="Page Numbers (Bottom of Page)"/>
        <w:docPartUnique/>
      </w:docPartObj>
    </w:sdtPr>
    <w:sdtContent>
      <w:p w:rsidR="00727760" w:rsidRDefault="00EE36E5">
        <w:pPr>
          <w:pStyle w:val="a6"/>
          <w:jc w:val="center"/>
        </w:pPr>
        <w:r w:rsidRPr="00CE4BBE">
          <w:rPr>
            <w:sz w:val="28"/>
            <w:szCs w:val="28"/>
          </w:rPr>
          <w:fldChar w:fldCharType="begin"/>
        </w:r>
        <w:r w:rsidR="00727760" w:rsidRPr="00CE4BBE">
          <w:rPr>
            <w:sz w:val="28"/>
            <w:szCs w:val="28"/>
          </w:rPr>
          <w:instrText xml:space="preserve"> PAGE   \* MERGEFORMAT </w:instrText>
        </w:r>
        <w:r w:rsidRPr="00CE4BBE">
          <w:rPr>
            <w:sz w:val="28"/>
            <w:szCs w:val="28"/>
          </w:rPr>
          <w:fldChar w:fldCharType="separate"/>
        </w:r>
        <w:r w:rsidR="000A7B98">
          <w:rPr>
            <w:noProof/>
            <w:sz w:val="28"/>
            <w:szCs w:val="28"/>
          </w:rPr>
          <w:t>5</w:t>
        </w:r>
        <w:r w:rsidRPr="00CE4BBE">
          <w:rPr>
            <w:sz w:val="28"/>
            <w:szCs w:val="28"/>
          </w:rPr>
          <w:fldChar w:fldCharType="end"/>
        </w:r>
      </w:p>
    </w:sdtContent>
  </w:sdt>
  <w:p w:rsidR="00727760" w:rsidRDefault="00727760" w:rsidP="00553097">
    <w:pPr>
      <w:pStyle w:val="a6"/>
      <w:widowControl/>
      <w:ind w:right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7760" w:rsidRDefault="00727760">
      <w:r>
        <w:separator/>
      </w:r>
    </w:p>
  </w:footnote>
  <w:footnote w:type="continuationSeparator" w:id="1">
    <w:p w:rsidR="00727760" w:rsidRDefault="007277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C4130"/>
    <w:multiLevelType w:val="hybridMultilevel"/>
    <w:tmpl w:val="D73E026A"/>
    <w:lvl w:ilvl="0" w:tplc="DDB060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465A6"/>
    <w:multiLevelType w:val="singleLevel"/>
    <w:tmpl w:val="C9820D0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3D86109"/>
    <w:multiLevelType w:val="hybridMultilevel"/>
    <w:tmpl w:val="31F62A3A"/>
    <w:lvl w:ilvl="0" w:tplc="094E39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5118D6"/>
    <w:multiLevelType w:val="singleLevel"/>
    <w:tmpl w:val="E116A11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>
    <w:nsid w:val="2A9546D5"/>
    <w:multiLevelType w:val="singleLevel"/>
    <w:tmpl w:val="2EB899B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u w:val="single"/>
      </w:rPr>
    </w:lvl>
  </w:abstractNum>
  <w:abstractNum w:abstractNumId="5">
    <w:nsid w:val="54417648"/>
    <w:multiLevelType w:val="singleLevel"/>
    <w:tmpl w:val="0FDCCCA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1"/>
  </w:num>
  <w:num w:numId="10">
    <w:abstractNumId w:val="5"/>
  </w:num>
  <w:num w:numId="11">
    <w:abstractNumId w:val="3"/>
  </w:num>
  <w:num w:numId="1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1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9">
    <w:abstractNumId w:val="2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20"/>
  <w:hyphenationZone w:val="357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6C8E"/>
    <w:rsid w:val="00000020"/>
    <w:rsid w:val="00006726"/>
    <w:rsid w:val="000130A3"/>
    <w:rsid w:val="00031C70"/>
    <w:rsid w:val="0003675E"/>
    <w:rsid w:val="00040A7A"/>
    <w:rsid w:val="0004164B"/>
    <w:rsid w:val="00043E1C"/>
    <w:rsid w:val="000509AE"/>
    <w:rsid w:val="0005229E"/>
    <w:rsid w:val="000547CA"/>
    <w:rsid w:val="00055326"/>
    <w:rsid w:val="0006582B"/>
    <w:rsid w:val="00066D52"/>
    <w:rsid w:val="0008307A"/>
    <w:rsid w:val="000930B9"/>
    <w:rsid w:val="000936E7"/>
    <w:rsid w:val="000A7B98"/>
    <w:rsid w:val="000B1EAF"/>
    <w:rsid w:val="000C795A"/>
    <w:rsid w:val="000D5473"/>
    <w:rsid w:val="000D7C03"/>
    <w:rsid w:val="000E0DDB"/>
    <w:rsid w:val="00110DE1"/>
    <w:rsid w:val="00112BE4"/>
    <w:rsid w:val="00117D46"/>
    <w:rsid w:val="0012129C"/>
    <w:rsid w:val="00122AEF"/>
    <w:rsid w:val="001267B3"/>
    <w:rsid w:val="00127119"/>
    <w:rsid w:val="0013183C"/>
    <w:rsid w:val="001343D2"/>
    <w:rsid w:val="0015130E"/>
    <w:rsid w:val="00171D9A"/>
    <w:rsid w:val="00171F90"/>
    <w:rsid w:val="0017669C"/>
    <w:rsid w:val="00177B0B"/>
    <w:rsid w:val="001824C0"/>
    <w:rsid w:val="001825EA"/>
    <w:rsid w:val="00184EFD"/>
    <w:rsid w:val="00194785"/>
    <w:rsid w:val="001948BB"/>
    <w:rsid w:val="00194F4E"/>
    <w:rsid w:val="00195064"/>
    <w:rsid w:val="001A21C6"/>
    <w:rsid w:val="001A23BA"/>
    <w:rsid w:val="001A6077"/>
    <w:rsid w:val="001D2903"/>
    <w:rsid w:val="001D4A60"/>
    <w:rsid w:val="001E5453"/>
    <w:rsid w:val="001F2053"/>
    <w:rsid w:val="001F3002"/>
    <w:rsid w:val="00201154"/>
    <w:rsid w:val="00204349"/>
    <w:rsid w:val="00207470"/>
    <w:rsid w:val="00207D43"/>
    <w:rsid w:val="00212396"/>
    <w:rsid w:val="00220205"/>
    <w:rsid w:val="002223FB"/>
    <w:rsid w:val="0022461F"/>
    <w:rsid w:val="002312C3"/>
    <w:rsid w:val="002318F9"/>
    <w:rsid w:val="00232050"/>
    <w:rsid w:val="0023351C"/>
    <w:rsid w:val="0023438E"/>
    <w:rsid w:val="002357A9"/>
    <w:rsid w:val="00243DA7"/>
    <w:rsid w:val="00247F1C"/>
    <w:rsid w:val="00257C1B"/>
    <w:rsid w:val="002610E8"/>
    <w:rsid w:val="00270C05"/>
    <w:rsid w:val="0027152A"/>
    <w:rsid w:val="00273891"/>
    <w:rsid w:val="00273CC0"/>
    <w:rsid w:val="00276C42"/>
    <w:rsid w:val="002923CB"/>
    <w:rsid w:val="002968E9"/>
    <w:rsid w:val="002A2F87"/>
    <w:rsid w:val="002A3EE2"/>
    <w:rsid w:val="002A5551"/>
    <w:rsid w:val="002B67F0"/>
    <w:rsid w:val="002C4629"/>
    <w:rsid w:val="002C65B5"/>
    <w:rsid w:val="002D4711"/>
    <w:rsid w:val="002D66CC"/>
    <w:rsid w:val="002D7661"/>
    <w:rsid w:val="002E1930"/>
    <w:rsid w:val="002E63F8"/>
    <w:rsid w:val="002F2CB3"/>
    <w:rsid w:val="002F3540"/>
    <w:rsid w:val="002F44CE"/>
    <w:rsid w:val="002F69BF"/>
    <w:rsid w:val="00306C8E"/>
    <w:rsid w:val="00310CA2"/>
    <w:rsid w:val="00313F3E"/>
    <w:rsid w:val="003162A6"/>
    <w:rsid w:val="00322B86"/>
    <w:rsid w:val="00323938"/>
    <w:rsid w:val="00323ACD"/>
    <w:rsid w:val="00326DFE"/>
    <w:rsid w:val="00340452"/>
    <w:rsid w:val="00342A82"/>
    <w:rsid w:val="003436DB"/>
    <w:rsid w:val="00344686"/>
    <w:rsid w:val="00351FC3"/>
    <w:rsid w:val="003536F3"/>
    <w:rsid w:val="00356332"/>
    <w:rsid w:val="00364ADE"/>
    <w:rsid w:val="00365011"/>
    <w:rsid w:val="00367C37"/>
    <w:rsid w:val="003719F9"/>
    <w:rsid w:val="00375414"/>
    <w:rsid w:val="003764F6"/>
    <w:rsid w:val="00386219"/>
    <w:rsid w:val="00386841"/>
    <w:rsid w:val="003917F4"/>
    <w:rsid w:val="003A060D"/>
    <w:rsid w:val="003A3BB9"/>
    <w:rsid w:val="003A7633"/>
    <w:rsid w:val="003C1DFE"/>
    <w:rsid w:val="003C336A"/>
    <w:rsid w:val="003C421D"/>
    <w:rsid w:val="003C6AD1"/>
    <w:rsid w:val="003D13F1"/>
    <w:rsid w:val="003D3208"/>
    <w:rsid w:val="003D3293"/>
    <w:rsid w:val="003D41F4"/>
    <w:rsid w:val="003D7B9F"/>
    <w:rsid w:val="003E368E"/>
    <w:rsid w:val="003E515F"/>
    <w:rsid w:val="003E5A99"/>
    <w:rsid w:val="003F2F9C"/>
    <w:rsid w:val="003F414C"/>
    <w:rsid w:val="004063D8"/>
    <w:rsid w:val="0041282B"/>
    <w:rsid w:val="004136F2"/>
    <w:rsid w:val="004162C9"/>
    <w:rsid w:val="004174FB"/>
    <w:rsid w:val="0042082D"/>
    <w:rsid w:val="00421CEB"/>
    <w:rsid w:val="004242D1"/>
    <w:rsid w:val="00433618"/>
    <w:rsid w:val="00443530"/>
    <w:rsid w:val="00445EFA"/>
    <w:rsid w:val="00446ADA"/>
    <w:rsid w:val="004575F0"/>
    <w:rsid w:val="00460592"/>
    <w:rsid w:val="00461821"/>
    <w:rsid w:val="00465AF5"/>
    <w:rsid w:val="00466F35"/>
    <w:rsid w:val="00470F2E"/>
    <w:rsid w:val="00471924"/>
    <w:rsid w:val="00477D26"/>
    <w:rsid w:val="0048008C"/>
    <w:rsid w:val="004800E0"/>
    <w:rsid w:val="00480A42"/>
    <w:rsid w:val="00483BE4"/>
    <w:rsid w:val="00491304"/>
    <w:rsid w:val="004A3D97"/>
    <w:rsid w:val="004A5194"/>
    <w:rsid w:val="004A6B81"/>
    <w:rsid w:val="004B08A2"/>
    <w:rsid w:val="004B6615"/>
    <w:rsid w:val="004C0F8F"/>
    <w:rsid w:val="004C3747"/>
    <w:rsid w:val="004D0527"/>
    <w:rsid w:val="004D322D"/>
    <w:rsid w:val="004D6FDA"/>
    <w:rsid w:val="004E2372"/>
    <w:rsid w:val="004E5074"/>
    <w:rsid w:val="004F4981"/>
    <w:rsid w:val="004F7CD3"/>
    <w:rsid w:val="005035F9"/>
    <w:rsid w:val="00505C07"/>
    <w:rsid w:val="00506C7E"/>
    <w:rsid w:val="005324F8"/>
    <w:rsid w:val="00536548"/>
    <w:rsid w:val="005400B6"/>
    <w:rsid w:val="0054235E"/>
    <w:rsid w:val="00544574"/>
    <w:rsid w:val="00547139"/>
    <w:rsid w:val="00552059"/>
    <w:rsid w:val="00552A65"/>
    <w:rsid w:val="00553097"/>
    <w:rsid w:val="005713DF"/>
    <w:rsid w:val="00572809"/>
    <w:rsid w:val="00576C13"/>
    <w:rsid w:val="00576CA4"/>
    <w:rsid w:val="00586647"/>
    <w:rsid w:val="005917C6"/>
    <w:rsid w:val="005A2AA0"/>
    <w:rsid w:val="005B6643"/>
    <w:rsid w:val="005E0B26"/>
    <w:rsid w:val="005E63DD"/>
    <w:rsid w:val="005F083C"/>
    <w:rsid w:val="005F0DA8"/>
    <w:rsid w:val="005F2F5C"/>
    <w:rsid w:val="005F4815"/>
    <w:rsid w:val="005F637D"/>
    <w:rsid w:val="005F78DE"/>
    <w:rsid w:val="006024F1"/>
    <w:rsid w:val="006043D4"/>
    <w:rsid w:val="00614B33"/>
    <w:rsid w:val="006170CA"/>
    <w:rsid w:val="006201BF"/>
    <w:rsid w:val="006204AB"/>
    <w:rsid w:val="0062094C"/>
    <w:rsid w:val="00622363"/>
    <w:rsid w:val="00632373"/>
    <w:rsid w:val="006329EE"/>
    <w:rsid w:val="0063622D"/>
    <w:rsid w:val="006420BB"/>
    <w:rsid w:val="00647F23"/>
    <w:rsid w:val="006502F0"/>
    <w:rsid w:val="006540E1"/>
    <w:rsid w:val="00660562"/>
    <w:rsid w:val="00664CD5"/>
    <w:rsid w:val="00674E55"/>
    <w:rsid w:val="006960AB"/>
    <w:rsid w:val="006A108A"/>
    <w:rsid w:val="006C0E94"/>
    <w:rsid w:val="006C2691"/>
    <w:rsid w:val="006C2A4A"/>
    <w:rsid w:val="006C3865"/>
    <w:rsid w:val="006C3B5C"/>
    <w:rsid w:val="006C5EE3"/>
    <w:rsid w:val="006D165B"/>
    <w:rsid w:val="006D22E8"/>
    <w:rsid w:val="006D3656"/>
    <w:rsid w:val="006E0644"/>
    <w:rsid w:val="006E5018"/>
    <w:rsid w:val="006F6C46"/>
    <w:rsid w:val="00712850"/>
    <w:rsid w:val="00724534"/>
    <w:rsid w:val="00724DE3"/>
    <w:rsid w:val="00725251"/>
    <w:rsid w:val="00727760"/>
    <w:rsid w:val="00734D43"/>
    <w:rsid w:val="00740E73"/>
    <w:rsid w:val="0074289C"/>
    <w:rsid w:val="007428F9"/>
    <w:rsid w:val="00751434"/>
    <w:rsid w:val="0075617D"/>
    <w:rsid w:val="00767ABF"/>
    <w:rsid w:val="007714FA"/>
    <w:rsid w:val="00780A76"/>
    <w:rsid w:val="00780BA7"/>
    <w:rsid w:val="0078396B"/>
    <w:rsid w:val="007854E3"/>
    <w:rsid w:val="00785BF5"/>
    <w:rsid w:val="00792209"/>
    <w:rsid w:val="007A0570"/>
    <w:rsid w:val="007A30F6"/>
    <w:rsid w:val="007A719C"/>
    <w:rsid w:val="007A7EFE"/>
    <w:rsid w:val="007B065E"/>
    <w:rsid w:val="007B3C27"/>
    <w:rsid w:val="007C2ECF"/>
    <w:rsid w:val="007D0C3F"/>
    <w:rsid w:val="007D32EA"/>
    <w:rsid w:val="007D42BF"/>
    <w:rsid w:val="007E756A"/>
    <w:rsid w:val="00804071"/>
    <w:rsid w:val="008249E1"/>
    <w:rsid w:val="00830344"/>
    <w:rsid w:val="008308FD"/>
    <w:rsid w:val="00835D0D"/>
    <w:rsid w:val="0083629C"/>
    <w:rsid w:val="00836641"/>
    <w:rsid w:val="0084239D"/>
    <w:rsid w:val="00843191"/>
    <w:rsid w:val="00845BF4"/>
    <w:rsid w:val="00846B5D"/>
    <w:rsid w:val="00850FF9"/>
    <w:rsid w:val="00864B19"/>
    <w:rsid w:val="00876467"/>
    <w:rsid w:val="00882B45"/>
    <w:rsid w:val="00887116"/>
    <w:rsid w:val="00893F33"/>
    <w:rsid w:val="008A0554"/>
    <w:rsid w:val="008A63A2"/>
    <w:rsid w:val="008A6F08"/>
    <w:rsid w:val="008B0A1B"/>
    <w:rsid w:val="008C1EDA"/>
    <w:rsid w:val="008C35E4"/>
    <w:rsid w:val="008C5D40"/>
    <w:rsid w:val="008C7F9D"/>
    <w:rsid w:val="008D36D6"/>
    <w:rsid w:val="008D7369"/>
    <w:rsid w:val="008E734B"/>
    <w:rsid w:val="008F3386"/>
    <w:rsid w:val="008F4E61"/>
    <w:rsid w:val="008F5834"/>
    <w:rsid w:val="00900611"/>
    <w:rsid w:val="00903D7A"/>
    <w:rsid w:val="00905129"/>
    <w:rsid w:val="00906A59"/>
    <w:rsid w:val="00910FEC"/>
    <w:rsid w:val="00915A03"/>
    <w:rsid w:val="00917C7F"/>
    <w:rsid w:val="00920244"/>
    <w:rsid w:val="009206DB"/>
    <w:rsid w:val="009231B5"/>
    <w:rsid w:val="009270E5"/>
    <w:rsid w:val="00931B81"/>
    <w:rsid w:val="00944EAF"/>
    <w:rsid w:val="009458C6"/>
    <w:rsid w:val="00950B4F"/>
    <w:rsid w:val="009512EC"/>
    <w:rsid w:val="009515AD"/>
    <w:rsid w:val="00954A6F"/>
    <w:rsid w:val="0095702D"/>
    <w:rsid w:val="00963791"/>
    <w:rsid w:val="00965A09"/>
    <w:rsid w:val="009709F6"/>
    <w:rsid w:val="00976CDD"/>
    <w:rsid w:val="0099143B"/>
    <w:rsid w:val="00991EA6"/>
    <w:rsid w:val="00993D8A"/>
    <w:rsid w:val="009979A1"/>
    <w:rsid w:val="009A33F9"/>
    <w:rsid w:val="009A6BDA"/>
    <w:rsid w:val="009A6E00"/>
    <w:rsid w:val="009B2298"/>
    <w:rsid w:val="009B3315"/>
    <w:rsid w:val="009B3B4F"/>
    <w:rsid w:val="009C39FC"/>
    <w:rsid w:val="009D2D8C"/>
    <w:rsid w:val="009D5517"/>
    <w:rsid w:val="009D7069"/>
    <w:rsid w:val="009E0D08"/>
    <w:rsid w:val="009E6247"/>
    <w:rsid w:val="00A01194"/>
    <w:rsid w:val="00A1197F"/>
    <w:rsid w:val="00A13275"/>
    <w:rsid w:val="00A13884"/>
    <w:rsid w:val="00A20EF5"/>
    <w:rsid w:val="00A230E7"/>
    <w:rsid w:val="00A2320A"/>
    <w:rsid w:val="00A33929"/>
    <w:rsid w:val="00A40E91"/>
    <w:rsid w:val="00A42D50"/>
    <w:rsid w:val="00A45C3D"/>
    <w:rsid w:val="00A46AA6"/>
    <w:rsid w:val="00A47925"/>
    <w:rsid w:val="00A47C2D"/>
    <w:rsid w:val="00A47C7C"/>
    <w:rsid w:val="00A55849"/>
    <w:rsid w:val="00A60228"/>
    <w:rsid w:val="00A633E7"/>
    <w:rsid w:val="00A6669C"/>
    <w:rsid w:val="00A96820"/>
    <w:rsid w:val="00A971B8"/>
    <w:rsid w:val="00AA7247"/>
    <w:rsid w:val="00AB0274"/>
    <w:rsid w:val="00AB4A29"/>
    <w:rsid w:val="00AC06A3"/>
    <w:rsid w:val="00AC5DE2"/>
    <w:rsid w:val="00AD17A8"/>
    <w:rsid w:val="00AD4825"/>
    <w:rsid w:val="00AE3F8E"/>
    <w:rsid w:val="00AE44CC"/>
    <w:rsid w:val="00AF0D7B"/>
    <w:rsid w:val="00AF2B3E"/>
    <w:rsid w:val="00AF4147"/>
    <w:rsid w:val="00AF6773"/>
    <w:rsid w:val="00B0106A"/>
    <w:rsid w:val="00B12760"/>
    <w:rsid w:val="00B12B6D"/>
    <w:rsid w:val="00B2170D"/>
    <w:rsid w:val="00B22CAB"/>
    <w:rsid w:val="00B273CC"/>
    <w:rsid w:val="00B36FE3"/>
    <w:rsid w:val="00B554BD"/>
    <w:rsid w:val="00B57742"/>
    <w:rsid w:val="00B71F43"/>
    <w:rsid w:val="00B74E47"/>
    <w:rsid w:val="00B75B01"/>
    <w:rsid w:val="00B82D84"/>
    <w:rsid w:val="00B831C4"/>
    <w:rsid w:val="00B861E5"/>
    <w:rsid w:val="00B8629C"/>
    <w:rsid w:val="00B91BF2"/>
    <w:rsid w:val="00BA2E65"/>
    <w:rsid w:val="00BA3894"/>
    <w:rsid w:val="00BA75CA"/>
    <w:rsid w:val="00BB3A06"/>
    <w:rsid w:val="00BB4CBC"/>
    <w:rsid w:val="00BB6306"/>
    <w:rsid w:val="00BC5A2A"/>
    <w:rsid w:val="00BD2E3E"/>
    <w:rsid w:val="00BD365F"/>
    <w:rsid w:val="00BF0268"/>
    <w:rsid w:val="00C01998"/>
    <w:rsid w:val="00C03C29"/>
    <w:rsid w:val="00C04359"/>
    <w:rsid w:val="00C04927"/>
    <w:rsid w:val="00C05492"/>
    <w:rsid w:val="00C14109"/>
    <w:rsid w:val="00C23F32"/>
    <w:rsid w:val="00C323D5"/>
    <w:rsid w:val="00C3271C"/>
    <w:rsid w:val="00C3358F"/>
    <w:rsid w:val="00C43BC1"/>
    <w:rsid w:val="00C440B7"/>
    <w:rsid w:val="00C462BF"/>
    <w:rsid w:val="00C475A4"/>
    <w:rsid w:val="00C53F98"/>
    <w:rsid w:val="00C55554"/>
    <w:rsid w:val="00C62000"/>
    <w:rsid w:val="00C63657"/>
    <w:rsid w:val="00C641F3"/>
    <w:rsid w:val="00C71B04"/>
    <w:rsid w:val="00C71E26"/>
    <w:rsid w:val="00C830A2"/>
    <w:rsid w:val="00C91550"/>
    <w:rsid w:val="00CA5BA5"/>
    <w:rsid w:val="00CA6410"/>
    <w:rsid w:val="00CB0A80"/>
    <w:rsid w:val="00CC0ABF"/>
    <w:rsid w:val="00CC0D5A"/>
    <w:rsid w:val="00CC6454"/>
    <w:rsid w:val="00CD1EE9"/>
    <w:rsid w:val="00CD2837"/>
    <w:rsid w:val="00CE4BBE"/>
    <w:rsid w:val="00CE56A9"/>
    <w:rsid w:val="00CE5C32"/>
    <w:rsid w:val="00CE726D"/>
    <w:rsid w:val="00CE7F91"/>
    <w:rsid w:val="00CF3460"/>
    <w:rsid w:val="00CF380A"/>
    <w:rsid w:val="00CF39FC"/>
    <w:rsid w:val="00CF4CC1"/>
    <w:rsid w:val="00CF563A"/>
    <w:rsid w:val="00CF5FD0"/>
    <w:rsid w:val="00D11219"/>
    <w:rsid w:val="00D127E0"/>
    <w:rsid w:val="00D17CAF"/>
    <w:rsid w:val="00D241AE"/>
    <w:rsid w:val="00D24648"/>
    <w:rsid w:val="00D24AE7"/>
    <w:rsid w:val="00D261D9"/>
    <w:rsid w:val="00D3117B"/>
    <w:rsid w:val="00D357DF"/>
    <w:rsid w:val="00D46A65"/>
    <w:rsid w:val="00D472CE"/>
    <w:rsid w:val="00D535E4"/>
    <w:rsid w:val="00D56F66"/>
    <w:rsid w:val="00D62C91"/>
    <w:rsid w:val="00D6415B"/>
    <w:rsid w:val="00D709CA"/>
    <w:rsid w:val="00D80243"/>
    <w:rsid w:val="00D81351"/>
    <w:rsid w:val="00D816BC"/>
    <w:rsid w:val="00D8459D"/>
    <w:rsid w:val="00D97C1B"/>
    <w:rsid w:val="00DA132A"/>
    <w:rsid w:val="00DA6093"/>
    <w:rsid w:val="00DA6E5A"/>
    <w:rsid w:val="00DB4547"/>
    <w:rsid w:val="00DB67B6"/>
    <w:rsid w:val="00DD077E"/>
    <w:rsid w:val="00DD38CA"/>
    <w:rsid w:val="00DE6D6F"/>
    <w:rsid w:val="00DE7A6F"/>
    <w:rsid w:val="00DE7AE4"/>
    <w:rsid w:val="00DF24D0"/>
    <w:rsid w:val="00DF776A"/>
    <w:rsid w:val="00E134FE"/>
    <w:rsid w:val="00E14F29"/>
    <w:rsid w:val="00E20FC1"/>
    <w:rsid w:val="00E2423A"/>
    <w:rsid w:val="00E252F4"/>
    <w:rsid w:val="00E30799"/>
    <w:rsid w:val="00E3676C"/>
    <w:rsid w:val="00E37C4C"/>
    <w:rsid w:val="00E55E15"/>
    <w:rsid w:val="00E62497"/>
    <w:rsid w:val="00E637B6"/>
    <w:rsid w:val="00E644FA"/>
    <w:rsid w:val="00E6503A"/>
    <w:rsid w:val="00E7685B"/>
    <w:rsid w:val="00E8458E"/>
    <w:rsid w:val="00E9545D"/>
    <w:rsid w:val="00EB79C2"/>
    <w:rsid w:val="00EC03CF"/>
    <w:rsid w:val="00EC486C"/>
    <w:rsid w:val="00ED2265"/>
    <w:rsid w:val="00ED361D"/>
    <w:rsid w:val="00ED50D3"/>
    <w:rsid w:val="00EE36E5"/>
    <w:rsid w:val="00EE4B52"/>
    <w:rsid w:val="00EE6874"/>
    <w:rsid w:val="00EF04D4"/>
    <w:rsid w:val="00EF0930"/>
    <w:rsid w:val="00EF2214"/>
    <w:rsid w:val="00EF3B77"/>
    <w:rsid w:val="00EF4FF1"/>
    <w:rsid w:val="00EF662E"/>
    <w:rsid w:val="00EF75B5"/>
    <w:rsid w:val="00F0179F"/>
    <w:rsid w:val="00F11C06"/>
    <w:rsid w:val="00F1483C"/>
    <w:rsid w:val="00F1529A"/>
    <w:rsid w:val="00F23DA0"/>
    <w:rsid w:val="00F306B7"/>
    <w:rsid w:val="00F32EF7"/>
    <w:rsid w:val="00F34E12"/>
    <w:rsid w:val="00F44A2C"/>
    <w:rsid w:val="00F476B8"/>
    <w:rsid w:val="00F533F1"/>
    <w:rsid w:val="00F557C9"/>
    <w:rsid w:val="00F64ECB"/>
    <w:rsid w:val="00F80346"/>
    <w:rsid w:val="00F83CDD"/>
    <w:rsid w:val="00FA143E"/>
    <w:rsid w:val="00FA79BD"/>
    <w:rsid w:val="00FB3E8C"/>
    <w:rsid w:val="00FC1E37"/>
    <w:rsid w:val="00FC2F01"/>
    <w:rsid w:val="00FD14BA"/>
    <w:rsid w:val="00FD36F8"/>
    <w:rsid w:val="00FD7E95"/>
    <w:rsid w:val="00FE2638"/>
    <w:rsid w:val="00FE7ABE"/>
    <w:rsid w:val="00FF1415"/>
    <w:rsid w:val="00FF58C6"/>
    <w:rsid w:val="00FF6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5A03"/>
    <w:pPr>
      <w:widowControl w:val="0"/>
    </w:pPr>
  </w:style>
  <w:style w:type="paragraph" w:styleId="1">
    <w:name w:val="heading 1"/>
    <w:basedOn w:val="a"/>
    <w:next w:val="a"/>
    <w:qFormat/>
    <w:rsid w:val="00915A03"/>
    <w:pPr>
      <w:keepNext/>
      <w:spacing w:line="360" w:lineRule="auto"/>
      <w:ind w:firstLine="72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915A03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915A03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915A03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915A03"/>
    <w:pPr>
      <w:keepNext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915A03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915A03"/>
    <w:pPr>
      <w:keepNext/>
      <w:spacing w:line="192" w:lineRule="auto"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915A03"/>
    <w:pPr>
      <w:keepNext/>
      <w:jc w:val="center"/>
      <w:outlineLvl w:val="7"/>
    </w:pPr>
    <w:rPr>
      <w:b/>
      <w:sz w:val="16"/>
    </w:rPr>
  </w:style>
  <w:style w:type="paragraph" w:styleId="9">
    <w:name w:val="heading 9"/>
    <w:basedOn w:val="a"/>
    <w:next w:val="a"/>
    <w:qFormat/>
    <w:rsid w:val="00915A03"/>
    <w:pPr>
      <w:keepNext/>
      <w:tabs>
        <w:tab w:val="left" w:pos="8505"/>
      </w:tabs>
      <w:spacing w:line="180" w:lineRule="exact"/>
      <w:jc w:val="center"/>
      <w:outlineLvl w:val="8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915A03"/>
    <w:rPr>
      <w:sz w:val="20"/>
    </w:rPr>
  </w:style>
  <w:style w:type="character" w:customStyle="1" w:styleId="10">
    <w:name w:val="Основной шрифт абзаца1"/>
    <w:rsid w:val="00915A03"/>
    <w:rPr>
      <w:sz w:val="20"/>
    </w:rPr>
  </w:style>
  <w:style w:type="paragraph" w:styleId="a3">
    <w:name w:val="Body Text"/>
    <w:basedOn w:val="a"/>
    <w:link w:val="a4"/>
    <w:rsid w:val="00915A03"/>
    <w:pPr>
      <w:spacing w:after="120"/>
    </w:pPr>
    <w:rPr>
      <w:rFonts w:ascii="NTHarmonica" w:hAnsi="NTHarmonica"/>
      <w:sz w:val="24"/>
      <w:lang w:val="en-GB"/>
    </w:rPr>
  </w:style>
  <w:style w:type="paragraph" w:styleId="21">
    <w:name w:val="Body Text Indent 2"/>
    <w:basedOn w:val="a"/>
    <w:rsid w:val="00915A03"/>
    <w:pPr>
      <w:tabs>
        <w:tab w:val="left" w:pos="1985"/>
        <w:tab w:val="left" w:pos="3119"/>
        <w:tab w:val="left" w:pos="5103"/>
      </w:tabs>
      <w:ind w:left="1985"/>
    </w:pPr>
    <w:rPr>
      <w:sz w:val="24"/>
    </w:rPr>
  </w:style>
  <w:style w:type="paragraph" w:styleId="a5">
    <w:name w:val="Body Text Indent"/>
    <w:basedOn w:val="a"/>
    <w:rsid w:val="00915A03"/>
    <w:pPr>
      <w:spacing w:line="480" w:lineRule="auto"/>
      <w:jc w:val="both"/>
    </w:pPr>
    <w:rPr>
      <w:sz w:val="24"/>
    </w:rPr>
  </w:style>
  <w:style w:type="paragraph" w:styleId="30">
    <w:name w:val="Body Text Indent 3"/>
    <w:basedOn w:val="a"/>
    <w:rsid w:val="00915A03"/>
    <w:pPr>
      <w:spacing w:line="360" w:lineRule="auto"/>
      <w:ind w:firstLine="720"/>
      <w:jc w:val="both"/>
    </w:pPr>
    <w:rPr>
      <w:sz w:val="24"/>
    </w:rPr>
  </w:style>
  <w:style w:type="paragraph" w:styleId="a6">
    <w:name w:val="footer"/>
    <w:basedOn w:val="a"/>
    <w:link w:val="a7"/>
    <w:uiPriority w:val="99"/>
    <w:rsid w:val="00915A03"/>
    <w:pPr>
      <w:tabs>
        <w:tab w:val="center" w:pos="4153"/>
        <w:tab w:val="right" w:pos="8306"/>
      </w:tabs>
    </w:pPr>
  </w:style>
  <w:style w:type="paragraph" w:styleId="a8">
    <w:name w:val="header"/>
    <w:basedOn w:val="a"/>
    <w:rsid w:val="00915A03"/>
    <w:pPr>
      <w:tabs>
        <w:tab w:val="center" w:pos="4153"/>
        <w:tab w:val="right" w:pos="8306"/>
      </w:tabs>
    </w:pPr>
  </w:style>
  <w:style w:type="character" w:styleId="a9">
    <w:name w:val="page number"/>
    <w:basedOn w:val="10"/>
    <w:rsid w:val="00915A03"/>
  </w:style>
  <w:style w:type="paragraph" w:customStyle="1" w:styleId="11">
    <w:name w:val="Верхний колонтитул1"/>
    <w:basedOn w:val="a"/>
    <w:rsid w:val="00915A03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12">
    <w:name w:val="Нижний колонтитул1"/>
    <w:basedOn w:val="a"/>
    <w:rsid w:val="00915A03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2">
    <w:name w:val="Верхний колонтитул2"/>
    <w:basedOn w:val="a"/>
    <w:rsid w:val="00915A03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3">
    <w:name w:val="Нижний колонтитул2"/>
    <w:basedOn w:val="a"/>
    <w:rsid w:val="00915A03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styleId="aa">
    <w:name w:val="annotation text"/>
    <w:basedOn w:val="a"/>
    <w:link w:val="ab"/>
    <w:uiPriority w:val="99"/>
    <w:semiHidden/>
    <w:rsid w:val="00915A03"/>
    <w:rPr>
      <w:rFonts w:ascii="Arial" w:hAnsi="Arial"/>
    </w:rPr>
  </w:style>
  <w:style w:type="paragraph" w:styleId="ac">
    <w:name w:val="List"/>
    <w:basedOn w:val="a"/>
    <w:rsid w:val="00915A03"/>
    <w:pPr>
      <w:ind w:left="283" w:hanging="283"/>
    </w:pPr>
    <w:rPr>
      <w:rFonts w:ascii="Arial" w:hAnsi="Arial"/>
    </w:rPr>
  </w:style>
  <w:style w:type="paragraph" w:styleId="ad">
    <w:name w:val="Document Map"/>
    <w:basedOn w:val="a"/>
    <w:semiHidden/>
    <w:rsid w:val="00915A03"/>
    <w:pPr>
      <w:shd w:val="clear" w:color="auto" w:fill="000080"/>
    </w:pPr>
    <w:rPr>
      <w:rFonts w:ascii="Tahoma" w:hAnsi="Tahoma"/>
    </w:rPr>
  </w:style>
  <w:style w:type="paragraph" w:customStyle="1" w:styleId="13">
    <w:name w:val="Основной текст1"/>
    <w:basedOn w:val="a"/>
    <w:rsid w:val="00915A03"/>
    <w:pPr>
      <w:widowControl/>
      <w:spacing w:after="120"/>
    </w:pPr>
    <w:rPr>
      <w:rFonts w:ascii="NTHarmonica" w:hAnsi="NTHarmonica"/>
      <w:sz w:val="24"/>
    </w:rPr>
  </w:style>
  <w:style w:type="paragraph" w:customStyle="1" w:styleId="210">
    <w:name w:val="Основной текст с отступом 21"/>
    <w:basedOn w:val="a"/>
    <w:rsid w:val="00915A03"/>
    <w:pPr>
      <w:widowControl/>
      <w:ind w:left="4536"/>
      <w:jc w:val="both"/>
    </w:pPr>
    <w:rPr>
      <w:rFonts w:ascii="Arial" w:hAnsi="Arial"/>
      <w:sz w:val="24"/>
    </w:rPr>
  </w:style>
  <w:style w:type="paragraph" w:customStyle="1" w:styleId="14">
    <w:name w:val="Обычный1"/>
    <w:rsid w:val="00915A03"/>
    <w:rPr>
      <w:rFonts w:ascii="Arial" w:hAnsi="Arial"/>
      <w:snapToGrid w:val="0"/>
      <w:sz w:val="22"/>
    </w:rPr>
  </w:style>
  <w:style w:type="paragraph" w:styleId="ae">
    <w:name w:val="Plain Text"/>
    <w:aliases w:val="Plain Text Char"/>
    <w:basedOn w:val="a"/>
    <w:link w:val="af"/>
    <w:rsid w:val="00915A03"/>
    <w:pPr>
      <w:widowControl/>
    </w:pPr>
    <w:rPr>
      <w:rFonts w:ascii="Courier New" w:hAnsi="Courier New"/>
    </w:rPr>
  </w:style>
  <w:style w:type="paragraph" w:styleId="24">
    <w:name w:val="Body Text 2"/>
    <w:basedOn w:val="a"/>
    <w:rsid w:val="00915A03"/>
    <w:pPr>
      <w:jc w:val="both"/>
    </w:pPr>
    <w:rPr>
      <w:sz w:val="28"/>
    </w:rPr>
  </w:style>
  <w:style w:type="paragraph" w:customStyle="1" w:styleId="15">
    <w:name w:val="Список1"/>
    <w:basedOn w:val="14"/>
    <w:rsid w:val="00915A03"/>
    <w:pPr>
      <w:widowControl w:val="0"/>
      <w:ind w:left="283" w:hanging="283"/>
    </w:pPr>
    <w:rPr>
      <w:rFonts w:ascii="Aria Cyr" w:hAnsi="Aria Cyr"/>
      <w:sz w:val="24"/>
    </w:rPr>
  </w:style>
  <w:style w:type="paragraph" w:customStyle="1" w:styleId="BodyText21">
    <w:name w:val="Body Text 21"/>
    <w:basedOn w:val="14"/>
    <w:rsid w:val="00915A03"/>
    <w:pPr>
      <w:jc w:val="both"/>
    </w:pPr>
    <w:rPr>
      <w:rFonts w:ascii="Aria Cyr" w:hAnsi="Aria Cyr"/>
      <w:snapToGrid/>
      <w:sz w:val="28"/>
    </w:rPr>
  </w:style>
  <w:style w:type="paragraph" w:styleId="af0">
    <w:name w:val="Title"/>
    <w:basedOn w:val="a"/>
    <w:qFormat/>
    <w:rsid w:val="00915A03"/>
    <w:pPr>
      <w:widowControl/>
      <w:jc w:val="center"/>
    </w:pPr>
    <w:rPr>
      <w:b/>
      <w:sz w:val="24"/>
    </w:rPr>
  </w:style>
  <w:style w:type="paragraph" w:styleId="af1">
    <w:name w:val="Subtitle"/>
    <w:basedOn w:val="a"/>
    <w:qFormat/>
    <w:rsid w:val="00915A03"/>
    <w:rPr>
      <w:b/>
    </w:rPr>
  </w:style>
  <w:style w:type="paragraph" w:customStyle="1" w:styleId="31">
    <w:name w:val="Заголовок 31"/>
    <w:basedOn w:val="14"/>
    <w:next w:val="14"/>
    <w:rsid w:val="00915A03"/>
    <w:pPr>
      <w:keepNext/>
      <w:widowControl w:val="0"/>
      <w:spacing w:before="240" w:after="60"/>
    </w:pPr>
    <w:rPr>
      <w:sz w:val="24"/>
    </w:rPr>
  </w:style>
  <w:style w:type="character" w:customStyle="1" w:styleId="af">
    <w:name w:val="Текст Знак"/>
    <w:aliases w:val="Plain Text Char Знак"/>
    <w:link w:val="ae"/>
    <w:rsid w:val="00965A09"/>
    <w:rPr>
      <w:rFonts w:ascii="Courier New" w:hAnsi="Courier New"/>
    </w:rPr>
  </w:style>
  <w:style w:type="character" w:customStyle="1" w:styleId="a4">
    <w:name w:val="Основной текст Знак"/>
    <w:link w:val="a3"/>
    <w:rsid w:val="003436DB"/>
    <w:rPr>
      <w:rFonts w:ascii="NTHarmonica" w:hAnsi="NTHarmonica"/>
      <w:sz w:val="24"/>
      <w:lang w:val="en-GB"/>
    </w:rPr>
  </w:style>
  <w:style w:type="paragraph" w:customStyle="1" w:styleId="ConsPlusNormal">
    <w:name w:val="ConsPlusNormal"/>
    <w:rsid w:val="005E63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2">
    <w:name w:val="Body Text 3"/>
    <w:basedOn w:val="a"/>
    <w:link w:val="33"/>
    <w:rsid w:val="009B2298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sid w:val="009B2298"/>
    <w:rPr>
      <w:sz w:val="16"/>
      <w:szCs w:val="16"/>
    </w:rPr>
  </w:style>
  <w:style w:type="paragraph" w:customStyle="1" w:styleId="BodyText1">
    <w:name w:val="Body Text1"/>
    <w:basedOn w:val="a"/>
    <w:uiPriority w:val="99"/>
    <w:rsid w:val="00EF2214"/>
    <w:pPr>
      <w:widowControl/>
      <w:spacing w:after="120"/>
    </w:pPr>
    <w:rPr>
      <w:rFonts w:ascii="NTHarmonica" w:hAnsi="NTHarmonica"/>
      <w:sz w:val="24"/>
    </w:rPr>
  </w:style>
  <w:style w:type="table" w:styleId="af2">
    <w:name w:val="Table Grid"/>
    <w:basedOn w:val="a1"/>
    <w:rsid w:val="00EF22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basedOn w:val="a0"/>
    <w:link w:val="a6"/>
    <w:uiPriority w:val="99"/>
    <w:rsid w:val="00CE4BBE"/>
  </w:style>
  <w:style w:type="paragraph" w:styleId="af3">
    <w:name w:val="Balloon Text"/>
    <w:basedOn w:val="a"/>
    <w:link w:val="af4"/>
    <w:rsid w:val="00CE4BBE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CE4BBE"/>
    <w:rPr>
      <w:rFonts w:ascii="Tahoma" w:hAnsi="Tahoma" w:cs="Tahoma"/>
      <w:sz w:val="16"/>
      <w:szCs w:val="16"/>
    </w:rPr>
  </w:style>
  <w:style w:type="character" w:styleId="af5">
    <w:name w:val="annotation reference"/>
    <w:basedOn w:val="a0"/>
    <w:uiPriority w:val="99"/>
    <w:unhideWhenUsed/>
    <w:rsid w:val="006C3865"/>
    <w:rPr>
      <w:sz w:val="16"/>
      <w:szCs w:val="16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C3865"/>
    <w:rPr>
      <w:rFonts w:ascii="Arial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3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FEE17-CED7-4C25-9E23-988EF2477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864</Words>
  <Characters>6121</Characters>
  <Application>Microsoft Office Word</Application>
  <DocSecurity>0</DocSecurity>
  <Lines>51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РОССИЙСКОЙ ФЕДЕРАЦИИ</vt:lpstr>
    </vt:vector>
  </TitlesOfParts>
  <Company>ГНЦ РФ "НИОПИК"</Company>
  <LinksUpToDate>false</LinksUpToDate>
  <CharactersWithSpaces>6972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 ФЕДЕРАЦИИ</dc:title>
  <dc:creator>Гойзман Михаил Самуилович</dc:creator>
  <cp:lastModifiedBy>Senchenko</cp:lastModifiedBy>
  <cp:revision>3</cp:revision>
  <cp:lastPrinted>2017-12-21T13:24:00Z</cp:lastPrinted>
  <dcterms:created xsi:type="dcterms:W3CDTF">2018-07-16T14:57:00Z</dcterms:created>
  <dcterms:modified xsi:type="dcterms:W3CDTF">2018-07-17T06:43:00Z</dcterms:modified>
</cp:coreProperties>
</file>