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2" w:rsidRPr="00E17970" w:rsidRDefault="00A637E2" w:rsidP="00E1797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036E3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ЗДРАВОО</w:t>
      </w:r>
      <w:r w:rsidRPr="008036E3">
        <w:rPr>
          <w:rFonts w:ascii="Times New Roman" w:hAnsi="Times New Roman" w:cs="Times New Roman"/>
          <w:color w:val="FFFFFF" w:themeColor="background1"/>
          <w:sz w:val="32"/>
          <w:szCs w:val="32"/>
        </w:rPr>
        <w:t>АЯ СТАТЬЯ</w:t>
      </w:r>
    </w:p>
    <w:p w:rsidR="00A637E2" w:rsidRPr="00E17970" w:rsidRDefault="00A637E2" w:rsidP="00A637E2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E17970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A637E2" w:rsidRPr="00E17970" w:rsidRDefault="00A637E2" w:rsidP="00A637E2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E17970">
        <w:rPr>
          <w:rStyle w:val="11pt"/>
          <w:b/>
          <w:color w:val="000000"/>
          <w:spacing w:val="-3"/>
          <w:sz w:val="28"/>
          <w:szCs w:val="28"/>
        </w:rPr>
        <w:t>Пэгинтерферон</w:t>
      </w:r>
      <w:proofErr w:type="spellEnd"/>
      <w:r w:rsidRPr="00E17970">
        <w:rPr>
          <w:rStyle w:val="11pt"/>
          <w:b/>
          <w:color w:val="000000"/>
          <w:spacing w:val="-3"/>
          <w:sz w:val="28"/>
          <w:szCs w:val="28"/>
        </w:rPr>
        <w:t xml:space="preserve"> альфа-2</w:t>
      </w:r>
      <w:r w:rsidRPr="00E17970">
        <w:rPr>
          <w:rStyle w:val="11pt"/>
          <w:b/>
          <w:color w:val="000000"/>
          <w:spacing w:val="-3"/>
          <w:sz w:val="28"/>
          <w:szCs w:val="28"/>
          <w:lang w:val="en-US"/>
        </w:rPr>
        <w:t>b</w:t>
      </w:r>
      <w:r w:rsidRPr="00E17970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proofErr w:type="spellStart"/>
      <w:r w:rsidR="00CE3E2A" w:rsidRPr="00E17970">
        <w:rPr>
          <w:rStyle w:val="11pt"/>
          <w:b/>
          <w:color w:val="000000"/>
          <w:spacing w:val="-3"/>
          <w:sz w:val="28"/>
          <w:szCs w:val="28"/>
        </w:rPr>
        <w:t>лиофилизат</w:t>
      </w:r>
      <w:proofErr w:type="spellEnd"/>
      <w:r w:rsidRPr="00E17970">
        <w:rPr>
          <w:rStyle w:val="11pt"/>
          <w:b/>
          <w:color w:val="000000"/>
          <w:spacing w:val="-3"/>
          <w:sz w:val="28"/>
          <w:szCs w:val="28"/>
        </w:rPr>
        <w:tab/>
      </w:r>
      <w:r w:rsidRPr="00E17970">
        <w:rPr>
          <w:rStyle w:val="11pt"/>
          <w:b/>
          <w:color w:val="000000"/>
          <w:spacing w:val="-3"/>
          <w:sz w:val="28"/>
          <w:szCs w:val="28"/>
        </w:rPr>
        <w:tab/>
      </w:r>
      <w:r w:rsidRPr="00E17970">
        <w:rPr>
          <w:rStyle w:val="11pt"/>
          <w:b/>
          <w:color w:val="000000"/>
          <w:spacing w:val="-3"/>
          <w:sz w:val="28"/>
          <w:szCs w:val="28"/>
        </w:rPr>
        <w:tab/>
      </w:r>
      <w:r w:rsidRPr="00E17970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CE3E2A" w:rsidRPr="00E17970" w:rsidRDefault="00A637E2" w:rsidP="00A637E2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E17970">
        <w:rPr>
          <w:rStyle w:val="11pt"/>
          <w:b/>
          <w:color w:val="000000"/>
          <w:spacing w:val="-3"/>
          <w:sz w:val="28"/>
          <w:szCs w:val="28"/>
        </w:rPr>
        <w:t xml:space="preserve">для </w:t>
      </w:r>
      <w:r w:rsidR="00CE3E2A" w:rsidRPr="00E17970">
        <w:rPr>
          <w:rStyle w:val="11pt"/>
          <w:b/>
          <w:color w:val="000000"/>
          <w:spacing w:val="-3"/>
          <w:sz w:val="28"/>
          <w:szCs w:val="28"/>
        </w:rPr>
        <w:t>приготовления раствора</w:t>
      </w:r>
    </w:p>
    <w:p w:rsidR="00A637E2" w:rsidRPr="00E17970" w:rsidRDefault="00CE3E2A" w:rsidP="00A637E2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E17970">
        <w:rPr>
          <w:rStyle w:val="11pt"/>
          <w:b/>
          <w:color w:val="000000"/>
          <w:spacing w:val="-3"/>
          <w:sz w:val="28"/>
          <w:szCs w:val="28"/>
        </w:rPr>
        <w:t xml:space="preserve">для </w:t>
      </w:r>
      <w:r w:rsidR="00A637E2" w:rsidRPr="00E17970">
        <w:rPr>
          <w:rStyle w:val="11pt"/>
          <w:b/>
          <w:color w:val="000000"/>
          <w:spacing w:val="-3"/>
          <w:sz w:val="28"/>
          <w:szCs w:val="28"/>
        </w:rPr>
        <w:t>подкожного введения</w:t>
      </w:r>
      <w:proofErr w:type="gramStart"/>
      <w:r w:rsidR="00A637E2" w:rsidRPr="00E17970">
        <w:rPr>
          <w:rStyle w:val="11pt"/>
          <w:b/>
          <w:color w:val="000000"/>
          <w:spacing w:val="-3"/>
          <w:sz w:val="28"/>
          <w:szCs w:val="28"/>
        </w:rPr>
        <w:tab/>
      </w:r>
      <w:r w:rsidR="00A637E2" w:rsidRPr="00E17970">
        <w:rPr>
          <w:rStyle w:val="11pt"/>
          <w:b/>
          <w:color w:val="000000"/>
          <w:spacing w:val="-3"/>
          <w:sz w:val="28"/>
          <w:szCs w:val="28"/>
        </w:rPr>
        <w:tab/>
      </w:r>
      <w:r w:rsidR="00A637E2" w:rsidRPr="00E17970">
        <w:rPr>
          <w:rStyle w:val="11pt"/>
          <w:b/>
          <w:color w:val="000000"/>
          <w:spacing w:val="-3"/>
          <w:sz w:val="28"/>
          <w:szCs w:val="28"/>
        </w:rPr>
        <w:tab/>
      </w:r>
      <w:r w:rsidR="00A637E2" w:rsidRPr="00E17970">
        <w:rPr>
          <w:rStyle w:val="11pt"/>
          <w:b/>
          <w:color w:val="000000"/>
          <w:spacing w:val="-3"/>
          <w:sz w:val="28"/>
          <w:szCs w:val="28"/>
        </w:rPr>
        <w:tab/>
      </w:r>
      <w:r w:rsidR="00A637E2" w:rsidRPr="00E179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637E2" w:rsidRPr="00E17970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A637E2" w:rsidRPr="00E17970" w:rsidRDefault="00A637E2" w:rsidP="00A637E2">
      <w:pPr>
        <w:spacing w:after="0" w:line="360" w:lineRule="auto"/>
        <w:rPr>
          <w:b/>
          <w:spacing w:val="-1"/>
          <w:sz w:val="28"/>
          <w:szCs w:val="28"/>
          <w:u w:val="single"/>
        </w:rPr>
      </w:pPr>
      <w:r w:rsidRPr="00E17970">
        <w:rPr>
          <w:b/>
          <w:spacing w:val="-1"/>
          <w:sz w:val="28"/>
          <w:szCs w:val="28"/>
          <w:u w:val="single"/>
        </w:rPr>
        <w:t>_____________________________________________________________________</w:t>
      </w:r>
    </w:p>
    <w:p w:rsidR="00CE3E2A" w:rsidRPr="00FA158B" w:rsidRDefault="00CE3E2A" w:rsidP="00CE3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препарат </w:t>
      </w:r>
      <w:proofErr w:type="spellStart"/>
      <w:r w:rsidR="00006F73">
        <w:rPr>
          <w:rStyle w:val="11pt"/>
          <w:color w:val="000000"/>
          <w:spacing w:val="-3"/>
          <w:sz w:val="28"/>
          <w:szCs w:val="28"/>
        </w:rPr>
        <w:t>Пэгинтерферон</w:t>
      </w:r>
      <w:proofErr w:type="spellEnd"/>
      <w:r w:rsidR="00006F73">
        <w:rPr>
          <w:rStyle w:val="11pt"/>
          <w:color w:val="000000"/>
          <w:spacing w:val="-3"/>
          <w:sz w:val="28"/>
          <w:szCs w:val="28"/>
        </w:rPr>
        <w:t xml:space="preserve"> альфа-2</w:t>
      </w:r>
      <w:r w:rsidR="00006F73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006F73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1C71A0">
        <w:rPr>
          <w:rStyle w:val="11pt"/>
          <w:color w:val="000000"/>
          <w:spacing w:val="-3"/>
          <w:sz w:val="28"/>
          <w:szCs w:val="28"/>
        </w:rPr>
        <w:t>лиофилизат</w:t>
      </w:r>
      <w:proofErr w:type="spellEnd"/>
      <w:r w:rsidR="001C71A0">
        <w:rPr>
          <w:rStyle w:val="11pt"/>
          <w:color w:val="000000"/>
          <w:spacing w:val="-3"/>
          <w:sz w:val="28"/>
          <w:szCs w:val="28"/>
        </w:rPr>
        <w:t xml:space="preserve"> для приготовления раствора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 xml:space="preserve">. Препарат представляет собой </w:t>
      </w:r>
      <w:proofErr w:type="spellStart"/>
      <w:r w:rsidR="00F72914">
        <w:rPr>
          <w:rStyle w:val="11pt"/>
          <w:color w:val="000000"/>
          <w:spacing w:val="-3"/>
          <w:sz w:val="28"/>
          <w:szCs w:val="28"/>
        </w:rPr>
        <w:t>рекомбинантный</w:t>
      </w:r>
      <w:proofErr w:type="spellEnd"/>
      <w:r w:rsidR="00F72914">
        <w:rPr>
          <w:rStyle w:val="11pt"/>
          <w:color w:val="000000"/>
          <w:spacing w:val="-3"/>
          <w:sz w:val="28"/>
          <w:szCs w:val="28"/>
        </w:rPr>
        <w:t xml:space="preserve"> человеческий интерферон</w:t>
      </w:r>
      <w:r>
        <w:rPr>
          <w:rStyle w:val="11pt"/>
          <w:color w:val="000000"/>
          <w:spacing w:val="-3"/>
          <w:sz w:val="28"/>
          <w:szCs w:val="28"/>
        </w:rPr>
        <w:t xml:space="preserve"> альфа-2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(ИНФ альфа-2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>)</w:t>
      </w:r>
      <w:r w:rsidR="00F72914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F72914">
        <w:rPr>
          <w:rStyle w:val="11pt"/>
          <w:color w:val="000000"/>
          <w:spacing w:val="-3"/>
          <w:sz w:val="28"/>
          <w:szCs w:val="28"/>
        </w:rPr>
        <w:t>безметиониновый</w:t>
      </w:r>
      <w:proofErr w:type="spellEnd"/>
      <w:r w:rsidR="009235DB">
        <w:rPr>
          <w:rStyle w:val="11pt"/>
          <w:color w:val="000000"/>
          <w:spacing w:val="-3"/>
          <w:sz w:val="28"/>
          <w:szCs w:val="28"/>
        </w:rPr>
        <w:t>,</w:t>
      </w:r>
      <w:r w:rsidRPr="0041540B">
        <w:rPr>
          <w:rStyle w:val="11pt"/>
          <w:color w:val="000000"/>
          <w:spacing w:val="-3"/>
          <w:sz w:val="28"/>
          <w:szCs w:val="28"/>
        </w:rPr>
        <w:t xml:space="preserve"> </w:t>
      </w:r>
      <w:r w:rsidR="00F72914">
        <w:rPr>
          <w:rStyle w:val="11pt"/>
          <w:color w:val="000000"/>
          <w:spacing w:val="-3"/>
          <w:sz w:val="28"/>
          <w:szCs w:val="28"/>
        </w:rPr>
        <w:t xml:space="preserve">конъюгированный </w:t>
      </w:r>
      <w:r>
        <w:rPr>
          <w:rStyle w:val="11pt"/>
          <w:color w:val="000000"/>
          <w:spacing w:val="-3"/>
          <w:sz w:val="28"/>
          <w:szCs w:val="28"/>
        </w:rPr>
        <w:t xml:space="preserve">с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монометоксиполиэтиленгликолем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(ПЭГ). Действующим началом</w:t>
      </w:r>
      <w:r w:rsidRPr="00C4610A">
        <w:rPr>
          <w:rStyle w:val="11pt"/>
          <w:color w:val="000000"/>
          <w:spacing w:val="-3"/>
          <w:sz w:val="28"/>
          <w:szCs w:val="28"/>
        </w:rPr>
        <w:t xml:space="preserve"> препарата является </w:t>
      </w:r>
      <w:r>
        <w:rPr>
          <w:rStyle w:val="11pt"/>
          <w:color w:val="000000"/>
          <w:spacing w:val="-3"/>
          <w:sz w:val="28"/>
          <w:szCs w:val="28"/>
        </w:rPr>
        <w:t>интерферон альфа - 2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- белок, </w:t>
      </w:r>
      <w:r w:rsidRPr="00FA158B">
        <w:rPr>
          <w:rStyle w:val="11pt"/>
          <w:color w:val="000000"/>
          <w:spacing w:val="-3"/>
          <w:sz w:val="28"/>
          <w:szCs w:val="28"/>
        </w:rPr>
        <w:t xml:space="preserve">полученный методом </w:t>
      </w:r>
      <w:proofErr w:type="spellStart"/>
      <w:r w:rsidRPr="00FA158B">
        <w:rPr>
          <w:rStyle w:val="11pt"/>
          <w:color w:val="000000"/>
          <w:spacing w:val="-3"/>
          <w:sz w:val="28"/>
          <w:szCs w:val="28"/>
        </w:rPr>
        <w:t>рекомбинантной</w:t>
      </w:r>
      <w:proofErr w:type="spellEnd"/>
      <w:r w:rsidRPr="00FA158B">
        <w:rPr>
          <w:rStyle w:val="11pt"/>
          <w:color w:val="000000"/>
          <w:spacing w:val="-3"/>
          <w:sz w:val="28"/>
          <w:szCs w:val="28"/>
        </w:rPr>
        <w:t xml:space="preserve"> ДНК</w:t>
      </w:r>
      <w:r w:rsidR="00F72914">
        <w:rPr>
          <w:rStyle w:val="11pt"/>
          <w:color w:val="000000"/>
          <w:spacing w:val="-3"/>
          <w:sz w:val="28"/>
          <w:szCs w:val="28"/>
        </w:rPr>
        <w:t xml:space="preserve"> и </w:t>
      </w:r>
      <w:proofErr w:type="spellStart"/>
      <w:r w:rsidR="00F72914">
        <w:rPr>
          <w:rStyle w:val="11pt"/>
          <w:color w:val="000000"/>
          <w:spacing w:val="-3"/>
          <w:sz w:val="28"/>
          <w:szCs w:val="28"/>
        </w:rPr>
        <w:t>ковалентно</w:t>
      </w:r>
      <w:proofErr w:type="spellEnd"/>
      <w:r w:rsidR="00F72914">
        <w:rPr>
          <w:rStyle w:val="11pt"/>
          <w:color w:val="000000"/>
          <w:spacing w:val="-3"/>
          <w:sz w:val="28"/>
          <w:szCs w:val="28"/>
        </w:rPr>
        <w:t xml:space="preserve"> конъюгированный с ПЭГ</w:t>
      </w:r>
      <w:r w:rsidRPr="00FA158B">
        <w:rPr>
          <w:rStyle w:val="11pt"/>
          <w:color w:val="000000"/>
          <w:spacing w:val="-3"/>
          <w:sz w:val="28"/>
          <w:szCs w:val="28"/>
        </w:rPr>
        <w:t xml:space="preserve">. </w:t>
      </w:r>
      <w:r>
        <w:rPr>
          <w:rStyle w:val="11pt"/>
          <w:color w:val="000000"/>
          <w:spacing w:val="-3"/>
          <w:sz w:val="28"/>
          <w:szCs w:val="28"/>
        </w:rPr>
        <w:t xml:space="preserve">Продуцентом </w:t>
      </w:r>
      <w:proofErr w:type="spellStart"/>
      <w:r w:rsidR="00F72914">
        <w:rPr>
          <w:rStyle w:val="11pt"/>
          <w:color w:val="000000"/>
          <w:spacing w:val="-3"/>
          <w:sz w:val="28"/>
          <w:szCs w:val="28"/>
        </w:rPr>
        <w:t>рекомбинантного</w:t>
      </w:r>
      <w:proofErr w:type="spellEnd"/>
      <w:r w:rsidR="00F72914">
        <w:rPr>
          <w:rStyle w:val="11pt"/>
          <w:color w:val="000000"/>
          <w:spacing w:val="-3"/>
          <w:sz w:val="28"/>
          <w:szCs w:val="28"/>
        </w:rPr>
        <w:t xml:space="preserve"> белка</w:t>
      </w:r>
      <w:r>
        <w:rPr>
          <w:rStyle w:val="11pt"/>
          <w:color w:val="000000"/>
          <w:spacing w:val="-3"/>
          <w:sz w:val="28"/>
          <w:szCs w:val="28"/>
        </w:rPr>
        <w:t xml:space="preserve"> является</w:t>
      </w:r>
      <w:r w:rsidRPr="00FA158B">
        <w:rPr>
          <w:rStyle w:val="11pt"/>
          <w:color w:val="000000"/>
          <w:spacing w:val="-3"/>
          <w:sz w:val="28"/>
          <w:szCs w:val="28"/>
        </w:rPr>
        <w:t xml:space="preserve"> </w:t>
      </w:r>
      <w:r w:rsidR="00F72914">
        <w:rPr>
          <w:rStyle w:val="11pt"/>
          <w:color w:val="000000"/>
          <w:spacing w:val="-3"/>
          <w:sz w:val="28"/>
          <w:szCs w:val="28"/>
        </w:rPr>
        <w:t xml:space="preserve">штамм </w:t>
      </w:r>
      <w:r w:rsidR="00F72914" w:rsidRPr="00FA158B">
        <w:rPr>
          <w:rFonts w:ascii="Times New Roman" w:hAnsi="Times New Roman"/>
          <w:sz w:val="28"/>
          <w:szCs w:val="28"/>
        </w:rPr>
        <w:t xml:space="preserve">бактерии </w:t>
      </w:r>
      <w:r w:rsidR="00F72914" w:rsidRPr="00FA158B">
        <w:rPr>
          <w:rFonts w:ascii="Times New Roman" w:hAnsi="Times New Roman"/>
          <w:i/>
          <w:sz w:val="28"/>
          <w:szCs w:val="28"/>
          <w:lang w:val="en-US"/>
        </w:rPr>
        <w:t>Escherichia</w:t>
      </w:r>
      <w:r w:rsidR="00F72914" w:rsidRPr="00FA158B">
        <w:rPr>
          <w:rFonts w:ascii="Times New Roman" w:hAnsi="Times New Roman"/>
          <w:i/>
          <w:sz w:val="28"/>
          <w:szCs w:val="28"/>
        </w:rPr>
        <w:t xml:space="preserve"> </w:t>
      </w:r>
      <w:r w:rsidR="00F72914" w:rsidRPr="00FA158B">
        <w:rPr>
          <w:rFonts w:ascii="Times New Roman" w:hAnsi="Times New Roman"/>
          <w:i/>
          <w:sz w:val="28"/>
          <w:szCs w:val="28"/>
          <w:lang w:val="en-US"/>
        </w:rPr>
        <w:t>coli</w:t>
      </w:r>
      <w:r w:rsidR="00F72914">
        <w:rPr>
          <w:rFonts w:ascii="Times New Roman" w:hAnsi="Times New Roman"/>
          <w:sz w:val="28"/>
          <w:szCs w:val="28"/>
        </w:rPr>
        <w:t xml:space="preserve"> генетически </w:t>
      </w:r>
      <w:r>
        <w:rPr>
          <w:rFonts w:ascii="Times New Roman" w:hAnsi="Times New Roman"/>
          <w:sz w:val="28"/>
          <w:szCs w:val="28"/>
        </w:rPr>
        <w:t>модифицированный</w:t>
      </w:r>
      <w:r w:rsidR="00F72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914">
        <w:rPr>
          <w:rFonts w:ascii="Times New Roman" w:hAnsi="Times New Roman"/>
          <w:sz w:val="28"/>
          <w:szCs w:val="28"/>
        </w:rPr>
        <w:t>плазмидой</w:t>
      </w:r>
      <w:proofErr w:type="spellEnd"/>
      <w:r w:rsidR="00F72914">
        <w:rPr>
          <w:rFonts w:ascii="Times New Roman" w:hAnsi="Times New Roman"/>
          <w:sz w:val="28"/>
          <w:szCs w:val="28"/>
        </w:rPr>
        <w:t>, содержащей ген человеческого лейкоцитарного интерферона</w:t>
      </w:r>
      <w:r w:rsidRPr="00FA158B">
        <w:rPr>
          <w:rFonts w:ascii="Times New Roman" w:hAnsi="Times New Roman"/>
          <w:i/>
          <w:sz w:val="28"/>
          <w:szCs w:val="28"/>
        </w:rPr>
        <w:t>.</w:t>
      </w:r>
    </w:p>
    <w:p w:rsidR="00C16804" w:rsidRPr="00D766CF" w:rsidRDefault="008A4C50" w:rsidP="008A4C50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1C71A0">
        <w:rPr>
          <w:rFonts w:ascii="Times New Roman" w:hAnsi="Times New Roman" w:cs="Times New Roman"/>
          <w:sz w:val="28"/>
          <w:szCs w:val="28"/>
        </w:rPr>
        <w:t>обладает противовирусным,</w:t>
      </w:r>
      <w:r>
        <w:rPr>
          <w:rFonts w:ascii="Times New Roman" w:hAnsi="Times New Roman" w:cs="Times New Roman"/>
          <w:sz w:val="28"/>
          <w:szCs w:val="28"/>
        </w:rPr>
        <w:t xml:space="preserve"> иммуномодулирующим </w:t>
      </w:r>
      <w:r w:rsidR="001C71A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C71A0">
        <w:rPr>
          <w:rFonts w:ascii="Times New Roman" w:hAnsi="Times New Roman" w:cs="Times New Roman"/>
          <w:sz w:val="28"/>
          <w:szCs w:val="28"/>
        </w:rPr>
        <w:t>антипролиферативным</w:t>
      </w:r>
      <w:proofErr w:type="spellEnd"/>
      <w:r w:rsidR="001C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действием. Противовирусная</w:t>
      </w:r>
      <w:r w:rsidR="00AF6C70">
        <w:rPr>
          <w:rFonts w:ascii="Times New Roman" w:hAnsi="Times New Roman" w:cs="Times New Roman"/>
          <w:sz w:val="28"/>
          <w:szCs w:val="28"/>
        </w:rPr>
        <w:t xml:space="preserve"> активность препарата обусловлена способностью</w:t>
      </w:r>
      <w:r w:rsidR="001C71A0" w:rsidRPr="001C71A0">
        <w:rPr>
          <w:rStyle w:val="11pt"/>
          <w:color w:val="000000"/>
          <w:spacing w:val="-3"/>
          <w:sz w:val="28"/>
          <w:szCs w:val="28"/>
        </w:rPr>
        <w:t xml:space="preserve"> </w:t>
      </w:r>
      <w:r w:rsidR="001C71A0">
        <w:rPr>
          <w:rStyle w:val="11pt"/>
          <w:color w:val="000000"/>
          <w:spacing w:val="-3"/>
          <w:sz w:val="28"/>
          <w:szCs w:val="28"/>
        </w:rPr>
        <w:t>ИНФ альфа-2</w:t>
      </w:r>
      <w:r w:rsidR="001C71A0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AF6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5DB">
        <w:rPr>
          <w:rStyle w:val="11pt"/>
          <w:color w:val="000000"/>
          <w:spacing w:val="-3"/>
          <w:sz w:val="28"/>
          <w:szCs w:val="28"/>
        </w:rPr>
        <w:t>ингиб</w:t>
      </w:r>
      <w:r w:rsidR="006F6D97">
        <w:rPr>
          <w:rStyle w:val="11pt"/>
          <w:color w:val="000000"/>
          <w:spacing w:val="-3"/>
          <w:sz w:val="28"/>
          <w:szCs w:val="28"/>
        </w:rPr>
        <w:t>ировать</w:t>
      </w:r>
      <w:proofErr w:type="gramEnd"/>
      <w:r w:rsidR="006F6D97">
        <w:rPr>
          <w:rStyle w:val="11pt"/>
          <w:color w:val="000000"/>
          <w:spacing w:val="-3"/>
          <w:sz w:val="28"/>
          <w:szCs w:val="28"/>
        </w:rPr>
        <w:t xml:space="preserve"> репликацию вирусных белков в клетке</w:t>
      </w:r>
      <w:r w:rsidR="001C71A0">
        <w:rPr>
          <w:rStyle w:val="11pt"/>
          <w:color w:val="000000"/>
          <w:spacing w:val="-3"/>
          <w:sz w:val="28"/>
          <w:szCs w:val="28"/>
        </w:rPr>
        <w:t xml:space="preserve">. </w:t>
      </w:r>
      <w:r w:rsidR="004E77FF">
        <w:rPr>
          <w:rStyle w:val="11pt"/>
          <w:color w:val="000000"/>
          <w:spacing w:val="-3"/>
          <w:sz w:val="28"/>
          <w:szCs w:val="28"/>
        </w:rPr>
        <w:t xml:space="preserve">Конъюгация с ПЭГ обеспечивает </w:t>
      </w:r>
      <w:r w:rsidR="00D766CF">
        <w:rPr>
          <w:rStyle w:val="11pt"/>
          <w:color w:val="000000"/>
          <w:spacing w:val="-3"/>
          <w:sz w:val="28"/>
          <w:szCs w:val="28"/>
        </w:rPr>
        <w:t>проло</w:t>
      </w:r>
      <w:r w:rsidR="0096190E">
        <w:rPr>
          <w:rStyle w:val="11pt"/>
          <w:color w:val="000000"/>
          <w:spacing w:val="-3"/>
          <w:sz w:val="28"/>
          <w:szCs w:val="28"/>
        </w:rPr>
        <w:t>н</w:t>
      </w:r>
      <w:r w:rsidR="00D766CF">
        <w:rPr>
          <w:rStyle w:val="11pt"/>
          <w:color w:val="000000"/>
          <w:spacing w:val="-3"/>
          <w:sz w:val="28"/>
          <w:szCs w:val="28"/>
        </w:rPr>
        <w:t>гированное действие ИНФ альфа-2</w:t>
      </w:r>
      <w:r w:rsidR="00D766CF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D766CF">
        <w:rPr>
          <w:rStyle w:val="11pt"/>
          <w:color w:val="000000"/>
          <w:spacing w:val="-3"/>
          <w:sz w:val="28"/>
          <w:szCs w:val="28"/>
        </w:rPr>
        <w:t>.</w:t>
      </w:r>
    </w:p>
    <w:p w:rsidR="009235DB" w:rsidRDefault="00391E0E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Содержание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пегилированного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</w:t>
      </w:r>
      <w:r w:rsidRPr="00FA158B">
        <w:rPr>
          <w:rStyle w:val="11pt"/>
          <w:color w:val="000000"/>
          <w:spacing w:val="-3"/>
          <w:sz w:val="28"/>
          <w:szCs w:val="28"/>
        </w:rPr>
        <w:t>нтерферон</w:t>
      </w:r>
      <w:r>
        <w:rPr>
          <w:rStyle w:val="11pt"/>
          <w:color w:val="000000"/>
          <w:spacing w:val="-3"/>
          <w:sz w:val="28"/>
          <w:szCs w:val="28"/>
        </w:rPr>
        <w:t>а</w:t>
      </w:r>
      <w:r w:rsidRPr="00FA158B">
        <w:rPr>
          <w:rStyle w:val="11pt"/>
          <w:color w:val="000000"/>
          <w:spacing w:val="-3"/>
          <w:sz w:val="28"/>
          <w:szCs w:val="28"/>
        </w:rPr>
        <w:t xml:space="preserve"> альфа - 2</w:t>
      </w:r>
      <w:r w:rsidRPr="00FA158B"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в одном флаконе составляет </w:t>
      </w:r>
      <w:r w:rsidRPr="00391E0E">
        <w:rPr>
          <w:rFonts w:ascii="Times New Roman" w:hAnsi="Times New Roman" w:cs="Times New Roman"/>
          <w:color w:val="333333"/>
          <w:sz w:val="28"/>
          <w:szCs w:val="28"/>
        </w:rPr>
        <w:t>50 мкг, 80 мкг, 100 мкг или 120 мкг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2686F" w:rsidRDefault="007658FC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растворителем для приготовления раствора для подкожного введения. </w:t>
      </w:r>
      <w:r w:rsidR="00D2686F">
        <w:rPr>
          <w:rStyle w:val="11pt"/>
          <w:color w:val="000000"/>
          <w:spacing w:val="-3"/>
          <w:sz w:val="28"/>
          <w:szCs w:val="28"/>
        </w:rPr>
        <w:t>Препарат предназначен для лечения гепатитов</w:t>
      </w:r>
      <w:proofErr w:type="gramStart"/>
      <w:r w:rsidR="00D2686F">
        <w:rPr>
          <w:rStyle w:val="11pt"/>
          <w:color w:val="000000"/>
          <w:spacing w:val="-3"/>
          <w:sz w:val="28"/>
          <w:szCs w:val="28"/>
        </w:rPr>
        <w:t xml:space="preserve"> В</w:t>
      </w:r>
      <w:proofErr w:type="gramEnd"/>
      <w:r w:rsidR="00D2686F">
        <w:rPr>
          <w:rStyle w:val="11pt"/>
          <w:color w:val="000000"/>
          <w:spacing w:val="-3"/>
          <w:sz w:val="28"/>
          <w:szCs w:val="28"/>
        </w:rPr>
        <w:t xml:space="preserve"> и </w:t>
      </w:r>
      <w:r w:rsidR="00603B5F">
        <w:rPr>
          <w:rStyle w:val="11pt"/>
          <w:color w:val="000000"/>
          <w:spacing w:val="-3"/>
          <w:sz w:val="28"/>
          <w:szCs w:val="28"/>
        </w:rPr>
        <w:t>С</w:t>
      </w:r>
      <w:r w:rsidR="00DE6E26">
        <w:rPr>
          <w:rStyle w:val="11pt"/>
          <w:color w:val="000000"/>
          <w:spacing w:val="-3"/>
          <w:sz w:val="28"/>
          <w:szCs w:val="28"/>
        </w:rPr>
        <w:t>.</w:t>
      </w:r>
    </w:p>
    <w:p w:rsidR="00D2686F" w:rsidRDefault="00D2686F" w:rsidP="008A4C50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входят вспомогательные вещества</w:t>
      </w:r>
      <w:r w:rsidR="00603B5F">
        <w:rPr>
          <w:rStyle w:val="11pt"/>
          <w:color w:val="000000"/>
          <w:spacing w:val="-3"/>
          <w:sz w:val="28"/>
          <w:szCs w:val="28"/>
        </w:rPr>
        <w:t>.</w:t>
      </w:r>
    </w:p>
    <w:p w:rsidR="00603B5F" w:rsidRDefault="00603B5F" w:rsidP="00603B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970" w:rsidRDefault="00E17970" w:rsidP="00603B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970" w:rsidRDefault="00E17970" w:rsidP="00603B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B5F" w:rsidRDefault="00603B5F" w:rsidP="00603B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ПРОИЗВОДСТВО</w:t>
      </w:r>
    </w:p>
    <w:p w:rsidR="003E526D" w:rsidRDefault="003E526D" w:rsidP="003E526D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proofErr w:type="gramStart"/>
      <w:r>
        <w:rPr>
          <w:rStyle w:val="11pt"/>
          <w:color w:val="000000"/>
          <w:spacing w:val="-3"/>
          <w:sz w:val="28"/>
          <w:szCs w:val="28"/>
        </w:rPr>
        <w:t xml:space="preserve">Для производства препарата используют субстанцию человеческого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рекомбинантного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ИНФ альфа-2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>, полученную с помощью генетически модифицированного штамма бактерии</w:t>
      </w:r>
      <w:r w:rsidRPr="00511A1A">
        <w:rPr>
          <w:rFonts w:ascii="Times New Roman" w:hAnsi="Times New Roman"/>
          <w:i/>
          <w:sz w:val="28"/>
          <w:szCs w:val="28"/>
        </w:rPr>
        <w:t xml:space="preserve"> </w:t>
      </w:r>
      <w:r w:rsidRPr="00EA0E3C">
        <w:rPr>
          <w:rFonts w:ascii="Times New Roman" w:hAnsi="Times New Roman"/>
          <w:i/>
          <w:sz w:val="28"/>
          <w:szCs w:val="28"/>
        </w:rPr>
        <w:t xml:space="preserve">Е. </w:t>
      </w:r>
      <w:r w:rsidRPr="00EA0E3C">
        <w:rPr>
          <w:rFonts w:ascii="Times New Roman" w:hAnsi="Times New Roman"/>
          <w:i/>
          <w:sz w:val="28"/>
          <w:szCs w:val="28"/>
          <w:lang w:val="en-US"/>
        </w:rPr>
        <w:t>coli</w:t>
      </w:r>
      <w:r w:rsidRPr="00EA0E3C"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0F8A">
        <w:rPr>
          <w:rStyle w:val="11pt"/>
          <w:color w:val="000000"/>
          <w:spacing w:val="-3"/>
          <w:sz w:val="28"/>
          <w:szCs w:val="28"/>
        </w:rPr>
        <w:t>Субстанция</w:t>
      </w:r>
      <w:r w:rsidRPr="00EC0632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должна </w:t>
      </w:r>
      <w:r w:rsidR="00E661C2">
        <w:rPr>
          <w:rStyle w:val="11pt"/>
          <w:color w:val="000000"/>
          <w:spacing w:val="-3"/>
          <w:sz w:val="28"/>
          <w:szCs w:val="28"/>
        </w:rPr>
        <w:t xml:space="preserve">соответствовать </w:t>
      </w:r>
      <w:r>
        <w:rPr>
          <w:rStyle w:val="11pt"/>
          <w:color w:val="000000"/>
          <w:spacing w:val="-3"/>
          <w:sz w:val="28"/>
          <w:szCs w:val="28"/>
        </w:rPr>
        <w:t xml:space="preserve">требованиям </w:t>
      </w:r>
      <w:r w:rsidRPr="00EC0632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Pr="00EC0632">
        <w:rPr>
          <w:rStyle w:val="11pt"/>
          <w:color w:val="000000"/>
          <w:spacing w:val="-3"/>
          <w:sz w:val="28"/>
          <w:szCs w:val="28"/>
        </w:rPr>
        <w:t>Биотехнологические</w:t>
      </w:r>
      <w:proofErr w:type="spellEnd"/>
      <w:r w:rsidRPr="00EC0632">
        <w:rPr>
          <w:rStyle w:val="11pt"/>
          <w:color w:val="000000"/>
          <w:spacing w:val="-3"/>
          <w:sz w:val="28"/>
          <w:szCs w:val="28"/>
        </w:rPr>
        <w:t xml:space="preserve"> лекарственные препараты»</w:t>
      </w:r>
      <w:r>
        <w:rPr>
          <w:rStyle w:val="11pt"/>
          <w:color w:val="000000"/>
          <w:spacing w:val="-3"/>
          <w:sz w:val="28"/>
          <w:szCs w:val="28"/>
        </w:rPr>
        <w:t xml:space="preserve">, ОФС </w:t>
      </w:r>
      <w:r w:rsidRPr="00EC0632">
        <w:rPr>
          <w:rStyle w:val="11pt"/>
          <w:color w:val="000000"/>
          <w:spacing w:val="-3"/>
          <w:sz w:val="28"/>
          <w:szCs w:val="28"/>
        </w:rPr>
        <w:t xml:space="preserve">«Лекарственные средства, полученные методами </w:t>
      </w:r>
      <w:proofErr w:type="spellStart"/>
      <w:r w:rsidRPr="00EC0632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Pr="00EC0632">
        <w:rPr>
          <w:rStyle w:val="11pt"/>
          <w:color w:val="000000"/>
          <w:spacing w:val="-3"/>
          <w:sz w:val="28"/>
          <w:szCs w:val="28"/>
        </w:rPr>
        <w:t xml:space="preserve"> ДНК»</w:t>
      </w:r>
      <w:r w:rsidR="00BC1D86">
        <w:rPr>
          <w:rStyle w:val="11pt"/>
          <w:color w:val="000000"/>
          <w:spacing w:val="-3"/>
          <w:sz w:val="28"/>
          <w:szCs w:val="28"/>
        </w:rPr>
        <w:t>.</w:t>
      </w:r>
    </w:p>
    <w:p w:rsidR="00603B5F" w:rsidRPr="00D746EF" w:rsidRDefault="00603B5F" w:rsidP="00603B5F">
      <w:pPr>
        <w:spacing w:after="0" w:line="360" w:lineRule="auto"/>
        <w:ind w:firstLine="709"/>
        <w:jc w:val="both"/>
        <w:rPr>
          <w:rStyle w:val="11pt"/>
          <w:rFonts w:eastAsia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пэг</w:t>
      </w:r>
      <w:r w:rsidR="007933EE">
        <w:rPr>
          <w:rFonts w:ascii="Times New Roman" w:hAnsi="Times New Roman" w:cs="Times New Roman"/>
          <w:sz w:val="28"/>
          <w:szCs w:val="28"/>
        </w:rPr>
        <w:t>илированного</w:t>
      </w:r>
      <w:proofErr w:type="spellEnd"/>
      <w:r w:rsidR="00793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интерферона альфа</w:t>
      </w:r>
      <w:r w:rsidR="00E6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сложный многостадийный процесс, в результате которого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рекомбинантного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человеческого ИНФ альфа-2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с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монометоксиполиэтиленгликолем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(ПЭГ). </w:t>
      </w:r>
      <w:r w:rsidRPr="005D6FEA">
        <w:rPr>
          <w:rFonts w:ascii="Times New Roman" w:eastAsia="Times New Roman" w:hAnsi="Times New Roman" w:cs="Times New Roman"/>
          <w:sz w:val="28"/>
          <w:szCs w:val="28"/>
        </w:rPr>
        <w:t xml:space="preserve">Все стадии производства должны </w:t>
      </w:r>
      <w:r w:rsidR="00E661C2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proofErr w:type="spellStart"/>
      <w:r w:rsidR="00E661C2">
        <w:rPr>
          <w:rFonts w:ascii="Times New Roman" w:eastAsia="Times New Roman" w:hAnsi="Times New Roman" w:cs="Times New Roman"/>
          <w:sz w:val="28"/>
          <w:szCs w:val="28"/>
        </w:rPr>
        <w:t>валидированы</w:t>
      </w:r>
      <w:proofErr w:type="spellEnd"/>
      <w:r w:rsidR="00E661C2">
        <w:rPr>
          <w:rFonts w:ascii="Times New Roman" w:eastAsia="Times New Roman" w:hAnsi="Times New Roman" w:cs="Times New Roman"/>
          <w:sz w:val="28"/>
          <w:szCs w:val="28"/>
        </w:rPr>
        <w:t xml:space="preserve"> и должны </w:t>
      </w:r>
      <w:r w:rsidRPr="005D6FEA">
        <w:rPr>
          <w:rFonts w:ascii="Times New Roman" w:eastAsia="Times New Roman" w:hAnsi="Times New Roman" w:cs="Times New Roman"/>
          <w:sz w:val="28"/>
          <w:szCs w:val="28"/>
        </w:rPr>
        <w:t>осуществляться в условиях соблюдения надлежащих требований организации производства и контроля качества биологических лекарственных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305" w:rsidRDefault="00A55305" w:rsidP="00A553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305" w:rsidRDefault="00A55305" w:rsidP="00A553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ИСПЫТАНИЕ</w:t>
      </w:r>
    </w:p>
    <w:p w:rsidR="00603B5F" w:rsidRDefault="003E526D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6D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E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EA9">
        <w:rPr>
          <w:rFonts w:ascii="Times New Roman" w:hAnsi="Times New Roman" w:cs="Times New Roman"/>
          <w:sz w:val="28"/>
          <w:szCs w:val="28"/>
        </w:rPr>
        <w:t>Лиофильно</w:t>
      </w:r>
      <w:proofErr w:type="spellEnd"/>
      <w:r w:rsidR="007F2EA9">
        <w:rPr>
          <w:rFonts w:ascii="Times New Roman" w:hAnsi="Times New Roman" w:cs="Times New Roman"/>
          <w:sz w:val="28"/>
          <w:szCs w:val="28"/>
        </w:rPr>
        <w:t xml:space="preserve"> высушенная масса белого или почти белого цвета. Определение проводят визуально.</w:t>
      </w:r>
    </w:p>
    <w:p w:rsidR="00580430" w:rsidRDefault="00580430" w:rsidP="005804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П</w:t>
      </w:r>
      <w:r w:rsidR="001D3383" w:rsidRPr="00580430">
        <w:rPr>
          <w:rFonts w:ascii="Times New Roman" w:hAnsi="Times New Roman" w:cs="Times New Roman"/>
          <w:b/>
          <w:sz w:val="28"/>
          <w:szCs w:val="28"/>
        </w:rPr>
        <w:t>одлинность</w:t>
      </w:r>
      <w:r w:rsidRPr="005804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D7">
        <w:rPr>
          <w:rFonts w:ascii="Times New Roman" w:eastAsia="Times New Roman" w:hAnsi="Times New Roman" w:cs="Times New Roman"/>
          <w:sz w:val="28"/>
          <w:szCs w:val="28"/>
        </w:rPr>
        <w:t>Должен обладать противовирусной активностью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276D">
        <w:rPr>
          <w:rFonts w:ascii="Times New Roman" w:eastAsia="Times New Roman" w:hAnsi="Times New Roman" w:cs="Times New Roman"/>
          <w:sz w:val="28"/>
          <w:szCs w:val="28"/>
        </w:rPr>
        <w:t xml:space="preserve">Молекулярная масса основной полосы испытуемого образца должна лежать </w:t>
      </w:r>
      <w:r w:rsidR="0090398D">
        <w:rPr>
          <w:rFonts w:ascii="Times New Roman" w:eastAsia="Times New Roman" w:hAnsi="Times New Roman" w:cs="Times New Roman"/>
          <w:sz w:val="28"/>
          <w:szCs w:val="28"/>
        </w:rPr>
        <w:t xml:space="preserve">в диапазоне от 34 до 48 </w:t>
      </w:r>
      <w:proofErr w:type="spellStart"/>
      <w:r w:rsidR="0090398D">
        <w:rPr>
          <w:rFonts w:ascii="Times New Roman" w:eastAsia="Times New Roman" w:hAnsi="Times New Roman" w:cs="Times New Roman"/>
          <w:sz w:val="28"/>
          <w:szCs w:val="28"/>
        </w:rPr>
        <w:t>кДа</w:t>
      </w:r>
      <w:proofErr w:type="spellEnd"/>
      <w:r w:rsidR="009039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2335">
        <w:rPr>
          <w:rFonts w:ascii="Times New Roman" w:eastAsia="Times New Roman" w:hAnsi="Times New Roman" w:cs="Times New Roman"/>
          <w:sz w:val="28"/>
          <w:szCs w:val="28"/>
        </w:rPr>
        <w:t>Определение проводят</w:t>
      </w:r>
      <w:r w:rsidR="005D2B5B">
        <w:rPr>
          <w:rFonts w:ascii="Times New Roman" w:eastAsia="Times New Roman" w:hAnsi="Times New Roman" w:cs="Times New Roman"/>
          <w:sz w:val="28"/>
          <w:szCs w:val="28"/>
        </w:rPr>
        <w:t xml:space="preserve"> двумя методами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0430" w:rsidRPr="00AF2335" w:rsidRDefault="00AF2335" w:rsidP="00AF2335">
      <w:pPr>
        <w:pStyle w:val="a6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80430" w:rsidRPr="00AF2335">
        <w:rPr>
          <w:rFonts w:ascii="Times New Roman" w:eastAsia="Times New Roman" w:hAnsi="Times New Roman" w:cs="Times New Roman"/>
          <w:sz w:val="28"/>
          <w:szCs w:val="28"/>
        </w:rPr>
        <w:t>иологическим</w:t>
      </w:r>
      <w:proofErr w:type="gramEnd"/>
      <w:r w:rsidR="00580430" w:rsidRPr="00AF23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80430" w:rsidRPr="00754FDF">
        <w:rPr>
          <w:rFonts w:ascii="Times New Roman" w:eastAsia="Times New Roman" w:hAnsi="Times New Roman" w:cs="Times New Roman"/>
          <w:sz w:val="28"/>
          <w:szCs w:val="28"/>
        </w:rPr>
        <w:t xml:space="preserve">по способности препарата подавлять </w:t>
      </w:r>
      <w:proofErr w:type="spellStart"/>
      <w:r w:rsidR="00580430" w:rsidRPr="00754FDF">
        <w:rPr>
          <w:rFonts w:ascii="Times New Roman" w:eastAsia="Times New Roman" w:hAnsi="Times New Roman" w:cs="Times New Roman"/>
          <w:sz w:val="28"/>
          <w:szCs w:val="28"/>
        </w:rPr>
        <w:t>цитопатическое</w:t>
      </w:r>
      <w:proofErr w:type="spellEnd"/>
      <w:r w:rsidR="00580430" w:rsidRPr="00754FDF">
        <w:rPr>
          <w:rFonts w:ascii="Times New Roman" w:eastAsia="Times New Roman" w:hAnsi="Times New Roman" w:cs="Times New Roman"/>
          <w:sz w:val="28"/>
          <w:szCs w:val="28"/>
        </w:rPr>
        <w:t xml:space="preserve"> действие вируса на культуре клеток</w:t>
      </w:r>
      <w:r w:rsidR="00754F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0430" w:rsidRPr="00754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B5B" w:rsidRPr="00AF2335">
        <w:rPr>
          <w:rFonts w:ascii="Times New Roman" w:eastAsia="Times New Roman" w:hAnsi="Times New Roman" w:cs="Times New Roman"/>
          <w:sz w:val="28"/>
          <w:szCs w:val="28"/>
        </w:rPr>
        <w:t xml:space="preserve">Испытания проводят с использованием линий клеток, чувствительных к </w:t>
      </w:r>
      <w:r w:rsidR="005D2B5B" w:rsidRPr="00AF2335">
        <w:rPr>
          <w:rFonts w:ascii="Times New Roman" w:hAnsi="Times New Roman" w:cs="Times New Roman"/>
          <w:sz w:val="28"/>
          <w:szCs w:val="28"/>
        </w:rPr>
        <w:t>данному</w:t>
      </w:r>
      <w:r w:rsidR="005D2B5B" w:rsidRPr="00AF2335">
        <w:rPr>
          <w:rFonts w:ascii="Times New Roman" w:eastAsia="Times New Roman" w:hAnsi="Times New Roman" w:cs="Times New Roman"/>
          <w:sz w:val="28"/>
          <w:szCs w:val="28"/>
        </w:rPr>
        <w:t xml:space="preserve"> типу интерферона и к индикаторному вирусу</w:t>
      </w:r>
      <w:r w:rsidR="00754FDF" w:rsidRPr="00754FDF">
        <w:rPr>
          <w:rStyle w:val="11pt"/>
          <w:color w:val="000000"/>
          <w:spacing w:val="-3"/>
          <w:sz w:val="28"/>
          <w:szCs w:val="28"/>
        </w:rPr>
        <w:t xml:space="preserve"> по разделу «Специфическая активность»</w:t>
      </w:r>
      <w:r w:rsidR="005D2B5B" w:rsidRPr="00AF23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0430" w:rsidRPr="00AF2335" w:rsidRDefault="00AF2335" w:rsidP="00AF2335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327BA" w:rsidRPr="00AF2335">
        <w:rPr>
          <w:rFonts w:ascii="Times New Roman" w:hAnsi="Times New Roman" w:cs="Times New Roman"/>
          <w:sz w:val="28"/>
          <w:szCs w:val="28"/>
        </w:rPr>
        <w:t xml:space="preserve">лектрофорезом в полиакриламидном геле с натрием </w:t>
      </w:r>
      <w:proofErr w:type="spellStart"/>
      <w:r w:rsidR="003327BA" w:rsidRPr="00AF2335">
        <w:rPr>
          <w:rFonts w:ascii="Times New Roman" w:hAnsi="Times New Roman" w:cs="Times New Roman"/>
          <w:sz w:val="28"/>
          <w:szCs w:val="28"/>
        </w:rPr>
        <w:t>додецилсульфата</w:t>
      </w:r>
      <w:proofErr w:type="spellEnd"/>
      <w:r w:rsidR="003327BA" w:rsidRPr="00AF2335">
        <w:rPr>
          <w:rFonts w:ascii="Times New Roman" w:hAnsi="Times New Roman" w:cs="Times New Roman"/>
          <w:sz w:val="28"/>
          <w:szCs w:val="28"/>
        </w:rPr>
        <w:t xml:space="preserve"> (в восстанавливающих условиях)</w:t>
      </w:r>
      <w:r w:rsidR="0090398D" w:rsidRPr="00AF2335">
        <w:rPr>
          <w:rFonts w:ascii="Times New Roman" w:hAnsi="Times New Roman" w:cs="Times New Roman"/>
          <w:sz w:val="28"/>
          <w:szCs w:val="28"/>
        </w:rPr>
        <w:t>, в соответствии с ОФС «Электрофорез в полиакриламидном геле»</w:t>
      </w:r>
      <w:r w:rsidR="003327BA" w:rsidRPr="00AF2335">
        <w:rPr>
          <w:rFonts w:ascii="Times New Roman" w:hAnsi="Times New Roman" w:cs="Times New Roman"/>
          <w:sz w:val="28"/>
          <w:szCs w:val="28"/>
        </w:rPr>
        <w:t>.</w:t>
      </w:r>
    </w:p>
    <w:p w:rsidR="00580430" w:rsidRPr="00220B8D" w:rsidRDefault="00580430" w:rsidP="00220B8D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B6747">
        <w:rPr>
          <w:rFonts w:ascii="Times New Roman" w:hAnsi="Times New Roman" w:cs="Times New Roman"/>
          <w:b/>
          <w:sz w:val="28"/>
          <w:szCs w:val="28"/>
        </w:rPr>
        <w:lastRenderedPageBreak/>
        <w:t>Однородность</w:t>
      </w:r>
      <w:r w:rsidR="0090398D" w:rsidRPr="000B6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747" w:rsidRPr="000B6747">
        <w:rPr>
          <w:rFonts w:ascii="Times New Roman" w:hAnsi="Times New Roman" w:cs="Times New Roman"/>
          <w:b/>
          <w:sz w:val="28"/>
          <w:szCs w:val="28"/>
        </w:rPr>
        <w:t>дозирования</w:t>
      </w:r>
      <w:r w:rsidRPr="000B6747">
        <w:rPr>
          <w:rFonts w:ascii="Times New Roman" w:hAnsi="Times New Roman" w:cs="Times New Roman"/>
          <w:b/>
          <w:sz w:val="28"/>
          <w:szCs w:val="28"/>
        </w:rPr>
        <w:t>.</w:t>
      </w:r>
      <w:r w:rsidR="00EF0194" w:rsidRPr="000B6747">
        <w:rPr>
          <w:rFonts w:ascii="Times New Roman" w:hAnsi="Times New Roman" w:cs="Times New Roman"/>
          <w:sz w:val="28"/>
          <w:szCs w:val="28"/>
        </w:rPr>
        <w:t xml:space="preserve"> </w:t>
      </w:r>
      <w:r w:rsidR="006427C7" w:rsidRPr="000B6747">
        <w:rPr>
          <w:rStyle w:val="11pt"/>
          <w:color w:val="000000"/>
          <w:spacing w:val="-3"/>
          <w:sz w:val="28"/>
          <w:szCs w:val="28"/>
        </w:rPr>
        <w:t>18</w:t>
      </w:r>
      <w:r w:rsidR="006427C7">
        <w:rPr>
          <w:rStyle w:val="11pt"/>
          <w:color w:val="000000"/>
          <w:spacing w:val="-3"/>
          <w:sz w:val="28"/>
          <w:szCs w:val="28"/>
        </w:rPr>
        <w:t>/20 не более 10</w:t>
      </w:r>
      <w:r w:rsidR="00220B8D">
        <w:rPr>
          <w:rStyle w:val="11pt"/>
          <w:color w:val="000000"/>
          <w:spacing w:val="-3"/>
          <w:sz w:val="28"/>
          <w:szCs w:val="28"/>
        </w:rPr>
        <w:t xml:space="preserve"> %, 2/20 </w:t>
      </w:r>
      <w:r w:rsidR="006427C7">
        <w:rPr>
          <w:rStyle w:val="11pt"/>
          <w:color w:val="000000"/>
          <w:spacing w:val="-3"/>
          <w:sz w:val="28"/>
          <w:szCs w:val="28"/>
        </w:rPr>
        <w:t>не более 20</w:t>
      </w:r>
      <w:r w:rsidR="00220B8D">
        <w:rPr>
          <w:rStyle w:val="11pt"/>
          <w:color w:val="000000"/>
          <w:spacing w:val="-3"/>
          <w:sz w:val="28"/>
          <w:szCs w:val="28"/>
        </w:rPr>
        <w:t xml:space="preserve"> %.</w:t>
      </w:r>
      <w:r w:rsidR="00220B8D" w:rsidRPr="00220B8D">
        <w:rPr>
          <w:rStyle w:val="11pt"/>
          <w:color w:val="000000"/>
          <w:spacing w:val="-3"/>
          <w:sz w:val="28"/>
          <w:szCs w:val="28"/>
        </w:rPr>
        <w:t xml:space="preserve"> </w:t>
      </w:r>
      <w:r w:rsidR="00220B8D">
        <w:rPr>
          <w:rStyle w:val="11pt"/>
          <w:color w:val="000000"/>
          <w:spacing w:val="-3"/>
          <w:sz w:val="28"/>
          <w:szCs w:val="28"/>
        </w:rPr>
        <w:t>Определение проводят в соответствии с требованиями ОФС «Однородность массы дозированных лекарственных форм»</w:t>
      </w:r>
      <w:r w:rsidR="00747585">
        <w:rPr>
          <w:rStyle w:val="11pt"/>
          <w:color w:val="000000"/>
          <w:spacing w:val="-3"/>
          <w:sz w:val="28"/>
          <w:szCs w:val="28"/>
        </w:rPr>
        <w:t>.</w:t>
      </w:r>
      <w:r w:rsidR="001477A3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580430" w:rsidRPr="007638B2" w:rsidRDefault="00580430" w:rsidP="00F210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Время растворения.</w:t>
      </w:r>
      <w:r w:rsidR="00642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F9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Содержимое флакона должно полностью раствориться в 0,7 мл</w:t>
      </w:r>
      <w:r w:rsidR="00390F94" w:rsidRPr="006427C7">
        <w:rPr>
          <w:rFonts w:ascii="Times New Roman" w:hAnsi="Times New Roman" w:cs="Times New Roman"/>
          <w:sz w:val="28"/>
          <w:szCs w:val="28"/>
        </w:rPr>
        <w:t xml:space="preserve"> </w:t>
      </w:r>
      <w:r w:rsidR="00390F94">
        <w:rPr>
          <w:rFonts w:ascii="Times New Roman" w:hAnsi="Times New Roman" w:cs="Times New Roman"/>
          <w:sz w:val="28"/>
          <w:szCs w:val="28"/>
        </w:rPr>
        <w:t xml:space="preserve">растворителя в течение </w:t>
      </w:r>
      <w:r w:rsidR="006427C7" w:rsidRPr="006427C7">
        <w:rPr>
          <w:rFonts w:ascii="Times New Roman" w:hAnsi="Times New Roman" w:cs="Times New Roman"/>
          <w:sz w:val="28"/>
          <w:szCs w:val="28"/>
        </w:rPr>
        <w:t>10 мин</w:t>
      </w:r>
      <w:r w:rsidR="007638B2">
        <w:rPr>
          <w:rFonts w:ascii="Times New Roman" w:hAnsi="Times New Roman" w:cs="Times New Roman"/>
          <w:sz w:val="28"/>
          <w:szCs w:val="28"/>
        </w:rPr>
        <w:t xml:space="preserve"> при перемешивании покачиванием</w:t>
      </w:r>
      <w:r w:rsidR="006427C7" w:rsidRPr="006427C7">
        <w:rPr>
          <w:rFonts w:ascii="Times New Roman" w:hAnsi="Times New Roman" w:cs="Times New Roman"/>
          <w:sz w:val="28"/>
          <w:szCs w:val="28"/>
        </w:rPr>
        <w:t>.</w:t>
      </w:r>
      <w:r w:rsidR="006427C7" w:rsidRPr="006427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427C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«Растворимость».</w:t>
      </w:r>
    </w:p>
    <w:p w:rsidR="00580430" w:rsidRPr="00580430" w:rsidRDefault="00580430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Прозрачность</w:t>
      </w:r>
      <w:r w:rsidR="000B6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747" w:rsidRPr="000B6747">
        <w:rPr>
          <w:rFonts w:ascii="Times New Roman" w:hAnsi="Times New Roman" w:cs="Times New Roman"/>
          <w:sz w:val="28"/>
          <w:szCs w:val="28"/>
        </w:rPr>
        <w:t>(восстановленный раствор)</w:t>
      </w:r>
      <w:r w:rsidRPr="000B6747">
        <w:rPr>
          <w:rFonts w:ascii="Times New Roman" w:hAnsi="Times New Roman" w:cs="Times New Roman"/>
          <w:sz w:val="28"/>
          <w:szCs w:val="28"/>
        </w:rPr>
        <w:t>.</w:t>
      </w:r>
      <w:r w:rsidR="00585926" w:rsidRPr="00585926">
        <w:rPr>
          <w:rFonts w:ascii="Times New Roman" w:hAnsi="Times New Roman" w:cs="Times New Roman"/>
          <w:sz w:val="28"/>
          <w:szCs w:val="28"/>
        </w:rPr>
        <w:t xml:space="preserve"> </w:t>
      </w:r>
      <w:r w:rsidR="000B6747">
        <w:rPr>
          <w:rFonts w:ascii="Times New Roman" w:hAnsi="Times New Roman" w:cs="Times New Roman"/>
          <w:sz w:val="28"/>
          <w:szCs w:val="28"/>
        </w:rPr>
        <w:t>Д</w:t>
      </w:r>
      <w:r w:rsidR="00585926" w:rsidRPr="00585926">
        <w:rPr>
          <w:rFonts w:ascii="Times New Roman" w:hAnsi="Times New Roman" w:cs="Times New Roman"/>
          <w:sz w:val="28"/>
          <w:szCs w:val="28"/>
        </w:rPr>
        <w:t>олжен быть прозрачным.</w:t>
      </w:r>
      <w:r w:rsidR="00585926">
        <w:rPr>
          <w:rFonts w:ascii="Times New Roman" w:hAnsi="Times New Roman" w:cs="Times New Roman"/>
          <w:sz w:val="28"/>
          <w:szCs w:val="28"/>
        </w:rPr>
        <w:t xml:space="preserve"> </w:t>
      </w:r>
      <w:r w:rsidR="0058592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«Прозрачность и степень мутности жидкостей».</w:t>
      </w:r>
    </w:p>
    <w:p w:rsidR="00580430" w:rsidRPr="00A33B2F" w:rsidRDefault="00580430" w:rsidP="00A33B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Цветность</w:t>
      </w:r>
      <w:r w:rsidR="000B6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747" w:rsidRPr="000B6747">
        <w:rPr>
          <w:rFonts w:ascii="Times New Roman" w:hAnsi="Times New Roman" w:cs="Times New Roman"/>
          <w:sz w:val="28"/>
          <w:szCs w:val="28"/>
        </w:rPr>
        <w:t>(восстановленный раствор).</w:t>
      </w:r>
      <w:r w:rsidR="00585926" w:rsidRPr="0058592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B6747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585926" w:rsidRPr="00585926">
        <w:rPr>
          <w:rFonts w:ascii="Times New Roman" w:hAnsi="Times New Roman" w:cs="Times New Roman"/>
          <w:sz w:val="28"/>
          <w:szCs w:val="28"/>
        </w:rPr>
        <w:t xml:space="preserve">олжен быть </w:t>
      </w:r>
      <w:r w:rsidR="00585926">
        <w:rPr>
          <w:rFonts w:ascii="Times New Roman" w:hAnsi="Times New Roman" w:cs="Times New Roman"/>
          <w:sz w:val="28"/>
          <w:szCs w:val="28"/>
        </w:rPr>
        <w:t xml:space="preserve">бесцветным. </w:t>
      </w:r>
      <w:r w:rsidR="0058592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«Степень окраски жидкостей».</w:t>
      </w:r>
    </w:p>
    <w:p w:rsidR="00580430" w:rsidRPr="00A33B2F" w:rsidRDefault="00580430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58043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="005E6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F3E" w:rsidRPr="000B6747">
        <w:rPr>
          <w:rFonts w:ascii="Times New Roman" w:hAnsi="Times New Roman" w:cs="Times New Roman"/>
          <w:sz w:val="28"/>
          <w:szCs w:val="28"/>
        </w:rPr>
        <w:t>(восстановленный раствор).</w:t>
      </w:r>
      <w:r w:rsidR="005E6F3E">
        <w:rPr>
          <w:rFonts w:ascii="Times New Roman" w:hAnsi="Times New Roman" w:cs="Times New Roman"/>
          <w:sz w:val="28"/>
          <w:szCs w:val="28"/>
        </w:rPr>
        <w:t xml:space="preserve"> О</w:t>
      </w:r>
      <w:r w:rsidR="00C20BF4">
        <w:rPr>
          <w:rFonts w:ascii="Times New Roman" w:hAnsi="Times New Roman" w:cs="Times New Roman"/>
          <w:sz w:val="28"/>
          <w:szCs w:val="28"/>
        </w:rPr>
        <w:t>т</w:t>
      </w:r>
      <w:r w:rsidR="00A33B2F" w:rsidRPr="00A33B2F">
        <w:rPr>
          <w:rFonts w:ascii="Times New Roman" w:hAnsi="Times New Roman" w:cs="Times New Roman"/>
          <w:sz w:val="28"/>
          <w:szCs w:val="28"/>
        </w:rPr>
        <w:t xml:space="preserve"> 6,5 до 7,1.</w:t>
      </w:r>
      <w:r w:rsidR="00A33B2F" w:rsidRPr="00A33B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33B2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="00A33B2F">
        <w:rPr>
          <w:rFonts w:ascii="Times New Roman" w:hAnsi="Times New Roman" w:cs="Times New Roman"/>
          <w:color w:val="000000"/>
          <w:spacing w:val="-3"/>
          <w:sz w:val="28"/>
          <w:szCs w:val="28"/>
        </w:rPr>
        <w:t>Ионометрия</w:t>
      </w:r>
      <w:proofErr w:type="spellEnd"/>
      <w:r w:rsidR="00A33B2F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580430" w:rsidRPr="00A34695" w:rsidRDefault="00580430" w:rsidP="00A346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Механические включения.</w:t>
      </w:r>
      <w:r w:rsidR="00A33B2F" w:rsidRPr="00A33B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33B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Должен соответствовать требованиям ОФС </w:t>
      </w:r>
      <w:r w:rsidR="00A33B2F" w:rsidRPr="004E4D4B">
        <w:rPr>
          <w:rFonts w:ascii="Times New Roman" w:hAnsi="Times New Roman" w:cs="Times New Roman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</w:t>
      </w:r>
      <w:r w:rsidR="00A33B2F" w:rsidRPr="00A34695">
        <w:rPr>
          <w:rFonts w:ascii="Times New Roman" w:hAnsi="Times New Roman" w:cs="Times New Roman"/>
          <w:sz w:val="28"/>
          <w:szCs w:val="28"/>
        </w:rPr>
        <w:t>»</w:t>
      </w:r>
      <w:r w:rsidR="00311F6A">
        <w:rPr>
          <w:rFonts w:ascii="Times New Roman" w:hAnsi="Times New Roman" w:cs="Times New Roman"/>
          <w:sz w:val="28"/>
          <w:szCs w:val="28"/>
        </w:rPr>
        <w:t>.</w:t>
      </w:r>
    </w:p>
    <w:p w:rsidR="00580430" w:rsidRDefault="00580430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Родственные соединения.</w:t>
      </w:r>
      <w:r w:rsidR="00A34695" w:rsidRPr="00A34695">
        <w:rPr>
          <w:rFonts w:ascii="Times New Roman" w:hAnsi="Times New Roman" w:cs="Times New Roman"/>
          <w:sz w:val="28"/>
          <w:szCs w:val="28"/>
        </w:rPr>
        <w:t xml:space="preserve"> </w:t>
      </w:r>
      <w:r w:rsidR="00311F6A">
        <w:rPr>
          <w:rFonts w:ascii="Times New Roman" w:hAnsi="Times New Roman" w:cs="Times New Roman"/>
          <w:sz w:val="28"/>
          <w:szCs w:val="28"/>
        </w:rPr>
        <w:t>Должен содержать не более 10,0 %</w:t>
      </w:r>
      <w:r w:rsidR="00A34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6A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="00BE7126">
        <w:rPr>
          <w:rFonts w:ascii="Times New Roman" w:hAnsi="Times New Roman" w:cs="Times New Roman"/>
          <w:sz w:val="28"/>
          <w:szCs w:val="28"/>
        </w:rPr>
        <w:t>, не менее 85 % -</w:t>
      </w:r>
      <w:r w:rsidR="00A34695">
        <w:rPr>
          <w:rFonts w:ascii="Times New Roman" w:hAnsi="Times New Roman" w:cs="Times New Roman"/>
          <w:sz w:val="28"/>
          <w:szCs w:val="28"/>
        </w:rPr>
        <w:t xml:space="preserve"> </w:t>
      </w:r>
      <w:r w:rsidR="00BE7126">
        <w:rPr>
          <w:rFonts w:ascii="Times New Roman" w:hAnsi="Times New Roman" w:cs="Times New Roman"/>
          <w:sz w:val="28"/>
          <w:szCs w:val="28"/>
        </w:rPr>
        <w:t>мономеров, не более 5,0 % - свободного</w:t>
      </w:r>
      <w:r w:rsidR="00A34695">
        <w:rPr>
          <w:rFonts w:ascii="Times New Roman" w:hAnsi="Times New Roman" w:cs="Times New Roman"/>
          <w:sz w:val="28"/>
          <w:szCs w:val="28"/>
        </w:rPr>
        <w:t xml:space="preserve"> интерферон</w:t>
      </w:r>
      <w:r w:rsidR="00BE7126">
        <w:rPr>
          <w:rFonts w:ascii="Times New Roman" w:hAnsi="Times New Roman" w:cs="Times New Roman"/>
          <w:sz w:val="28"/>
          <w:szCs w:val="28"/>
        </w:rPr>
        <w:t>а,</w:t>
      </w:r>
      <w:r w:rsidR="00A34695">
        <w:rPr>
          <w:rFonts w:ascii="Times New Roman" w:hAnsi="Times New Roman" w:cs="Times New Roman"/>
          <w:sz w:val="28"/>
          <w:szCs w:val="28"/>
        </w:rPr>
        <w:t xml:space="preserve"> сумма примесей </w:t>
      </w:r>
      <w:proofErr w:type="spellStart"/>
      <w:r w:rsidR="00A34695">
        <w:rPr>
          <w:rFonts w:ascii="Times New Roman" w:hAnsi="Times New Roman" w:cs="Times New Roman"/>
          <w:sz w:val="28"/>
          <w:szCs w:val="28"/>
        </w:rPr>
        <w:t>неинтерфероновой</w:t>
      </w:r>
      <w:proofErr w:type="spellEnd"/>
      <w:r w:rsidR="00A34695">
        <w:rPr>
          <w:rFonts w:ascii="Times New Roman" w:hAnsi="Times New Roman" w:cs="Times New Roman"/>
          <w:sz w:val="28"/>
          <w:szCs w:val="28"/>
        </w:rPr>
        <w:t xml:space="preserve"> природы - не более 1,0 %.</w:t>
      </w:r>
      <w:r w:rsidR="00452F08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proofErr w:type="spellStart"/>
      <w:r w:rsidR="00452F08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="00452F08">
        <w:rPr>
          <w:rFonts w:ascii="Times New Roman" w:hAnsi="Times New Roman" w:cs="Times New Roman"/>
          <w:sz w:val="28"/>
          <w:szCs w:val="28"/>
        </w:rPr>
        <w:t xml:space="preserve"> высокоэффективной жидкостной хроматографии (гель-фильтрация) в соответствии с ОФС «Высокоэффективная жидкостная хроматография»</w:t>
      </w:r>
      <w:r w:rsidR="00D53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F5C">
        <w:rPr>
          <w:rFonts w:ascii="Times New Roman" w:hAnsi="Times New Roman" w:cs="Times New Roman"/>
          <w:sz w:val="28"/>
          <w:szCs w:val="28"/>
        </w:rPr>
        <w:t>хроматографические</w:t>
      </w:r>
      <w:proofErr w:type="spellEnd"/>
      <w:r w:rsidR="00AA5F5C">
        <w:rPr>
          <w:rFonts w:ascii="Times New Roman" w:hAnsi="Times New Roman" w:cs="Times New Roman"/>
          <w:sz w:val="28"/>
          <w:szCs w:val="28"/>
        </w:rPr>
        <w:t xml:space="preserve"> </w:t>
      </w:r>
      <w:r w:rsidR="00D53E5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AA5F5C">
        <w:rPr>
          <w:rFonts w:ascii="Times New Roman" w:hAnsi="Times New Roman" w:cs="Times New Roman"/>
          <w:sz w:val="28"/>
          <w:szCs w:val="28"/>
        </w:rPr>
        <w:t>должны быть указаны в нормативной документации</w:t>
      </w:r>
      <w:r w:rsidR="00452F08">
        <w:rPr>
          <w:rFonts w:ascii="Times New Roman" w:hAnsi="Times New Roman" w:cs="Times New Roman"/>
          <w:sz w:val="28"/>
          <w:szCs w:val="28"/>
        </w:rPr>
        <w:t>.</w:t>
      </w:r>
    </w:p>
    <w:p w:rsidR="00AA5F5C" w:rsidRDefault="00AA5F5C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мономеров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пегилированного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интерферона, свободного интерферона и примесей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неинтерфероновой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природы в препарате (</w:t>
      </w:r>
      <w:r w:rsidRPr="00AA5F5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A5F5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5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процентах вычисляют по формуле:</w:t>
      </w:r>
    </w:p>
    <w:p w:rsidR="00AA5F5C" w:rsidRPr="00042BF1" w:rsidRDefault="00586BC8" w:rsidP="00042BF1">
      <w:pPr>
        <w:spacing w:after="0" w:line="360" w:lineRule="auto"/>
        <w:ind w:firstLine="709"/>
        <w:jc w:val="center"/>
        <w:rPr>
          <w:rFonts w:ascii="Cambria Math" w:hAnsi="Cambria Math" w:cs="Times New Roman"/>
          <w:sz w:val="36"/>
          <w:szCs w:val="3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Χ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 xml:space="preserve">i 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∙100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</m:nary>
          </m:den>
        </m:f>
      </m:oMath>
      <w:r w:rsidR="00042BF1" w:rsidRPr="00042BF1">
        <w:rPr>
          <w:rFonts w:ascii="Cambria Math" w:hAnsi="Cambria Math" w:cs="Times New Roman"/>
          <w:sz w:val="36"/>
          <w:szCs w:val="36"/>
        </w:rPr>
        <w:t>,</w:t>
      </w:r>
    </w:p>
    <w:p w:rsidR="00AA5F5C" w:rsidRDefault="00042BF1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42BF1" w:rsidRDefault="00042BF1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F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S</w:t>
      </w:r>
      <w:r w:rsidRPr="00042BF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042BF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среднее значение площади пика компонента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042BF1" w:rsidRPr="00CD73D0" w:rsidRDefault="00CD73D0" w:rsidP="008A4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3D0">
        <w:rPr>
          <w:rFonts w:ascii="Times New Roman" w:eastAsia="Times New Roman" w:hAnsi="Times New Roman" w:cs="Times New Roman"/>
          <w:i/>
          <w:sz w:val="32"/>
          <w:szCs w:val="32"/>
        </w:rPr>
        <w:t>Ʃ</w:t>
      </w:r>
      <w:r w:rsidRPr="00CD73D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CD73D0"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eastAsia="Times New Roman" w:hAnsi="Times New Roman" w:cs="Times New Roman"/>
          <w:sz w:val="28"/>
          <w:szCs w:val="28"/>
        </w:rPr>
        <w:t>реднее значение суммы</w:t>
      </w:r>
      <w:r w:rsidRPr="00CD73D0">
        <w:rPr>
          <w:rFonts w:ascii="Times New Roman" w:eastAsia="Times New Roman" w:hAnsi="Times New Roman" w:cs="Times New Roman"/>
          <w:sz w:val="28"/>
          <w:szCs w:val="28"/>
        </w:rPr>
        <w:t xml:space="preserve"> площ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адей всех пиков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хроматограммах</w:t>
      </w:r>
      <w:proofErr w:type="spellEnd"/>
      <w:r w:rsidRPr="00CD73D0">
        <w:rPr>
          <w:rFonts w:ascii="Times New Roman" w:eastAsia="Times New Roman" w:hAnsi="Times New Roman" w:cs="Times New Roman"/>
          <w:sz w:val="28"/>
          <w:szCs w:val="28"/>
        </w:rPr>
        <w:t xml:space="preserve"> испытуемого раствора.</w:t>
      </w:r>
    </w:p>
    <w:p w:rsidR="00F35414" w:rsidRDefault="00580430" w:rsidP="00FD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Посторонние примеси.</w:t>
      </w:r>
      <w:r w:rsidRPr="00CD73D0">
        <w:rPr>
          <w:rFonts w:ascii="Times New Roman" w:hAnsi="Times New Roman" w:cs="Times New Roman"/>
          <w:sz w:val="28"/>
          <w:szCs w:val="28"/>
        </w:rPr>
        <w:t xml:space="preserve"> </w:t>
      </w:r>
      <w:r w:rsidR="00BE7126">
        <w:rPr>
          <w:rFonts w:ascii="Times New Roman" w:hAnsi="Times New Roman" w:cs="Times New Roman"/>
          <w:sz w:val="28"/>
          <w:szCs w:val="28"/>
        </w:rPr>
        <w:t>Н</w:t>
      </w:r>
      <w:r w:rsidR="00CD73D0">
        <w:rPr>
          <w:rFonts w:ascii="Times New Roman" w:hAnsi="Times New Roman" w:cs="Times New Roman"/>
          <w:sz w:val="28"/>
          <w:szCs w:val="28"/>
        </w:rPr>
        <w:t xml:space="preserve">е более 2 % в восстанавливающих условиях и не более 3,5 % - в </w:t>
      </w:r>
      <w:proofErr w:type="spellStart"/>
      <w:r w:rsidR="00CD73D0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="00CD73D0" w:rsidRPr="00CD73D0">
        <w:rPr>
          <w:rFonts w:ascii="Times New Roman" w:hAnsi="Times New Roman" w:cs="Times New Roman"/>
          <w:sz w:val="28"/>
          <w:szCs w:val="28"/>
        </w:rPr>
        <w:t xml:space="preserve"> </w:t>
      </w:r>
      <w:r w:rsidR="00CD73D0">
        <w:rPr>
          <w:rFonts w:ascii="Times New Roman" w:hAnsi="Times New Roman" w:cs="Times New Roman"/>
          <w:sz w:val="28"/>
          <w:szCs w:val="28"/>
        </w:rPr>
        <w:t>условиях.</w:t>
      </w:r>
      <w:r w:rsidR="00BA13E3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электрофореза в полиакриламидном геле в присутствии натрия </w:t>
      </w:r>
      <w:proofErr w:type="spellStart"/>
      <w:r w:rsidR="00BA13E3">
        <w:rPr>
          <w:rFonts w:ascii="Times New Roman" w:hAnsi="Times New Roman" w:cs="Times New Roman"/>
          <w:sz w:val="28"/>
          <w:szCs w:val="28"/>
        </w:rPr>
        <w:t>додецилсульфата</w:t>
      </w:r>
      <w:proofErr w:type="spellEnd"/>
      <w:r w:rsidR="00BA13E3" w:rsidRPr="00BA13E3">
        <w:rPr>
          <w:rFonts w:ascii="Times New Roman" w:hAnsi="Times New Roman" w:cs="Times New Roman"/>
          <w:sz w:val="28"/>
          <w:szCs w:val="28"/>
        </w:rPr>
        <w:t xml:space="preserve"> </w:t>
      </w:r>
      <w:r w:rsidR="00BA13E3">
        <w:rPr>
          <w:rFonts w:ascii="Times New Roman" w:hAnsi="Times New Roman" w:cs="Times New Roman"/>
          <w:sz w:val="28"/>
          <w:szCs w:val="28"/>
        </w:rPr>
        <w:t>в восстанавливающих</w:t>
      </w:r>
      <w:r w:rsidR="00BA13E3" w:rsidRPr="00BA13E3">
        <w:rPr>
          <w:rFonts w:ascii="Times New Roman" w:hAnsi="Times New Roman" w:cs="Times New Roman"/>
          <w:sz w:val="28"/>
          <w:szCs w:val="28"/>
        </w:rPr>
        <w:t xml:space="preserve"> </w:t>
      </w:r>
      <w:r w:rsidR="00BA13E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A13E3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="00BA13E3" w:rsidRPr="00CD73D0">
        <w:rPr>
          <w:rFonts w:ascii="Times New Roman" w:hAnsi="Times New Roman" w:cs="Times New Roman"/>
          <w:sz w:val="28"/>
          <w:szCs w:val="28"/>
        </w:rPr>
        <w:t xml:space="preserve"> </w:t>
      </w:r>
      <w:r w:rsidR="00BA13E3">
        <w:rPr>
          <w:rFonts w:ascii="Times New Roman" w:hAnsi="Times New Roman" w:cs="Times New Roman"/>
          <w:sz w:val="28"/>
          <w:szCs w:val="28"/>
        </w:rPr>
        <w:t>условиях, в соответствии с ОФС «Электрофорез в полиакриламидном геле».</w:t>
      </w:r>
      <w:r w:rsidR="00397AE5">
        <w:rPr>
          <w:rFonts w:ascii="Times New Roman" w:hAnsi="Times New Roman" w:cs="Times New Roman"/>
          <w:sz w:val="28"/>
          <w:szCs w:val="28"/>
        </w:rPr>
        <w:t xml:space="preserve"> </w:t>
      </w:r>
      <w:r w:rsidR="00F35414">
        <w:rPr>
          <w:rFonts w:ascii="Times New Roman" w:hAnsi="Times New Roman" w:cs="Times New Roman"/>
          <w:sz w:val="28"/>
          <w:szCs w:val="28"/>
        </w:rPr>
        <w:t>Приготовление испытуемых и стандартных образцов должно быть приведено в нормативной документации.</w:t>
      </w:r>
    </w:p>
    <w:p w:rsidR="00F35414" w:rsidRDefault="00F35414" w:rsidP="00FD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окрашивания полосы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пропорциональна количеству белка, присутствующего в полосе.</w:t>
      </w:r>
      <w:r w:rsidR="00E26EE8" w:rsidRPr="00E26EE8">
        <w:rPr>
          <w:rFonts w:ascii="Times New Roman" w:hAnsi="Times New Roman" w:cs="Times New Roman"/>
          <w:sz w:val="28"/>
          <w:szCs w:val="28"/>
        </w:rPr>
        <w:t xml:space="preserve"> </w:t>
      </w:r>
      <w:r w:rsidR="00E26EE8">
        <w:rPr>
          <w:rFonts w:ascii="Times New Roman" w:hAnsi="Times New Roman" w:cs="Times New Roman"/>
          <w:sz w:val="28"/>
          <w:szCs w:val="28"/>
        </w:rPr>
        <w:t xml:space="preserve">Интенсивность окрашивания полос оценивают с помощью </w:t>
      </w:r>
      <w:proofErr w:type="spellStart"/>
      <w:r w:rsidR="00E26EE8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="00E26EE8">
        <w:rPr>
          <w:rFonts w:ascii="Times New Roman" w:hAnsi="Times New Roman" w:cs="Times New Roman"/>
          <w:sz w:val="28"/>
          <w:szCs w:val="28"/>
        </w:rPr>
        <w:t xml:space="preserve"> обеспечения.</w:t>
      </w:r>
    </w:p>
    <w:p w:rsidR="00E26EE8" w:rsidRDefault="00E26EE8" w:rsidP="00FD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растворов испытуемого образца (в восстанавливающих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условиях)</w:t>
      </w:r>
      <w:r w:rsidR="00832EBE">
        <w:rPr>
          <w:rFonts w:ascii="Times New Roman" w:hAnsi="Times New Roman" w:cs="Times New Roman"/>
          <w:sz w:val="28"/>
          <w:szCs w:val="28"/>
        </w:rPr>
        <w:t xml:space="preserve"> в качестве полос белковых примесей </w:t>
      </w:r>
      <w:proofErr w:type="spellStart"/>
      <w:r w:rsidR="00832EBE">
        <w:rPr>
          <w:rFonts w:ascii="Times New Roman" w:hAnsi="Times New Roman" w:cs="Times New Roman"/>
          <w:sz w:val="28"/>
          <w:szCs w:val="28"/>
        </w:rPr>
        <w:t>неинтерфероновой</w:t>
      </w:r>
      <w:proofErr w:type="spellEnd"/>
      <w:r w:rsidR="00832EBE">
        <w:rPr>
          <w:rFonts w:ascii="Times New Roman" w:hAnsi="Times New Roman" w:cs="Times New Roman"/>
          <w:sz w:val="28"/>
          <w:szCs w:val="28"/>
        </w:rPr>
        <w:t xml:space="preserve"> природы принимают полосы, отличающиеся по подвижности от основных полос на </w:t>
      </w:r>
      <w:proofErr w:type="spellStart"/>
      <w:r w:rsidR="00832EBE">
        <w:rPr>
          <w:rFonts w:ascii="Times New Roman" w:hAnsi="Times New Roman" w:cs="Times New Roman"/>
          <w:sz w:val="28"/>
          <w:szCs w:val="28"/>
        </w:rPr>
        <w:t>электрофореграммах</w:t>
      </w:r>
      <w:proofErr w:type="spellEnd"/>
      <w:r w:rsidR="00832EBE">
        <w:rPr>
          <w:rFonts w:ascii="Times New Roman" w:hAnsi="Times New Roman" w:cs="Times New Roman"/>
          <w:sz w:val="28"/>
          <w:szCs w:val="28"/>
        </w:rPr>
        <w:t xml:space="preserve"> растворов стандартного образца </w:t>
      </w:r>
      <w:proofErr w:type="spellStart"/>
      <w:r w:rsidR="00832EBE">
        <w:rPr>
          <w:rFonts w:ascii="Times New Roman" w:hAnsi="Times New Roman" w:cs="Times New Roman"/>
          <w:sz w:val="28"/>
          <w:szCs w:val="28"/>
        </w:rPr>
        <w:t>пегилированного</w:t>
      </w:r>
      <w:proofErr w:type="spellEnd"/>
      <w:r w:rsidR="00832EBE">
        <w:rPr>
          <w:rFonts w:ascii="Times New Roman" w:hAnsi="Times New Roman" w:cs="Times New Roman"/>
          <w:sz w:val="28"/>
          <w:szCs w:val="28"/>
        </w:rPr>
        <w:t xml:space="preserve"> интерферона</w:t>
      </w:r>
      <w:r w:rsidR="00832EBE" w:rsidRPr="00832EBE">
        <w:rPr>
          <w:rStyle w:val="11pt"/>
          <w:color w:val="000000"/>
          <w:spacing w:val="-3"/>
          <w:sz w:val="28"/>
          <w:szCs w:val="28"/>
        </w:rPr>
        <w:t xml:space="preserve"> </w:t>
      </w:r>
      <w:r w:rsidR="00832EBE">
        <w:rPr>
          <w:rStyle w:val="11pt"/>
          <w:color w:val="000000"/>
          <w:spacing w:val="-3"/>
          <w:sz w:val="28"/>
          <w:szCs w:val="28"/>
        </w:rPr>
        <w:t>альфа-2</w:t>
      </w:r>
      <w:r w:rsidR="00832EBE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832EBE">
        <w:rPr>
          <w:rFonts w:ascii="Times New Roman" w:hAnsi="Times New Roman" w:cs="Times New Roman"/>
          <w:sz w:val="28"/>
          <w:szCs w:val="28"/>
        </w:rPr>
        <w:t xml:space="preserve"> в тех же условиях.</w:t>
      </w:r>
    </w:p>
    <w:p w:rsidR="00270372" w:rsidRDefault="00270372" w:rsidP="00FD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результатов проводят, если система удовлетворяет требованиям:</w:t>
      </w:r>
    </w:p>
    <w:p w:rsidR="00270372" w:rsidRDefault="00270372" w:rsidP="0027037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белковых маркеров молекулярных масс полосы распределены по всей длине геля;</w:t>
      </w:r>
    </w:p>
    <w:p w:rsidR="00270372" w:rsidRPr="00687DA0" w:rsidRDefault="00270372" w:rsidP="00270372">
      <w:pPr>
        <w:pStyle w:val="a6"/>
        <w:numPr>
          <w:ilvl w:val="0"/>
          <w:numId w:val="1"/>
        </w:numPr>
        <w:spacing w:after="0" w:line="360" w:lineRule="auto"/>
        <w:jc w:val="both"/>
        <w:rPr>
          <w:rStyle w:val="11pt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электрофореграммах</w:t>
      </w:r>
      <w:proofErr w:type="spellEnd"/>
      <w:r w:rsidR="00687DA0">
        <w:rPr>
          <w:rFonts w:ascii="Times New Roman" w:hAnsi="Times New Roman" w:cs="Times New Roman"/>
          <w:sz w:val="28"/>
          <w:szCs w:val="28"/>
        </w:rPr>
        <w:t xml:space="preserve"> растворов стандартного образца ИНФ</w:t>
      </w:r>
      <w:r w:rsidR="00687DA0" w:rsidRPr="00832EBE">
        <w:rPr>
          <w:rStyle w:val="11pt"/>
          <w:color w:val="000000"/>
          <w:spacing w:val="-3"/>
          <w:sz w:val="28"/>
          <w:szCs w:val="28"/>
        </w:rPr>
        <w:t xml:space="preserve"> </w:t>
      </w:r>
      <w:r w:rsidR="00687DA0">
        <w:rPr>
          <w:rStyle w:val="11pt"/>
          <w:color w:val="000000"/>
          <w:spacing w:val="-3"/>
          <w:sz w:val="28"/>
          <w:szCs w:val="28"/>
        </w:rPr>
        <w:t>альфа-2</w:t>
      </w:r>
      <w:r w:rsidR="00687DA0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687DA0">
        <w:rPr>
          <w:rStyle w:val="11pt"/>
          <w:color w:val="000000"/>
          <w:spacing w:val="-3"/>
          <w:sz w:val="28"/>
          <w:szCs w:val="28"/>
        </w:rPr>
        <w:t xml:space="preserve"> с концентрацией 0,001 мг/мл четко определяется одна полоса и ее интенсивность окрашивания превышает интенсивность окрашивания фона в 3 раза;</w:t>
      </w:r>
    </w:p>
    <w:p w:rsidR="00687DA0" w:rsidRPr="004C50A4" w:rsidRDefault="00687DA0" w:rsidP="00270372">
      <w:pPr>
        <w:pStyle w:val="a6"/>
        <w:numPr>
          <w:ilvl w:val="0"/>
          <w:numId w:val="1"/>
        </w:numPr>
        <w:spacing w:after="0" w:line="360" w:lineRule="auto"/>
        <w:jc w:val="both"/>
        <w:rPr>
          <w:rStyle w:val="11pt"/>
          <w:spacing w:val="0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молекулярная масса основной полосы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растворов стандартного образца ИНФ</w:t>
      </w:r>
      <w:r w:rsidRPr="00832EBE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альфа-2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с</w:t>
      </w:r>
      <w:r w:rsidRPr="00687DA0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концентрацией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0,0025 мг/мл, рассчитанная по маркерам молекулярных масс, находится в диапазоне от 16 до 21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кДа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>;</w:t>
      </w:r>
    </w:p>
    <w:p w:rsidR="004C50A4" w:rsidRPr="004C50A4" w:rsidRDefault="004C50A4" w:rsidP="00270372">
      <w:pPr>
        <w:pStyle w:val="a6"/>
        <w:numPr>
          <w:ilvl w:val="0"/>
          <w:numId w:val="1"/>
        </w:numPr>
        <w:spacing w:after="0" w:line="360" w:lineRule="auto"/>
        <w:jc w:val="both"/>
        <w:rPr>
          <w:rStyle w:val="11pt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растворов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пегилированного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интерферона</w:t>
      </w:r>
      <w:r w:rsidRPr="00832EBE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альфа-2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с концентрацией 0,05 мг/мл допускается наличие не более трех полос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интерфероновой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природы:</w:t>
      </w:r>
    </w:p>
    <w:p w:rsidR="004C50A4" w:rsidRPr="00EE5FBC" w:rsidRDefault="00EE5FBC" w:rsidP="004C50A4">
      <w:pPr>
        <w:pStyle w:val="a6"/>
        <w:numPr>
          <w:ilvl w:val="4"/>
          <w:numId w:val="2"/>
        </w:numPr>
        <w:spacing w:after="0" w:line="360" w:lineRule="auto"/>
        <w:jc w:val="both"/>
        <w:rPr>
          <w:rStyle w:val="11pt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полоса с наибольшей электрофоретической подвижностью соответствует основной полосе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растворов стандартного образца ИНФ</w:t>
      </w:r>
      <w:r w:rsidRPr="00832EBE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альфа-2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с</w:t>
      </w:r>
      <w:r w:rsidRPr="00687DA0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концентрацией 0,0025 мг/мл, принадлежащей свободному </w:t>
      </w:r>
      <w:r>
        <w:rPr>
          <w:rFonts w:ascii="Times New Roman" w:hAnsi="Times New Roman" w:cs="Times New Roman"/>
          <w:sz w:val="28"/>
          <w:szCs w:val="28"/>
        </w:rPr>
        <w:t>ИНФ</w:t>
      </w:r>
      <w:r w:rsidRPr="00832EBE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альфа-2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>.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Полосы считаются соответствующими по подвижности, если разница их подвижностей не превышает половину среднего значения ширины этих полос;</w:t>
      </w:r>
    </w:p>
    <w:p w:rsidR="009B67F3" w:rsidRPr="009B67F3" w:rsidRDefault="00EE5FBC" w:rsidP="004C50A4">
      <w:pPr>
        <w:pStyle w:val="a6"/>
        <w:numPr>
          <w:ilvl w:val="4"/>
          <w:numId w:val="2"/>
        </w:numPr>
        <w:spacing w:after="0" w:line="360" w:lineRule="auto"/>
        <w:jc w:val="both"/>
        <w:rPr>
          <w:rStyle w:val="11pt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полоса с наименьшей электрофоретической подвижностью, определенная по стандартам молекулярных масс, 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пегилированного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интерферона</w:t>
      </w:r>
      <w:r w:rsidRPr="00832EBE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альфа-2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и находится в диапазоне </w:t>
      </w:r>
      <w:r w:rsidR="009B67F3">
        <w:rPr>
          <w:rStyle w:val="11pt"/>
          <w:color w:val="000000"/>
          <w:spacing w:val="-3"/>
          <w:sz w:val="28"/>
          <w:szCs w:val="28"/>
        </w:rPr>
        <w:t xml:space="preserve">более 60 </w:t>
      </w:r>
      <w:proofErr w:type="spellStart"/>
      <w:r w:rsidR="009B67F3">
        <w:rPr>
          <w:rStyle w:val="11pt"/>
          <w:color w:val="000000"/>
          <w:spacing w:val="-3"/>
          <w:sz w:val="28"/>
          <w:szCs w:val="28"/>
        </w:rPr>
        <w:t>кДа</w:t>
      </w:r>
      <w:proofErr w:type="spellEnd"/>
      <w:r w:rsidR="009B67F3">
        <w:rPr>
          <w:rStyle w:val="11pt"/>
          <w:color w:val="000000"/>
          <w:spacing w:val="-3"/>
          <w:sz w:val="28"/>
          <w:szCs w:val="28"/>
        </w:rPr>
        <w:t>.</w:t>
      </w:r>
    </w:p>
    <w:p w:rsidR="00EE5FBC" w:rsidRPr="004C50A4" w:rsidRDefault="002D33C4" w:rsidP="004C50A4">
      <w:pPr>
        <w:pStyle w:val="a6"/>
        <w:numPr>
          <w:ilvl w:val="4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м</w:t>
      </w:r>
      <w:r w:rsidR="009B67F3">
        <w:rPr>
          <w:rStyle w:val="11pt"/>
          <w:color w:val="000000"/>
          <w:spacing w:val="-3"/>
          <w:sz w:val="28"/>
          <w:szCs w:val="28"/>
        </w:rPr>
        <w:t xml:space="preserve">олекулярная масса наиболее интенсивной полосы, определенная по стандартам молекулярных масс, соответствует мономерам </w:t>
      </w:r>
      <w:proofErr w:type="spellStart"/>
      <w:r w:rsidR="009B67F3">
        <w:rPr>
          <w:rFonts w:ascii="Times New Roman" w:hAnsi="Times New Roman" w:cs="Times New Roman"/>
          <w:sz w:val="28"/>
          <w:szCs w:val="28"/>
        </w:rPr>
        <w:t>пегилированного</w:t>
      </w:r>
      <w:proofErr w:type="spellEnd"/>
      <w:r w:rsidR="009B67F3">
        <w:rPr>
          <w:rFonts w:ascii="Times New Roman" w:hAnsi="Times New Roman" w:cs="Times New Roman"/>
          <w:sz w:val="28"/>
          <w:szCs w:val="28"/>
        </w:rPr>
        <w:t xml:space="preserve"> интерферона</w:t>
      </w:r>
      <w:r w:rsidR="009B67F3" w:rsidRPr="00832EBE">
        <w:rPr>
          <w:rStyle w:val="11pt"/>
          <w:color w:val="000000"/>
          <w:spacing w:val="-3"/>
          <w:sz w:val="28"/>
          <w:szCs w:val="28"/>
        </w:rPr>
        <w:t xml:space="preserve"> </w:t>
      </w:r>
      <w:r w:rsidR="009B67F3">
        <w:rPr>
          <w:rStyle w:val="11pt"/>
          <w:color w:val="000000"/>
          <w:spacing w:val="-3"/>
          <w:sz w:val="28"/>
          <w:szCs w:val="28"/>
        </w:rPr>
        <w:t>альфа-2</w:t>
      </w:r>
      <w:r w:rsidR="009B67F3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9B67F3">
        <w:rPr>
          <w:rStyle w:val="11pt"/>
          <w:color w:val="000000"/>
          <w:spacing w:val="-3"/>
          <w:sz w:val="28"/>
          <w:szCs w:val="28"/>
        </w:rPr>
        <w:t xml:space="preserve"> и находится в диапазоне </w:t>
      </w:r>
      <w:r w:rsidR="00EE5FBC">
        <w:rPr>
          <w:rStyle w:val="11pt"/>
          <w:color w:val="000000"/>
          <w:spacing w:val="-3"/>
          <w:sz w:val="28"/>
          <w:szCs w:val="28"/>
        </w:rPr>
        <w:t xml:space="preserve">от 34 до 48 </w:t>
      </w:r>
      <w:proofErr w:type="spellStart"/>
      <w:r w:rsidR="00EE5FBC">
        <w:rPr>
          <w:rStyle w:val="11pt"/>
          <w:color w:val="000000"/>
          <w:spacing w:val="-3"/>
          <w:sz w:val="28"/>
          <w:szCs w:val="28"/>
        </w:rPr>
        <w:t>кДа</w:t>
      </w:r>
      <w:proofErr w:type="spellEnd"/>
      <w:r w:rsidR="00EE5FBC">
        <w:rPr>
          <w:rStyle w:val="11pt"/>
          <w:color w:val="000000"/>
          <w:spacing w:val="-3"/>
          <w:sz w:val="28"/>
          <w:szCs w:val="28"/>
        </w:rPr>
        <w:t>.</w:t>
      </w:r>
    </w:p>
    <w:p w:rsidR="00FD0290" w:rsidRDefault="00FD0290" w:rsidP="00FD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примесей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неинтерфероновой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природы в препарате (</w:t>
      </w:r>
      <w:r w:rsidRPr="00AA5F5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5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процентах вычисляют по формуле:</w:t>
      </w:r>
    </w:p>
    <w:p w:rsidR="00431BDA" w:rsidRPr="00431BDA" w:rsidRDefault="00FD0290" w:rsidP="00FD0290">
      <w:pPr>
        <w:spacing w:after="0" w:line="360" w:lineRule="auto"/>
        <w:ind w:firstLine="709"/>
        <w:jc w:val="center"/>
        <w:rPr>
          <w:rFonts w:ascii="Cambria Math" w:hAnsi="Cambria Math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Χ=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прим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сум</m:t>
                </m:r>
              </m:sub>
            </m:sSub>
          </m:den>
        </m:f>
      </m:oMath>
      <w:r w:rsidRPr="00042BF1">
        <w:rPr>
          <w:rFonts w:ascii="Cambria Math" w:hAnsi="Cambria Math" w:cs="Times New Roman"/>
          <w:sz w:val="36"/>
          <w:szCs w:val="36"/>
        </w:rPr>
        <w:t>,</w:t>
      </w:r>
    </w:p>
    <w:p w:rsidR="001D3383" w:rsidRDefault="00431BDA" w:rsidP="008A4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31BDA" w:rsidRDefault="00586BC8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прим</m:t>
            </m:r>
          </m:sub>
        </m:sSub>
      </m:oMath>
      <w:r w:rsidR="00431BDA" w:rsidRPr="00431BDA">
        <w:rPr>
          <w:rFonts w:ascii="Times New Roman" w:eastAsia="Times New Roman" w:hAnsi="Times New Roman" w:cs="Times New Roman"/>
          <w:sz w:val="28"/>
          <w:szCs w:val="28"/>
        </w:rPr>
        <w:t>- с</w:t>
      </w:r>
      <w:proofErr w:type="spellStart"/>
      <w:r w:rsidR="00431BDA">
        <w:rPr>
          <w:rFonts w:ascii="Times New Roman" w:eastAsia="Times New Roman" w:hAnsi="Times New Roman" w:cs="Times New Roman"/>
          <w:sz w:val="28"/>
          <w:szCs w:val="28"/>
        </w:rPr>
        <w:t>уммарная</w:t>
      </w:r>
      <w:proofErr w:type="spellEnd"/>
      <w:r w:rsidR="00431BDA">
        <w:rPr>
          <w:rFonts w:ascii="Times New Roman" w:eastAsia="Times New Roman" w:hAnsi="Times New Roman" w:cs="Times New Roman"/>
          <w:sz w:val="28"/>
          <w:szCs w:val="28"/>
        </w:rPr>
        <w:t xml:space="preserve"> интенсивность окрашивания полос примесей </w:t>
      </w:r>
      <w:proofErr w:type="spellStart"/>
      <w:r w:rsidR="00431BDA">
        <w:rPr>
          <w:rFonts w:ascii="Times New Roman" w:eastAsia="Times New Roman" w:hAnsi="Times New Roman" w:cs="Times New Roman"/>
          <w:sz w:val="28"/>
          <w:szCs w:val="28"/>
        </w:rPr>
        <w:t>неинтерфероновой</w:t>
      </w:r>
      <w:proofErr w:type="spellEnd"/>
      <w:r w:rsidR="00431BDA">
        <w:rPr>
          <w:rFonts w:ascii="Times New Roman" w:eastAsia="Times New Roman" w:hAnsi="Times New Roman" w:cs="Times New Roman"/>
          <w:sz w:val="28"/>
          <w:szCs w:val="28"/>
        </w:rPr>
        <w:t xml:space="preserve"> природы на </w:t>
      </w:r>
      <w:proofErr w:type="spellStart"/>
      <w:r w:rsidR="00431BDA">
        <w:rPr>
          <w:rFonts w:ascii="Times New Roman" w:eastAsia="Times New Roman" w:hAnsi="Times New Roman" w:cs="Times New Roman"/>
          <w:sz w:val="28"/>
          <w:szCs w:val="28"/>
        </w:rPr>
        <w:t>электрограмме</w:t>
      </w:r>
      <w:proofErr w:type="spellEnd"/>
      <w:r w:rsidR="0043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992">
        <w:rPr>
          <w:rFonts w:ascii="Times New Roman" w:eastAsia="Times New Roman" w:hAnsi="Times New Roman" w:cs="Times New Roman"/>
          <w:sz w:val="28"/>
          <w:szCs w:val="28"/>
        </w:rPr>
        <w:t>одного из растворов</w:t>
      </w:r>
      <w:r w:rsidR="00431BDA">
        <w:rPr>
          <w:rFonts w:ascii="Times New Roman" w:eastAsia="Times New Roman" w:hAnsi="Times New Roman" w:cs="Times New Roman"/>
          <w:sz w:val="28"/>
          <w:szCs w:val="28"/>
        </w:rPr>
        <w:t xml:space="preserve"> испытуемого образца</w:t>
      </w:r>
      <w:r w:rsidR="00007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C33">
        <w:rPr>
          <w:rFonts w:ascii="Times New Roman" w:hAnsi="Times New Roman" w:cs="Times New Roman"/>
          <w:sz w:val="28"/>
          <w:szCs w:val="28"/>
        </w:rPr>
        <w:t xml:space="preserve">(в восстанавливающих и </w:t>
      </w:r>
      <w:proofErr w:type="spellStart"/>
      <w:r w:rsidR="00EA7C33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="00EA7C33">
        <w:rPr>
          <w:rFonts w:ascii="Times New Roman" w:hAnsi="Times New Roman" w:cs="Times New Roman"/>
          <w:sz w:val="28"/>
          <w:szCs w:val="28"/>
        </w:rPr>
        <w:t xml:space="preserve"> условиях)</w:t>
      </w:r>
      <w:r w:rsidR="00007992">
        <w:rPr>
          <w:rFonts w:ascii="Times New Roman" w:hAnsi="Times New Roman" w:cs="Times New Roman"/>
          <w:sz w:val="28"/>
          <w:szCs w:val="28"/>
        </w:rPr>
        <w:t>;</w:t>
      </w:r>
    </w:p>
    <w:p w:rsidR="00007992" w:rsidRDefault="00586BC8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сум</m:t>
            </m:r>
          </m:sub>
        </m:sSub>
      </m:oMath>
      <w:r w:rsidR="00007992">
        <w:rPr>
          <w:rFonts w:ascii="Times New Roman" w:hAnsi="Times New Roman" w:cs="Times New Roman"/>
          <w:sz w:val="28"/>
          <w:szCs w:val="28"/>
        </w:rPr>
        <w:t xml:space="preserve"> - суммарная интенсивность окрашивания всех детектируемых полос на </w:t>
      </w:r>
      <w:proofErr w:type="spellStart"/>
      <w:r w:rsidR="00007992">
        <w:rPr>
          <w:rFonts w:ascii="Times New Roman" w:hAnsi="Times New Roman" w:cs="Times New Roman"/>
          <w:sz w:val="28"/>
          <w:szCs w:val="28"/>
        </w:rPr>
        <w:t>электрофореграмме</w:t>
      </w:r>
      <w:proofErr w:type="spellEnd"/>
      <w:r w:rsidR="00007992">
        <w:rPr>
          <w:rFonts w:ascii="Times New Roman" w:hAnsi="Times New Roman" w:cs="Times New Roman"/>
          <w:sz w:val="28"/>
          <w:szCs w:val="28"/>
        </w:rPr>
        <w:t xml:space="preserve"> одного из растворов</w:t>
      </w:r>
      <w:r w:rsidR="00007992" w:rsidRPr="00007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992">
        <w:rPr>
          <w:rFonts w:ascii="Times New Roman" w:eastAsia="Times New Roman" w:hAnsi="Times New Roman" w:cs="Times New Roman"/>
          <w:sz w:val="28"/>
          <w:szCs w:val="28"/>
        </w:rPr>
        <w:t xml:space="preserve">испытуемого образца </w:t>
      </w:r>
      <w:r w:rsidR="00007992">
        <w:rPr>
          <w:rFonts w:ascii="Times New Roman" w:hAnsi="Times New Roman" w:cs="Times New Roman"/>
          <w:sz w:val="28"/>
          <w:szCs w:val="28"/>
        </w:rPr>
        <w:t xml:space="preserve">(в восстанавливающих и </w:t>
      </w:r>
      <w:proofErr w:type="spellStart"/>
      <w:r w:rsidR="00007992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="00007992">
        <w:rPr>
          <w:rFonts w:ascii="Times New Roman" w:hAnsi="Times New Roman" w:cs="Times New Roman"/>
          <w:sz w:val="28"/>
          <w:szCs w:val="28"/>
        </w:rPr>
        <w:t xml:space="preserve"> условиях).</w:t>
      </w:r>
    </w:p>
    <w:p w:rsidR="00007992" w:rsidRDefault="00007992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считают прошедшим испытание, если:</w:t>
      </w:r>
    </w:p>
    <w:p w:rsidR="002D33C4" w:rsidRDefault="00007992" w:rsidP="002D33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 положение полос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растворов испытуемого образца (в восстанавливающих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условиях) по электрофоретической подвижности и интенсивности окрашивания визуально соответствует профилю полос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электрофореграммах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D33C4">
        <w:rPr>
          <w:rFonts w:ascii="Times New Roman" w:hAnsi="Times New Roman" w:cs="Times New Roman"/>
          <w:sz w:val="28"/>
          <w:szCs w:val="28"/>
        </w:rPr>
        <w:t xml:space="preserve">астворов стандартного образца </w:t>
      </w:r>
      <w:proofErr w:type="spellStart"/>
      <w:r w:rsidR="002D33C4">
        <w:rPr>
          <w:rFonts w:ascii="Times New Roman" w:hAnsi="Times New Roman" w:cs="Times New Roman"/>
          <w:sz w:val="28"/>
          <w:szCs w:val="28"/>
        </w:rPr>
        <w:t>пегилированного</w:t>
      </w:r>
      <w:proofErr w:type="spellEnd"/>
      <w:r w:rsidR="002D33C4">
        <w:rPr>
          <w:rFonts w:ascii="Times New Roman" w:hAnsi="Times New Roman" w:cs="Times New Roman"/>
          <w:sz w:val="28"/>
          <w:szCs w:val="28"/>
        </w:rPr>
        <w:t xml:space="preserve"> интерферона</w:t>
      </w:r>
      <w:r w:rsidR="002D33C4" w:rsidRPr="00832EBE">
        <w:rPr>
          <w:rStyle w:val="11pt"/>
          <w:color w:val="000000"/>
          <w:spacing w:val="-3"/>
          <w:sz w:val="28"/>
          <w:szCs w:val="28"/>
        </w:rPr>
        <w:t xml:space="preserve"> </w:t>
      </w:r>
      <w:r w:rsidR="002D33C4">
        <w:rPr>
          <w:rStyle w:val="11pt"/>
          <w:color w:val="000000"/>
          <w:spacing w:val="-3"/>
          <w:sz w:val="28"/>
          <w:szCs w:val="28"/>
        </w:rPr>
        <w:t>альфа-2</w:t>
      </w:r>
      <w:r w:rsidR="002D33C4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2D33C4">
        <w:rPr>
          <w:rStyle w:val="11pt"/>
          <w:color w:val="000000"/>
          <w:spacing w:val="-3"/>
          <w:sz w:val="28"/>
          <w:szCs w:val="28"/>
        </w:rPr>
        <w:t xml:space="preserve"> с концентрацией 0,05 мг/мл </w:t>
      </w:r>
      <w:r w:rsidR="002D33C4">
        <w:rPr>
          <w:rFonts w:ascii="Times New Roman" w:hAnsi="Times New Roman" w:cs="Times New Roman"/>
          <w:sz w:val="28"/>
          <w:szCs w:val="28"/>
        </w:rPr>
        <w:t xml:space="preserve">(в восстанавливающих и </w:t>
      </w:r>
      <w:proofErr w:type="spellStart"/>
      <w:r w:rsidR="002D33C4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="002D33C4">
        <w:rPr>
          <w:rFonts w:ascii="Times New Roman" w:hAnsi="Times New Roman" w:cs="Times New Roman"/>
          <w:sz w:val="28"/>
          <w:szCs w:val="28"/>
        </w:rPr>
        <w:t xml:space="preserve"> условиях);</w:t>
      </w:r>
    </w:p>
    <w:p w:rsidR="002D33C4" w:rsidRPr="00777A46" w:rsidRDefault="002D33C4" w:rsidP="002D33C4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11pt"/>
          <w:spacing w:val="0"/>
          <w:sz w:val="28"/>
          <w:szCs w:val="28"/>
        </w:rPr>
      </w:pPr>
      <w:r w:rsidRPr="002D33C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33C4">
        <w:rPr>
          <w:rFonts w:ascii="Times New Roman" w:hAnsi="Times New Roman" w:cs="Times New Roman"/>
          <w:sz w:val="28"/>
          <w:szCs w:val="28"/>
        </w:rPr>
        <w:t>электрофореграммах</w:t>
      </w:r>
      <w:proofErr w:type="spellEnd"/>
      <w:r w:rsidRPr="002D33C4">
        <w:rPr>
          <w:rFonts w:ascii="Times New Roman" w:hAnsi="Times New Roman" w:cs="Times New Roman"/>
          <w:sz w:val="28"/>
          <w:szCs w:val="28"/>
        </w:rPr>
        <w:t xml:space="preserve"> растворов испытуемого образца (в восстанавливающих и </w:t>
      </w:r>
      <w:proofErr w:type="spellStart"/>
      <w:r w:rsidRPr="002D33C4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Pr="002D33C4">
        <w:rPr>
          <w:rFonts w:ascii="Times New Roman" w:hAnsi="Times New Roman" w:cs="Times New Roman"/>
          <w:sz w:val="28"/>
          <w:szCs w:val="28"/>
        </w:rPr>
        <w:t xml:space="preserve"> условиях)</w:t>
      </w:r>
      <w:r w:rsidRPr="002D33C4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молекулярная </w:t>
      </w:r>
      <w:r w:rsidRPr="002D33C4">
        <w:rPr>
          <w:rStyle w:val="11pt"/>
          <w:color w:val="000000"/>
          <w:spacing w:val="-3"/>
          <w:sz w:val="28"/>
          <w:szCs w:val="28"/>
        </w:rPr>
        <w:t xml:space="preserve">масса наиболее интенсивной полосы, определенная по стандартам молекулярных масс, находится в диапазоне от 34 до 48 </w:t>
      </w:r>
      <w:proofErr w:type="spellStart"/>
      <w:r w:rsidRPr="002D33C4">
        <w:rPr>
          <w:rStyle w:val="11pt"/>
          <w:color w:val="000000"/>
          <w:spacing w:val="-3"/>
          <w:sz w:val="28"/>
          <w:szCs w:val="28"/>
        </w:rPr>
        <w:t>кДа</w:t>
      </w:r>
      <w:proofErr w:type="spellEnd"/>
      <w:r w:rsidR="00777A46">
        <w:rPr>
          <w:rStyle w:val="11pt"/>
          <w:color w:val="000000"/>
          <w:spacing w:val="-3"/>
          <w:sz w:val="28"/>
          <w:szCs w:val="28"/>
        </w:rPr>
        <w:t>;</w:t>
      </w:r>
    </w:p>
    <w:p w:rsidR="00777A46" w:rsidRDefault="00777A46" w:rsidP="002D33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примесей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неинтерфероновой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природы не более 2 % в восстанавливающих условиях;</w:t>
      </w:r>
    </w:p>
    <w:p w:rsidR="002D33C4" w:rsidRPr="00777A46" w:rsidRDefault="00777A46" w:rsidP="002D33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примесей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неинтерфероновой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природы не более 3,5 %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580430" w:rsidRPr="00777A46" w:rsidRDefault="00580430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Вода.</w:t>
      </w:r>
      <w:r w:rsidR="00777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A46" w:rsidRPr="00777A46">
        <w:rPr>
          <w:rFonts w:ascii="Times New Roman" w:hAnsi="Times New Roman" w:cs="Times New Roman"/>
          <w:sz w:val="28"/>
          <w:szCs w:val="28"/>
        </w:rPr>
        <w:t>Не более 3,0 %</w:t>
      </w:r>
      <w:r w:rsidR="00777A46">
        <w:rPr>
          <w:rFonts w:ascii="Times New Roman" w:hAnsi="Times New Roman" w:cs="Times New Roman"/>
          <w:sz w:val="28"/>
          <w:szCs w:val="28"/>
        </w:rPr>
        <w:t xml:space="preserve">. Определение проводят </w:t>
      </w:r>
      <w:r w:rsidR="00E11A86">
        <w:rPr>
          <w:rFonts w:ascii="Times New Roman" w:hAnsi="Times New Roman" w:cs="Times New Roman"/>
          <w:sz w:val="28"/>
          <w:szCs w:val="28"/>
        </w:rPr>
        <w:t>методом К.Фишера в соотве</w:t>
      </w:r>
      <w:r w:rsidR="00AC74FE">
        <w:rPr>
          <w:rFonts w:ascii="Times New Roman" w:hAnsi="Times New Roman" w:cs="Times New Roman"/>
          <w:sz w:val="28"/>
          <w:szCs w:val="28"/>
        </w:rPr>
        <w:t>тствии с ОФС «Определение воды» или в соответствии с ОФС «Потеря в массе при высушивании»</w:t>
      </w:r>
      <w:r w:rsidR="00E11A86">
        <w:rPr>
          <w:rFonts w:ascii="Times New Roman" w:hAnsi="Times New Roman" w:cs="Times New Roman"/>
          <w:sz w:val="28"/>
          <w:szCs w:val="28"/>
        </w:rPr>
        <w:t xml:space="preserve"> Методика испытания должна быть указана в нормат</w:t>
      </w:r>
      <w:r w:rsidR="001706A4">
        <w:rPr>
          <w:rFonts w:ascii="Times New Roman" w:hAnsi="Times New Roman" w:cs="Times New Roman"/>
          <w:sz w:val="28"/>
          <w:szCs w:val="28"/>
        </w:rPr>
        <w:t>ивной документации</w:t>
      </w:r>
      <w:r w:rsidR="00E11A86">
        <w:rPr>
          <w:rFonts w:ascii="Times New Roman" w:hAnsi="Times New Roman" w:cs="Times New Roman"/>
          <w:sz w:val="28"/>
          <w:szCs w:val="28"/>
        </w:rPr>
        <w:t>.</w:t>
      </w:r>
    </w:p>
    <w:p w:rsidR="00580430" w:rsidRPr="00FE018C" w:rsidRDefault="00580430" w:rsidP="008A4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FE018C">
        <w:rPr>
          <w:rFonts w:ascii="Times New Roman" w:hAnsi="Times New Roman" w:cs="Times New Roman"/>
          <w:sz w:val="28"/>
          <w:szCs w:val="28"/>
        </w:rPr>
        <w:t xml:space="preserve"> Не более 2,0 ЕЭ/мкг. </w:t>
      </w:r>
      <w:r w:rsidR="00FE018C">
        <w:rPr>
          <w:rFonts w:ascii="Times New Roman" w:eastAsia="Times New Roman" w:hAnsi="Times New Roman" w:cs="Times New Roman"/>
          <w:sz w:val="28"/>
          <w:szCs w:val="28"/>
        </w:rPr>
        <w:t>Испытание проводят в соответствии с ОФС «Бактериальные эндотоксины» (метод А).</w:t>
      </w:r>
    </w:p>
    <w:p w:rsidR="001F74D1" w:rsidRDefault="00580430" w:rsidP="008A4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FE018C" w:rsidRPr="00FE018C">
        <w:rPr>
          <w:rFonts w:ascii="Times New Roman" w:hAnsi="Times New Roman" w:cs="Times New Roman"/>
          <w:sz w:val="28"/>
          <w:szCs w:val="28"/>
        </w:rPr>
        <w:t xml:space="preserve"> Д</w:t>
      </w:r>
      <w:r w:rsidR="00FE018C">
        <w:rPr>
          <w:rFonts w:ascii="Times New Roman" w:hAnsi="Times New Roman" w:cs="Times New Roman"/>
          <w:sz w:val="28"/>
          <w:szCs w:val="28"/>
        </w:rPr>
        <w:t xml:space="preserve">олжен быть не токсичным. Определение проводят в соответствии с ОФС «Аномальная токсичность». </w:t>
      </w:r>
      <w:r w:rsidR="001F74D1">
        <w:rPr>
          <w:rFonts w:ascii="Times New Roman" w:eastAsia="Times New Roman" w:hAnsi="Times New Roman" w:cs="Times New Roman"/>
          <w:sz w:val="28"/>
          <w:szCs w:val="28"/>
        </w:rPr>
        <w:t>Тест-доза 50 мкг в 0,5 мл вводится мышам внутривенно.</w:t>
      </w:r>
      <w:r w:rsidR="004F17B6">
        <w:rPr>
          <w:rFonts w:ascii="Times New Roman" w:eastAsia="Times New Roman" w:hAnsi="Times New Roman" w:cs="Times New Roman"/>
          <w:sz w:val="28"/>
          <w:szCs w:val="28"/>
        </w:rPr>
        <w:t xml:space="preserve"> Срок наблюдения 48 ч.</w:t>
      </w:r>
    </w:p>
    <w:p w:rsidR="00580430" w:rsidRPr="00921C1F" w:rsidRDefault="00580430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lastRenderedPageBreak/>
        <w:t>Стерильность.</w:t>
      </w:r>
      <w:r w:rsidR="00921C1F">
        <w:rPr>
          <w:rFonts w:ascii="Times New Roman" w:hAnsi="Times New Roman" w:cs="Times New Roman"/>
          <w:sz w:val="28"/>
          <w:szCs w:val="28"/>
        </w:rPr>
        <w:t xml:space="preserve"> Д</w:t>
      </w:r>
      <w:r w:rsidR="00921C1F" w:rsidRPr="00921C1F">
        <w:rPr>
          <w:rFonts w:ascii="Times New Roman" w:hAnsi="Times New Roman" w:cs="Times New Roman"/>
          <w:sz w:val="28"/>
          <w:szCs w:val="28"/>
        </w:rPr>
        <w:t>олжен быть стерильным. Испытание проводят в соответствии с ОФС «Стерильность»</w:t>
      </w:r>
      <w:r w:rsidR="005D5AC3">
        <w:rPr>
          <w:rFonts w:ascii="Times New Roman" w:hAnsi="Times New Roman" w:cs="Times New Roman"/>
          <w:sz w:val="28"/>
          <w:szCs w:val="28"/>
        </w:rPr>
        <w:t xml:space="preserve"> методом мембранной фильтрации. Препарат не обладает </w:t>
      </w:r>
      <w:proofErr w:type="spellStart"/>
      <w:r w:rsidR="005D5AC3">
        <w:rPr>
          <w:rFonts w:ascii="Times New Roman" w:hAnsi="Times New Roman" w:cs="Times New Roman"/>
          <w:sz w:val="28"/>
          <w:szCs w:val="28"/>
        </w:rPr>
        <w:t>антимикробным</w:t>
      </w:r>
      <w:proofErr w:type="spellEnd"/>
      <w:r w:rsidR="005D5AC3">
        <w:rPr>
          <w:rFonts w:ascii="Times New Roman" w:hAnsi="Times New Roman" w:cs="Times New Roman"/>
          <w:sz w:val="28"/>
          <w:szCs w:val="28"/>
        </w:rPr>
        <w:t xml:space="preserve"> действием в условиях испытания.</w:t>
      </w:r>
      <w:r w:rsidR="005D5AC3" w:rsidRPr="005D5AC3">
        <w:rPr>
          <w:rFonts w:ascii="Times New Roman" w:hAnsi="Times New Roman"/>
          <w:sz w:val="28"/>
          <w:szCs w:val="28"/>
        </w:rPr>
        <w:t xml:space="preserve"> </w:t>
      </w:r>
      <w:r w:rsidR="005D5AC3">
        <w:rPr>
          <w:rFonts w:ascii="Times New Roman" w:hAnsi="Times New Roman"/>
          <w:sz w:val="28"/>
          <w:szCs w:val="28"/>
        </w:rPr>
        <w:t xml:space="preserve">Для испытания используют препарат без </w:t>
      </w:r>
      <w:proofErr w:type="spellStart"/>
      <w:r w:rsidR="005D5AC3">
        <w:rPr>
          <w:rFonts w:ascii="Times New Roman" w:hAnsi="Times New Roman"/>
          <w:sz w:val="28"/>
          <w:szCs w:val="28"/>
        </w:rPr>
        <w:t>пробоподготовки</w:t>
      </w:r>
      <w:proofErr w:type="spellEnd"/>
      <w:r w:rsidR="005D5AC3">
        <w:rPr>
          <w:rFonts w:ascii="Times New Roman" w:hAnsi="Times New Roman"/>
          <w:sz w:val="28"/>
          <w:szCs w:val="28"/>
        </w:rPr>
        <w:t>.</w:t>
      </w:r>
    </w:p>
    <w:p w:rsidR="005A5ECA" w:rsidRDefault="00580430" w:rsidP="008A4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6B77FE">
        <w:rPr>
          <w:rFonts w:ascii="Times New Roman" w:hAnsi="Times New Roman" w:cs="Times New Roman"/>
          <w:sz w:val="28"/>
          <w:szCs w:val="28"/>
        </w:rPr>
        <w:t xml:space="preserve"> </w:t>
      </w:r>
      <w:r w:rsidR="00922CAF">
        <w:rPr>
          <w:rFonts w:ascii="Times New Roman" w:hAnsi="Times New Roman" w:cs="Times New Roman"/>
          <w:sz w:val="28"/>
          <w:szCs w:val="28"/>
        </w:rPr>
        <w:t>От 86</w:t>
      </w:r>
      <w:r w:rsidR="006B77FE">
        <w:rPr>
          <w:rFonts w:ascii="Times New Roman" w:hAnsi="Times New Roman" w:cs="Times New Roman"/>
          <w:sz w:val="28"/>
          <w:szCs w:val="28"/>
        </w:rPr>
        <w:t xml:space="preserve"> и </w:t>
      </w:r>
      <w:r w:rsidR="00922CAF">
        <w:rPr>
          <w:rFonts w:ascii="Times New Roman" w:hAnsi="Times New Roman" w:cs="Times New Roman"/>
          <w:sz w:val="28"/>
          <w:szCs w:val="28"/>
        </w:rPr>
        <w:t>до</w:t>
      </w:r>
      <w:r w:rsidR="006B77FE">
        <w:rPr>
          <w:rFonts w:ascii="Times New Roman" w:hAnsi="Times New Roman" w:cs="Times New Roman"/>
          <w:sz w:val="28"/>
          <w:szCs w:val="28"/>
        </w:rPr>
        <w:t xml:space="preserve"> 116 % от номинального значения. </w:t>
      </w:r>
      <w:r w:rsidR="005A5ECA">
        <w:rPr>
          <w:rFonts w:ascii="Times New Roman" w:hAnsi="Times New Roman" w:cs="Times New Roman"/>
          <w:sz w:val="28"/>
          <w:szCs w:val="28"/>
        </w:rPr>
        <w:t>Определение проводят спектрофотометрическим методом в соответствии с требованиями ОФС «</w:t>
      </w:r>
      <w:proofErr w:type="spellStart"/>
      <w:r w:rsidR="005A5ECA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5A5ECA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областях», методика должна быть указана в нормативной документации.</w:t>
      </w:r>
    </w:p>
    <w:p w:rsidR="00580430" w:rsidRDefault="00580430" w:rsidP="008A4C50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="006F4FA7">
        <w:rPr>
          <w:rFonts w:ascii="Times New Roman" w:hAnsi="Times New Roman" w:cs="Times New Roman"/>
          <w:sz w:val="28"/>
          <w:szCs w:val="28"/>
        </w:rPr>
        <w:t xml:space="preserve"> </w:t>
      </w:r>
      <w:r w:rsidR="001F74D1">
        <w:rPr>
          <w:rFonts w:ascii="Times New Roman" w:hAnsi="Times New Roman" w:cs="Times New Roman"/>
          <w:sz w:val="28"/>
          <w:szCs w:val="28"/>
        </w:rPr>
        <w:t>От 50 до 150 % от номинального значения. В 0,5 мл с</w:t>
      </w:r>
      <w:r w:rsidR="002B0C36">
        <w:rPr>
          <w:rFonts w:ascii="Times New Roman" w:hAnsi="Times New Roman" w:cs="Times New Roman"/>
          <w:sz w:val="28"/>
          <w:szCs w:val="28"/>
        </w:rPr>
        <w:t>пецифическая активность</w:t>
      </w:r>
      <w:r w:rsidR="006F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FA7">
        <w:rPr>
          <w:rFonts w:ascii="Times New Roman" w:hAnsi="Times New Roman" w:cs="Times New Roman"/>
          <w:sz w:val="28"/>
          <w:szCs w:val="28"/>
        </w:rPr>
        <w:t>пегилированного</w:t>
      </w:r>
      <w:proofErr w:type="spellEnd"/>
      <w:r w:rsidR="006F4FA7">
        <w:rPr>
          <w:rFonts w:ascii="Times New Roman" w:hAnsi="Times New Roman" w:cs="Times New Roman"/>
          <w:sz w:val="28"/>
          <w:szCs w:val="28"/>
        </w:rPr>
        <w:t xml:space="preserve"> интерферона </w:t>
      </w:r>
      <w:r w:rsidR="006F4FA7">
        <w:rPr>
          <w:rStyle w:val="11pt"/>
          <w:color w:val="000000"/>
          <w:spacing w:val="-3"/>
          <w:sz w:val="28"/>
          <w:szCs w:val="28"/>
        </w:rPr>
        <w:t>альфа-2</w:t>
      </w:r>
      <w:r w:rsidR="006F4FA7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6F4FA7">
        <w:rPr>
          <w:rStyle w:val="11pt"/>
          <w:color w:val="000000"/>
          <w:spacing w:val="-3"/>
          <w:sz w:val="28"/>
          <w:szCs w:val="28"/>
        </w:rPr>
        <w:t xml:space="preserve"> </w:t>
      </w:r>
      <w:r w:rsidR="004A34C0">
        <w:rPr>
          <w:rStyle w:val="11pt"/>
          <w:color w:val="000000"/>
          <w:spacing w:val="-3"/>
          <w:sz w:val="28"/>
          <w:szCs w:val="28"/>
        </w:rPr>
        <w:t>с содержанием</w:t>
      </w:r>
      <w:r w:rsidR="002B0C36">
        <w:rPr>
          <w:rStyle w:val="11pt"/>
          <w:color w:val="000000"/>
          <w:spacing w:val="-3"/>
          <w:sz w:val="28"/>
          <w:szCs w:val="28"/>
        </w:rPr>
        <w:t>:</w:t>
      </w:r>
    </w:p>
    <w:p w:rsidR="002B0C36" w:rsidRDefault="002B0C36" w:rsidP="002B0C3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мкг составляет 10000000 МЕ/мл;</w:t>
      </w:r>
    </w:p>
    <w:p w:rsidR="002B0C36" w:rsidRDefault="002B0C36" w:rsidP="002B0C3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мкг - 16000000 МЕ/мл;</w:t>
      </w:r>
    </w:p>
    <w:p w:rsidR="002B0C36" w:rsidRDefault="002B0C36" w:rsidP="002B0C3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мкг -20000000 МЕ/мл;</w:t>
      </w:r>
    </w:p>
    <w:p w:rsidR="002B0C36" w:rsidRDefault="002B0C36" w:rsidP="002B0C3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мкг - 24000000 МЕ/мл;</w:t>
      </w:r>
    </w:p>
    <w:p w:rsidR="002B0C36" w:rsidRDefault="002B0C36" w:rsidP="002B0C3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мкг - 30000000 МЕ/мл.</w:t>
      </w:r>
    </w:p>
    <w:p w:rsidR="002B0C36" w:rsidRPr="00CF1D9F" w:rsidRDefault="006430EC" w:rsidP="00CF1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36">
        <w:rPr>
          <w:rStyle w:val="11pt"/>
          <w:color w:val="000000"/>
          <w:spacing w:val="-3"/>
          <w:sz w:val="28"/>
          <w:szCs w:val="28"/>
        </w:rPr>
        <w:t xml:space="preserve">Испытание проводят в соответствии с </w:t>
      </w:r>
      <w:r>
        <w:rPr>
          <w:rStyle w:val="11pt"/>
          <w:color w:val="000000"/>
          <w:spacing w:val="-3"/>
          <w:sz w:val="28"/>
          <w:szCs w:val="28"/>
        </w:rPr>
        <w:t xml:space="preserve">требованиями </w:t>
      </w:r>
      <w:r w:rsidRPr="002B0C36">
        <w:rPr>
          <w:rStyle w:val="11pt"/>
          <w:color w:val="000000"/>
          <w:spacing w:val="-3"/>
          <w:sz w:val="28"/>
          <w:szCs w:val="28"/>
        </w:rPr>
        <w:t>ОФС «Биологические методы испытания препаратов интерферона с использованием культур клеток»</w:t>
      </w:r>
      <w:r>
        <w:rPr>
          <w:rStyle w:val="11pt"/>
          <w:color w:val="000000"/>
          <w:spacing w:val="-3"/>
          <w:sz w:val="28"/>
          <w:szCs w:val="28"/>
        </w:rPr>
        <w:t>.</w:t>
      </w:r>
      <w:r w:rsidRPr="002B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Активность препарата определяют </w:t>
      </w:r>
      <w:r w:rsidR="002B0C36" w:rsidRPr="002B0C3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2B0C36" w:rsidRPr="002B0C36">
        <w:rPr>
          <w:rFonts w:ascii="Times New Roman" w:eastAsia="Times New Roman" w:hAnsi="Times New Roman" w:cs="Times New Roman"/>
          <w:sz w:val="28"/>
          <w:szCs w:val="28"/>
        </w:rPr>
        <w:t xml:space="preserve">способности подавлять </w:t>
      </w:r>
      <w:proofErr w:type="spellStart"/>
      <w:r w:rsidR="002B0C36" w:rsidRPr="002B0C36">
        <w:rPr>
          <w:rFonts w:ascii="Times New Roman" w:eastAsia="Times New Roman" w:hAnsi="Times New Roman" w:cs="Times New Roman"/>
          <w:sz w:val="28"/>
          <w:szCs w:val="28"/>
        </w:rPr>
        <w:t>цитопатическое</w:t>
      </w:r>
      <w:proofErr w:type="spellEnd"/>
      <w:r w:rsidR="002B0C36" w:rsidRPr="002B0C36">
        <w:rPr>
          <w:rFonts w:ascii="Times New Roman" w:eastAsia="Times New Roman" w:hAnsi="Times New Roman" w:cs="Times New Roman"/>
          <w:sz w:val="28"/>
          <w:szCs w:val="28"/>
        </w:rPr>
        <w:t xml:space="preserve"> действие вируса на культуре клеток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в сравнении с аналогичным действием международного стандартного образца активности интерферона альфа - 2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430" w:rsidRPr="00CF1D9F" w:rsidRDefault="00580430" w:rsidP="00CF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Растворитель.</w:t>
      </w:r>
      <w:r w:rsidR="00CF1D9F">
        <w:rPr>
          <w:rFonts w:ascii="Times New Roman" w:hAnsi="Times New Roman" w:cs="Times New Roman"/>
          <w:sz w:val="28"/>
          <w:szCs w:val="28"/>
        </w:rPr>
        <w:t xml:space="preserve"> Должен соответствовать тр</w:t>
      </w:r>
      <w:r w:rsidR="006A5F80">
        <w:rPr>
          <w:rFonts w:ascii="Times New Roman" w:hAnsi="Times New Roman" w:cs="Times New Roman"/>
          <w:sz w:val="28"/>
          <w:szCs w:val="28"/>
        </w:rPr>
        <w:t>ебованиям ФС «Вода для инъекций</w:t>
      </w:r>
      <w:r w:rsidR="00CF1D9F">
        <w:rPr>
          <w:rFonts w:ascii="Times New Roman" w:hAnsi="Times New Roman" w:cs="Times New Roman"/>
          <w:sz w:val="28"/>
          <w:szCs w:val="28"/>
        </w:rPr>
        <w:t>»</w:t>
      </w:r>
      <w:r w:rsidR="006A5F80">
        <w:rPr>
          <w:rFonts w:ascii="Times New Roman" w:hAnsi="Times New Roman" w:cs="Times New Roman"/>
          <w:sz w:val="28"/>
          <w:szCs w:val="28"/>
        </w:rPr>
        <w:t>.</w:t>
      </w:r>
    </w:p>
    <w:p w:rsidR="00CF1D9F" w:rsidRPr="0055375C" w:rsidRDefault="00CF1D9F" w:rsidP="00CF1D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760">
        <w:rPr>
          <w:rFonts w:ascii="Times New Roman" w:hAnsi="Times New Roman"/>
          <w:b/>
          <w:sz w:val="28"/>
          <w:szCs w:val="28"/>
        </w:rPr>
        <w:t>Упако</w:t>
      </w:r>
      <w:r>
        <w:rPr>
          <w:rFonts w:ascii="Times New Roman" w:hAnsi="Times New Roman"/>
          <w:b/>
          <w:sz w:val="28"/>
          <w:szCs w:val="28"/>
        </w:rPr>
        <w:t>вка и м</w:t>
      </w:r>
      <w:r w:rsidRPr="00E16760">
        <w:rPr>
          <w:rFonts w:ascii="Times New Roman" w:hAnsi="Times New Roman"/>
          <w:b/>
          <w:sz w:val="28"/>
          <w:szCs w:val="28"/>
        </w:rPr>
        <w:t>аркировка.</w:t>
      </w:r>
      <w:r w:rsidRPr="00E16760">
        <w:rPr>
          <w:rFonts w:ascii="Times New Roman" w:hAnsi="Times New Roman"/>
          <w:sz w:val="28"/>
          <w:szCs w:val="28"/>
        </w:rPr>
        <w:t xml:space="preserve"> </w:t>
      </w:r>
      <w:r w:rsidRPr="00A753D7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Pr="00F16E30">
        <w:rPr>
          <w:rFonts w:ascii="Times New Roman" w:hAnsi="Times New Roman"/>
          <w:sz w:val="28"/>
          <w:szCs w:val="28"/>
        </w:rPr>
        <w:t>ОФС «</w:t>
      </w:r>
      <w:r w:rsidRPr="006A6C72">
        <w:rPr>
          <w:rFonts w:ascii="Times New Roman" w:hAnsi="Times New Roman"/>
          <w:sz w:val="28"/>
          <w:szCs w:val="28"/>
        </w:rPr>
        <w:t>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16E30">
        <w:rPr>
          <w:rFonts w:ascii="Times New Roman" w:hAnsi="Times New Roman"/>
          <w:sz w:val="28"/>
          <w:szCs w:val="28"/>
        </w:rPr>
        <w:t xml:space="preserve">ОФС </w:t>
      </w:r>
      <w:r w:rsidRPr="00D90B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Лекарственные формы»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F1D9F" w:rsidRPr="00255DF1" w:rsidRDefault="00CF1D9F" w:rsidP="00CF1D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1D4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Транспортирование и хранение.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 xml:space="preserve">В </w:t>
      </w:r>
      <w:r w:rsidRPr="00D90B41">
        <w:rPr>
          <w:rFonts w:ascii="Times New Roman" w:hAnsi="Times New Roman"/>
          <w:bCs/>
          <w:iCs/>
          <w:sz w:val="28"/>
          <w:szCs w:val="28"/>
        </w:rPr>
        <w:t xml:space="preserve">соответствии с </w:t>
      </w:r>
      <w:r w:rsidRPr="00D90B41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>,</w:t>
      </w:r>
      <w:r w:rsidRPr="00EB1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«Хранение </w:t>
      </w:r>
      <w:r>
        <w:rPr>
          <w:rFonts w:ascii="Times New Roman" w:hAnsi="Times New Roman"/>
          <w:sz w:val="28"/>
          <w:szCs w:val="28"/>
        </w:rPr>
        <w:lastRenderedPageBreak/>
        <w:t>лекарственных средств»</w:t>
      </w:r>
      <w:r w:rsidRPr="00EB1D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>при температуре от 2 до 8</w:t>
      </w:r>
      <w:proofErr w:type="gramStart"/>
      <w:r w:rsidRPr="00D90B41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D90B41">
        <w:rPr>
          <w:rFonts w:ascii="Times New Roman" w:hAnsi="Times New Roman"/>
          <w:sz w:val="28"/>
          <w:szCs w:val="28"/>
        </w:rPr>
        <w:t xml:space="preserve">, </w:t>
      </w:r>
      <w:r w:rsidRPr="00D90B41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D90B41">
        <w:rPr>
          <w:rFonts w:ascii="Times New Roman" w:hAnsi="Times New Roman"/>
          <w:sz w:val="28"/>
          <w:szCs w:val="28"/>
        </w:rPr>
        <w:t>защищенном от света месте</w:t>
      </w:r>
      <w:r w:rsidR="000D6D7F">
        <w:rPr>
          <w:rFonts w:ascii="Times New Roman" w:hAnsi="Times New Roman"/>
          <w:sz w:val="28"/>
          <w:szCs w:val="28"/>
        </w:rPr>
        <w:t>. Замораживание не допускается</w:t>
      </w:r>
      <w:r>
        <w:rPr>
          <w:rFonts w:ascii="Times New Roman" w:hAnsi="Times New Roman"/>
          <w:sz w:val="28"/>
          <w:szCs w:val="28"/>
        </w:rPr>
        <w:t>.</w:t>
      </w:r>
    </w:p>
    <w:p w:rsidR="00580430" w:rsidRPr="00580430" w:rsidRDefault="00580430" w:rsidP="00CF1D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0430" w:rsidRPr="00580430" w:rsidSect="00741946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20" w:rsidRDefault="00763920" w:rsidP="00741946">
      <w:pPr>
        <w:spacing w:after="0" w:line="240" w:lineRule="auto"/>
      </w:pPr>
      <w:r>
        <w:separator/>
      </w:r>
    </w:p>
  </w:endnote>
  <w:endnote w:type="continuationSeparator" w:id="0">
    <w:p w:rsidR="00763920" w:rsidRDefault="00763920" w:rsidP="0074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7970" w:rsidRPr="00E17970" w:rsidRDefault="00E1797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79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797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79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179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1946" w:rsidRDefault="007419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20" w:rsidRDefault="00763920" w:rsidP="00741946">
      <w:pPr>
        <w:spacing w:after="0" w:line="240" w:lineRule="auto"/>
      </w:pPr>
      <w:r>
        <w:separator/>
      </w:r>
    </w:p>
  </w:footnote>
  <w:footnote w:type="continuationSeparator" w:id="0">
    <w:p w:rsidR="00763920" w:rsidRDefault="00763920" w:rsidP="0074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098"/>
    <w:multiLevelType w:val="multilevel"/>
    <w:tmpl w:val="886C17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C9D508B"/>
    <w:multiLevelType w:val="hybridMultilevel"/>
    <w:tmpl w:val="6B144CB2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AA6B97"/>
    <w:multiLevelType w:val="hybridMultilevel"/>
    <w:tmpl w:val="83026DBC"/>
    <w:lvl w:ilvl="0" w:tplc="8552F98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88408B"/>
    <w:multiLevelType w:val="hybridMultilevel"/>
    <w:tmpl w:val="4508CE2E"/>
    <w:lvl w:ilvl="0" w:tplc="8552F98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054713"/>
    <w:multiLevelType w:val="hybridMultilevel"/>
    <w:tmpl w:val="425C284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7E2"/>
    <w:rsid w:val="00006F73"/>
    <w:rsid w:val="00007992"/>
    <w:rsid w:val="0002439C"/>
    <w:rsid w:val="00042BF1"/>
    <w:rsid w:val="00056CAB"/>
    <w:rsid w:val="00083469"/>
    <w:rsid w:val="00084B0B"/>
    <w:rsid w:val="000B048C"/>
    <w:rsid w:val="000B6747"/>
    <w:rsid w:val="000D6D7F"/>
    <w:rsid w:val="001468DD"/>
    <w:rsid w:val="001477A3"/>
    <w:rsid w:val="0015497D"/>
    <w:rsid w:val="001706A4"/>
    <w:rsid w:val="001C71A0"/>
    <w:rsid w:val="001D3383"/>
    <w:rsid w:val="001F74D1"/>
    <w:rsid w:val="00213192"/>
    <w:rsid w:val="00220B8D"/>
    <w:rsid w:val="00270372"/>
    <w:rsid w:val="00286549"/>
    <w:rsid w:val="002A2AAD"/>
    <w:rsid w:val="002B0C36"/>
    <w:rsid w:val="002D33C4"/>
    <w:rsid w:val="00301FB9"/>
    <w:rsid w:val="00311F6A"/>
    <w:rsid w:val="00313405"/>
    <w:rsid w:val="00327F06"/>
    <w:rsid w:val="003327BA"/>
    <w:rsid w:val="00351D90"/>
    <w:rsid w:val="00352F02"/>
    <w:rsid w:val="00390F94"/>
    <w:rsid w:val="00391E0E"/>
    <w:rsid w:val="00397AE5"/>
    <w:rsid w:val="003D05C3"/>
    <w:rsid w:val="003E526D"/>
    <w:rsid w:val="00431BDA"/>
    <w:rsid w:val="00452F08"/>
    <w:rsid w:val="00457764"/>
    <w:rsid w:val="0048240C"/>
    <w:rsid w:val="004A34C0"/>
    <w:rsid w:val="004C50A4"/>
    <w:rsid w:val="004E77FF"/>
    <w:rsid w:val="004F17B6"/>
    <w:rsid w:val="00504081"/>
    <w:rsid w:val="00540D0E"/>
    <w:rsid w:val="00580430"/>
    <w:rsid w:val="00585926"/>
    <w:rsid w:val="00586BC8"/>
    <w:rsid w:val="005A242E"/>
    <w:rsid w:val="005A5ECA"/>
    <w:rsid w:val="005B145B"/>
    <w:rsid w:val="005D2B5B"/>
    <w:rsid w:val="005D5AC3"/>
    <w:rsid w:val="005E6F3E"/>
    <w:rsid w:val="00603B5F"/>
    <w:rsid w:val="00604BCC"/>
    <w:rsid w:val="00617078"/>
    <w:rsid w:val="006427C7"/>
    <w:rsid w:val="006430EC"/>
    <w:rsid w:val="0066575B"/>
    <w:rsid w:val="00687DA0"/>
    <w:rsid w:val="006A5F80"/>
    <w:rsid w:val="006B73DA"/>
    <w:rsid w:val="006B77FE"/>
    <w:rsid w:val="006E3468"/>
    <w:rsid w:val="006F4FA7"/>
    <w:rsid w:val="006F6D97"/>
    <w:rsid w:val="00741946"/>
    <w:rsid w:val="00747585"/>
    <w:rsid w:val="00754FDF"/>
    <w:rsid w:val="007638B2"/>
    <w:rsid w:val="00763920"/>
    <w:rsid w:val="007658FC"/>
    <w:rsid w:val="00770A18"/>
    <w:rsid w:val="00771ECF"/>
    <w:rsid w:val="00777A46"/>
    <w:rsid w:val="007933EE"/>
    <w:rsid w:val="007B6BE8"/>
    <w:rsid w:val="007F2EA9"/>
    <w:rsid w:val="008036E3"/>
    <w:rsid w:val="00807F62"/>
    <w:rsid w:val="00832EBE"/>
    <w:rsid w:val="00834965"/>
    <w:rsid w:val="00862E8C"/>
    <w:rsid w:val="008A4C50"/>
    <w:rsid w:val="008C56AA"/>
    <w:rsid w:val="0090398D"/>
    <w:rsid w:val="009211F1"/>
    <w:rsid w:val="00921C1F"/>
    <w:rsid w:val="00922CAF"/>
    <w:rsid w:val="009235DB"/>
    <w:rsid w:val="0096190E"/>
    <w:rsid w:val="009B67F3"/>
    <w:rsid w:val="00A33B2F"/>
    <w:rsid w:val="00A34695"/>
    <w:rsid w:val="00A442AD"/>
    <w:rsid w:val="00A55305"/>
    <w:rsid w:val="00A637E2"/>
    <w:rsid w:val="00AA5F5C"/>
    <w:rsid w:val="00AC40E9"/>
    <w:rsid w:val="00AC74FE"/>
    <w:rsid w:val="00AF2335"/>
    <w:rsid w:val="00AF6C70"/>
    <w:rsid w:val="00B86F35"/>
    <w:rsid w:val="00B87223"/>
    <w:rsid w:val="00BA13E3"/>
    <w:rsid w:val="00BC1D86"/>
    <w:rsid w:val="00BE7126"/>
    <w:rsid w:val="00C16804"/>
    <w:rsid w:val="00C20BF4"/>
    <w:rsid w:val="00C97131"/>
    <w:rsid w:val="00CB56CA"/>
    <w:rsid w:val="00CD73D0"/>
    <w:rsid w:val="00CE3E2A"/>
    <w:rsid w:val="00CF1D9F"/>
    <w:rsid w:val="00D03711"/>
    <w:rsid w:val="00D2686F"/>
    <w:rsid w:val="00D349E9"/>
    <w:rsid w:val="00D46B3A"/>
    <w:rsid w:val="00D53E55"/>
    <w:rsid w:val="00D61D90"/>
    <w:rsid w:val="00D766CF"/>
    <w:rsid w:val="00D76AD5"/>
    <w:rsid w:val="00DA289A"/>
    <w:rsid w:val="00DD246A"/>
    <w:rsid w:val="00DD2E4A"/>
    <w:rsid w:val="00DE6E26"/>
    <w:rsid w:val="00E01B66"/>
    <w:rsid w:val="00E11A86"/>
    <w:rsid w:val="00E17970"/>
    <w:rsid w:val="00E26EE8"/>
    <w:rsid w:val="00E454D2"/>
    <w:rsid w:val="00E5276D"/>
    <w:rsid w:val="00E536ED"/>
    <w:rsid w:val="00E5606F"/>
    <w:rsid w:val="00E661C2"/>
    <w:rsid w:val="00E811FB"/>
    <w:rsid w:val="00EA0E3C"/>
    <w:rsid w:val="00EA7C33"/>
    <w:rsid w:val="00EC24FA"/>
    <w:rsid w:val="00EE5FBC"/>
    <w:rsid w:val="00EF0194"/>
    <w:rsid w:val="00F210BD"/>
    <w:rsid w:val="00F35414"/>
    <w:rsid w:val="00F674A6"/>
    <w:rsid w:val="00F72914"/>
    <w:rsid w:val="00FD0290"/>
    <w:rsid w:val="00FE018C"/>
    <w:rsid w:val="00FE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A637E2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styleId="a3">
    <w:name w:val="Placeholder Text"/>
    <w:basedOn w:val="a0"/>
    <w:uiPriority w:val="99"/>
    <w:semiHidden/>
    <w:rsid w:val="00AA5F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F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37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4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1946"/>
  </w:style>
  <w:style w:type="paragraph" w:styleId="a9">
    <w:name w:val="footer"/>
    <w:basedOn w:val="a"/>
    <w:link w:val="aa"/>
    <w:uiPriority w:val="99"/>
    <w:unhideWhenUsed/>
    <w:rsid w:val="0074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66</cp:revision>
  <cp:lastPrinted>2018-04-20T07:03:00Z</cp:lastPrinted>
  <dcterms:created xsi:type="dcterms:W3CDTF">2018-02-08T07:57:00Z</dcterms:created>
  <dcterms:modified xsi:type="dcterms:W3CDTF">2018-07-20T11:42:00Z</dcterms:modified>
</cp:coreProperties>
</file>