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9D" w:rsidRPr="004E5595" w:rsidRDefault="0014239D" w:rsidP="0014239D">
      <w:pPr>
        <w:pBdr>
          <w:top w:val="single" w:sz="4" w:space="1" w:color="auto"/>
        </w:pBdr>
        <w:tabs>
          <w:tab w:val="left" w:pos="5550"/>
        </w:tabs>
        <w:rPr>
          <w:rStyle w:val="11pt"/>
          <w:b/>
          <w:color w:val="000000" w:themeColor="text1"/>
          <w:spacing w:val="-3"/>
          <w:sz w:val="28"/>
          <w:szCs w:val="28"/>
        </w:rPr>
      </w:pPr>
    </w:p>
    <w:p w:rsidR="00253F8F" w:rsidRPr="004E5595" w:rsidRDefault="00253F8F" w:rsidP="0014239D">
      <w:pPr>
        <w:pBdr>
          <w:top w:val="single" w:sz="4" w:space="1" w:color="auto"/>
        </w:pBdr>
        <w:tabs>
          <w:tab w:val="left" w:pos="5550"/>
        </w:tabs>
        <w:rPr>
          <w:rStyle w:val="11pt"/>
          <w:b/>
          <w:color w:val="000000" w:themeColor="text1"/>
          <w:spacing w:val="-3"/>
          <w:sz w:val="28"/>
          <w:szCs w:val="28"/>
        </w:rPr>
      </w:pPr>
      <w:r w:rsidRPr="004E5595">
        <w:rPr>
          <w:rStyle w:val="11pt"/>
          <w:b/>
          <w:color w:val="000000" w:themeColor="text1"/>
          <w:spacing w:val="-3"/>
          <w:sz w:val="28"/>
          <w:szCs w:val="28"/>
        </w:rPr>
        <w:t>Интерферон альфа-2</w:t>
      </w:r>
      <w:r w:rsidRPr="004E5595">
        <w:rPr>
          <w:rStyle w:val="11pt"/>
          <w:b/>
          <w:color w:val="000000" w:themeColor="text1"/>
          <w:spacing w:val="-3"/>
          <w:sz w:val="28"/>
          <w:szCs w:val="28"/>
          <w:lang w:val="en-US"/>
        </w:rPr>
        <w:t>b</w:t>
      </w:r>
      <w:r w:rsidRPr="004E5595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Pr="004E5595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Pr="004E5595">
        <w:rPr>
          <w:rStyle w:val="11pt"/>
          <w:b/>
          <w:color w:val="000000" w:themeColor="text1"/>
          <w:spacing w:val="-3"/>
          <w:sz w:val="28"/>
          <w:szCs w:val="28"/>
        </w:rPr>
        <w:tab/>
        <w:t>ФС</w:t>
      </w:r>
    </w:p>
    <w:p w:rsidR="00253F8F" w:rsidRPr="004E5595" w:rsidRDefault="00253F8F" w:rsidP="0014239D">
      <w:pPr>
        <w:pBdr>
          <w:bottom w:val="single" w:sz="4" w:space="1" w:color="auto"/>
        </w:pBdr>
        <w:tabs>
          <w:tab w:val="left" w:pos="555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5595">
        <w:rPr>
          <w:rStyle w:val="11pt"/>
          <w:b/>
          <w:color w:val="000000" w:themeColor="text1"/>
          <w:spacing w:val="-3"/>
          <w:sz w:val="28"/>
          <w:szCs w:val="28"/>
        </w:rPr>
        <w:t>капли назальные</w:t>
      </w:r>
      <w:proofErr w:type="gramStart"/>
      <w:r w:rsidRPr="004E5595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Pr="004E5595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Pr="004E5595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Pr="004E55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="00285714" w:rsidRPr="004E55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замен </w:t>
      </w:r>
      <w:r w:rsidR="00DA2712" w:rsidRPr="004E55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ФС 42-3404-99</w:t>
      </w:r>
    </w:p>
    <w:p w:rsidR="0014239D" w:rsidRPr="00285714" w:rsidRDefault="0014239D" w:rsidP="0014239D">
      <w:pPr>
        <w:pBdr>
          <w:bottom w:val="single" w:sz="4" w:space="1" w:color="auto"/>
        </w:pBdr>
        <w:tabs>
          <w:tab w:val="left" w:pos="5550"/>
        </w:tabs>
        <w:spacing w:after="0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14239D" w:rsidRDefault="0014239D" w:rsidP="00475E09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</w:p>
    <w:p w:rsidR="00AD3414" w:rsidRPr="00285714" w:rsidRDefault="00AD3414" w:rsidP="00475E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85714">
        <w:rPr>
          <w:rStyle w:val="11pt"/>
          <w:color w:val="000000" w:themeColor="text1"/>
          <w:spacing w:val="-3"/>
          <w:sz w:val="28"/>
          <w:szCs w:val="28"/>
        </w:rPr>
        <w:t>Настоящая фармакопейная статья распространяется на препарат инте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р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ферон альфа - 2</w:t>
      </w:r>
      <w:r w:rsidRPr="00285714">
        <w:rPr>
          <w:rStyle w:val="11pt"/>
          <w:color w:val="000000" w:themeColor="text1"/>
          <w:spacing w:val="-3"/>
          <w:sz w:val="28"/>
          <w:szCs w:val="28"/>
          <w:lang w:val="en-US"/>
        </w:rPr>
        <w:t>b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="0091391C" w:rsidRPr="00285714">
        <w:rPr>
          <w:rStyle w:val="11pt"/>
          <w:color w:val="000000" w:themeColor="text1"/>
          <w:spacing w:val="-3"/>
          <w:sz w:val="28"/>
          <w:szCs w:val="28"/>
        </w:rPr>
        <w:t>капли назальные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 xml:space="preserve">. </w:t>
      </w:r>
      <w:r w:rsidR="00C33309" w:rsidRPr="00285714">
        <w:rPr>
          <w:rStyle w:val="11pt"/>
          <w:color w:val="000000" w:themeColor="text1"/>
          <w:spacing w:val="-3"/>
          <w:sz w:val="28"/>
          <w:szCs w:val="28"/>
        </w:rPr>
        <w:t>Действующее вещество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 xml:space="preserve"> препарата </w:t>
      </w:r>
      <w:r w:rsidR="00C33309" w:rsidRPr="00285714">
        <w:rPr>
          <w:rStyle w:val="11pt"/>
          <w:color w:val="000000" w:themeColor="text1"/>
          <w:spacing w:val="-3"/>
          <w:sz w:val="28"/>
          <w:szCs w:val="28"/>
        </w:rPr>
        <w:t>-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 xml:space="preserve"> инте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р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 xml:space="preserve">ферон </w:t>
      </w:r>
      <w:r w:rsidR="005172B8" w:rsidRPr="00285714">
        <w:rPr>
          <w:rStyle w:val="11pt"/>
          <w:color w:val="000000" w:themeColor="text1"/>
          <w:spacing w:val="-3"/>
          <w:sz w:val="28"/>
          <w:szCs w:val="28"/>
        </w:rPr>
        <w:t xml:space="preserve">человеческий </w:t>
      </w:r>
      <w:proofErr w:type="spellStart"/>
      <w:r w:rsidR="005172B8" w:rsidRPr="00285714">
        <w:rPr>
          <w:rStyle w:val="11pt"/>
          <w:color w:val="000000" w:themeColor="text1"/>
          <w:spacing w:val="-3"/>
          <w:sz w:val="28"/>
          <w:szCs w:val="28"/>
        </w:rPr>
        <w:t>рекомбинантный</w:t>
      </w:r>
      <w:proofErr w:type="spellEnd"/>
      <w:r w:rsidR="005172B8" w:rsidRPr="00285714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альфа-2 типа</w:t>
      </w:r>
      <w:r w:rsidR="00F522CB" w:rsidRPr="00285714">
        <w:rPr>
          <w:rStyle w:val="11pt"/>
          <w:color w:val="000000" w:themeColor="text1"/>
          <w:spacing w:val="-3"/>
          <w:sz w:val="28"/>
          <w:szCs w:val="28"/>
        </w:rPr>
        <w:t xml:space="preserve"> - </w:t>
      </w:r>
      <w:proofErr w:type="spellStart"/>
      <w:r w:rsidRPr="00285714">
        <w:rPr>
          <w:rStyle w:val="11pt"/>
          <w:color w:val="000000" w:themeColor="text1"/>
          <w:spacing w:val="-3"/>
          <w:sz w:val="28"/>
          <w:szCs w:val="28"/>
        </w:rPr>
        <w:t>негликозилированный</w:t>
      </w:r>
      <w:proofErr w:type="spellEnd"/>
      <w:r w:rsidRPr="00285714">
        <w:rPr>
          <w:rStyle w:val="11pt"/>
          <w:color w:val="000000" w:themeColor="text1"/>
          <w:spacing w:val="-3"/>
          <w:sz w:val="28"/>
          <w:szCs w:val="28"/>
        </w:rPr>
        <w:t xml:space="preserve"> б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е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лок</w:t>
      </w:r>
      <w:r w:rsidR="00B342F0" w:rsidRPr="00285714">
        <w:rPr>
          <w:rStyle w:val="11pt"/>
          <w:color w:val="000000" w:themeColor="text1"/>
          <w:spacing w:val="-3"/>
          <w:sz w:val="28"/>
          <w:szCs w:val="28"/>
        </w:rPr>
        <w:t>, состоящий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 xml:space="preserve"> из 165 аминокислот, синтезированный </w:t>
      </w:r>
      <w:r w:rsidR="0091391C" w:rsidRPr="00285714">
        <w:rPr>
          <w:rStyle w:val="11pt"/>
          <w:color w:val="000000" w:themeColor="text1"/>
          <w:spacing w:val="-3"/>
          <w:sz w:val="28"/>
          <w:szCs w:val="28"/>
        </w:rPr>
        <w:t xml:space="preserve">клоном </w:t>
      </w:r>
      <w:r w:rsidRPr="00285714">
        <w:rPr>
          <w:rFonts w:ascii="Times New Roman" w:hAnsi="Times New Roman"/>
          <w:color w:val="000000" w:themeColor="text1"/>
          <w:sz w:val="28"/>
          <w:szCs w:val="28"/>
        </w:rPr>
        <w:t xml:space="preserve">генетически </w:t>
      </w:r>
      <w:r w:rsidR="0091391C" w:rsidRPr="00285714">
        <w:rPr>
          <w:rFonts w:ascii="Times New Roman" w:hAnsi="Times New Roman"/>
          <w:color w:val="000000" w:themeColor="text1"/>
          <w:sz w:val="28"/>
          <w:szCs w:val="28"/>
        </w:rPr>
        <w:t>трансформированной</w:t>
      </w:r>
      <w:r w:rsidRPr="00285714">
        <w:rPr>
          <w:rFonts w:ascii="Times New Roman" w:hAnsi="Times New Roman"/>
          <w:color w:val="000000" w:themeColor="text1"/>
          <w:sz w:val="28"/>
          <w:szCs w:val="28"/>
        </w:rPr>
        <w:t xml:space="preserve"> бактерии </w:t>
      </w:r>
      <w:r w:rsidRPr="0028571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Escherichia</w:t>
      </w:r>
      <w:r w:rsidRPr="0028571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8571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coli</w:t>
      </w:r>
      <w:r w:rsidRPr="00285714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75E09" w:rsidRPr="00285714" w:rsidRDefault="00C33309" w:rsidP="00475E09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  <w:r w:rsidRPr="00285714">
        <w:rPr>
          <w:rStyle w:val="11pt"/>
          <w:color w:val="000000" w:themeColor="text1"/>
          <w:spacing w:val="-3"/>
          <w:sz w:val="28"/>
          <w:szCs w:val="28"/>
        </w:rPr>
        <w:t>Препарат обладает выраженной противовирусной и иммуномодулиру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ю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 xml:space="preserve">щей активностью. </w:t>
      </w:r>
      <w:r w:rsidR="00475E09" w:rsidRPr="00285714">
        <w:rPr>
          <w:rStyle w:val="11pt"/>
          <w:color w:val="000000" w:themeColor="text1"/>
          <w:spacing w:val="-3"/>
          <w:sz w:val="28"/>
          <w:szCs w:val="28"/>
        </w:rPr>
        <w:t xml:space="preserve">Противовирусная активность интерферона альфа - 2 (ИНФ α-2) обусловлена его способностью подавлять репликацию вирусов в клетке, а иммуномодулирующий эффект связан с индукцией синтеза </w:t>
      </w:r>
      <w:proofErr w:type="spellStart"/>
      <w:r w:rsidR="00475E09" w:rsidRPr="00285714">
        <w:rPr>
          <w:rStyle w:val="11pt"/>
          <w:color w:val="000000" w:themeColor="text1"/>
          <w:spacing w:val="-3"/>
          <w:sz w:val="28"/>
          <w:szCs w:val="28"/>
        </w:rPr>
        <w:t>цитокинов</w:t>
      </w:r>
      <w:proofErr w:type="spellEnd"/>
      <w:r w:rsidR="00475E09" w:rsidRPr="00285714">
        <w:rPr>
          <w:rStyle w:val="11pt"/>
          <w:color w:val="000000" w:themeColor="text1"/>
          <w:spacing w:val="-3"/>
          <w:sz w:val="28"/>
          <w:szCs w:val="28"/>
        </w:rPr>
        <w:t>.</w:t>
      </w:r>
    </w:p>
    <w:p w:rsidR="00C33309" w:rsidRPr="00285714" w:rsidRDefault="00C33309" w:rsidP="00475E09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  <w:r w:rsidRPr="00285714">
        <w:rPr>
          <w:rFonts w:ascii="Times New Roman" w:hAnsi="Times New Roman"/>
          <w:color w:val="000000" w:themeColor="text1"/>
          <w:sz w:val="28"/>
          <w:szCs w:val="28"/>
        </w:rPr>
        <w:t>Биологическая активность</w:t>
      </w:r>
      <w:r w:rsidRPr="0028571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85714">
        <w:rPr>
          <w:rFonts w:ascii="Times New Roman" w:hAnsi="Times New Roman"/>
          <w:color w:val="000000" w:themeColor="text1"/>
          <w:sz w:val="28"/>
          <w:szCs w:val="28"/>
        </w:rPr>
        <w:t xml:space="preserve">препарата 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составляет не менее 10000 МЕ/мл.</w:t>
      </w:r>
    </w:p>
    <w:p w:rsidR="000B7E8C" w:rsidRPr="00285714" w:rsidRDefault="000B7E8C" w:rsidP="00475E09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  <w:r w:rsidRPr="00285714">
        <w:rPr>
          <w:rStyle w:val="11pt"/>
          <w:color w:val="000000" w:themeColor="text1"/>
          <w:spacing w:val="-3"/>
          <w:sz w:val="28"/>
          <w:szCs w:val="28"/>
        </w:rPr>
        <w:t>Препарат предназначен для лечения и профилактики гриппа и острых респираторных вирусных инфекций у детей и взрослых.</w:t>
      </w:r>
    </w:p>
    <w:p w:rsidR="00E271A9" w:rsidRPr="00405B31" w:rsidRDefault="000B7E8C" w:rsidP="00405B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285714">
        <w:rPr>
          <w:rStyle w:val="11pt"/>
          <w:color w:val="000000" w:themeColor="text1"/>
          <w:spacing w:val="-3"/>
          <w:sz w:val="28"/>
          <w:szCs w:val="28"/>
        </w:rPr>
        <w:t>В состав препарата входят вспомогательные вещества</w:t>
      </w:r>
      <w:r w:rsidR="00475E09" w:rsidRPr="00285714">
        <w:rPr>
          <w:rStyle w:val="11pt"/>
          <w:color w:val="000000" w:themeColor="text1"/>
          <w:spacing w:val="-3"/>
          <w:sz w:val="28"/>
          <w:szCs w:val="28"/>
        </w:rPr>
        <w:t>.</w:t>
      </w:r>
    </w:p>
    <w:p w:rsidR="00405B31" w:rsidRDefault="00E271A9" w:rsidP="006E5C20">
      <w:pPr>
        <w:tabs>
          <w:tab w:val="left" w:pos="2826"/>
          <w:tab w:val="center" w:pos="4677"/>
        </w:tabs>
        <w:spacing w:after="0" w:line="360" w:lineRule="auto"/>
        <w:ind w:left="709" w:hanging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</w:t>
      </w:r>
    </w:p>
    <w:p w:rsidR="000E461E" w:rsidRPr="00285714" w:rsidRDefault="002C6C81" w:rsidP="006E5C20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0"/>
          <w:sz w:val="28"/>
          <w:szCs w:val="28"/>
        </w:rPr>
      </w:pPr>
      <w:r w:rsidRPr="00285714">
        <w:rPr>
          <w:rStyle w:val="11pt"/>
          <w:color w:val="000000" w:themeColor="text1"/>
          <w:spacing w:val="-3"/>
          <w:sz w:val="28"/>
          <w:szCs w:val="28"/>
        </w:rPr>
        <w:t>Производство</w:t>
      </w:r>
      <w:r w:rsidR="00F522CB" w:rsidRPr="00285714">
        <w:rPr>
          <w:rStyle w:val="11pt"/>
          <w:color w:val="000000" w:themeColor="text1"/>
          <w:spacing w:val="-3"/>
          <w:sz w:val="28"/>
          <w:szCs w:val="28"/>
        </w:rPr>
        <w:t xml:space="preserve"> интерферона </w:t>
      </w:r>
      <w:r w:rsidR="00131601" w:rsidRPr="00285714">
        <w:rPr>
          <w:rStyle w:val="11pt"/>
          <w:color w:val="000000" w:themeColor="text1"/>
          <w:spacing w:val="-3"/>
          <w:sz w:val="28"/>
          <w:szCs w:val="28"/>
        </w:rPr>
        <w:t xml:space="preserve">человеческого </w:t>
      </w:r>
      <w:proofErr w:type="spellStart"/>
      <w:r w:rsidR="00131601" w:rsidRPr="00285714">
        <w:rPr>
          <w:rStyle w:val="11pt"/>
          <w:color w:val="000000" w:themeColor="text1"/>
          <w:spacing w:val="-3"/>
          <w:sz w:val="28"/>
          <w:szCs w:val="28"/>
        </w:rPr>
        <w:t>рекомбинантного</w:t>
      </w:r>
      <w:proofErr w:type="spellEnd"/>
      <w:r w:rsidR="00131601" w:rsidRPr="00285714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="00F522CB" w:rsidRPr="00285714">
        <w:rPr>
          <w:rStyle w:val="11pt"/>
          <w:color w:val="000000" w:themeColor="text1"/>
          <w:spacing w:val="-3"/>
          <w:sz w:val="28"/>
          <w:szCs w:val="28"/>
        </w:rPr>
        <w:t>альфа-2 т</w:t>
      </w:r>
      <w:r w:rsidR="00F522CB" w:rsidRPr="00285714">
        <w:rPr>
          <w:rStyle w:val="11pt"/>
          <w:color w:val="000000" w:themeColor="text1"/>
          <w:spacing w:val="-3"/>
          <w:sz w:val="28"/>
          <w:szCs w:val="28"/>
        </w:rPr>
        <w:t>и</w:t>
      </w:r>
      <w:r w:rsidR="00F522CB" w:rsidRPr="00285714">
        <w:rPr>
          <w:rStyle w:val="11pt"/>
          <w:color w:val="000000" w:themeColor="text1"/>
          <w:spacing w:val="-3"/>
          <w:sz w:val="28"/>
          <w:szCs w:val="28"/>
        </w:rPr>
        <w:t xml:space="preserve">па 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основано на культивировании</w:t>
      </w:r>
      <w:r w:rsidR="00DA2712" w:rsidRPr="00285714">
        <w:rPr>
          <w:rStyle w:val="11pt"/>
          <w:color w:val="000000" w:themeColor="text1"/>
          <w:spacing w:val="-3"/>
          <w:sz w:val="28"/>
          <w:szCs w:val="28"/>
        </w:rPr>
        <w:t xml:space="preserve"> производственного штамма-продуцента, </w:t>
      </w:r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>с</w:t>
      </w:r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>о</w:t>
      </w:r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 xml:space="preserve">держащего </w:t>
      </w:r>
      <w:proofErr w:type="spellStart"/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>экспрессирующую</w:t>
      </w:r>
      <w:proofErr w:type="spellEnd"/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 xml:space="preserve"> конструкцию из </w:t>
      </w:r>
      <w:proofErr w:type="spellStart"/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>плазмиды</w:t>
      </w:r>
      <w:proofErr w:type="spellEnd"/>
      <w:r w:rsidR="00131601" w:rsidRPr="00285714">
        <w:rPr>
          <w:rStyle w:val="11pt"/>
          <w:color w:val="000000" w:themeColor="text1"/>
          <w:spacing w:val="-3"/>
          <w:sz w:val="28"/>
          <w:szCs w:val="28"/>
        </w:rPr>
        <w:t xml:space="preserve"> и</w:t>
      </w:r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="00131601" w:rsidRPr="00285714">
        <w:rPr>
          <w:rFonts w:ascii="Times New Roman" w:hAnsi="Times New Roman"/>
          <w:color w:val="000000" w:themeColor="text1"/>
          <w:sz w:val="28"/>
          <w:szCs w:val="28"/>
        </w:rPr>
        <w:t>человеческого</w:t>
      </w:r>
      <w:r w:rsidR="00131601" w:rsidRPr="00285714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>г</w:t>
      </w:r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>е</w:t>
      </w:r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>н</w:t>
      </w:r>
      <w:r w:rsidR="00131601" w:rsidRPr="00285714">
        <w:rPr>
          <w:rStyle w:val="11pt"/>
          <w:color w:val="000000" w:themeColor="text1"/>
          <w:spacing w:val="-3"/>
          <w:sz w:val="28"/>
          <w:szCs w:val="28"/>
        </w:rPr>
        <w:t>а</w:t>
      </w:r>
      <w:r w:rsidR="003D096B" w:rsidRPr="00285714">
        <w:rPr>
          <w:rStyle w:val="11pt"/>
          <w:color w:val="000000" w:themeColor="text1"/>
          <w:spacing w:val="-3"/>
          <w:sz w:val="28"/>
          <w:szCs w:val="28"/>
        </w:rPr>
        <w:t>,</w:t>
      </w:r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="00131601" w:rsidRPr="00285714">
        <w:rPr>
          <w:rFonts w:ascii="Times New Roman" w:hAnsi="Times New Roman"/>
          <w:color w:val="000000" w:themeColor="text1"/>
          <w:sz w:val="28"/>
          <w:szCs w:val="28"/>
        </w:rPr>
        <w:t>кодирующего</w:t>
      </w:r>
      <w:r w:rsidR="00173D2F" w:rsidRPr="00285714">
        <w:rPr>
          <w:rFonts w:ascii="Times New Roman" w:hAnsi="Times New Roman"/>
          <w:color w:val="000000" w:themeColor="text1"/>
          <w:sz w:val="28"/>
          <w:szCs w:val="28"/>
        </w:rPr>
        <w:t xml:space="preserve"> синтез </w:t>
      </w:r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>ИНФ</w:t>
      </w:r>
      <w:r w:rsidR="003D096B" w:rsidRPr="00285714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α-2</w:t>
      </w:r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 xml:space="preserve">. </w:t>
      </w:r>
      <w:r w:rsidR="00534FBC" w:rsidRPr="00285714">
        <w:rPr>
          <w:rStyle w:val="11pt"/>
          <w:color w:val="000000" w:themeColor="text1"/>
          <w:spacing w:val="-3"/>
          <w:sz w:val="28"/>
          <w:szCs w:val="28"/>
        </w:rPr>
        <w:t xml:space="preserve">Штамм-продуцент 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 xml:space="preserve">- </w:t>
      </w:r>
      <w:r w:rsidR="00092DA1" w:rsidRPr="00285714">
        <w:rPr>
          <w:rStyle w:val="11pt"/>
          <w:color w:val="000000" w:themeColor="text1"/>
          <w:spacing w:val="-3"/>
          <w:sz w:val="28"/>
          <w:szCs w:val="28"/>
        </w:rPr>
        <w:t>культура генетически модифицированной бактерии</w:t>
      </w:r>
      <w:r w:rsidR="00131601" w:rsidRPr="00285714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="00092DA1" w:rsidRPr="0028571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E</w:t>
      </w:r>
      <w:r w:rsidR="00092DA1" w:rsidRPr="00285714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proofErr w:type="gramStart"/>
      <w:r w:rsidRPr="00285714">
        <w:rPr>
          <w:rFonts w:ascii="Times New Roman" w:hAnsi="Times New Roman"/>
          <w:i/>
          <w:color w:val="000000" w:themeColor="text1"/>
          <w:sz w:val="28"/>
          <w:szCs w:val="28"/>
        </w:rPr>
        <w:t>с</w:t>
      </w:r>
      <w:proofErr w:type="spellStart"/>
      <w:proofErr w:type="gramEnd"/>
      <w:r w:rsidR="00092DA1" w:rsidRPr="0028571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oli</w:t>
      </w:r>
      <w:proofErr w:type="spellEnd"/>
      <w:r w:rsidRPr="00285714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092DA1" w:rsidRPr="002857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2DA1" w:rsidRPr="00285714">
        <w:rPr>
          <w:rStyle w:val="11pt"/>
          <w:color w:val="000000" w:themeColor="text1"/>
          <w:spacing w:val="-3"/>
          <w:sz w:val="28"/>
          <w:szCs w:val="28"/>
        </w:rPr>
        <w:t xml:space="preserve">должен </w:t>
      </w:r>
      <w:r w:rsidR="00534FBC" w:rsidRPr="00285714">
        <w:rPr>
          <w:rStyle w:val="11pt"/>
          <w:color w:val="000000" w:themeColor="text1"/>
          <w:spacing w:val="-3"/>
          <w:sz w:val="28"/>
          <w:szCs w:val="28"/>
        </w:rPr>
        <w:t>быть охарактеризован и депон</w:t>
      </w:r>
      <w:r w:rsidR="00534FBC" w:rsidRPr="00285714">
        <w:rPr>
          <w:rStyle w:val="11pt"/>
          <w:color w:val="000000" w:themeColor="text1"/>
          <w:spacing w:val="-3"/>
          <w:sz w:val="28"/>
          <w:szCs w:val="28"/>
        </w:rPr>
        <w:t>и</w:t>
      </w:r>
      <w:r w:rsidR="00534FBC" w:rsidRPr="00285714">
        <w:rPr>
          <w:rStyle w:val="11pt"/>
          <w:color w:val="000000" w:themeColor="text1"/>
          <w:spacing w:val="-3"/>
          <w:sz w:val="28"/>
          <w:szCs w:val="28"/>
        </w:rPr>
        <w:t xml:space="preserve">рован в официальных коллекциях, </w:t>
      </w:r>
      <w:r w:rsidR="00092DA1" w:rsidRPr="00285714">
        <w:rPr>
          <w:rStyle w:val="11pt"/>
          <w:color w:val="000000" w:themeColor="text1"/>
          <w:spacing w:val="-3"/>
          <w:sz w:val="28"/>
          <w:szCs w:val="28"/>
        </w:rPr>
        <w:t>иметь стабильные генетические и биолог</w:t>
      </w:r>
      <w:r w:rsidR="00092DA1" w:rsidRPr="00285714">
        <w:rPr>
          <w:rStyle w:val="11pt"/>
          <w:color w:val="000000" w:themeColor="text1"/>
          <w:spacing w:val="-3"/>
          <w:sz w:val="28"/>
          <w:szCs w:val="28"/>
        </w:rPr>
        <w:t>и</w:t>
      </w:r>
      <w:r w:rsidR="00092DA1" w:rsidRPr="00285714">
        <w:rPr>
          <w:rStyle w:val="11pt"/>
          <w:color w:val="000000" w:themeColor="text1"/>
          <w:spacing w:val="-3"/>
          <w:sz w:val="28"/>
          <w:szCs w:val="28"/>
        </w:rPr>
        <w:t>ческие свойства</w:t>
      </w:r>
      <w:r w:rsidR="00534FBC" w:rsidRPr="00285714">
        <w:rPr>
          <w:rStyle w:val="11pt"/>
          <w:color w:val="000000" w:themeColor="text1"/>
          <w:spacing w:val="-3"/>
          <w:sz w:val="28"/>
          <w:szCs w:val="28"/>
        </w:rPr>
        <w:t xml:space="preserve"> и </w:t>
      </w:r>
      <w:r w:rsidR="003F621F" w:rsidRPr="00285714">
        <w:rPr>
          <w:rStyle w:val="11pt"/>
          <w:color w:val="000000" w:themeColor="text1"/>
          <w:spacing w:val="-3"/>
          <w:sz w:val="28"/>
          <w:szCs w:val="28"/>
        </w:rPr>
        <w:t>регулярно</w:t>
      </w:r>
      <w:r w:rsidR="00534FBC" w:rsidRPr="00285714">
        <w:rPr>
          <w:rStyle w:val="11pt"/>
          <w:color w:val="000000" w:themeColor="text1"/>
          <w:spacing w:val="-3"/>
          <w:sz w:val="28"/>
          <w:szCs w:val="28"/>
        </w:rPr>
        <w:t xml:space="preserve"> контролироваться</w:t>
      </w:r>
      <w:r w:rsidR="00092DA1" w:rsidRPr="00285714">
        <w:rPr>
          <w:rStyle w:val="11pt"/>
          <w:color w:val="000000" w:themeColor="text1"/>
          <w:spacing w:val="-3"/>
          <w:sz w:val="28"/>
          <w:szCs w:val="28"/>
        </w:rPr>
        <w:t xml:space="preserve">. </w:t>
      </w:r>
      <w:r w:rsidR="00E969E9" w:rsidRPr="00285714">
        <w:rPr>
          <w:rStyle w:val="11pt"/>
          <w:color w:val="000000" w:themeColor="text1"/>
          <w:spacing w:val="-3"/>
          <w:sz w:val="28"/>
          <w:szCs w:val="28"/>
        </w:rPr>
        <w:t>Для культивирования п</w:t>
      </w:r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>рои</w:t>
      </w:r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>з</w:t>
      </w:r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>водственн</w:t>
      </w:r>
      <w:r w:rsidR="00CE7AAA" w:rsidRPr="00285714">
        <w:rPr>
          <w:rStyle w:val="11pt"/>
          <w:color w:val="000000" w:themeColor="text1"/>
          <w:spacing w:val="-3"/>
          <w:sz w:val="28"/>
          <w:szCs w:val="28"/>
        </w:rPr>
        <w:t>о</w:t>
      </w:r>
      <w:r w:rsidR="00E969E9" w:rsidRPr="00285714">
        <w:rPr>
          <w:rStyle w:val="11pt"/>
          <w:color w:val="000000" w:themeColor="text1"/>
          <w:spacing w:val="-3"/>
          <w:sz w:val="28"/>
          <w:szCs w:val="28"/>
        </w:rPr>
        <w:t>го</w:t>
      </w:r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 xml:space="preserve"> штамм</w:t>
      </w:r>
      <w:r w:rsidR="00E969E9" w:rsidRPr="00285714">
        <w:rPr>
          <w:rStyle w:val="11pt"/>
          <w:color w:val="000000" w:themeColor="text1"/>
          <w:spacing w:val="-3"/>
          <w:sz w:val="28"/>
          <w:szCs w:val="28"/>
        </w:rPr>
        <w:t>а</w:t>
      </w:r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="000E461E" w:rsidRPr="00285714">
        <w:rPr>
          <w:rStyle w:val="11pt"/>
          <w:color w:val="000000" w:themeColor="text1"/>
          <w:spacing w:val="-3"/>
          <w:sz w:val="28"/>
          <w:szCs w:val="28"/>
        </w:rPr>
        <w:t>подбирают условия и питательные среды, обеспечива</w:t>
      </w:r>
      <w:r w:rsidR="000E461E" w:rsidRPr="00285714">
        <w:rPr>
          <w:rStyle w:val="11pt"/>
          <w:color w:val="000000" w:themeColor="text1"/>
          <w:spacing w:val="-3"/>
          <w:sz w:val="28"/>
          <w:szCs w:val="28"/>
        </w:rPr>
        <w:t>ю</w:t>
      </w:r>
      <w:r w:rsidR="000E461E" w:rsidRPr="00285714">
        <w:rPr>
          <w:rStyle w:val="11pt"/>
          <w:color w:val="000000" w:themeColor="text1"/>
          <w:spacing w:val="-3"/>
          <w:sz w:val="28"/>
          <w:szCs w:val="28"/>
        </w:rPr>
        <w:t>щие</w:t>
      </w:r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 xml:space="preserve"> стабильную и высокую продукцию </w:t>
      </w:r>
      <w:proofErr w:type="spellStart"/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>рекомбинантного</w:t>
      </w:r>
      <w:proofErr w:type="spellEnd"/>
      <w:r w:rsidR="00173D2F" w:rsidRPr="00285714">
        <w:rPr>
          <w:rStyle w:val="11pt"/>
          <w:color w:val="000000" w:themeColor="text1"/>
          <w:spacing w:val="-3"/>
          <w:sz w:val="28"/>
          <w:szCs w:val="28"/>
        </w:rPr>
        <w:t xml:space="preserve"> белка.</w:t>
      </w:r>
      <w:r w:rsidR="000E461E" w:rsidRPr="00285714">
        <w:rPr>
          <w:rStyle w:val="11pt"/>
          <w:color w:val="000000" w:themeColor="text1"/>
          <w:spacing w:val="-3"/>
          <w:sz w:val="28"/>
          <w:szCs w:val="28"/>
        </w:rPr>
        <w:t xml:space="preserve"> Все этапы производства осуществляются с </w:t>
      </w:r>
      <w:r w:rsidR="000E461E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надлежащих требований орг</w:t>
      </w:r>
      <w:r w:rsidR="000E461E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E461E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производства и контроля качества лекарственных средств, а также в </w:t>
      </w:r>
      <w:r w:rsidR="000E461E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</w:t>
      </w:r>
      <w:r w:rsidR="000E461E" w:rsidRPr="00285714">
        <w:rPr>
          <w:rStyle w:val="11pt"/>
          <w:color w:val="000000" w:themeColor="text1"/>
          <w:spacing w:val="-3"/>
          <w:sz w:val="28"/>
          <w:szCs w:val="28"/>
        </w:rPr>
        <w:t xml:space="preserve"> ОФС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:</w:t>
      </w:r>
      <w:r w:rsidR="000E461E" w:rsidRPr="00285714">
        <w:rPr>
          <w:rStyle w:val="11pt"/>
          <w:color w:val="000000" w:themeColor="text1"/>
          <w:spacing w:val="-3"/>
          <w:sz w:val="28"/>
          <w:szCs w:val="28"/>
        </w:rPr>
        <w:t xml:space="preserve"> «</w:t>
      </w:r>
      <w:proofErr w:type="spellStart"/>
      <w:r w:rsidR="000E461E" w:rsidRPr="00285714">
        <w:rPr>
          <w:rStyle w:val="11pt"/>
          <w:color w:val="000000" w:themeColor="text1"/>
          <w:spacing w:val="-3"/>
          <w:sz w:val="28"/>
          <w:szCs w:val="28"/>
        </w:rPr>
        <w:t>Биотехнологические</w:t>
      </w:r>
      <w:proofErr w:type="spellEnd"/>
      <w:r w:rsidR="000E461E" w:rsidRPr="00285714">
        <w:rPr>
          <w:rStyle w:val="11pt"/>
          <w:color w:val="000000" w:themeColor="text1"/>
          <w:spacing w:val="-3"/>
          <w:sz w:val="28"/>
          <w:szCs w:val="28"/>
        </w:rPr>
        <w:t xml:space="preserve"> лекарственные препараты» и «Л</w:t>
      </w:r>
      <w:r w:rsidR="000E461E" w:rsidRPr="00285714">
        <w:rPr>
          <w:rStyle w:val="11pt"/>
          <w:color w:val="000000" w:themeColor="text1"/>
          <w:spacing w:val="-3"/>
          <w:sz w:val="28"/>
          <w:szCs w:val="28"/>
        </w:rPr>
        <w:t>е</w:t>
      </w:r>
      <w:r w:rsidR="000E461E" w:rsidRPr="00285714">
        <w:rPr>
          <w:rStyle w:val="11pt"/>
          <w:color w:val="000000" w:themeColor="text1"/>
          <w:spacing w:val="-3"/>
          <w:sz w:val="28"/>
          <w:szCs w:val="28"/>
        </w:rPr>
        <w:t xml:space="preserve">карственные средства, полученные методами </w:t>
      </w:r>
      <w:proofErr w:type="spellStart"/>
      <w:r w:rsidR="000E461E" w:rsidRPr="00285714">
        <w:rPr>
          <w:rStyle w:val="11pt"/>
          <w:color w:val="000000" w:themeColor="text1"/>
          <w:spacing w:val="-3"/>
          <w:sz w:val="28"/>
          <w:szCs w:val="28"/>
        </w:rPr>
        <w:t>рекомбинантных</w:t>
      </w:r>
      <w:proofErr w:type="spellEnd"/>
      <w:r w:rsidR="000E461E" w:rsidRPr="00285714">
        <w:rPr>
          <w:rStyle w:val="11pt"/>
          <w:color w:val="000000" w:themeColor="text1"/>
          <w:spacing w:val="-3"/>
          <w:sz w:val="28"/>
          <w:szCs w:val="28"/>
        </w:rPr>
        <w:t xml:space="preserve"> ДНК». Работу с культурой </w:t>
      </w:r>
      <w:r w:rsidR="003D096B" w:rsidRPr="00285714">
        <w:rPr>
          <w:rStyle w:val="11pt"/>
          <w:color w:val="000000" w:themeColor="text1"/>
          <w:spacing w:val="-3"/>
          <w:sz w:val="28"/>
          <w:szCs w:val="28"/>
        </w:rPr>
        <w:t xml:space="preserve">производственного </w:t>
      </w:r>
      <w:r w:rsidR="000E461E" w:rsidRPr="00285714">
        <w:rPr>
          <w:rStyle w:val="11pt"/>
          <w:color w:val="000000" w:themeColor="text1"/>
          <w:spacing w:val="-3"/>
          <w:sz w:val="28"/>
          <w:szCs w:val="28"/>
        </w:rPr>
        <w:t>штамма</w:t>
      </w:r>
      <w:r w:rsidR="003D096B" w:rsidRPr="00285714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="000E461E" w:rsidRPr="00285714">
        <w:rPr>
          <w:rStyle w:val="11pt"/>
          <w:color w:val="000000" w:themeColor="text1"/>
          <w:spacing w:val="-3"/>
          <w:sz w:val="28"/>
          <w:szCs w:val="28"/>
        </w:rPr>
        <w:t xml:space="preserve">проводят с соблюдением </w:t>
      </w:r>
      <w:r w:rsidR="000E461E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санитарно-эпидемиологических правил «Безопасность работы с микроорганизмами </w:t>
      </w:r>
      <w:r w:rsidR="000E461E" w:rsidRPr="00285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0E461E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0E461E" w:rsidRPr="002857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0E461E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патогенности (опасности) и возбудителями пара</w:t>
      </w:r>
      <w:r w:rsidR="0010766B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зитарных боле</w:t>
      </w:r>
      <w:r w:rsidR="0010766B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0766B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ней», действующих</w:t>
      </w:r>
      <w:r w:rsidR="000E461E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РФ.</w:t>
      </w:r>
    </w:p>
    <w:p w:rsidR="00AD3414" w:rsidRPr="00285714" w:rsidRDefault="007837AF" w:rsidP="006E5C20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  <w:r w:rsidRPr="00285714">
        <w:rPr>
          <w:rStyle w:val="11pt"/>
          <w:color w:val="000000" w:themeColor="text1"/>
          <w:spacing w:val="-3"/>
          <w:sz w:val="28"/>
          <w:szCs w:val="28"/>
        </w:rPr>
        <w:t>После культивирования клетки штамма-продуцента подвергают дезинт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е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 xml:space="preserve">грации. Из </w:t>
      </w:r>
      <w:proofErr w:type="gramStart"/>
      <w:r w:rsidRPr="00285714">
        <w:rPr>
          <w:rStyle w:val="11pt"/>
          <w:color w:val="000000" w:themeColor="text1"/>
          <w:spacing w:val="-3"/>
          <w:sz w:val="28"/>
          <w:szCs w:val="28"/>
        </w:rPr>
        <w:t>образовавшегося</w:t>
      </w:r>
      <w:proofErr w:type="gramEnd"/>
      <w:r w:rsidRPr="00285714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285714">
        <w:rPr>
          <w:rStyle w:val="11pt"/>
          <w:color w:val="000000" w:themeColor="text1"/>
          <w:spacing w:val="-3"/>
          <w:sz w:val="28"/>
          <w:szCs w:val="28"/>
        </w:rPr>
        <w:t>лизата</w:t>
      </w:r>
      <w:proofErr w:type="spellEnd"/>
      <w:r w:rsidRPr="00285714">
        <w:rPr>
          <w:rStyle w:val="11pt"/>
          <w:color w:val="000000" w:themeColor="text1"/>
          <w:spacing w:val="-3"/>
          <w:sz w:val="28"/>
          <w:szCs w:val="28"/>
        </w:rPr>
        <w:t xml:space="preserve"> выделяют, </w:t>
      </w:r>
      <w:r w:rsidR="003D096B" w:rsidRPr="00285714">
        <w:rPr>
          <w:rStyle w:val="11pt"/>
          <w:color w:val="000000" w:themeColor="text1"/>
          <w:spacing w:val="-3"/>
          <w:sz w:val="28"/>
          <w:szCs w:val="28"/>
        </w:rPr>
        <w:t>очищают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 xml:space="preserve"> и концентрируют </w:t>
      </w:r>
      <w:proofErr w:type="spellStart"/>
      <w:r w:rsidRPr="00285714">
        <w:rPr>
          <w:rStyle w:val="11pt"/>
          <w:color w:val="000000" w:themeColor="text1"/>
          <w:spacing w:val="-3"/>
          <w:sz w:val="28"/>
          <w:szCs w:val="28"/>
        </w:rPr>
        <w:t>р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е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комбинантный</w:t>
      </w:r>
      <w:proofErr w:type="spellEnd"/>
      <w:r w:rsidRPr="00285714">
        <w:rPr>
          <w:rStyle w:val="11pt"/>
          <w:color w:val="000000" w:themeColor="text1"/>
          <w:spacing w:val="-3"/>
          <w:sz w:val="28"/>
          <w:szCs w:val="28"/>
        </w:rPr>
        <w:t xml:space="preserve"> белок. В ходе технологического процесса в очищенный белок в</w:t>
      </w:r>
      <w:r w:rsidR="00B342F0" w:rsidRPr="00285714">
        <w:rPr>
          <w:rStyle w:val="11pt"/>
          <w:color w:val="000000" w:themeColor="text1"/>
          <w:spacing w:val="-3"/>
          <w:sz w:val="28"/>
          <w:szCs w:val="28"/>
        </w:rPr>
        <w:t>водят вспомогательные вещества. Готовый лекарственный препарат должен соответствовать требованиям ОФС «Интерфероны».</w:t>
      </w:r>
    </w:p>
    <w:p w:rsidR="007F17BB" w:rsidRPr="00285714" w:rsidRDefault="007F17BB" w:rsidP="006E5C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276FAD" w:rsidRPr="00285714" w:rsidRDefault="00276FAD" w:rsidP="00276FAD">
      <w:pPr>
        <w:jc w:val="center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ИСПЫТАНИЯ</w:t>
      </w:r>
    </w:p>
    <w:p w:rsidR="00276FAD" w:rsidRPr="00285714" w:rsidRDefault="00276FAD" w:rsidP="006E5C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Описание.</w:t>
      </w:r>
      <w:r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Прозрачный бесцветный или светло-желтый раствор. Опр</w:t>
      </w:r>
      <w:r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деление проводят визуально.</w:t>
      </w:r>
    </w:p>
    <w:p w:rsidR="007D4F24" w:rsidRPr="00285714" w:rsidRDefault="007D4F24" w:rsidP="006E5C2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5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Подлинность.</w:t>
      </w:r>
      <w:r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F6F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Должен представлять интерферон человека альфа-2 т</w:t>
      </w:r>
      <w:r w:rsidR="006C3F6F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C3F6F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па. Определение проводят методом нейтрализации противовирусной акти</w:t>
      </w:r>
      <w:r w:rsidR="006C3F6F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C3F6F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</w:t>
      </w:r>
      <w:r w:rsidR="006C3F6F" w:rsidRPr="00285714">
        <w:rPr>
          <w:rStyle w:val="11pt"/>
          <w:color w:val="000000" w:themeColor="text1"/>
          <w:spacing w:val="-3"/>
          <w:sz w:val="28"/>
          <w:szCs w:val="28"/>
        </w:rPr>
        <w:t>ИНФ α-2</w:t>
      </w:r>
      <w:r w:rsidR="006C3F6F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 </w:t>
      </w:r>
      <w:proofErr w:type="spellStart"/>
      <w:r w:rsidR="006C3F6F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альфа-интерфероновыми</w:t>
      </w:r>
      <w:proofErr w:type="spellEnd"/>
      <w:r w:rsidR="006C3F6F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антителами, в соответствии с ОФС «</w:t>
      </w:r>
      <w:r w:rsidR="006C3F6F" w:rsidRPr="00285714">
        <w:rPr>
          <w:rFonts w:ascii="Times New Roman" w:hAnsi="Times New Roman"/>
          <w:color w:val="000000" w:themeColor="text1"/>
          <w:sz w:val="28"/>
          <w:szCs w:val="28"/>
        </w:rPr>
        <w:t>Биологические методы испытания препаратов интерферона с испол</w:t>
      </w:r>
      <w:r w:rsidR="006C3F6F" w:rsidRPr="0028571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C3F6F" w:rsidRPr="00285714">
        <w:rPr>
          <w:rFonts w:ascii="Times New Roman" w:hAnsi="Times New Roman"/>
          <w:color w:val="000000" w:themeColor="text1"/>
          <w:sz w:val="28"/>
          <w:szCs w:val="28"/>
        </w:rPr>
        <w:t>зованием культур клеток</w:t>
      </w:r>
      <w:r w:rsidR="006C3F6F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раздел «Подлинность». </w:t>
      </w:r>
      <w:r w:rsidR="006C3F6F" w:rsidRPr="00285714">
        <w:rPr>
          <w:rStyle w:val="11pt"/>
          <w:color w:val="000000" w:themeColor="text1"/>
          <w:spacing w:val="-3"/>
          <w:sz w:val="28"/>
          <w:szCs w:val="28"/>
        </w:rPr>
        <w:t>Дополнительно</w:t>
      </w:r>
      <w:r w:rsidR="00653581" w:rsidRPr="00285714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="006C3F6F" w:rsidRPr="00285714">
        <w:rPr>
          <w:rStyle w:val="11pt"/>
          <w:color w:val="000000" w:themeColor="text1"/>
          <w:spacing w:val="-3"/>
          <w:sz w:val="28"/>
          <w:szCs w:val="28"/>
        </w:rPr>
        <w:t>подли</w:t>
      </w:r>
      <w:r w:rsidR="006C3F6F" w:rsidRPr="00285714">
        <w:rPr>
          <w:rStyle w:val="11pt"/>
          <w:color w:val="000000" w:themeColor="text1"/>
          <w:spacing w:val="-3"/>
          <w:sz w:val="28"/>
          <w:szCs w:val="28"/>
        </w:rPr>
        <w:t>н</w:t>
      </w:r>
      <w:r w:rsidR="006C3F6F" w:rsidRPr="00285714">
        <w:rPr>
          <w:rStyle w:val="11pt"/>
          <w:color w:val="000000" w:themeColor="text1"/>
          <w:spacing w:val="-3"/>
          <w:sz w:val="28"/>
          <w:szCs w:val="28"/>
        </w:rPr>
        <w:t xml:space="preserve">ность ИНФ α-2 может быть </w:t>
      </w:r>
      <w:proofErr w:type="gramStart"/>
      <w:r w:rsidR="006C3F6F" w:rsidRPr="00285714">
        <w:rPr>
          <w:rStyle w:val="11pt"/>
          <w:color w:val="000000" w:themeColor="text1"/>
          <w:spacing w:val="-3"/>
          <w:sz w:val="28"/>
          <w:szCs w:val="28"/>
        </w:rPr>
        <w:t>подтверждена</w:t>
      </w:r>
      <w:proofErr w:type="gramEnd"/>
      <w:r w:rsidR="006C3F6F" w:rsidRPr="00285714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="002124E2" w:rsidRPr="00285714">
        <w:rPr>
          <w:rFonts w:ascii="Times New Roman" w:hAnsi="Times New Roman"/>
          <w:color w:val="000000" w:themeColor="text1"/>
          <w:sz w:val="28"/>
          <w:szCs w:val="28"/>
        </w:rPr>
        <w:t>другими</w:t>
      </w:r>
      <w:r w:rsidR="006C3F6F" w:rsidRPr="002857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24E2" w:rsidRPr="00285714">
        <w:rPr>
          <w:rFonts w:ascii="Times New Roman" w:hAnsi="Times New Roman"/>
          <w:color w:val="000000" w:themeColor="text1"/>
          <w:sz w:val="28"/>
          <w:szCs w:val="28"/>
        </w:rPr>
        <w:t xml:space="preserve">подходящими </w:t>
      </w:r>
      <w:proofErr w:type="spellStart"/>
      <w:r w:rsidR="002124E2" w:rsidRPr="00285714">
        <w:rPr>
          <w:rFonts w:ascii="Times New Roman" w:hAnsi="Times New Roman"/>
          <w:color w:val="000000" w:themeColor="text1"/>
          <w:sz w:val="28"/>
          <w:szCs w:val="28"/>
        </w:rPr>
        <w:t>валидир</w:t>
      </w:r>
      <w:r w:rsidR="002124E2" w:rsidRPr="0028571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124E2" w:rsidRPr="00285714">
        <w:rPr>
          <w:rFonts w:ascii="Times New Roman" w:hAnsi="Times New Roman"/>
          <w:color w:val="000000" w:themeColor="text1"/>
          <w:sz w:val="28"/>
          <w:szCs w:val="28"/>
        </w:rPr>
        <w:t>ванными</w:t>
      </w:r>
      <w:proofErr w:type="spellEnd"/>
      <w:r w:rsidR="002124E2" w:rsidRPr="002857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3F6F" w:rsidRPr="00285714">
        <w:rPr>
          <w:rFonts w:ascii="Times New Roman" w:hAnsi="Times New Roman"/>
          <w:color w:val="000000" w:themeColor="text1"/>
          <w:sz w:val="28"/>
          <w:szCs w:val="28"/>
        </w:rPr>
        <w:t>методами в соответствии с ОФС «Интерфероны», методики должны быть указанны в нормативной документации.</w:t>
      </w:r>
    </w:p>
    <w:p w:rsidR="004B550C" w:rsidRPr="00285714" w:rsidRDefault="004B550C" w:rsidP="006E5C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285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Прозрачность.</w:t>
      </w:r>
      <w:r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быть прозрачным. Испытание проводят в соо</w:t>
      </w:r>
      <w:r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ОФС </w:t>
      </w:r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«Прозрачность и степень мутности жидкостей».</w:t>
      </w:r>
    </w:p>
    <w:p w:rsidR="004B550C" w:rsidRPr="00285714" w:rsidRDefault="004B550C" w:rsidP="006E5C20">
      <w:pPr>
        <w:pStyle w:val="a3"/>
        <w:spacing w:line="360" w:lineRule="auto"/>
        <w:ind w:firstLine="709"/>
        <w:rPr>
          <w:rStyle w:val="11pt"/>
          <w:color w:val="000000" w:themeColor="text1"/>
          <w:spacing w:val="-3"/>
          <w:sz w:val="28"/>
          <w:szCs w:val="28"/>
        </w:rPr>
      </w:pPr>
      <w:r w:rsidRPr="00285714">
        <w:rPr>
          <w:b/>
          <w:color w:val="000000" w:themeColor="text1"/>
          <w:spacing w:val="-3"/>
        </w:rPr>
        <w:t>Цветность.</w:t>
      </w:r>
      <w:r w:rsidRPr="00285714">
        <w:rPr>
          <w:color w:val="000000" w:themeColor="text1"/>
          <w:spacing w:val="-3"/>
        </w:rPr>
        <w:t xml:space="preserve"> Должен быть бесцветным или окраска раствора должна в</w:t>
      </w:r>
      <w:r w:rsidRPr="00285714">
        <w:rPr>
          <w:color w:val="000000" w:themeColor="text1"/>
          <w:spacing w:val="-3"/>
        </w:rPr>
        <w:t>ы</w:t>
      </w:r>
      <w:r w:rsidRPr="00285714">
        <w:rPr>
          <w:color w:val="000000" w:themeColor="text1"/>
          <w:spacing w:val="-3"/>
        </w:rPr>
        <w:t>держива</w:t>
      </w:r>
      <w:r w:rsidR="00486B08" w:rsidRPr="00285714">
        <w:rPr>
          <w:color w:val="000000" w:themeColor="text1"/>
          <w:spacing w:val="-3"/>
        </w:rPr>
        <w:t>ть сравнение с эталоном оттенка</w:t>
      </w:r>
      <w:r w:rsidRPr="00285714">
        <w:rPr>
          <w:color w:val="000000" w:themeColor="text1"/>
          <w:spacing w:val="-3"/>
        </w:rPr>
        <w:t xml:space="preserve"> № 6 </w:t>
      </w:r>
      <w:r w:rsidRPr="00285714">
        <w:rPr>
          <w:color w:val="000000" w:themeColor="text1"/>
          <w:spacing w:val="-3"/>
          <w:lang w:val="en-US"/>
        </w:rPr>
        <w:t>Y</w:t>
      </w:r>
      <w:r w:rsidRPr="00285714">
        <w:rPr>
          <w:color w:val="000000" w:themeColor="text1"/>
          <w:spacing w:val="-3"/>
        </w:rPr>
        <w:t>.</w:t>
      </w:r>
      <w:r w:rsidRPr="00285714">
        <w:rPr>
          <w:color w:val="000000" w:themeColor="text1"/>
        </w:rPr>
        <w:t xml:space="preserve"> </w:t>
      </w:r>
      <w:r w:rsidRPr="00285714">
        <w:rPr>
          <w:rStyle w:val="5"/>
          <w:color w:val="000000" w:themeColor="text1"/>
        </w:rPr>
        <w:t>Определение проводят в с</w:t>
      </w:r>
      <w:r w:rsidRPr="00285714">
        <w:rPr>
          <w:rStyle w:val="5"/>
          <w:color w:val="000000" w:themeColor="text1"/>
        </w:rPr>
        <w:t>о</w:t>
      </w:r>
      <w:r w:rsidRPr="00285714">
        <w:rPr>
          <w:rStyle w:val="5"/>
          <w:color w:val="000000" w:themeColor="text1"/>
        </w:rPr>
        <w:t>ответствии с ОФС «Степень окраски жидкостей».</w:t>
      </w:r>
    </w:p>
    <w:p w:rsidR="004B550C" w:rsidRPr="00285714" w:rsidRDefault="004B550C" w:rsidP="006E5C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proofErr w:type="spellStart"/>
      <w:r w:rsidRPr="00285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рН</w:t>
      </w:r>
      <w:proofErr w:type="spellEnd"/>
      <w:r w:rsidRPr="00285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6,0 до 7,0. </w:t>
      </w:r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Испытание проводят потенциометрическим методом в соответствии с ОФС «</w:t>
      </w:r>
      <w:proofErr w:type="spellStart"/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Ионометрия</w:t>
      </w:r>
      <w:proofErr w:type="spellEnd"/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».</w:t>
      </w:r>
    </w:p>
    <w:p w:rsidR="007D4F24" w:rsidRPr="00285714" w:rsidRDefault="004B550C" w:rsidP="006E5C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Вязкость.</w:t>
      </w:r>
      <w:r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399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От 2,5 до 4,5 мм</w:t>
      </w:r>
      <w:proofErr w:type="gramStart"/>
      <w:r w:rsidR="00E67399" w:rsidRPr="0028571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E67399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/сек. </w:t>
      </w:r>
      <w:r w:rsidR="00F22CDC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</w:t>
      </w:r>
      <w:r w:rsidR="00E67399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 в соответствии с ОФС «Вязкость». </w:t>
      </w:r>
      <w:r w:rsidR="00F22CDC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Измерение проводят с помощью капиллярного вискоз</w:t>
      </w:r>
      <w:r w:rsidR="00F22CDC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2CDC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метра ВПЖ-2 с номинальным внутренним диаметром (0,54 ± 0,02) мм, при температуре (20 ± 0,01) ºС</w:t>
      </w:r>
      <w:r w:rsidR="00F8363B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363B" w:rsidRPr="00285714" w:rsidRDefault="00F8363B" w:rsidP="006E5C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285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содержимого упаковки.</w:t>
      </w:r>
      <w:r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B08"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От</w:t>
      </w:r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486B08"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4,75 до</w:t>
      </w:r>
      <w:r w:rsidR="00BB0928"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486B08"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5,25 мл</w:t>
      </w:r>
      <w:r w:rsidR="00D141BC"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(для детей)</w:t>
      </w:r>
      <w:r w:rsidR="00630FEC"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и</w:t>
      </w:r>
      <w:r w:rsidR="00BB0928"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486B08"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от 9,5</w:t>
      </w:r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486B08"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до</w:t>
      </w:r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486B08"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10,5</w:t>
      </w:r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мл</w:t>
      </w:r>
      <w:r w:rsidR="00D141BC"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(для взрослых)</w:t>
      </w:r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 Определение проводят в соответствии с ОФС «Ма</w:t>
      </w:r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са (объем) содержимого упаковки»</w:t>
      </w:r>
      <w:r w:rsidR="00BB0928"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1B1E60" w:rsidRPr="00285714" w:rsidRDefault="001B1E60" w:rsidP="006E5C2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5714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>Стерильность.</w:t>
      </w:r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Должен быть стерильным. Испытание проводят в соо</w:t>
      </w:r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ветствии с ОФ</w:t>
      </w:r>
      <w:proofErr w:type="gramStart"/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285714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Pr="00285714">
        <w:rPr>
          <w:rFonts w:ascii="Times New Roman" w:hAnsi="Times New Roman"/>
          <w:color w:val="000000" w:themeColor="text1"/>
          <w:sz w:val="28"/>
          <w:szCs w:val="28"/>
        </w:rPr>
        <w:t>Стерильность» методом прямого посева.</w:t>
      </w:r>
    </w:p>
    <w:p w:rsidR="001B1E60" w:rsidRPr="00285714" w:rsidRDefault="001B1E60" w:rsidP="006E5C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5714">
        <w:rPr>
          <w:rFonts w:ascii="Times New Roman" w:hAnsi="Times New Roman"/>
          <w:b/>
          <w:color w:val="000000" w:themeColor="text1"/>
          <w:sz w:val="28"/>
          <w:szCs w:val="28"/>
        </w:rPr>
        <w:t>Специфическая активность.</w:t>
      </w:r>
      <w:r w:rsidRPr="00285714">
        <w:rPr>
          <w:rFonts w:ascii="Times New Roman" w:hAnsi="Times New Roman"/>
          <w:color w:val="000000" w:themeColor="text1"/>
          <w:sz w:val="28"/>
          <w:szCs w:val="28"/>
        </w:rPr>
        <w:t xml:space="preserve"> Не менее 10000 МЕ/мл. Определение проводят в соответствии с ОФС </w:t>
      </w:r>
      <w:r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85714">
        <w:rPr>
          <w:rFonts w:ascii="Times New Roman" w:hAnsi="Times New Roman"/>
          <w:color w:val="000000" w:themeColor="text1"/>
          <w:sz w:val="28"/>
          <w:szCs w:val="28"/>
        </w:rPr>
        <w:t>Биологические методы испытания препар</w:t>
      </w:r>
      <w:r w:rsidRPr="0028571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85714">
        <w:rPr>
          <w:rFonts w:ascii="Times New Roman" w:hAnsi="Times New Roman"/>
          <w:color w:val="000000" w:themeColor="text1"/>
          <w:sz w:val="28"/>
          <w:szCs w:val="28"/>
        </w:rPr>
        <w:t>тов интерферона с использованием культур клеток</w:t>
      </w:r>
      <w:r w:rsidR="001C22C7"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>» (раздел</w:t>
      </w:r>
      <w:r w:rsidRPr="0028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«Специфическая активность»). Испытание проводят на культуре клеток, чувствительной к 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ИНФα-2 в сравнении с аналогичным действием международного стандартного образца активности интерферона альфа - 2</w:t>
      </w:r>
      <w:r w:rsidRPr="00285714">
        <w:rPr>
          <w:rStyle w:val="11pt"/>
          <w:color w:val="000000" w:themeColor="text1"/>
          <w:spacing w:val="-3"/>
          <w:sz w:val="28"/>
          <w:szCs w:val="28"/>
          <w:lang w:val="en-US"/>
        </w:rPr>
        <w:t>b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 xml:space="preserve"> Всемирной Организации здрав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о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охранения, противовирусная активность которого составляет 70000 МЕ в а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м</w:t>
      </w:r>
      <w:r w:rsidRPr="00285714">
        <w:rPr>
          <w:rStyle w:val="11pt"/>
          <w:color w:val="000000" w:themeColor="text1"/>
          <w:spacing w:val="-3"/>
          <w:sz w:val="28"/>
          <w:szCs w:val="28"/>
        </w:rPr>
        <w:t>пуле.</w:t>
      </w:r>
    </w:p>
    <w:p w:rsidR="001B1E60" w:rsidRPr="00285714" w:rsidRDefault="001B1E60" w:rsidP="006E5C2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5714">
        <w:rPr>
          <w:rFonts w:ascii="Times New Roman" w:hAnsi="Times New Roman"/>
          <w:b/>
          <w:color w:val="000000" w:themeColor="text1"/>
          <w:sz w:val="28"/>
          <w:szCs w:val="28"/>
        </w:rPr>
        <w:t>Упаковка и маркировка.</w:t>
      </w:r>
      <w:r w:rsidRPr="002857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571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 соответствии с </w:t>
      </w:r>
      <w:r w:rsidRPr="00285714">
        <w:rPr>
          <w:rFonts w:ascii="Times New Roman" w:hAnsi="Times New Roman"/>
          <w:color w:val="000000" w:themeColor="text1"/>
          <w:sz w:val="28"/>
          <w:szCs w:val="28"/>
        </w:rPr>
        <w:t>ОФС «Упаковка, марк</w:t>
      </w:r>
      <w:r w:rsidRPr="0028571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85714">
        <w:rPr>
          <w:rFonts w:ascii="Times New Roman" w:hAnsi="Times New Roman"/>
          <w:color w:val="000000" w:themeColor="text1"/>
          <w:sz w:val="28"/>
          <w:szCs w:val="28"/>
        </w:rPr>
        <w:t>ровка и транспортирование лекарственных средств» и ОФС «Лекарственные формы»</w:t>
      </w:r>
      <w:r w:rsidRPr="00285714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F323DA" w:rsidRPr="00285714" w:rsidRDefault="001B1E60" w:rsidP="006E5C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285714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>Транспортирование и хранение.</w:t>
      </w:r>
      <w:r w:rsidRPr="002857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323DA" w:rsidRPr="0028571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323DA" w:rsidRPr="0028571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соответствии с </w:t>
      </w:r>
      <w:r w:rsidR="00F323DA" w:rsidRPr="00285714">
        <w:rPr>
          <w:rFonts w:ascii="Times New Roman" w:hAnsi="Times New Roman"/>
          <w:color w:val="000000" w:themeColor="text1"/>
          <w:sz w:val="28"/>
          <w:szCs w:val="28"/>
        </w:rPr>
        <w:t>ОФС «Упаковка, маркировка и транспортирование лекарственных средств» и «Хранение л</w:t>
      </w:r>
      <w:r w:rsidR="00F323DA" w:rsidRPr="0028571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323DA" w:rsidRPr="00285714">
        <w:rPr>
          <w:rFonts w:ascii="Times New Roman" w:hAnsi="Times New Roman"/>
          <w:color w:val="000000" w:themeColor="text1"/>
          <w:sz w:val="28"/>
          <w:szCs w:val="28"/>
        </w:rPr>
        <w:t>карственных средств»</w:t>
      </w:r>
      <w:r w:rsidR="00F323DA" w:rsidRPr="0028571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F323DA" w:rsidRPr="00285714">
        <w:rPr>
          <w:rFonts w:ascii="Times New Roman" w:hAnsi="Times New Roman"/>
          <w:color w:val="000000" w:themeColor="text1"/>
          <w:sz w:val="28"/>
          <w:szCs w:val="28"/>
        </w:rPr>
        <w:t>при температуре от 2 до 8 °С.</w:t>
      </w:r>
    </w:p>
    <w:p w:rsidR="00276FAD" w:rsidRPr="00285714" w:rsidRDefault="00276FAD" w:rsidP="00F323DA">
      <w:pPr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</w:p>
    <w:sectPr w:rsidR="00276FAD" w:rsidRPr="00285714" w:rsidSect="006E5C20">
      <w:footerReference w:type="default" r:id="rId6"/>
      <w:pgSz w:w="11906" w:h="16838"/>
      <w:pgMar w:top="1134" w:right="850" w:bottom="1134" w:left="1701" w:header="708" w:footer="4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2F3" w:rsidRDefault="007972F3" w:rsidP="000247EF">
      <w:pPr>
        <w:spacing w:after="0" w:line="240" w:lineRule="auto"/>
      </w:pPr>
      <w:r>
        <w:separator/>
      </w:r>
    </w:p>
  </w:endnote>
  <w:endnote w:type="continuationSeparator" w:id="0">
    <w:p w:rsidR="007972F3" w:rsidRDefault="007972F3" w:rsidP="0002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83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E5595" w:rsidRPr="004E5595" w:rsidRDefault="004E559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55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559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E55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E55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47EF" w:rsidRDefault="000247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2F3" w:rsidRDefault="007972F3" w:rsidP="000247EF">
      <w:pPr>
        <w:spacing w:after="0" w:line="240" w:lineRule="auto"/>
      </w:pPr>
      <w:r>
        <w:separator/>
      </w:r>
    </w:p>
  </w:footnote>
  <w:footnote w:type="continuationSeparator" w:id="0">
    <w:p w:rsidR="007972F3" w:rsidRDefault="007972F3" w:rsidP="00024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3F8F"/>
    <w:rsid w:val="000247EF"/>
    <w:rsid w:val="00092DA1"/>
    <w:rsid w:val="000B7E8C"/>
    <w:rsid w:val="000E461E"/>
    <w:rsid w:val="00105627"/>
    <w:rsid w:val="0010766B"/>
    <w:rsid w:val="00131601"/>
    <w:rsid w:val="0014239D"/>
    <w:rsid w:val="00173D2F"/>
    <w:rsid w:val="00183B17"/>
    <w:rsid w:val="001B1E60"/>
    <w:rsid w:val="001C22C7"/>
    <w:rsid w:val="002124E2"/>
    <w:rsid w:val="00253F8F"/>
    <w:rsid w:val="00276FAD"/>
    <w:rsid w:val="00285714"/>
    <w:rsid w:val="002C0851"/>
    <w:rsid w:val="002C6C81"/>
    <w:rsid w:val="002F55EC"/>
    <w:rsid w:val="003D096B"/>
    <w:rsid w:val="003D6CF4"/>
    <w:rsid w:val="003F621F"/>
    <w:rsid w:val="00405B31"/>
    <w:rsid w:val="00475E09"/>
    <w:rsid w:val="00486B08"/>
    <w:rsid w:val="0049645F"/>
    <w:rsid w:val="004B550C"/>
    <w:rsid w:val="004E0BDA"/>
    <w:rsid w:val="004E5595"/>
    <w:rsid w:val="005172B8"/>
    <w:rsid w:val="00533764"/>
    <w:rsid w:val="00534FBC"/>
    <w:rsid w:val="005A2411"/>
    <w:rsid w:val="006134F9"/>
    <w:rsid w:val="006279F1"/>
    <w:rsid w:val="00630FEC"/>
    <w:rsid w:val="00653581"/>
    <w:rsid w:val="006C3F6F"/>
    <w:rsid w:val="006D409A"/>
    <w:rsid w:val="006E5C20"/>
    <w:rsid w:val="00711A22"/>
    <w:rsid w:val="007503BD"/>
    <w:rsid w:val="007837AF"/>
    <w:rsid w:val="007972F3"/>
    <w:rsid w:val="007B0451"/>
    <w:rsid w:val="007D4F24"/>
    <w:rsid w:val="007D6D05"/>
    <w:rsid w:val="007F17BB"/>
    <w:rsid w:val="00877253"/>
    <w:rsid w:val="008C2FBB"/>
    <w:rsid w:val="0091391C"/>
    <w:rsid w:val="00951981"/>
    <w:rsid w:val="00987CC8"/>
    <w:rsid w:val="00990C4A"/>
    <w:rsid w:val="00AC6FF0"/>
    <w:rsid w:val="00AD3414"/>
    <w:rsid w:val="00B342F0"/>
    <w:rsid w:val="00BB0928"/>
    <w:rsid w:val="00C33309"/>
    <w:rsid w:val="00CE7AAA"/>
    <w:rsid w:val="00D141BC"/>
    <w:rsid w:val="00D36784"/>
    <w:rsid w:val="00DA2712"/>
    <w:rsid w:val="00DA73EA"/>
    <w:rsid w:val="00DE3731"/>
    <w:rsid w:val="00E271A9"/>
    <w:rsid w:val="00E67399"/>
    <w:rsid w:val="00E969E9"/>
    <w:rsid w:val="00EF7496"/>
    <w:rsid w:val="00F22CDC"/>
    <w:rsid w:val="00F323DA"/>
    <w:rsid w:val="00F5032E"/>
    <w:rsid w:val="00F522CB"/>
    <w:rsid w:val="00F8363B"/>
    <w:rsid w:val="00FC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253F8F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Body Text"/>
    <w:basedOn w:val="a"/>
    <w:link w:val="a4"/>
    <w:unhideWhenUsed/>
    <w:rsid w:val="004B550C"/>
    <w:pPr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B550C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1"/>
    <w:uiPriority w:val="99"/>
    <w:locked/>
    <w:rsid w:val="004B550C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B550C"/>
    <w:pPr>
      <w:widowControl w:val="0"/>
      <w:shd w:val="clear" w:color="auto" w:fill="FFFFFF"/>
      <w:spacing w:before="720" w:after="0" w:line="456" w:lineRule="exact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02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47EF"/>
  </w:style>
  <w:style w:type="paragraph" w:styleId="a7">
    <w:name w:val="footer"/>
    <w:basedOn w:val="a"/>
    <w:link w:val="a8"/>
    <w:uiPriority w:val="99"/>
    <w:unhideWhenUsed/>
    <w:rsid w:val="0002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zhdanovaos</dc:creator>
  <cp:keywords/>
  <dc:description/>
  <cp:lastModifiedBy>Razov</cp:lastModifiedBy>
  <cp:revision>42</cp:revision>
  <cp:lastPrinted>2018-06-14T14:37:00Z</cp:lastPrinted>
  <dcterms:created xsi:type="dcterms:W3CDTF">2018-01-30T06:37:00Z</dcterms:created>
  <dcterms:modified xsi:type="dcterms:W3CDTF">2018-07-20T11:37:00Z</dcterms:modified>
</cp:coreProperties>
</file>