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6" w:rsidRPr="00DF7A8D" w:rsidRDefault="005469F6" w:rsidP="00D32CEE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A8D">
        <w:rPr>
          <w:rFonts w:ascii="Times New Roman" w:hAnsi="Times New Roman" w:cs="Times New Roman"/>
          <w:b/>
          <w:sz w:val="28"/>
          <w:szCs w:val="28"/>
        </w:rPr>
        <w:t xml:space="preserve">Антигены </w:t>
      </w:r>
      <w:proofErr w:type="gramStart"/>
      <w:r w:rsidRPr="00DF7A8D">
        <w:rPr>
          <w:rFonts w:ascii="Times New Roman" w:hAnsi="Times New Roman" w:cs="Times New Roman"/>
          <w:b/>
          <w:sz w:val="28"/>
          <w:szCs w:val="28"/>
        </w:rPr>
        <w:t>условно-патогенных</w:t>
      </w:r>
      <w:proofErr w:type="gramEnd"/>
      <w:r w:rsidRPr="00DF7A8D">
        <w:rPr>
          <w:rStyle w:val="11pt"/>
          <w:b/>
          <w:color w:val="000000"/>
          <w:spacing w:val="-3"/>
          <w:sz w:val="28"/>
          <w:szCs w:val="28"/>
        </w:rPr>
        <w:t xml:space="preserve"> </w:t>
      </w:r>
      <w:r w:rsidRPr="00DF7A8D">
        <w:rPr>
          <w:rStyle w:val="11pt"/>
          <w:b/>
          <w:color w:val="000000"/>
          <w:spacing w:val="-3"/>
          <w:sz w:val="28"/>
          <w:szCs w:val="28"/>
        </w:rPr>
        <w:tab/>
      </w:r>
      <w:r w:rsidRPr="00DF7A8D">
        <w:rPr>
          <w:rStyle w:val="11pt"/>
          <w:b/>
          <w:color w:val="000000"/>
          <w:spacing w:val="-3"/>
          <w:sz w:val="28"/>
          <w:szCs w:val="28"/>
        </w:rPr>
        <w:tab/>
      </w:r>
      <w:r w:rsidRPr="00DF7A8D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5469F6" w:rsidRPr="00DF7A8D" w:rsidRDefault="00BA6495" w:rsidP="005469F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A8D">
        <w:rPr>
          <w:rFonts w:ascii="Times New Roman" w:hAnsi="Times New Roman" w:cs="Times New Roman"/>
          <w:b/>
          <w:sz w:val="28"/>
          <w:szCs w:val="28"/>
        </w:rPr>
        <w:t>м</w:t>
      </w:r>
      <w:r w:rsidR="005469F6" w:rsidRPr="00DF7A8D">
        <w:rPr>
          <w:rFonts w:ascii="Times New Roman" w:hAnsi="Times New Roman" w:cs="Times New Roman"/>
          <w:b/>
          <w:sz w:val="28"/>
          <w:szCs w:val="28"/>
        </w:rPr>
        <w:t>икроорганизмов</w:t>
      </w:r>
      <w:r w:rsidRPr="00DF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F6"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Staphylococcus</w:t>
      </w:r>
      <w:r w:rsidR="005469F6" w:rsidRPr="00DF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469F6"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aureus</w:t>
      </w:r>
      <w:proofErr w:type="spellEnd"/>
      <w:r w:rsidR="005469F6" w:rsidRPr="00DF7A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9F6" w:rsidRPr="00DF7A8D">
        <w:rPr>
          <w:rFonts w:ascii="Times New Roman" w:hAnsi="Times New Roman" w:cs="Times New Roman"/>
          <w:b/>
          <w:sz w:val="28"/>
          <w:szCs w:val="28"/>
        </w:rPr>
        <w:t>+</w:t>
      </w:r>
    </w:p>
    <w:p w:rsidR="005469F6" w:rsidRPr="00DF7A8D" w:rsidRDefault="005469F6" w:rsidP="005469F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Klebsiella</w:t>
      </w:r>
      <w:proofErr w:type="spellEnd"/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pneumoniae</w:t>
      </w:r>
      <w:proofErr w:type="spellEnd"/>
      <w:r w:rsidRPr="00DF7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</w:t>
      </w:r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Proteus </w:t>
      </w:r>
      <w:proofErr w:type="spellStart"/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vulgaris</w:t>
      </w:r>
      <w:proofErr w:type="spellEnd"/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</w:t>
      </w:r>
    </w:p>
    <w:p w:rsidR="00E443E8" w:rsidRPr="00DF7A8D" w:rsidRDefault="005469F6" w:rsidP="005469F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7A8D">
        <w:rPr>
          <w:rFonts w:ascii="Times New Roman" w:hAnsi="Times New Roman" w:cs="Times New Roman"/>
          <w:b/>
          <w:i/>
          <w:sz w:val="28"/>
          <w:szCs w:val="28"/>
          <w:lang w:val="en-US"/>
        </w:rPr>
        <w:t>Escherichia coli</w:t>
      </w:r>
      <w:r w:rsidR="00E443E8" w:rsidRPr="00DF7A8D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B60E6E" w:rsidRPr="00DF7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0E6E" w:rsidRPr="00DF7A8D">
        <w:rPr>
          <w:rFonts w:ascii="Times New Roman" w:hAnsi="Times New Roman" w:cs="Times New Roman"/>
          <w:b/>
          <w:sz w:val="28"/>
          <w:szCs w:val="28"/>
        </w:rPr>
        <w:t>лиофилизат</w:t>
      </w:r>
      <w:proofErr w:type="spellEnd"/>
    </w:p>
    <w:p w:rsidR="00124519" w:rsidRPr="00DF7A8D" w:rsidRDefault="00124519" w:rsidP="005469F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A8D">
        <w:rPr>
          <w:rFonts w:ascii="Times New Roman" w:hAnsi="Times New Roman" w:cs="Times New Roman"/>
          <w:b/>
          <w:sz w:val="28"/>
          <w:szCs w:val="28"/>
        </w:rPr>
        <w:t xml:space="preserve">для приготовления раствора </w:t>
      </w:r>
    </w:p>
    <w:p w:rsidR="005469F6" w:rsidRPr="00DF7A8D" w:rsidRDefault="00124519" w:rsidP="00D32CEE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spacing w:val="0"/>
          <w:sz w:val="28"/>
          <w:szCs w:val="28"/>
        </w:rPr>
      </w:pPr>
      <w:r w:rsidRPr="00DF7A8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F371A" w:rsidRPr="00DF7A8D">
        <w:rPr>
          <w:rFonts w:ascii="Times New Roman" w:hAnsi="Times New Roman" w:cs="Times New Roman"/>
          <w:b/>
          <w:sz w:val="28"/>
          <w:szCs w:val="28"/>
        </w:rPr>
        <w:t>подкожного</w:t>
      </w:r>
      <w:r w:rsidRPr="00DF7A8D">
        <w:rPr>
          <w:rFonts w:ascii="Times New Roman" w:hAnsi="Times New Roman" w:cs="Times New Roman"/>
          <w:b/>
          <w:sz w:val="28"/>
          <w:szCs w:val="28"/>
        </w:rPr>
        <w:t xml:space="preserve"> введения</w:t>
      </w:r>
      <w:proofErr w:type="gramStart"/>
      <w:r w:rsidR="005469F6" w:rsidRPr="00DF7A8D">
        <w:rPr>
          <w:rFonts w:ascii="Times New Roman" w:hAnsi="Times New Roman" w:cs="Times New Roman"/>
          <w:b/>
          <w:sz w:val="28"/>
          <w:szCs w:val="28"/>
        </w:rPr>
        <w:tab/>
      </w:r>
      <w:r w:rsidR="00061B98" w:rsidRPr="00DF7A8D">
        <w:rPr>
          <w:rFonts w:ascii="Times New Roman" w:hAnsi="Times New Roman" w:cs="Times New Roman"/>
          <w:b/>
          <w:sz w:val="28"/>
          <w:szCs w:val="28"/>
        </w:rPr>
        <w:tab/>
      </w:r>
      <w:r w:rsidR="005469F6" w:rsidRPr="00DF7A8D">
        <w:rPr>
          <w:rStyle w:val="11pt"/>
          <w:b/>
          <w:color w:val="000000"/>
          <w:spacing w:val="-3"/>
          <w:sz w:val="28"/>
          <w:szCs w:val="28"/>
        </w:rPr>
        <w:tab/>
        <w:t>В</w:t>
      </w:r>
      <w:proofErr w:type="gramEnd"/>
      <w:r w:rsidR="005469F6" w:rsidRPr="00DF7A8D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D32CEE" w:rsidRDefault="00D32CEE" w:rsidP="00183421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9F6" w:rsidRPr="00A12AF3" w:rsidRDefault="00BA6495" w:rsidP="00183421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421">
        <w:rPr>
          <w:rFonts w:ascii="Times New Roman" w:hAnsi="Times New Roman" w:cs="Times New Roman"/>
          <w:sz w:val="28"/>
          <w:szCs w:val="28"/>
        </w:rPr>
        <w:t>Настоящая фармакопейная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статья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распространяется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антигены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условно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патогенных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микроорганизмов</w:t>
      </w:r>
      <w:r w:rsidRPr="00A12A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F3">
        <w:rPr>
          <w:rFonts w:ascii="Times New Roman" w:hAnsi="Times New Roman" w:cs="Times New Roman"/>
          <w:sz w:val="28"/>
          <w:szCs w:val="28"/>
        </w:rPr>
        <w:t>+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Klebsiella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F3">
        <w:rPr>
          <w:rFonts w:ascii="Times New Roman" w:hAnsi="Times New Roman" w:cs="Times New Roman"/>
          <w:sz w:val="28"/>
          <w:szCs w:val="28"/>
        </w:rPr>
        <w:t>+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Proteus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A12AF3">
        <w:rPr>
          <w:rFonts w:ascii="Times New Roman" w:hAnsi="Times New Roman" w:cs="Times New Roman"/>
          <w:sz w:val="28"/>
          <w:szCs w:val="28"/>
        </w:rPr>
        <w:t>,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421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для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приготовления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раствора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для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подкожного</w:t>
      </w:r>
      <w:r w:rsidR="00183421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183421">
        <w:rPr>
          <w:rFonts w:ascii="Times New Roman" w:hAnsi="Times New Roman" w:cs="Times New Roman"/>
          <w:sz w:val="28"/>
          <w:szCs w:val="28"/>
        </w:rPr>
        <w:t>введения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представляющий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лиофилизированную</w:t>
      </w:r>
      <w:proofErr w:type="spellEnd"/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смесь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растворимых</w:t>
      </w:r>
      <w:proofErr w:type="spellEnd"/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антигенов</w:t>
      </w:r>
      <w:r w:rsidRPr="00A12A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извлеченных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микробных</w:t>
      </w:r>
      <w:r w:rsidRPr="00A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клеток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ureus</w:t>
      </w:r>
      <w:proofErr w:type="spellEnd"/>
      <w:r w:rsidRPr="00A12AF3">
        <w:rPr>
          <w:rFonts w:ascii="Times New Roman" w:hAnsi="Times New Roman" w:cs="Times New Roman"/>
          <w:sz w:val="28"/>
          <w:szCs w:val="28"/>
        </w:rPr>
        <w:t>,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neumoniae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vulgari</w:t>
      </w:r>
      <w:proofErr w:type="spellEnd"/>
      <w:r w:rsidRPr="00A12AF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12AF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A12AF3">
        <w:rPr>
          <w:rFonts w:ascii="Times New Roman" w:hAnsi="Times New Roman" w:cs="Times New Roman"/>
          <w:i/>
          <w:sz w:val="28"/>
          <w:szCs w:val="28"/>
        </w:rPr>
        <w:t>.</w:t>
      </w:r>
    </w:p>
    <w:p w:rsidR="00483B91" w:rsidRDefault="006564A2" w:rsidP="00BD4BE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BA6495">
        <w:rPr>
          <w:rFonts w:ascii="Times New Roman" w:hAnsi="Times New Roman" w:cs="Times New Roman"/>
          <w:sz w:val="28"/>
          <w:szCs w:val="28"/>
        </w:rPr>
        <w:t xml:space="preserve"> веществом препарата являются антигены микробных кл</w:t>
      </w:r>
      <w:r w:rsidR="00BA6495">
        <w:rPr>
          <w:rFonts w:ascii="Times New Roman" w:hAnsi="Times New Roman" w:cs="Times New Roman"/>
          <w:sz w:val="28"/>
          <w:szCs w:val="28"/>
        </w:rPr>
        <w:t>е</w:t>
      </w:r>
      <w:r w:rsidR="00BA6495">
        <w:rPr>
          <w:rFonts w:ascii="Times New Roman" w:hAnsi="Times New Roman" w:cs="Times New Roman"/>
          <w:sz w:val="28"/>
          <w:szCs w:val="28"/>
        </w:rPr>
        <w:t>ток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A6495">
        <w:rPr>
          <w:rFonts w:ascii="Times New Roman" w:hAnsi="Times New Roman" w:cs="Times New Roman"/>
          <w:i/>
          <w:sz w:val="28"/>
          <w:szCs w:val="28"/>
        </w:rPr>
        <w:t>.</w:t>
      </w:r>
      <w:r w:rsidR="00BA6495" w:rsidRPr="00546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A6495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="00BA6495" w:rsidRPr="00A01E7B">
        <w:rPr>
          <w:rFonts w:ascii="Times New Roman" w:hAnsi="Times New Roman" w:cs="Times New Roman"/>
          <w:i/>
          <w:sz w:val="28"/>
          <w:szCs w:val="28"/>
          <w:lang w:val="en-US"/>
        </w:rPr>
        <w:t>ureus</w:t>
      </w:r>
      <w:proofErr w:type="spellEnd"/>
      <w:r w:rsidR="00BA6495">
        <w:rPr>
          <w:rFonts w:ascii="Times New Roman" w:hAnsi="Times New Roman" w:cs="Times New Roman"/>
          <w:sz w:val="28"/>
          <w:szCs w:val="28"/>
        </w:rPr>
        <w:t>,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BA6495" w:rsidRPr="00A01E7B">
        <w:rPr>
          <w:rFonts w:ascii="Times New Roman" w:hAnsi="Times New Roman" w:cs="Times New Roman"/>
          <w:i/>
          <w:sz w:val="28"/>
          <w:szCs w:val="28"/>
          <w:lang w:val="en-US"/>
        </w:rPr>
        <w:t>neumoniae</w:t>
      </w:r>
      <w:proofErr w:type="spellEnd"/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D4BE7">
        <w:rPr>
          <w:rFonts w:ascii="Times New Roman" w:hAnsi="Times New Roman" w:cs="Times New Roman"/>
          <w:i/>
          <w:sz w:val="28"/>
          <w:szCs w:val="28"/>
          <w:lang w:val="en-US"/>
        </w:rPr>
        <w:t>vulgari</w:t>
      </w:r>
      <w:r w:rsidR="00BD4BE7" w:rsidRPr="005D3F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="00BA6495" w:rsidRPr="00BA6495">
        <w:rPr>
          <w:rFonts w:ascii="Times New Roman" w:hAnsi="Times New Roman" w:cs="Times New Roman"/>
          <w:i/>
          <w:sz w:val="28"/>
          <w:szCs w:val="28"/>
        </w:rPr>
        <w:t>,</w:t>
      </w:r>
      <w:r w:rsid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49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BA6495" w:rsidRPr="00BA6495">
        <w:rPr>
          <w:rFonts w:ascii="Times New Roman" w:hAnsi="Times New Roman" w:cs="Times New Roman"/>
          <w:i/>
          <w:sz w:val="28"/>
          <w:szCs w:val="28"/>
        </w:rPr>
        <w:t>-147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липополисахарид</w:t>
      </w:r>
      <w:r w:rsidR="00656C4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56C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наружной мембраны,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пептидогликан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тейхоевые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белки</w:t>
      </w:r>
      <w:r w:rsidR="00656C49">
        <w:rPr>
          <w:rFonts w:ascii="Times New Roman" w:hAnsi="Times New Roman" w:cs="Times New Roman"/>
          <w:sz w:val="28"/>
          <w:szCs w:val="28"/>
        </w:rPr>
        <w:t xml:space="preserve"> клеточных стенок</w:t>
      </w:r>
      <w:r w:rsidR="00844B81">
        <w:rPr>
          <w:rFonts w:ascii="Times New Roman" w:hAnsi="Times New Roman" w:cs="Times New Roman"/>
          <w:sz w:val="28"/>
          <w:szCs w:val="28"/>
        </w:rPr>
        <w:t>, стимулирующие</w:t>
      </w:r>
      <w:r>
        <w:rPr>
          <w:rFonts w:ascii="Times New Roman" w:hAnsi="Times New Roman" w:cs="Times New Roman"/>
          <w:sz w:val="28"/>
          <w:szCs w:val="28"/>
        </w:rPr>
        <w:t xml:space="preserve"> экспрессию </w:t>
      </w:r>
      <w:r w:rsidRPr="00061B9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Toll</w:t>
      </w:r>
      <w:r>
        <w:rPr>
          <w:rFonts w:ascii="Times New Roman" w:hAnsi="Times New Roman" w:cs="Times New Roman"/>
          <w:spacing w:val="-1"/>
          <w:sz w:val="28"/>
          <w:szCs w:val="28"/>
        </w:rPr>
        <w:t>-подобных</w:t>
      </w:r>
      <w:r>
        <w:rPr>
          <w:rFonts w:ascii="Times New Roman" w:hAnsi="Times New Roman" w:cs="Times New Roman"/>
          <w:sz w:val="28"/>
          <w:szCs w:val="28"/>
        </w:rPr>
        <w:t xml:space="preserve"> рецепторов</w:t>
      </w:r>
      <w:r w:rsidR="00656C49">
        <w:rPr>
          <w:rFonts w:ascii="Times New Roman" w:hAnsi="Times New Roman" w:cs="Times New Roman"/>
          <w:sz w:val="28"/>
          <w:szCs w:val="28"/>
        </w:rPr>
        <w:t xml:space="preserve"> (</w:t>
      </w:r>
      <w:r w:rsidR="00656C49" w:rsidRPr="00061B98">
        <w:rPr>
          <w:rFonts w:ascii="Times New Roman" w:hAnsi="Times New Roman" w:cs="Times New Roman"/>
          <w:i/>
          <w:sz w:val="28"/>
          <w:szCs w:val="28"/>
          <w:lang w:val="en-US"/>
        </w:rPr>
        <w:t>TLR</w:t>
      </w:r>
      <w:r w:rsidR="00656C49" w:rsidRPr="00061B98">
        <w:rPr>
          <w:rFonts w:ascii="Times New Roman" w:hAnsi="Times New Roman" w:cs="Times New Roman"/>
          <w:i/>
          <w:sz w:val="28"/>
          <w:szCs w:val="28"/>
        </w:rPr>
        <w:t xml:space="preserve">-1, </w:t>
      </w:r>
      <w:r w:rsidR="00656C49" w:rsidRPr="00061B98">
        <w:rPr>
          <w:rFonts w:ascii="Times New Roman" w:hAnsi="Times New Roman" w:cs="Times New Roman"/>
          <w:i/>
          <w:sz w:val="28"/>
          <w:szCs w:val="28"/>
          <w:lang w:val="en-US"/>
        </w:rPr>
        <w:t>TLR</w:t>
      </w:r>
      <w:r w:rsidR="00656C49" w:rsidRPr="00061B98">
        <w:rPr>
          <w:rFonts w:ascii="Times New Roman" w:hAnsi="Times New Roman" w:cs="Times New Roman"/>
          <w:i/>
          <w:sz w:val="28"/>
          <w:szCs w:val="28"/>
        </w:rPr>
        <w:t xml:space="preserve">-2, </w:t>
      </w:r>
      <w:r w:rsidR="00656C49" w:rsidRPr="00061B98">
        <w:rPr>
          <w:rFonts w:ascii="Times New Roman" w:hAnsi="Times New Roman" w:cs="Times New Roman"/>
          <w:i/>
          <w:sz w:val="28"/>
          <w:szCs w:val="28"/>
          <w:lang w:val="en-US"/>
        </w:rPr>
        <w:t>TLR</w:t>
      </w:r>
      <w:r w:rsidR="00656C49" w:rsidRPr="00061B98">
        <w:rPr>
          <w:rFonts w:ascii="Times New Roman" w:hAnsi="Times New Roman" w:cs="Times New Roman"/>
          <w:i/>
          <w:sz w:val="28"/>
          <w:szCs w:val="28"/>
        </w:rPr>
        <w:t xml:space="preserve">-4, </w:t>
      </w:r>
      <w:r w:rsidR="00656C49" w:rsidRPr="00061B98">
        <w:rPr>
          <w:rFonts w:ascii="Times New Roman" w:hAnsi="Times New Roman" w:cs="Times New Roman"/>
          <w:i/>
          <w:sz w:val="28"/>
          <w:szCs w:val="28"/>
          <w:lang w:val="en-US"/>
        </w:rPr>
        <w:t>TLR</w:t>
      </w:r>
      <w:r w:rsidR="00656C49" w:rsidRPr="00061B98">
        <w:rPr>
          <w:rFonts w:ascii="Times New Roman" w:hAnsi="Times New Roman" w:cs="Times New Roman"/>
          <w:i/>
          <w:sz w:val="28"/>
          <w:szCs w:val="28"/>
        </w:rPr>
        <w:t xml:space="preserve">-6, </w:t>
      </w:r>
      <w:r w:rsidR="00656C49" w:rsidRPr="00061B98">
        <w:rPr>
          <w:rFonts w:ascii="Times New Roman" w:hAnsi="Times New Roman" w:cs="Times New Roman"/>
          <w:i/>
          <w:sz w:val="28"/>
          <w:szCs w:val="28"/>
          <w:lang w:val="en-US"/>
        </w:rPr>
        <w:t>TLR</w:t>
      </w:r>
      <w:r w:rsidR="00656C49" w:rsidRPr="00061B98">
        <w:rPr>
          <w:rFonts w:ascii="Times New Roman" w:hAnsi="Times New Roman" w:cs="Times New Roman"/>
          <w:i/>
          <w:sz w:val="28"/>
          <w:szCs w:val="28"/>
        </w:rPr>
        <w:t>-9</w:t>
      </w:r>
      <w:r w:rsidR="00656C49">
        <w:rPr>
          <w:rFonts w:ascii="Times New Roman" w:hAnsi="Times New Roman" w:cs="Times New Roman"/>
          <w:sz w:val="28"/>
          <w:szCs w:val="28"/>
        </w:rPr>
        <w:t>)</w:t>
      </w:r>
      <w:r w:rsidR="0036069C">
        <w:rPr>
          <w:rFonts w:ascii="Times New Roman" w:hAnsi="Times New Roman" w:cs="Times New Roman"/>
          <w:sz w:val="28"/>
          <w:szCs w:val="28"/>
        </w:rPr>
        <w:t>, расположенных на клетках - эффекторах врожденного иммунитета, что приводит</w:t>
      </w:r>
      <w:r w:rsidR="0010785B">
        <w:rPr>
          <w:rFonts w:ascii="Times New Roman" w:hAnsi="Times New Roman" w:cs="Times New Roman"/>
          <w:sz w:val="28"/>
          <w:szCs w:val="28"/>
        </w:rPr>
        <w:t xml:space="preserve"> к повышению</w:t>
      </w:r>
      <w:r w:rsidR="0036069C">
        <w:rPr>
          <w:rFonts w:ascii="Times New Roman" w:hAnsi="Times New Roman" w:cs="Times New Roman"/>
          <w:sz w:val="28"/>
          <w:szCs w:val="28"/>
        </w:rPr>
        <w:t xml:space="preserve"> продукции </w:t>
      </w:r>
      <w:proofErr w:type="spellStart"/>
      <w:r w:rsidR="0036069C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5C16D6">
        <w:rPr>
          <w:rFonts w:ascii="Times New Roman" w:hAnsi="Times New Roman" w:cs="Times New Roman"/>
          <w:sz w:val="28"/>
          <w:szCs w:val="28"/>
        </w:rPr>
        <w:t xml:space="preserve"> (в первую очередь интерферона)</w:t>
      </w:r>
      <w:r w:rsidR="0036069C">
        <w:rPr>
          <w:rFonts w:ascii="Times New Roman" w:hAnsi="Times New Roman" w:cs="Times New Roman"/>
          <w:sz w:val="28"/>
          <w:szCs w:val="28"/>
        </w:rPr>
        <w:t xml:space="preserve">, </w:t>
      </w:r>
      <w:r w:rsidR="0010785B">
        <w:rPr>
          <w:rFonts w:ascii="Times New Roman" w:hAnsi="Times New Roman" w:cs="Times New Roman"/>
          <w:sz w:val="28"/>
          <w:szCs w:val="28"/>
        </w:rPr>
        <w:t xml:space="preserve">к усилению </w:t>
      </w:r>
      <w:r w:rsidR="0036069C">
        <w:rPr>
          <w:rFonts w:ascii="Times New Roman" w:hAnsi="Times New Roman" w:cs="Times New Roman"/>
          <w:sz w:val="28"/>
          <w:szCs w:val="28"/>
        </w:rPr>
        <w:t xml:space="preserve">пролиферации и цитотоксической </w:t>
      </w:r>
      <w:r w:rsidR="005C16D6">
        <w:rPr>
          <w:rFonts w:ascii="Times New Roman" w:hAnsi="Times New Roman" w:cs="Times New Roman"/>
          <w:sz w:val="28"/>
          <w:szCs w:val="28"/>
        </w:rPr>
        <w:t xml:space="preserve">активности естественных киллеров, а также повышению </w:t>
      </w:r>
      <w:r w:rsidR="00466A1B">
        <w:rPr>
          <w:rFonts w:ascii="Times New Roman" w:hAnsi="Times New Roman" w:cs="Times New Roman"/>
          <w:sz w:val="28"/>
          <w:szCs w:val="28"/>
        </w:rPr>
        <w:t>концентрации</w:t>
      </w:r>
      <w:r w:rsidR="005C1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E12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="00061E12">
        <w:rPr>
          <w:rFonts w:ascii="Times New Roman" w:hAnsi="Times New Roman" w:cs="Times New Roman"/>
          <w:sz w:val="28"/>
          <w:szCs w:val="28"/>
        </w:rPr>
        <w:t xml:space="preserve"> </w:t>
      </w:r>
      <w:r w:rsidR="000513AE">
        <w:rPr>
          <w:rFonts w:ascii="Times New Roman" w:hAnsi="Times New Roman" w:cs="Times New Roman"/>
          <w:sz w:val="28"/>
          <w:szCs w:val="28"/>
        </w:rPr>
        <w:t xml:space="preserve">в сыворотке </w:t>
      </w:r>
      <w:r w:rsidR="005C16D6">
        <w:rPr>
          <w:rFonts w:ascii="Times New Roman" w:hAnsi="Times New Roman" w:cs="Times New Roman"/>
          <w:sz w:val="28"/>
          <w:szCs w:val="28"/>
        </w:rPr>
        <w:t>и</w:t>
      </w:r>
      <w:r w:rsidR="00061E12">
        <w:rPr>
          <w:rFonts w:ascii="Times New Roman" w:hAnsi="Times New Roman" w:cs="Times New Roman"/>
          <w:sz w:val="28"/>
          <w:szCs w:val="28"/>
        </w:rPr>
        <w:t xml:space="preserve"> в секретах слизистой оболочки носоглотки</w:t>
      </w:r>
      <w:r w:rsidR="005C16D6">
        <w:rPr>
          <w:rFonts w:ascii="Times New Roman" w:hAnsi="Times New Roman" w:cs="Times New Roman"/>
          <w:sz w:val="28"/>
          <w:szCs w:val="28"/>
        </w:rPr>
        <w:t>.</w:t>
      </w:r>
    </w:p>
    <w:p w:rsidR="00BA6495" w:rsidRDefault="004A6695" w:rsidP="00BD4BE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обладает перекрестной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активностью против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ловно-патогенных микроорганизмов, наиболее</w:t>
      </w:r>
      <w:r w:rsidRPr="004A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вызывающих инфекцио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но-воспалительные заболевания</w:t>
      </w:r>
      <w:r w:rsidR="00483B91">
        <w:rPr>
          <w:rFonts w:ascii="Times New Roman" w:hAnsi="Times New Roman" w:cs="Times New Roman"/>
          <w:sz w:val="28"/>
          <w:szCs w:val="28"/>
        </w:rPr>
        <w:t xml:space="preserve">, </w:t>
      </w:r>
      <w:r w:rsidR="0010785B">
        <w:rPr>
          <w:rFonts w:ascii="Times New Roman" w:hAnsi="Times New Roman" w:cs="Times New Roman"/>
          <w:sz w:val="28"/>
          <w:szCs w:val="28"/>
        </w:rPr>
        <w:t xml:space="preserve">оказывает иммуномодулирующее действие, </w:t>
      </w:r>
      <w:r w:rsidR="00483B91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="00061E12">
        <w:rPr>
          <w:rFonts w:ascii="Times New Roman" w:hAnsi="Times New Roman" w:cs="Times New Roman"/>
          <w:sz w:val="28"/>
          <w:szCs w:val="28"/>
        </w:rPr>
        <w:t xml:space="preserve">врожденный и приобретенный (общий и </w:t>
      </w:r>
      <w:proofErr w:type="spellStart"/>
      <w:r w:rsidR="00061E12">
        <w:rPr>
          <w:rFonts w:ascii="Times New Roman" w:hAnsi="Times New Roman" w:cs="Times New Roman"/>
          <w:sz w:val="28"/>
          <w:szCs w:val="28"/>
        </w:rPr>
        <w:t>мукозальный</w:t>
      </w:r>
      <w:proofErr w:type="spellEnd"/>
      <w:r w:rsidR="00061E12">
        <w:rPr>
          <w:rFonts w:ascii="Times New Roman" w:hAnsi="Times New Roman" w:cs="Times New Roman"/>
          <w:sz w:val="28"/>
          <w:szCs w:val="28"/>
        </w:rPr>
        <w:t xml:space="preserve">) </w:t>
      </w:r>
      <w:r w:rsidR="00483B91">
        <w:rPr>
          <w:rFonts w:ascii="Times New Roman" w:hAnsi="Times New Roman" w:cs="Times New Roman"/>
          <w:sz w:val="28"/>
          <w:szCs w:val="28"/>
        </w:rPr>
        <w:t>иммун</w:t>
      </w:r>
      <w:r w:rsidR="00483B91">
        <w:rPr>
          <w:rFonts w:ascii="Times New Roman" w:hAnsi="Times New Roman" w:cs="Times New Roman"/>
          <w:sz w:val="28"/>
          <w:szCs w:val="28"/>
        </w:rPr>
        <w:t>и</w:t>
      </w:r>
      <w:r w:rsidR="00483B91">
        <w:rPr>
          <w:rFonts w:ascii="Times New Roman" w:hAnsi="Times New Roman" w:cs="Times New Roman"/>
          <w:sz w:val="28"/>
          <w:szCs w:val="28"/>
        </w:rPr>
        <w:t>тет</w:t>
      </w:r>
      <w:r w:rsidR="00061E12">
        <w:rPr>
          <w:rFonts w:ascii="Times New Roman" w:hAnsi="Times New Roman" w:cs="Times New Roman"/>
          <w:sz w:val="28"/>
          <w:szCs w:val="28"/>
        </w:rPr>
        <w:t>.</w:t>
      </w:r>
    </w:p>
    <w:p w:rsidR="00C7628F" w:rsidRDefault="00E443E8" w:rsidP="00E443E8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 xml:space="preserve">Препарат выпускается </w:t>
      </w:r>
      <w:r w:rsidRPr="00807E96">
        <w:rPr>
          <w:rStyle w:val="11pt"/>
          <w:color w:val="000000"/>
          <w:spacing w:val="-3"/>
          <w:sz w:val="28"/>
          <w:szCs w:val="28"/>
        </w:rPr>
        <w:t xml:space="preserve">в </w:t>
      </w:r>
      <w:r w:rsidR="00F87C74" w:rsidRPr="00807E96">
        <w:rPr>
          <w:rStyle w:val="11pt"/>
          <w:color w:val="000000"/>
          <w:spacing w:val="-3"/>
          <w:sz w:val="28"/>
          <w:szCs w:val="28"/>
        </w:rPr>
        <w:t>ампулах и флаконах</w:t>
      </w:r>
      <w:r w:rsidR="00F87C74">
        <w:rPr>
          <w:rStyle w:val="11pt"/>
          <w:color w:val="000000"/>
          <w:spacing w:val="-3"/>
          <w:sz w:val="28"/>
          <w:szCs w:val="28"/>
        </w:rPr>
        <w:t xml:space="preserve"> в </w:t>
      </w:r>
      <w:r>
        <w:rPr>
          <w:rStyle w:val="11pt"/>
          <w:color w:val="000000"/>
          <w:spacing w:val="-3"/>
          <w:sz w:val="28"/>
          <w:szCs w:val="28"/>
        </w:rPr>
        <w:t>комплекте с растворителем для приготовления раствора для подкожного введения.</w:t>
      </w:r>
    </w:p>
    <w:p w:rsidR="00A14A3A" w:rsidRDefault="00A14A3A" w:rsidP="00E4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Препарат предназначен для </w:t>
      </w:r>
      <w:r w:rsidR="000745F8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r>
        <w:rPr>
          <w:rFonts w:ascii="Times New Roman" w:hAnsi="Times New Roman" w:cs="Times New Roman"/>
          <w:sz w:val="28"/>
          <w:szCs w:val="28"/>
        </w:rPr>
        <w:t>лечения острых и хронич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заболеваний, вызванных условно-патогенными микроорганизмами.</w:t>
      </w:r>
    </w:p>
    <w:p w:rsidR="00A14A3A" w:rsidRDefault="00A14A3A" w:rsidP="00BD4BE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</w:t>
      </w:r>
      <w:r w:rsidR="00C7628F">
        <w:rPr>
          <w:rFonts w:ascii="Times New Roman" w:hAnsi="Times New Roman" w:cs="Times New Roman"/>
          <w:sz w:val="28"/>
          <w:szCs w:val="28"/>
        </w:rPr>
        <w:t>.</w:t>
      </w:r>
    </w:p>
    <w:p w:rsidR="00466A1B" w:rsidRDefault="00466A1B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1B" w:rsidRDefault="00466A1B" w:rsidP="00466A1B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466A1B" w:rsidRDefault="00224003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Производство </w:t>
      </w:r>
      <w:r w:rsidR="00466A1B">
        <w:rPr>
          <w:rFonts w:ascii="Times New Roman" w:hAnsi="Times New Roman" w:cs="Times New Roman"/>
          <w:spacing w:val="-1"/>
          <w:sz w:val="28"/>
          <w:szCs w:val="28"/>
        </w:rPr>
        <w:t>препарат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66A1B">
        <w:rPr>
          <w:rFonts w:ascii="Times New Roman" w:hAnsi="Times New Roman" w:cs="Times New Roman"/>
          <w:spacing w:val="-1"/>
          <w:sz w:val="28"/>
          <w:szCs w:val="28"/>
        </w:rPr>
        <w:t xml:space="preserve"> антигены условно-патогенных микроорганизмов </w:t>
      </w:r>
      <w:r w:rsidR="00466A1B" w:rsidRPr="00A01E7B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="00466A1B" w:rsidRPr="00546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A1B"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466A1B" w:rsidRPr="00546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A1B" w:rsidRPr="005469F6">
        <w:rPr>
          <w:rFonts w:ascii="Times New Roman" w:hAnsi="Times New Roman" w:cs="Times New Roman"/>
          <w:sz w:val="28"/>
          <w:szCs w:val="28"/>
        </w:rPr>
        <w:t>+</w:t>
      </w:r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A1B" w:rsidRPr="00A01E7B">
        <w:rPr>
          <w:rFonts w:ascii="Times New Roman" w:hAnsi="Times New Roman" w:cs="Times New Roman"/>
          <w:i/>
          <w:sz w:val="28"/>
          <w:szCs w:val="28"/>
          <w:lang w:val="en-US"/>
        </w:rPr>
        <w:t>Klebsiella</w:t>
      </w:r>
      <w:proofErr w:type="spellEnd"/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A1B"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A1B" w:rsidRPr="00BA6495">
        <w:rPr>
          <w:rFonts w:ascii="Times New Roman" w:hAnsi="Times New Roman" w:cs="Times New Roman"/>
          <w:sz w:val="28"/>
          <w:szCs w:val="28"/>
        </w:rPr>
        <w:t>+</w:t>
      </w:r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A1B">
        <w:rPr>
          <w:rFonts w:ascii="Times New Roman" w:hAnsi="Times New Roman" w:cs="Times New Roman"/>
          <w:i/>
          <w:sz w:val="28"/>
          <w:szCs w:val="28"/>
          <w:lang w:val="en-US"/>
        </w:rPr>
        <w:t>Proteus</w:t>
      </w:r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A1B"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466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A1B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A1B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466A1B"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основано на </w:t>
      </w:r>
      <w:r w:rsidR="003F0527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527">
        <w:rPr>
          <w:rFonts w:ascii="Times New Roman" w:hAnsi="Times New Roman" w:cs="Times New Roman"/>
          <w:sz w:val="28"/>
          <w:szCs w:val="28"/>
        </w:rPr>
        <w:t xml:space="preserve">посевного материала. </w:t>
      </w:r>
    </w:p>
    <w:p w:rsidR="00520A4F" w:rsidRDefault="00B96FE5" w:rsidP="00520A4F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52">
        <w:rPr>
          <w:rFonts w:ascii="Times New Roman" w:eastAsia="Times New Roman" w:hAnsi="Times New Roman" w:cs="Times New Roman"/>
          <w:sz w:val="28"/>
          <w:szCs w:val="28"/>
        </w:rPr>
        <w:t xml:space="preserve">Все этапы производства </w:t>
      </w:r>
      <w:r w:rsidR="000745F8">
        <w:rPr>
          <w:rFonts w:ascii="Times New Roman" w:eastAsia="Times New Roman" w:hAnsi="Times New Roman" w:cs="Times New Roman"/>
          <w:sz w:val="28"/>
          <w:szCs w:val="28"/>
        </w:rPr>
        <w:t xml:space="preserve">препарата 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должны осуществляться с соблюден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20A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A4F" w:rsidRPr="00520A4F" w:rsidRDefault="00B96FE5" w:rsidP="00520A4F">
      <w:pPr>
        <w:pStyle w:val="a7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4F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требований организации производства и контроля качества </w:t>
      </w:r>
      <w:r w:rsidR="00FB3494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814752" w:rsidRPr="0052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494">
        <w:rPr>
          <w:rFonts w:ascii="Times New Roman" w:eastAsia="Times New Roman" w:hAnsi="Times New Roman" w:cs="Times New Roman"/>
          <w:sz w:val="28"/>
          <w:szCs w:val="28"/>
        </w:rPr>
        <w:t>биологических препаратов</w:t>
      </w:r>
      <w:r w:rsidR="00520A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0A4F">
        <w:rPr>
          <w:rFonts w:ascii="Times New Roman" w:eastAsia="Times New Roman" w:hAnsi="Times New Roman" w:cs="Times New Roman"/>
          <w:sz w:val="28"/>
          <w:szCs w:val="28"/>
        </w:rPr>
        <w:t>гарантирующих качество и безопасность для человека</w:t>
      </w:r>
      <w:r w:rsidR="00520A4F">
        <w:rPr>
          <w:rFonts w:ascii="Times New Roman" w:eastAsia="Times New Roman" w:hAnsi="Times New Roman" w:cs="Times New Roman"/>
          <w:sz w:val="28"/>
        </w:rPr>
        <w:t>;</w:t>
      </w:r>
    </w:p>
    <w:p w:rsidR="00520A4F" w:rsidRPr="00520A4F" w:rsidRDefault="00520A4F" w:rsidP="00520A4F">
      <w:pPr>
        <w:pStyle w:val="a7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условий, </w:t>
      </w:r>
      <w:r w:rsidR="00B96FE5" w:rsidRPr="00520A4F">
        <w:rPr>
          <w:rFonts w:ascii="Times New Roman" w:eastAsia="Times New Roman" w:hAnsi="Times New Roman" w:cs="Times New Roman"/>
          <w:sz w:val="28"/>
        </w:rPr>
        <w:t>исключающих контаминацию чужеродными агентами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96FE5" w:rsidRPr="00520A4F" w:rsidRDefault="00520A4F" w:rsidP="00520A4F">
      <w:pPr>
        <w:pStyle w:val="a7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20A4F">
        <w:rPr>
          <w:rFonts w:ascii="Times New Roman" w:hAnsi="Times New Roman" w:cs="Times New Roman"/>
          <w:sz w:val="28"/>
          <w:szCs w:val="28"/>
        </w:rPr>
        <w:t>ОФС</w:t>
      </w:r>
      <w:r w:rsidR="001E2492">
        <w:rPr>
          <w:rFonts w:ascii="Times New Roman" w:hAnsi="Times New Roman" w:cs="Times New Roman"/>
          <w:sz w:val="28"/>
          <w:szCs w:val="28"/>
        </w:rPr>
        <w:t>:</w:t>
      </w:r>
      <w:r w:rsidR="000745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45F8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="000745F8">
        <w:rPr>
          <w:rFonts w:ascii="Times New Roman" w:hAnsi="Times New Roman" w:cs="Times New Roman"/>
          <w:sz w:val="28"/>
          <w:szCs w:val="28"/>
        </w:rPr>
        <w:t xml:space="preserve"> лекарственные препараты»</w:t>
      </w:r>
      <w:r w:rsidR="001E2492">
        <w:rPr>
          <w:rFonts w:ascii="Times New Roman" w:hAnsi="Times New Roman" w:cs="Times New Roman"/>
          <w:sz w:val="28"/>
          <w:szCs w:val="28"/>
        </w:rPr>
        <w:t>,</w:t>
      </w:r>
      <w:r w:rsidRPr="00520A4F">
        <w:rPr>
          <w:rFonts w:ascii="Times New Roman" w:hAnsi="Times New Roman" w:cs="Times New Roman"/>
          <w:sz w:val="28"/>
          <w:szCs w:val="28"/>
        </w:rPr>
        <w:t xml:space="preserve"> «Вакцины и анатоксины»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4F" w:rsidRDefault="00B96FE5" w:rsidP="00B96FE5">
      <w:pPr>
        <w:tabs>
          <w:tab w:val="left" w:pos="5550"/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5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Производственные штаммы должны </w:t>
      </w:r>
      <w:r w:rsidR="00520A4F">
        <w:rPr>
          <w:rFonts w:ascii="Times New Roman" w:eastAsia="Times New Roman" w:hAnsi="Times New Roman" w:cs="Times New Roman"/>
          <w:sz w:val="28"/>
          <w:szCs w:val="28"/>
        </w:rPr>
        <w:t>иметь паспорт, где</w:t>
      </w:r>
      <w:r w:rsidRPr="00814752">
        <w:rPr>
          <w:rFonts w:ascii="Times New Roman" w:hAnsi="Times New Roman" w:cs="Times New Roman"/>
          <w:sz w:val="28"/>
          <w:szCs w:val="28"/>
        </w:rPr>
        <w:t xml:space="preserve"> 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представлены данные по истории выделения штамма, основным биологическим свойствам, условиям хранения.</w:t>
      </w:r>
    </w:p>
    <w:p w:rsidR="00B96FE5" w:rsidRDefault="00B96FE5" w:rsidP="00B96FE5">
      <w:pPr>
        <w:tabs>
          <w:tab w:val="left" w:pos="5550"/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52">
        <w:rPr>
          <w:rFonts w:ascii="Times New Roman" w:eastAsia="Times New Roman" w:hAnsi="Times New Roman" w:cs="Times New Roman"/>
          <w:sz w:val="28"/>
          <w:szCs w:val="28"/>
        </w:rPr>
        <w:t>Производственные штаммы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9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A2086" w:rsidRPr="00A01E7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A2086">
        <w:rPr>
          <w:rFonts w:ascii="Times New Roman" w:hAnsi="Times New Roman" w:cs="Times New Roman"/>
          <w:i/>
          <w:sz w:val="28"/>
          <w:szCs w:val="28"/>
        </w:rPr>
        <w:t>.</w:t>
      </w:r>
      <w:r w:rsidR="00FA2086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2086"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FA2086">
        <w:rPr>
          <w:rFonts w:ascii="Times New Roman" w:hAnsi="Times New Roman" w:cs="Times New Roman"/>
          <w:i/>
          <w:sz w:val="28"/>
          <w:szCs w:val="28"/>
        </w:rPr>
        <w:t xml:space="preserve"> № 5, № 9, № 1991 и № 1986</w:t>
      </w:r>
      <w:r w:rsidR="006009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094B" w:rsidRPr="00600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4B" w:rsidRPr="00A01E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60094B">
        <w:rPr>
          <w:rFonts w:ascii="Times New Roman" w:hAnsi="Times New Roman" w:cs="Times New Roman"/>
          <w:i/>
          <w:sz w:val="28"/>
          <w:szCs w:val="28"/>
        </w:rPr>
        <w:t>.</w:t>
      </w:r>
      <w:r w:rsidR="0060094B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094B"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60094B">
        <w:rPr>
          <w:rFonts w:ascii="Times New Roman" w:hAnsi="Times New Roman" w:cs="Times New Roman"/>
          <w:i/>
          <w:sz w:val="28"/>
          <w:szCs w:val="28"/>
        </w:rPr>
        <w:t xml:space="preserve"> № 204, </w:t>
      </w:r>
      <w:r w:rsidR="0060094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0094B">
        <w:rPr>
          <w:rFonts w:ascii="Times New Roman" w:hAnsi="Times New Roman" w:cs="Times New Roman"/>
          <w:i/>
          <w:sz w:val="28"/>
          <w:szCs w:val="28"/>
        </w:rPr>
        <w:t>.</w:t>
      </w:r>
      <w:r w:rsidR="0060094B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094B"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="0060094B">
        <w:rPr>
          <w:rFonts w:ascii="Times New Roman" w:hAnsi="Times New Roman" w:cs="Times New Roman"/>
          <w:i/>
          <w:sz w:val="28"/>
          <w:szCs w:val="28"/>
        </w:rPr>
        <w:t xml:space="preserve"> № 177,</w:t>
      </w:r>
      <w:r w:rsidR="0060094B" w:rsidRPr="00600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60094B">
        <w:rPr>
          <w:rFonts w:ascii="Times New Roman" w:hAnsi="Times New Roman" w:cs="Times New Roman"/>
          <w:i/>
          <w:sz w:val="28"/>
          <w:szCs w:val="28"/>
        </w:rPr>
        <w:t>.</w:t>
      </w:r>
      <w:r w:rsidR="0060094B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60094B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60094B" w:rsidRPr="00183421">
        <w:rPr>
          <w:rFonts w:ascii="Times New Roman" w:hAnsi="Times New Roman" w:cs="Times New Roman"/>
          <w:i/>
          <w:sz w:val="28"/>
          <w:szCs w:val="28"/>
        </w:rPr>
        <w:t>-147</w:t>
      </w:r>
      <w:r w:rsidR="0060094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0094B" w:rsidRPr="0060094B">
        <w:rPr>
          <w:rFonts w:ascii="Times New Roman" w:hAnsi="Times New Roman" w:cs="Times New Roman"/>
          <w:sz w:val="28"/>
          <w:szCs w:val="28"/>
        </w:rPr>
        <w:t>д</w:t>
      </w:r>
      <w:r w:rsidR="00520A4F">
        <w:rPr>
          <w:rFonts w:ascii="Times New Roman" w:eastAsia="Times New Roman" w:hAnsi="Times New Roman" w:cs="Times New Roman"/>
          <w:sz w:val="28"/>
          <w:szCs w:val="28"/>
        </w:rPr>
        <w:t>олжны храни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0A4F">
        <w:rPr>
          <w:rFonts w:ascii="Times New Roman" w:eastAsia="Times New Roman" w:hAnsi="Times New Roman" w:cs="Times New Roman"/>
          <w:sz w:val="28"/>
          <w:szCs w:val="28"/>
        </w:rPr>
        <w:t>ься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лиоф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лизированном</w:t>
      </w:r>
      <w:proofErr w:type="spellEnd"/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 xml:space="preserve"> виде в ампулах </w:t>
      </w:r>
      <w:r w:rsidR="005772D2">
        <w:rPr>
          <w:rFonts w:ascii="Times New Roman" w:eastAsia="Times New Roman" w:hAnsi="Times New Roman" w:cs="Times New Roman"/>
          <w:sz w:val="28"/>
          <w:szCs w:val="28"/>
        </w:rPr>
        <w:t>на производстве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ми правилами порядка учёта, хранения, передачи и транспортирования микр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4752" w:rsidRPr="00814752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="0060094B">
        <w:rPr>
          <w:rFonts w:ascii="Times New Roman" w:eastAsia="Times New Roman" w:hAnsi="Times New Roman" w:cs="Times New Roman"/>
          <w:sz w:val="28"/>
          <w:szCs w:val="28"/>
        </w:rPr>
        <w:t>низмов I- IV групп патогенности, действующи</w:t>
      </w:r>
      <w:r w:rsidR="00C8520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0094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РФ.</w:t>
      </w:r>
    </w:p>
    <w:p w:rsidR="00C4564E" w:rsidRDefault="0048661E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 w:rsidR="00BD4BE7" w:rsidRPr="00814752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BD4BE7">
        <w:rPr>
          <w:rFonts w:ascii="Times New Roman" w:hAnsi="Times New Roman" w:cs="Times New Roman"/>
          <w:sz w:val="28"/>
          <w:szCs w:val="28"/>
        </w:rPr>
        <w:t xml:space="preserve"> вакцинного препарата </w:t>
      </w:r>
      <w:r w:rsidR="00B80543">
        <w:rPr>
          <w:rFonts w:ascii="Times New Roman" w:hAnsi="Times New Roman" w:cs="Times New Roman"/>
          <w:sz w:val="28"/>
          <w:szCs w:val="28"/>
        </w:rPr>
        <w:t>каждый произво</w:t>
      </w:r>
      <w:r w:rsidR="00B80543">
        <w:rPr>
          <w:rFonts w:ascii="Times New Roman" w:hAnsi="Times New Roman" w:cs="Times New Roman"/>
          <w:sz w:val="28"/>
          <w:szCs w:val="28"/>
        </w:rPr>
        <w:t>д</w:t>
      </w:r>
      <w:r w:rsidR="00B80543">
        <w:rPr>
          <w:rFonts w:ascii="Times New Roman" w:hAnsi="Times New Roman" w:cs="Times New Roman"/>
          <w:sz w:val="28"/>
          <w:szCs w:val="28"/>
        </w:rPr>
        <w:t xml:space="preserve">ственный штамм культивируют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B80543">
        <w:rPr>
          <w:rFonts w:ascii="Times New Roman" w:hAnsi="Times New Roman" w:cs="Times New Roman"/>
          <w:sz w:val="28"/>
          <w:szCs w:val="28"/>
        </w:rPr>
        <w:t xml:space="preserve">на специальных питательных средах, в условиях, обеспечивающих стабильный рост </w:t>
      </w:r>
      <w:r>
        <w:rPr>
          <w:rFonts w:ascii="Times New Roman" w:hAnsi="Times New Roman" w:cs="Times New Roman"/>
          <w:sz w:val="28"/>
          <w:szCs w:val="28"/>
        </w:rPr>
        <w:t>бактериальной массы</w:t>
      </w:r>
      <w:r w:rsidR="00B80543">
        <w:rPr>
          <w:rFonts w:ascii="Times New Roman" w:hAnsi="Times New Roman" w:cs="Times New Roman"/>
          <w:sz w:val="28"/>
          <w:szCs w:val="28"/>
        </w:rPr>
        <w:t>. Получе</w:t>
      </w:r>
      <w:r w:rsidR="00B80543">
        <w:rPr>
          <w:rFonts w:ascii="Times New Roman" w:hAnsi="Times New Roman" w:cs="Times New Roman"/>
          <w:sz w:val="28"/>
          <w:szCs w:val="28"/>
        </w:rPr>
        <w:t>н</w:t>
      </w:r>
      <w:r w:rsidR="00B80543">
        <w:rPr>
          <w:rFonts w:ascii="Times New Roman" w:hAnsi="Times New Roman" w:cs="Times New Roman"/>
          <w:sz w:val="28"/>
          <w:szCs w:val="28"/>
        </w:rPr>
        <w:t xml:space="preserve">ную </w:t>
      </w:r>
      <w:r>
        <w:rPr>
          <w:rFonts w:ascii="Times New Roman" w:hAnsi="Times New Roman" w:cs="Times New Roman"/>
          <w:sz w:val="28"/>
          <w:szCs w:val="28"/>
        </w:rPr>
        <w:t>био</w:t>
      </w:r>
      <w:r w:rsidR="0023085F">
        <w:rPr>
          <w:rFonts w:ascii="Times New Roman" w:hAnsi="Times New Roman" w:cs="Times New Roman"/>
          <w:sz w:val="28"/>
          <w:szCs w:val="28"/>
        </w:rPr>
        <w:t>массу производственных штаммов</w:t>
      </w:r>
      <w:r w:rsidR="00B80543">
        <w:rPr>
          <w:rFonts w:ascii="Times New Roman" w:hAnsi="Times New Roman" w:cs="Times New Roman"/>
          <w:sz w:val="28"/>
          <w:szCs w:val="28"/>
        </w:rPr>
        <w:t xml:space="preserve"> дезинтегрируют</w:t>
      </w:r>
      <w:r w:rsidR="00C4564E">
        <w:rPr>
          <w:rFonts w:ascii="Times New Roman" w:hAnsi="Times New Roman" w:cs="Times New Roman"/>
          <w:sz w:val="28"/>
          <w:szCs w:val="28"/>
        </w:rPr>
        <w:t xml:space="preserve"> и выделяют ну</w:t>
      </w:r>
      <w:r w:rsidR="00C4564E">
        <w:rPr>
          <w:rFonts w:ascii="Times New Roman" w:hAnsi="Times New Roman" w:cs="Times New Roman"/>
          <w:sz w:val="28"/>
          <w:szCs w:val="28"/>
        </w:rPr>
        <w:t>ж</w:t>
      </w:r>
      <w:r w:rsidR="00C4564E">
        <w:rPr>
          <w:rFonts w:ascii="Times New Roman" w:hAnsi="Times New Roman" w:cs="Times New Roman"/>
          <w:sz w:val="28"/>
          <w:szCs w:val="28"/>
        </w:rPr>
        <w:t>ные антигены.</w:t>
      </w:r>
    </w:p>
    <w:p w:rsidR="00C4564E" w:rsidRDefault="00C4564E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Бактериальную массу производственных штаммов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neumoniae</w:t>
      </w:r>
      <w:proofErr w:type="spellEnd"/>
      <w:r w:rsidRPr="00BA649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gari</w:t>
      </w:r>
      <w:r w:rsidR="005D3FD3" w:rsidRPr="005D3F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BE7" w:rsidRPr="00BD4BE7">
        <w:rPr>
          <w:rFonts w:ascii="Times New Roman" w:hAnsi="Times New Roman" w:cs="Times New Roman"/>
          <w:sz w:val="28"/>
          <w:szCs w:val="28"/>
        </w:rPr>
        <w:t>и</w:t>
      </w:r>
      <w:r w:rsidR="00BD4B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A649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BA64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A6495">
        <w:rPr>
          <w:rFonts w:ascii="Times New Roman" w:hAnsi="Times New Roman" w:cs="Times New Roman"/>
          <w:i/>
          <w:sz w:val="28"/>
          <w:szCs w:val="28"/>
        </w:rPr>
        <w:t>-147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D3">
        <w:rPr>
          <w:rFonts w:ascii="Times New Roman" w:hAnsi="Times New Roman" w:cs="Times New Roman"/>
          <w:sz w:val="28"/>
          <w:szCs w:val="28"/>
        </w:rPr>
        <w:t xml:space="preserve">дезинтегрируют с помощью </w:t>
      </w:r>
      <w:proofErr w:type="spellStart"/>
      <w:r w:rsidR="005D3FD3">
        <w:rPr>
          <w:rFonts w:ascii="Times New Roman" w:hAnsi="Times New Roman" w:cs="Times New Roman"/>
          <w:sz w:val="28"/>
          <w:szCs w:val="28"/>
        </w:rPr>
        <w:t>лизирующего</w:t>
      </w:r>
      <w:proofErr w:type="spellEnd"/>
      <w:r w:rsidR="005D3FD3">
        <w:rPr>
          <w:rFonts w:ascii="Times New Roman" w:hAnsi="Times New Roman" w:cs="Times New Roman"/>
          <w:sz w:val="28"/>
          <w:szCs w:val="28"/>
        </w:rPr>
        <w:t xml:space="preserve"> агента - </w:t>
      </w:r>
      <w:proofErr w:type="spellStart"/>
      <w:r w:rsidR="005D3FD3">
        <w:rPr>
          <w:rFonts w:ascii="Times New Roman" w:hAnsi="Times New Roman" w:cs="Times New Roman"/>
          <w:sz w:val="28"/>
          <w:szCs w:val="28"/>
        </w:rPr>
        <w:t>гидр</w:t>
      </w:r>
      <w:r w:rsidR="005D3FD3">
        <w:rPr>
          <w:rFonts w:ascii="Times New Roman" w:hAnsi="Times New Roman" w:cs="Times New Roman"/>
          <w:sz w:val="28"/>
          <w:szCs w:val="28"/>
        </w:rPr>
        <w:t>о</w:t>
      </w:r>
      <w:r w:rsidR="005D3FD3">
        <w:rPr>
          <w:rFonts w:ascii="Times New Roman" w:hAnsi="Times New Roman" w:cs="Times New Roman"/>
          <w:sz w:val="28"/>
          <w:szCs w:val="28"/>
        </w:rPr>
        <w:t>ксиламина</w:t>
      </w:r>
      <w:proofErr w:type="spellEnd"/>
      <w:r w:rsidR="005D3FD3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цельных</w:t>
      </w:r>
      <w:proofErr w:type="gramEnd"/>
      <w:r w:rsidR="005D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липополисахаридные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ружной мембраны клеточной стенки. Для этого</w:t>
      </w:r>
      <w:r w:rsidR="0048661E">
        <w:rPr>
          <w:rFonts w:ascii="Times New Roman" w:hAnsi="Times New Roman" w:cs="Times New Roman"/>
          <w:sz w:val="28"/>
          <w:szCs w:val="28"/>
        </w:rPr>
        <w:t xml:space="preserve"> </w:t>
      </w:r>
      <w:r w:rsidR="00BD4BE7">
        <w:rPr>
          <w:rFonts w:ascii="Times New Roman" w:hAnsi="Times New Roman" w:cs="Times New Roman"/>
          <w:sz w:val="28"/>
          <w:szCs w:val="28"/>
        </w:rPr>
        <w:t xml:space="preserve">цельные </w:t>
      </w:r>
      <w:proofErr w:type="spellStart"/>
      <w:r w:rsidR="00BD4BE7">
        <w:rPr>
          <w:rFonts w:ascii="Times New Roman" w:hAnsi="Times New Roman" w:cs="Times New Roman"/>
          <w:sz w:val="28"/>
          <w:szCs w:val="28"/>
        </w:rPr>
        <w:t>лизаты</w:t>
      </w:r>
      <w:proofErr w:type="spellEnd"/>
      <w:r w:rsidR="00BD4BE7">
        <w:rPr>
          <w:rFonts w:ascii="Times New Roman" w:hAnsi="Times New Roman" w:cs="Times New Roman"/>
          <w:sz w:val="28"/>
          <w:szCs w:val="28"/>
        </w:rPr>
        <w:t xml:space="preserve"> подвергают </w:t>
      </w:r>
      <w:r>
        <w:rPr>
          <w:rFonts w:ascii="Times New Roman" w:hAnsi="Times New Roman" w:cs="Times New Roman"/>
          <w:sz w:val="28"/>
          <w:szCs w:val="28"/>
        </w:rPr>
        <w:t>многоступенчато</w:t>
      </w:r>
      <w:r w:rsidR="00BD4BE7">
        <w:rPr>
          <w:rFonts w:ascii="Times New Roman" w:hAnsi="Times New Roman" w:cs="Times New Roman"/>
          <w:sz w:val="28"/>
          <w:szCs w:val="28"/>
        </w:rPr>
        <w:t>му</w:t>
      </w:r>
      <w:r w:rsidR="0002450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D4BE7">
        <w:rPr>
          <w:rFonts w:ascii="Times New Roman" w:hAnsi="Times New Roman" w:cs="Times New Roman"/>
          <w:sz w:val="28"/>
          <w:szCs w:val="28"/>
        </w:rPr>
        <w:t>у</w:t>
      </w:r>
      <w:r w:rsidR="00024508">
        <w:rPr>
          <w:rFonts w:ascii="Times New Roman" w:hAnsi="Times New Roman" w:cs="Times New Roman"/>
          <w:sz w:val="28"/>
          <w:szCs w:val="28"/>
        </w:rPr>
        <w:t xml:space="preserve"> очистки, </w:t>
      </w:r>
      <w:r>
        <w:rPr>
          <w:rFonts w:ascii="Times New Roman" w:hAnsi="Times New Roman" w:cs="Times New Roman"/>
          <w:sz w:val="28"/>
          <w:szCs w:val="28"/>
        </w:rPr>
        <w:t>удаля</w:t>
      </w:r>
      <w:r w:rsidR="00BD4BE7">
        <w:rPr>
          <w:rFonts w:ascii="Times New Roman" w:hAnsi="Times New Roman" w:cs="Times New Roman"/>
          <w:sz w:val="28"/>
          <w:szCs w:val="28"/>
        </w:rPr>
        <w:t>я</w:t>
      </w:r>
      <w:r w:rsidR="0002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508">
        <w:rPr>
          <w:rFonts w:ascii="Times New Roman" w:hAnsi="Times New Roman" w:cs="Times New Roman"/>
          <w:sz w:val="28"/>
          <w:szCs w:val="28"/>
        </w:rPr>
        <w:t>неразрушенны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24508">
        <w:rPr>
          <w:rFonts w:ascii="Times New Roman" w:hAnsi="Times New Roman" w:cs="Times New Roman"/>
          <w:sz w:val="28"/>
          <w:szCs w:val="28"/>
        </w:rPr>
        <w:t xml:space="preserve"> микробны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508">
        <w:rPr>
          <w:rFonts w:ascii="Times New Roman" w:hAnsi="Times New Roman" w:cs="Times New Roman"/>
          <w:sz w:val="28"/>
          <w:szCs w:val="28"/>
        </w:rPr>
        <w:t xml:space="preserve"> кле</w:t>
      </w:r>
      <w:r w:rsidR="00024508">
        <w:rPr>
          <w:rFonts w:ascii="Times New Roman" w:hAnsi="Times New Roman" w:cs="Times New Roman"/>
          <w:sz w:val="28"/>
          <w:szCs w:val="28"/>
        </w:rPr>
        <w:t>т</w:t>
      </w:r>
      <w:r w:rsidR="000245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="00024508">
        <w:rPr>
          <w:rFonts w:ascii="Times New Roman" w:hAnsi="Times New Roman" w:cs="Times New Roman"/>
          <w:sz w:val="28"/>
          <w:szCs w:val="28"/>
        </w:rPr>
        <w:t xml:space="preserve"> балластны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508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4508">
        <w:rPr>
          <w:rFonts w:ascii="Times New Roman" w:hAnsi="Times New Roman" w:cs="Times New Roman"/>
          <w:sz w:val="28"/>
          <w:szCs w:val="28"/>
        </w:rPr>
        <w:t xml:space="preserve"> (низкомолекулярны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508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24508">
        <w:rPr>
          <w:rFonts w:ascii="Times New Roman" w:hAnsi="Times New Roman" w:cs="Times New Roman"/>
          <w:sz w:val="28"/>
          <w:szCs w:val="28"/>
        </w:rPr>
        <w:t>лизированных</w:t>
      </w:r>
      <w:proofErr w:type="spellEnd"/>
      <w:r w:rsidR="00024508">
        <w:rPr>
          <w:rFonts w:ascii="Times New Roman" w:hAnsi="Times New Roman" w:cs="Times New Roman"/>
          <w:sz w:val="28"/>
          <w:szCs w:val="28"/>
        </w:rPr>
        <w:t xml:space="preserve"> ба</w:t>
      </w:r>
      <w:r w:rsidR="00024508">
        <w:rPr>
          <w:rFonts w:ascii="Times New Roman" w:hAnsi="Times New Roman" w:cs="Times New Roman"/>
          <w:sz w:val="28"/>
          <w:szCs w:val="28"/>
        </w:rPr>
        <w:t>к</w:t>
      </w:r>
      <w:r w:rsidR="00024508">
        <w:rPr>
          <w:rFonts w:ascii="Times New Roman" w:hAnsi="Times New Roman" w:cs="Times New Roman"/>
          <w:sz w:val="28"/>
          <w:szCs w:val="28"/>
        </w:rPr>
        <w:t>терий и примес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4508">
        <w:rPr>
          <w:rFonts w:ascii="Times New Roman" w:hAnsi="Times New Roman" w:cs="Times New Roman"/>
          <w:sz w:val="28"/>
          <w:szCs w:val="28"/>
        </w:rPr>
        <w:t xml:space="preserve"> питательной среды). </w:t>
      </w:r>
    </w:p>
    <w:p w:rsidR="00BD4BE7" w:rsidRPr="00BD4BE7" w:rsidRDefault="00BD4BE7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Антигены производственных штаммов</w:t>
      </w:r>
      <w:r w:rsidRPr="00BD4B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46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ureus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пептидогликан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тейхо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и белки клеточной стенки) выделяют из бактериальной массы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тем водной экстракции.</w:t>
      </w:r>
    </w:p>
    <w:p w:rsidR="00F45511" w:rsidRPr="00F45511" w:rsidRDefault="00FD5109" w:rsidP="00BA649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антигены условно-патогенных микроорганизмов</w:t>
      </w:r>
      <w:r w:rsidR="00A153DA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A153DA">
        <w:rPr>
          <w:rFonts w:ascii="Times New Roman" w:hAnsi="Times New Roman" w:cs="Times New Roman"/>
          <w:sz w:val="28"/>
          <w:szCs w:val="28"/>
        </w:rPr>
        <w:t>д</w:t>
      </w:r>
      <w:r w:rsidR="00A153DA">
        <w:rPr>
          <w:rFonts w:ascii="Times New Roman" w:hAnsi="Times New Roman" w:cs="Times New Roman"/>
          <w:sz w:val="28"/>
          <w:szCs w:val="28"/>
        </w:rPr>
        <w:t>ственн</w:t>
      </w:r>
      <w:r w:rsidR="0023085F">
        <w:rPr>
          <w:rFonts w:ascii="Times New Roman" w:hAnsi="Times New Roman" w:cs="Times New Roman"/>
          <w:sz w:val="28"/>
          <w:szCs w:val="28"/>
        </w:rPr>
        <w:t>ых</w:t>
      </w:r>
      <w:r w:rsidR="00A153DA">
        <w:rPr>
          <w:rFonts w:ascii="Times New Roman" w:hAnsi="Times New Roman" w:cs="Times New Roman"/>
          <w:sz w:val="28"/>
          <w:szCs w:val="28"/>
        </w:rPr>
        <w:t xml:space="preserve"> штамм</w:t>
      </w:r>
      <w:r w:rsidR="0023085F">
        <w:rPr>
          <w:rFonts w:ascii="Times New Roman" w:hAnsi="Times New Roman" w:cs="Times New Roman"/>
          <w:sz w:val="28"/>
          <w:szCs w:val="28"/>
        </w:rPr>
        <w:t>ов</w:t>
      </w:r>
      <w:r w:rsidR="00A153DA">
        <w:rPr>
          <w:rFonts w:ascii="Times New Roman" w:hAnsi="Times New Roman" w:cs="Times New Roman"/>
          <w:sz w:val="28"/>
          <w:szCs w:val="28"/>
        </w:rPr>
        <w:t xml:space="preserve"> смешивают в необходимых пропорциях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53DA">
        <w:rPr>
          <w:rFonts w:ascii="Times New Roman" w:hAnsi="Times New Roman" w:cs="Times New Roman"/>
          <w:sz w:val="28"/>
          <w:szCs w:val="28"/>
        </w:rPr>
        <w:t xml:space="preserve"> </w:t>
      </w:r>
      <w:r w:rsidR="0023085F">
        <w:rPr>
          <w:rFonts w:ascii="Times New Roman" w:hAnsi="Times New Roman" w:cs="Times New Roman"/>
          <w:sz w:val="28"/>
          <w:szCs w:val="28"/>
        </w:rPr>
        <w:t>проводят стер</w:t>
      </w:r>
      <w:r w:rsidR="0023085F">
        <w:rPr>
          <w:rFonts w:ascii="Times New Roman" w:hAnsi="Times New Roman" w:cs="Times New Roman"/>
          <w:sz w:val="28"/>
          <w:szCs w:val="28"/>
        </w:rPr>
        <w:t>и</w:t>
      </w:r>
      <w:r w:rsidR="0023085F">
        <w:rPr>
          <w:rFonts w:ascii="Times New Roman" w:hAnsi="Times New Roman" w:cs="Times New Roman"/>
          <w:sz w:val="28"/>
          <w:szCs w:val="28"/>
        </w:rPr>
        <w:t xml:space="preserve">лизующую фильтрацию. </w:t>
      </w:r>
      <w:r w:rsidR="00224003">
        <w:rPr>
          <w:rFonts w:ascii="Times New Roman" w:hAnsi="Times New Roman" w:cs="Times New Roman"/>
          <w:sz w:val="28"/>
          <w:szCs w:val="28"/>
        </w:rPr>
        <w:t>В асептических условиях препарат разливают в амп</w:t>
      </w:r>
      <w:r w:rsidR="00224003">
        <w:rPr>
          <w:rFonts w:ascii="Times New Roman" w:hAnsi="Times New Roman" w:cs="Times New Roman"/>
          <w:sz w:val="28"/>
          <w:szCs w:val="28"/>
        </w:rPr>
        <w:t>у</w:t>
      </w:r>
      <w:r w:rsidR="00224003">
        <w:rPr>
          <w:rFonts w:ascii="Times New Roman" w:hAnsi="Times New Roman" w:cs="Times New Roman"/>
          <w:sz w:val="28"/>
          <w:szCs w:val="28"/>
        </w:rPr>
        <w:t xml:space="preserve">лы, </w:t>
      </w:r>
      <w:proofErr w:type="spellStart"/>
      <w:r w:rsidR="00224003">
        <w:rPr>
          <w:rFonts w:ascii="Times New Roman" w:hAnsi="Times New Roman" w:cs="Times New Roman"/>
          <w:sz w:val="28"/>
          <w:szCs w:val="28"/>
        </w:rPr>
        <w:t>лиофильно</w:t>
      </w:r>
      <w:proofErr w:type="spellEnd"/>
      <w:r w:rsidR="00224003">
        <w:rPr>
          <w:rFonts w:ascii="Times New Roman" w:hAnsi="Times New Roman" w:cs="Times New Roman"/>
          <w:sz w:val="28"/>
          <w:szCs w:val="28"/>
        </w:rPr>
        <w:t xml:space="preserve"> высушивают и запаивают.</w:t>
      </w:r>
      <w:r>
        <w:rPr>
          <w:rFonts w:ascii="Times New Roman" w:hAnsi="Times New Roman" w:cs="Times New Roman"/>
          <w:sz w:val="28"/>
          <w:szCs w:val="28"/>
        </w:rPr>
        <w:t xml:space="preserve"> После чего контролируют гермети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 упаковки под вакуумом или в атмосфере инертного газа.</w:t>
      </w:r>
      <w:r w:rsidRPr="00B96FE5">
        <w:rPr>
          <w:sz w:val="28"/>
        </w:rPr>
        <w:t xml:space="preserve"> </w:t>
      </w:r>
      <w:r w:rsidRPr="00FD5109">
        <w:rPr>
          <w:rFonts w:ascii="Times New Roman" w:eastAsia="Times New Roman" w:hAnsi="Times New Roman" w:cs="Times New Roman"/>
          <w:sz w:val="28"/>
        </w:rPr>
        <w:t>Ампулы должны быть герметичны.</w:t>
      </w:r>
    </w:p>
    <w:p w:rsidR="00B80543" w:rsidRDefault="00FD5109" w:rsidP="00FD5109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FD5109" w:rsidRDefault="00535399" w:rsidP="00535399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399">
        <w:rPr>
          <w:rFonts w:ascii="Times New Roman" w:hAnsi="Times New Roman" w:cs="Times New Roman"/>
          <w:b/>
          <w:sz w:val="28"/>
          <w:szCs w:val="28"/>
        </w:rPr>
        <w:t>О</w:t>
      </w:r>
      <w:r w:rsidRPr="00535399">
        <w:rPr>
          <w:rFonts w:ascii="Times New Roman" w:hAnsi="Times New Roman" w:cs="Times New Roman"/>
          <w:b/>
          <w:sz w:val="28"/>
        </w:rPr>
        <w:t>писание.</w:t>
      </w:r>
      <w:r w:rsidRPr="00535399">
        <w:rPr>
          <w:rFonts w:ascii="Times New Roman" w:hAnsi="Times New Roman" w:cs="Times New Roman"/>
          <w:sz w:val="28"/>
        </w:rPr>
        <w:t xml:space="preserve"> Пор</w:t>
      </w:r>
      <w:r>
        <w:rPr>
          <w:rFonts w:ascii="Times New Roman" w:hAnsi="Times New Roman" w:cs="Times New Roman"/>
          <w:sz w:val="28"/>
        </w:rPr>
        <w:t>истая или кристаллическая масса белого или белого с желтоватым оттенком цвета.</w:t>
      </w:r>
      <w:r w:rsidRPr="00535399">
        <w:rPr>
          <w:sz w:val="28"/>
        </w:rPr>
        <w:t xml:space="preserve"> </w:t>
      </w:r>
      <w:r w:rsidRPr="00535399">
        <w:rPr>
          <w:rFonts w:ascii="Times New Roman" w:hAnsi="Times New Roman" w:cs="Times New Roman"/>
          <w:sz w:val="28"/>
        </w:rPr>
        <w:t>Определение проводят визуально.</w:t>
      </w:r>
    </w:p>
    <w:p w:rsidR="00535399" w:rsidRDefault="00535399" w:rsidP="00535399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5399">
        <w:rPr>
          <w:rFonts w:ascii="Times New Roman" w:hAnsi="Times New Roman" w:cs="Times New Roman"/>
          <w:b/>
          <w:sz w:val="28"/>
        </w:rPr>
        <w:t>Подлинность.</w:t>
      </w:r>
      <w:r>
        <w:rPr>
          <w:rFonts w:ascii="Times New Roman" w:hAnsi="Times New Roman" w:cs="Times New Roman"/>
          <w:sz w:val="28"/>
        </w:rPr>
        <w:t xml:space="preserve"> Должен вызывать торможение гемагглютинации сенсиб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лизированных эритроцитов с гипериммунной сывороткой. Определение пров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дят в реакции торможения пассивной гемагглютинации (РТПГА), </w:t>
      </w:r>
      <w:r w:rsidR="0067289C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раздел</w:t>
      </w:r>
      <w:r w:rsidR="0067289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«Специфическая активность».</w:t>
      </w:r>
    </w:p>
    <w:p w:rsidR="00F87C74" w:rsidRDefault="00535399" w:rsidP="005F481C">
      <w:pPr>
        <w:tabs>
          <w:tab w:val="left" w:pos="0"/>
          <w:tab w:val="left" w:pos="3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99">
        <w:rPr>
          <w:rFonts w:ascii="Times New Roman" w:hAnsi="Times New Roman" w:cs="Times New Roman"/>
          <w:b/>
          <w:sz w:val="28"/>
        </w:rPr>
        <w:t>Время восстановления препарата.</w:t>
      </w:r>
      <w:r w:rsidRPr="005353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более 2 мин. При добавлении</w:t>
      </w:r>
      <w:r w:rsidR="00746D71">
        <w:rPr>
          <w:rFonts w:ascii="Times New Roman" w:hAnsi="Times New Roman" w:cs="Times New Roman"/>
          <w:sz w:val="28"/>
        </w:rPr>
        <w:t xml:space="preserve"> в ампулу </w:t>
      </w:r>
      <w:r w:rsidR="005F481C">
        <w:rPr>
          <w:rFonts w:ascii="Times New Roman" w:hAnsi="Times New Roman" w:cs="Times New Roman"/>
          <w:sz w:val="28"/>
        </w:rPr>
        <w:t xml:space="preserve">с препаратом </w:t>
      </w:r>
      <w:r w:rsidR="004F371A">
        <w:rPr>
          <w:rFonts w:ascii="Times New Roman" w:hAnsi="Times New Roman" w:cs="Times New Roman"/>
          <w:sz w:val="28"/>
        </w:rPr>
        <w:t>0,5</w:t>
      </w:r>
      <w:r w:rsidR="00746D71">
        <w:rPr>
          <w:rFonts w:ascii="Times New Roman" w:hAnsi="Times New Roman" w:cs="Times New Roman"/>
          <w:sz w:val="28"/>
        </w:rPr>
        <w:t xml:space="preserve"> мл</w:t>
      </w:r>
      <w:r w:rsidR="005F481C">
        <w:rPr>
          <w:rFonts w:ascii="Times New Roman" w:hAnsi="Times New Roman" w:cs="Times New Roman"/>
          <w:sz w:val="28"/>
        </w:rPr>
        <w:t xml:space="preserve"> воды для инъекций или</w:t>
      </w:r>
      <w:r w:rsidR="00746D71">
        <w:rPr>
          <w:rFonts w:ascii="Times New Roman" w:hAnsi="Times New Roman" w:cs="Times New Roman"/>
          <w:sz w:val="28"/>
        </w:rPr>
        <w:t xml:space="preserve"> стерильного 0,9 % раствора натрия </w:t>
      </w:r>
      <w:r w:rsidR="00746D71" w:rsidRPr="005F481C">
        <w:rPr>
          <w:rFonts w:ascii="Times New Roman" w:hAnsi="Times New Roman" w:cs="Times New Roman"/>
          <w:sz w:val="28"/>
        </w:rPr>
        <w:t>хлорида</w:t>
      </w:r>
      <w:r w:rsidR="005F481C" w:rsidRPr="005F481C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="005F481C">
        <w:rPr>
          <w:rFonts w:ascii="Times New Roman" w:hAnsi="Times New Roman" w:cs="Times New Roman"/>
          <w:sz w:val="28"/>
          <w:szCs w:val="28"/>
        </w:rPr>
        <w:t xml:space="preserve">18 - </w:t>
      </w:r>
      <w:r w:rsidR="005F481C" w:rsidRPr="005F481C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5F481C">
        <w:rPr>
          <w:sz w:val="28"/>
          <w:szCs w:val="28"/>
        </w:rPr>
        <w:t xml:space="preserve"> </w:t>
      </w:r>
      <w:r w:rsidR="005F481C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5F481C">
        <w:rPr>
          <w:rFonts w:ascii="Times New Roman" w:hAnsi="Times New Roman" w:cs="Times New Roman"/>
          <w:sz w:val="28"/>
          <w:szCs w:val="28"/>
        </w:rPr>
        <w:t xml:space="preserve"> </w:t>
      </w:r>
      <w:r w:rsidR="005F481C" w:rsidRPr="005F481C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5F481C">
        <w:rPr>
          <w:rFonts w:ascii="Times New Roman" w:hAnsi="Times New Roman" w:cs="Times New Roman"/>
          <w:sz w:val="28"/>
          <w:szCs w:val="28"/>
        </w:rPr>
        <w:t>ампулы</w:t>
      </w:r>
      <w:r w:rsidR="005F481C" w:rsidRPr="005F481C">
        <w:rPr>
          <w:rFonts w:ascii="Times New Roman" w:hAnsi="Times New Roman" w:cs="Times New Roman"/>
          <w:sz w:val="28"/>
          <w:szCs w:val="28"/>
        </w:rPr>
        <w:t xml:space="preserve"> должно полн</w:t>
      </w:r>
      <w:r w:rsidR="005F481C" w:rsidRPr="005F481C">
        <w:rPr>
          <w:rFonts w:ascii="Times New Roman" w:hAnsi="Times New Roman" w:cs="Times New Roman"/>
          <w:sz w:val="28"/>
          <w:szCs w:val="28"/>
        </w:rPr>
        <w:t>о</w:t>
      </w:r>
      <w:r w:rsidR="005F481C" w:rsidRPr="005F481C">
        <w:rPr>
          <w:rFonts w:ascii="Times New Roman" w:hAnsi="Times New Roman" w:cs="Times New Roman"/>
          <w:sz w:val="28"/>
          <w:szCs w:val="28"/>
        </w:rPr>
        <w:t xml:space="preserve">стью раствориться. </w:t>
      </w:r>
    </w:p>
    <w:p w:rsidR="00F87C74" w:rsidRDefault="00F87C74" w:rsidP="005F481C">
      <w:pPr>
        <w:tabs>
          <w:tab w:val="left" w:pos="0"/>
          <w:tab w:val="left" w:pos="3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C0">
        <w:rPr>
          <w:rFonts w:ascii="Times New Roman" w:hAnsi="Times New Roman" w:cs="Times New Roman"/>
          <w:sz w:val="28"/>
        </w:rPr>
        <w:t xml:space="preserve">Содержимое флакона должно раствориться </w:t>
      </w:r>
      <w:r w:rsidR="00D601C0" w:rsidRPr="00D601C0">
        <w:rPr>
          <w:rFonts w:ascii="Times New Roman" w:hAnsi="Times New Roman" w:cs="Times New Roman"/>
          <w:sz w:val="28"/>
        </w:rPr>
        <w:t xml:space="preserve">в течение не более 2 мин </w:t>
      </w:r>
      <w:r w:rsidRPr="00D601C0">
        <w:rPr>
          <w:rFonts w:ascii="Times New Roman" w:hAnsi="Times New Roman" w:cs="Times New Roman"/>
          <w:sz w:val="28"/>
        </w:rPr>
        <w:t>в 4 мл воды для инъекций или стерильного 0,9 % раствора натрия хлорида</w:t>
      </w:r>
      <w:r w:rsidRPr="00D601C0">
        <w:rPr>
          <w:rFonts w:ascii="Times New Roman" w:hAnsi="Times New Roman" w:cs="Times New Roman"/>
          <w:sz w:val="28"/>
          <w:szCs w:val="28"/>
        </w:rPr>
        <w:t xml:space="preserve"> при температуре 18 - 20</w:t>
      </w:r>
      <w:r w:rsidRPr="00D601C0">
        <w:rPr>
          <w:sz w:val="28"/>
          <w:szCs w:val="28"/>
        </w:rPr>
        <w:t xml:space="preserve"> </w:t>
      </w:r>
      <w:r w:rsidRPr="00D601C0">
        <w:rPr>
          <w:rFonts w:ascii="Times New Roman" w:hAnsi="Times New Roman" w:cs="Times New Roman"/>
          <w:sz w:val="28"/>
          <w:szCs w:val="28"/>
        </w:rPr>
        <w:t>ºС</w:t>
      </w:r>
      <w:r w:rsidR="00807E96" w:rsidRPr="00D601C0">
        <w:rPr>
          <w:rFonts w:ascii="Times New Roman" w:hAnsi="Times New Roman" w:cs="Times New Roman"/>
          <w:sz w:val="28"/>
          <w:szCs w:val="28"/>
        </w:rPr>
        <w:t>.</w:t>
      </w:r>
    </w:p>
    <w:p w:rsidR="005F481C" w:rsidRPr="00533968" w:rsidRDefault="005F481C" w:rsidP="005F481C">
      <w:pPr>
        <w:tabs>
          <w:tab w:val="left" w:pos="0"/>
          <w:tab w:val="left" w:pos="34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F481C">
        <w:rPr>
          <w:rFonts w:ascii="Times New Roman" w:hAnsi="Times New Roman" w:cs="Times New Roman"/>
          <w:sz w:val="28"/>
          <w:szCs w:val="28"/>
        </w:rPr>
        <w:lastRenderedPageBreak/>
        <w:t>Определение проводят визуально в соответствии с ОФС «Иммунобиол</w:t>
      </w:r>
      <w:r w:rsidRPr="005F481C">
        <w:rPr>
          <w:rFonts w:ascii="Times New Roman" w:hAnsi="Times New Roman" w:cs="Times New Roman"/>
          <w:sz w:val="28"/>
          <w:szCs w:val="28"/>
        </w:rPr>
        <w:t>о</w:t>
      </w:r>
      <w:r w:rsidRPr="005F481C">
        <w:rPr>
          <w:rFonts w:ascii="Times New Roman" w:hAnsi="Times New Roman" w:cs="Times New Roman"/>
          <w:sz w:val="28"/>
          <w:szCs w:val="28"/>
        </w:rPr>
        <w:t>гические лекарственные препараты».</w:t>
      </w:r>
    </w:p>
    <w:p w:rsidR="007349CF" w:rsidRDefault="007349CF" w:rsidP="007349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80430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585926">
        <w:rPr>
          <w:rFonts w:ascii="Times New Roman" w:hAnsi="Times New Roman" w:cs="Times New Roman"/>
          <w:sz w:val="28"/>
          <w:szCs w:val="28"/>
        </w:rPr>
        <w:t xml:space="preserve"> Восстановленный раствор должен</w:t>
      </w:r>
      <w:r>
        <w:rPr>
          <w:rFonts w:ascii="Times New Roman" w:hAnsi="Times New Roman" w:cs="Times New Roman"/>
          <w:sz w:val="28"/>
          <w:szCs w:val="28"/>
        </w:rPr>
        <w:t xml:space="preserve"> выдерживать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Определение проводят в соответствии с ОФС «Прозрачность и степень мутности жидкостей». </w:t>
      </w:r>
      <w:r w:rsidR="00076B1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приготовления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спы</w:t>
      </w:r>
      <w:r w:rsidR="00076B1D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туемого образца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соде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жимое </w:t>
      </w:r>
      <w:r w:rsidR="00076B1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10 ампул растворяют в пробирке в 5 мл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стерильного 0,9 % раствора натрия хлорида.</w:t>
      </w:r>
    </w:p>
    <w:p w:rsidR="009B4C13" w:rsidRDefault="009B4C13" w:rsidP="007349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01C0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два флакона добавляют по 4 мл воды</w:t>
      </w:r>
      <w:r w:rsidRPr="00D601C0">
        <w:rPr>
          <w:rFonts w:ascii="Times New Roman" w:hAnsi="Times New Roman" w:cs="Times New Roman"/>
          <w:sz w:val="28"/>
        </w:rPr>
        <w:t xml:space="preserve"> для инъекций или стерильного 0,9 % раствора натрия хлорида</w:t>
      </w:r>
      <w:r w:rsidR="00D601C0" w:rsidRPr="00D601C0">
        <w:rPr>
          <w:rFonts w:ascii="Times New Roman" w:hAnsi="Times New Roman" w:cs="Times New Roman"/>
          <w:sz w:val="28"/>
        </w:rPr>
        <w:t xml:space="preserve"> переносят </w:t>
      </w:r>
      <w:r w:rsidR="00D601C0">
        <w:rPr>
          <w:rFonts w:ascii="Times New Roman" w:hAnsi="Times New Roman" w:cs="Times New Roman"/>
          <w:sz w:val="28"/>
          <w:szCs w:val="28"/>
        </w:rPr>
        <w:t>в одну емкость</w:t>
      </w:r>
      <w:r w:rsidR="00D601C0" w:rsidRPr="00D601C0">
        <w:rPr>
          <w:rFonts w:ascii="Times New Roman" w:hAnsi="Times New Roman" w:cs="Times New Roman"/>
          <w:sz w:val="28"/>
          <w:szCs w:val="28"/>
        </w:rPr>
        <w:t xml:space="preserve"> </w:t>
      </w:r>
      <w:r w:rsidRPr="00D601C0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D425C6" w:rsidRDefault="00D425C6" w:rsidP="00D425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425C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Цветность.</w:t>
      </w:r>
      <w:r w:rsidRPr="00D4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26">
        <w:rPr>
          <w:rFonts w:ascii="Times New Roman" w:hAnsi="Times New Roman" w:cs="Times New Roman"/>
          <w:sz w:val="28"/>
          <w:szCs w:val="28"/>
        </w:rPr>
        <w:t xml:space="preserve">Восстановленный раствор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85926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превышать эталон </w:t>
      </w:r>
      <w:r w:rsidR="004A6604">
        <w:rPr>
          <w:rFonts w:ascii="Times New Roman" w:hAnsi="Times New Roman" w:cs="Times New Roman"/>
          <w:sz w:val="28"/>
          <w:szCs w:val="28"/>
        </w:rPr>
        <w:t>о</w:t>
      </w:r>
      <w:r w:rsidR="004A6604">
        <w:rPr>
          <w:rFonts w:ascii="Times New Roman" w:hAnsi="Times New Roman" w:cs="Times New Roman"/>
          <w:sz w:val="28"/>
          <w:szCs w:val="28"/>
        </w:rPr>
        <w:t>т</w:t>
      </w:r>
      <w:r w:rsidR="004A6604">
        <w:rPr>
          <w:rFonts w:ascii="Times New Roman" w:hAnsi="Times New Roman" w:cs="Times New Roman"/>
          <w:sz w:val="28"/>
          <w:szCs w:val="28"/>
        </w:rPr>
        <w:t>тенка</w:t>
      </w:r>
      <w:r w:rsidR="00743BD4">
        <w:rPr>
          <w:rFonts w:ascii="Times New Roman" w:hAnsi="Times New Roman" w:cs="Times New Roman"/>
          <w:sz w:val="28"/>
          <w:szCs w:val="28"/>
        </w:rPr>
        <w:t xml:space="preserve"> № 4 </w:t>
      </w:r>
      <w:r w:rsidR="00743BD4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«Степень окраски жидкостей».</w:t>
      </w:r>
      <w:r w:rsidR="00743B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9B4C13" w:rsidRDefault="00743BD4" w:rsidP="009657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580430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5804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777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="00965777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965777">
        <w:rPr>
          <w:rFonts w:ascii="Times New Roman" w:hAnsi="Times New Roman" w:cs="Times New Roman"/>
          <w:sz w:val="28"/>
          <w:szCs w:val="28"/>
        </w:rPr>
        <w:t xml:space="preserve"> восстановленного</w:t>
      </w:r>
      <w:r w:rsidR="00965777" w:rsidRPr="00585926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965777">
        <w:rPr>
          <w:rFonts w:ascii="Times New Roman" w:hAnsi="Times New Roman" w:cs="Times New Roman"/>
          <w:sz w:val="28"/>
          <w:szCs w:val="28"/>
        </w:rPr>
        <w:t>а долж</w:t>
      </w:r>
      <w:r w:rsidR="00965777" w:rsidRPr="00585926">
        <w:rPr>
          <w:rFonts w:ascii="Times New Roman" w:hAnsi="Times New Roman" w:cs="Times New Roman"/>
          <w:sz w:val="28"/>
          <w:szCs w:val="28"/>
        </w:rPr>
        <w:t>н</w:t>
      </w:r>
      <w:r w:rsidR="00965777">
        <w:rPr>
          <w:rFonts w:ascii="Times New Roman" w:hAnsi="Times New Roman" w:cs="Times New Roman"/>
          <w:sz w:val="28"/>
          <w:szCs w:val="28"/>
        </w:rPr>
        <w:t>о находиться в инте</w:t>
      </w:r>
      <w:r w:rsidR="00965777">
        <w:rPr>
          <w:rFonts w:ascii="Times New Roman" w:hAnsi="Times New Roman" w:cs="Times New Roman"/>
          <w:sz w:val="28"/>
          <w:szCs w:val="28"/>
        </w:rPr>
        <w:t>р</w:t>
      </w:r>
      <w:r w:rsidR="00965777">
        <w:rPr>
          <w:rFonts w:ascii="Times New Roman" w:hAnsi="Times New Roman" w:cs="Times New Roman"/>
          <w:sz w:val="28"/>
          <w:szCs w:val="28"/>
        </w:rPr>
        <w:t>вале о</w:t>
      </w:r>
      <w:r>
        <w:rPr>
          <w:rFonts w:ascii="Times New Roman" w:hAnsi="Times New Roman" w:cs="Times New Roman"/>
          <w:sz w:val="28"/>
          <w:szCs w:val="28"/>
        </w:rPr>
        <w:t>т 7,1 до 8</w:t>
      </w:r>
      <w:r w:rsidRPr="00A33B2F">
        <w:rPr>
          <w:rFonts w:ascii="Times New Roman" w:hAnsi="Times New Roman" w:cs="Times New Roman"/>
          <w:sz w:val="28"/>
          <w:szCs w:val="28"/>
        </w:rPr>
        <w:t>,1.</w:t>
      </w:r>
      <w:r w:rsidRPr="00A33B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потенциометрическим методом в соо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ветствии с ОФС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  <w:r w:rsidR="00824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7FA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приготовления испытуемого образца соде</w:t>
      </w:r>
      <w:r w:rsidR="00267FAE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="00267FAE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жимое 30 ампул растворяют в 15 мл воды очищенной</w:t>
      </w:r>
      <w:r w:rsidR="009B4C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B4C13" w:rsidRPr="0057717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 содержимое 4 флак</w:t>
      </w:r>
      <w:r w:rsidR="009B4C13" w:rsidRPr="005771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B4C13" w:rsidRPr="0057717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 растворяют в 16 мл воды очищенной</w:t>
      </w:r>
      <w:r w:rsidR="00267FAE" w:rsidRPr="0057717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65777" w:rsidRDefault="00267FAE" w:rsidP="0096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AE">
        <w:rPr>
          <w:rFonts w:ascii="Times New Roman" w:hAnsi="Times New Roman" w:cs="Times New Roman"/>
          <w:b/>
          <w:sz w:val="28"/>
          <w:szCs w:val="28"/>
        </w:rPr>
        <w:t>Средняя масса и отклонения от средней массы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7FAE">
        <w:rPr>
          <w:rFonts w:ascii="Times New Roman" w:hAnsi="Times New Roman" w:cs="Times New Roman"/>
          <w:sz w:val="28"/>
          <w:szCs w:val="28"/>
        </w:rPr>
        <w:t xml:space="preserve"> </w:t>
      </w:r>
      <w:r w:rsidR="00120F62">
        <w:rPr>
          <w:rFonts w:ascii="Times New Roman" w:hAnsi="Times New Roman" w:cs="Times New Roman"/>
          <w:sz w:val="28"/>
          <w:szCs w:val="28"/>
        </w:rPr>
        <w:t>О</w:t>
      </w:r>
      <w:r w:rsidR="009B4C13">
        <w:rPr>
          <w:rFonts w:ascii="Times New Roman" w:hAnsi="Times New Roman" w:cs="Times New Roman"/>
          <w:sz w:val="28"/>
          <w:szCs w:val="28"/>
        </w:rPr>
        <w:t>т</w:t>
      </w:r>
      <w:r w:rsidR="0074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1EE2">
        <w:rPr>
          <w:rFonts w:ascii="Times New Roman" w:hAnsi="Times New Roman" w:cs="Times New Roman"/>
          <w:sz w:val="28"/>
          <w:szCs w:val="28"/>
        </w:rPr>
        <w:t>1,7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4317C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F62">
        <w:rPr>
          <w:rFonts w:ascii="Times New Roman" w:hAnsi="Times New Roman" w:cs="Times New Roman"/>
          <w:sz w:val="28"/>
          <w:szCs w:val="28"/>
        </w:rPr>
        <w:t>мг</w:t>
      </w:r>
      <w:r w:rsidR="00120F62" w:rsidRPr="00120F62">
        <w:rPr>
          <w:rFonts w:ascii="Times New Roman" w:hAnsi="Times New Roman" w:cs="Times New Roman"/>
          <w:sz w:val="28"/>
          <w:szCs w:val="28"/>
        </w:rPr>
        <w:t xml:space="preserve"> </w:t>
      </w:r>
      <w:r w:rsidR="00120F62" w:rsidRPr="00577174">
        <w:rPr>
          <w:rFonts w:ascii="Times New Roman" w:hAnsi="Times New Roman" w:cs="Times New Roman"/>
          <w:sz w:val="28"/>
          <w:szCs w:val="28"/>
        </w:rPr>
        <w:t>для ампул</w:t>
      </w:r>
      <w:r w:rsidR="00577174" w:rsidRPr="00577174">
        <w:rPr>
          <w:rFonts w:ascii="Times New Roman" w:hAnsi="Times New Roman" w:cs="Times New Roman"/>
          <w:sz w:val="28"/>
          <w:szCs w:val="28"/>
        </w:rPr>
        <w:t xml:space="preserve"> и</w:t>
      </w:r>
      <w:r w:rsidR="009B4C13" w:rsidRPr="00577174">
        <w:rPr>
          <w:rFonts w:ascii="Times New Roman" w:hAnsi="Times New Roman" w:cs="Times New Roman"/>
          <w:sz w:val="28"/>
          <w:szCs w:val="28"/>
        </w:rPr>
        <w:t xml:space="preserve"> </w:t>
      </w:r>
      <w:r w:rsidR="00120F62" w:rsidRPr="00577174">
        <w:rPr>
          <w:rFonts w:ascii="Times New Roman" w:hAnsi="Times New Roman" w:cs="Times New Roman"/>
          <w:sz w:val="28"/>
          <w:szCs w:val="28"/>
        </w:rPr>
        <w:t>от 95 до 115 мг</w:t>
      </w:r>
      <w:r w:rsidR="004A6A0C" w:rsidRPr="00577174">
        <w:rPr>
          <w:rFonts w:ascii="Times New Roman" w:hAnsi="Times New Roman" w:cs="Times New Roman"/>
          <w:sz w:val="28"/>
          <w:szCs w:val="28"/>
        </w:rPr>
        <w:t xml:space="preserve"> </w:t>
      </w:r>
      <w:r w:rsidR="00120F62" w:rsidRPr="00577174">
        <w:rPr>
          <w:rFonts w:ascii="Times New Roman" w:hAnsi="Times New Roman" w:cs="Times New Roman"/>
          <w:sz w:val="28"/>
          <w:szCs w:val="28"/>
        </w:rPr>
        <w:t>для флаконов</w:t>
      </w:r>
      <w:r w:rsidRPr="00577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77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«Однородность массы дозированных лекарственных форм».</w:t>
      </w:r>
    </w:p>
    <w:p w:rsidR="00267FAE" w:rsidRPr="00267FAE" w:rsidRDefault="00267FAE" w:rsidP="00061B98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FAE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267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10 %. </w:t>
      </w:r>
      <w:r w:rsidRPr="00267FAE">
        <w:rPr>
          <w:rFonts w:ascii="Times New Roman" w:hAnsi="Times New Roman" w:cs="Times New Roman"/>
          <w:sz w:val="28"/>
          <w:szCs w:val="28"/>
        </w:rPr>
        <w:t>Определение пров</w:t>
      </w:r>
      <w:r w:rsidRPr="00267FAE">
        <w:rPr>
          <w:rFonts w:ascii="Times New Roman" w:hAnsi="Times New Roman" w:cs="Times New Roman"/>
          <w:sz w:val="28"/>
          <w:szCs w:val="28"/>
        </w:rPr>
        <w:t>о</w:t>
      </w:r>
      <w:r w:rsidRPr="00267FAE">
        <w:rPr>
          <w:rFonts w:ascii="Times New Roman" w:hAnsi="Times New Roman" w:cs="Times New Roman"/>
          <w:sz w:val="28"/>
          <w:szCs w:val="28"/>
        </w:rPr>
        <w:t>дят в соответствии с ОФС «Потеря в массе при высушивании» или «Определ</w:t>
      </w:r>
      <w:r w:rsidRPr="00267FAE">
        <w:rPr>
          <w:rFonts w:ascii="Times New Roman" w:hAnsi="Times New Roman" w:cs="Times New Roman"/>
          <w:sz w:val="28"/>
          <w:szCs w:val="28"/>
        </w:rPr>
        <w:t>е</w:t>
      </w:r>
      <w:r w:rsidRPr="00267FAE">
        <w:rPr>
          <w:rFonts w:ascii="Times New Roman" w:hAnsi="Times New Roman" w:cs="Times New Roman"/>
          <w:sz w:val="28"/>
          <w:szCs w:val="28"/>
        </w:rPr>
        <w:t>ние воды».</w:t>
      </w:r>
    </w:p>
    <w:p w:rsidR="00DD5CC2" w:rsidRDefault="00DD5CC2" w:rsidP="00061B98">
      <w:pPr>
        <w:tabs>
          <w:tab w:val="left" w:pos="297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5CC2"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CC2">
        <w:rPr>
          <w:rFonts w:ascii="Times New Roman" w:hAnsi="Times New Roman" w:cs="Times New Roman"/>
          <w:sz w:val="28"/>
          <w:szCs w:val="28"/>
        </w:rPr>
        <w:t>Должен быть стерильным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CC2">
        <w:rPr>
          <w:sz w:val="28"/>
          <w:szCs w:val="28"/>
        </w:rPr>
        <w:t xml:space="preserve"> </w:t>
      </w:r>
      <w:r w:rsidRPr="00DD5CC2">
        <w:rPr>
          <w:rFonts w:ascii="Times New Roman" w:hAnsi="Times New Roman" w:cs="Times New Roman"/>
          <w:sz w:val="28"/>
          <w:szCs w:val="28"/>
        </w:rPr>
        <w:t>Испытание проводят в соо</w:t>
      </w:r>
      <w:r w:rsidRPr="00DD5CC2">
        <w:rPr>
          <w:rFonts w:ascii="Times New Roman" w:hAnsi="Times New Roman" w:cs="Times New Roman"/>
          <w:sz w:val="28"/>
          <w:szCs w:val="28"/>
        </w:rPr>
        <w:t>т</w:t>
      </w:r>
      <w:r w:rsidRPr="00DD5CC2">
        <w:rPr>
          <w:rFonts w:ascii="Times New Roman" w:hAnsi="Times New Roman" w:cs="Times New Roman"/>
          <w:sz w:val="28"/>
          <w:szCs w:val="28"/>
        </w:rPr>
        <w:t xml:space="preserve">ветствии с ОФС «Стерильность» методом прямого посева. </w:t>
      </w:r>
      <w:r>
        <w:rPr>
          <w:rFonts w:ascii="Times New Roman" w:hAnsi="Times New Roman"/>
          <w:sz w:val="28"/>
          <w:szCs w:val="28"/>
        </w:rPr>
        <w:t xml:space="preserve">Препарат в условиях испытания не обладает </w:t>
      </w:r>
      <w:proofErr w:type="spellStart"/>
      <w:r>
        <w:rPr>
          <w:rFonts w:ascii="Times New Roman" w:hAnsi="Times New Roman"/>
          <w:sz w:val="28"/>
          <w:szCs w:val="28"/>
        </w:rPr>
        <w:t>антимикробным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действием.</w:t>
      </w:r>
    </w:p>
    <w:p w:rsidR="00DD5CC2" w:rsidRDefault="00DD5CC2" w:rsidP="00DD5CC2">
      <w:pPr>
        <w:tabs>
          <w:tab w:val="left" w:pos="29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CC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Аномальная токсичность.</w:t>
      </w:r>
      <w:r w:rsidRPr="00DD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нетоксичным. </w:t>
      </w:r>
      <w:r w:rsidRPr="00DD5CC2">
        <w:rPr>
          <w:rFonts w:ascii="Times New Roman" w:hAnsi="Times New Roman" w:cs="Times New Roman"/>
          <w:sz w:val="28"/>
          <w:szCs w:val="28"/>
        </w:rPr>
        <w:t>Испытания пров</w:t>
      </w:r>
      <w:r w:rsidRPr="00DD5CC2">
        <w:rPr>
          <w:rFonts w:ascii="Times New Roman" w:hAnsi="Times New Roman" w:cs="Times New Roman"/>
          <w:sz w:val="28"/>
          <w:szCs w:val="28"/>
        </w:rPr>
        <w:t>о</w:t>
      </w:r>
      <w:r w:rsidRPr="00DD5CC2">
        <w:rPr>
          <w:rFonts w:ascii="Times New Roman" w:hAnsi="Times New Roman" w:cs="Times New Roman"/>
          <w:sz w:val="28"/>
          <w:szCs w:val="28"/>
        </w:rPr>
        <w:t>дят в соответствии с ОФС «Аномальная токсичность».</w:t>
      </w:r>
      <w:r>
        <w:rPr>
          <w:rFonts w:ascii="Times New Roman" w:hAnsi="Times New Roman" w:cs="Times New Roman"/>
          <w:sz w:val="28"/>
          <w:szCs w:val="28"/>
        </w:rPr>
        <w:t xml:space="preserve"> Препарат растворяют в 0,5 мл стерильного 0,9 % раствора натрия хлорида. Тест-доза </w:t>
      </w:r>
      <w:r w:rsidR="00EA3678">
        <w:rPr>
          <w:rFonts w:ascii="Times New Roman" w:hAnsi="Times New Roman" w:cs="Times New Roman"/>
          <w:sz w:val="28"/>
          <w:szCs w:val="28"/>
        </w:rPr>
        <w:t xml:space="preserve">составляет: </w:t>
      </w:r>
      <w:r>
        <w:rPr>
          <w:rFonts w:ascii="Times New Roman" w:hAnsi="Times New Roman" w:cs="Times New Roman"/>
          <w:sz w:val="28"/>
          <w:szCs w:val="28"/>
        </w:rPr>
        <w:t>для белы</w:t>
      </w:r>
      <w:r w:rsidR="00EA36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мыш</w:t>
      </w:r>
      <w:r w:rsidR="00EA367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78">
        <w:rPr>
          <w:rFonts w:ascii="Times New Roman" w:hAnsi="Times New Roman" w:cs="Times New Roman"/>
          <w:sz w:val="28"/>
          <w:szCs w:val="28"/>
        </w:rPr>
        <w:t xml:space="preserve">0,2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внутрибрюшинно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67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морски</w:t>
      </w:r>
      <w:r w:rsidR="00EA36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свин</w:t>
      </w:r>
      <w:r w:rsidR="00EA3678">
        <w:rPr>
          <w:rFonts w:ascii="Times New Roman" w:hAnsi="Times New Roman" w:cs="Times New Roman"/>
          <w:sz w:val="28"/>
          <w:szCs w:val="28"/>
        </w:rPr>
        <w:t xml:space="preserve">ок - 0,2 мл </w:t>
      </w:r>
      <w:r>
        <w:rPr>
          <w:rFonts w:ascii="Times New Roman" w:hAnsi="Times New Roman" w:cs="Times New Roman"/>
          <w:sz w:val="28"/>
          <w:szCs w:val="28"/>
        </w:rPr>
        <w:t>подкожно</w:t>
      </w:r>
      <w:r w:rsidR="00EA3678">
        <w:rPr>
          <w:rFonts w:ascii="Times New Roman" w:hAnsi="Times New Roman" w:cs="Times New Roman"/>
          <w:sz w:val="28"/>
          <w:szCs w:val="28"/>
        </w:rPr>
        <w:t>.</w:t>
      </w:r>
    </w:p>
    <w:p w:rsidR="00EA3678" w:rsidRDefault="00EA3678" w:rsidP="00EA3678">
      <w:pPr>
        <w:tabs>
          <w:tab w:val="left" w:pos="29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678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Специфическая активность.</w:t>
      </w:r>
      <w:r w:rsidRPr="00EA3678">
        <w:rPr>
          <w:rFonts w:ascii="Times New Roman" w:hAnsi="Times New Roman" w:cs="Times New Roman"/>
          <w:snapToGrid w:val="0"/>
          <w:sz w:val="28"/>
          <w:szCs w:val="28"/>
        </w:rPr>
        <w:t xml:space="preserve"> Минимальная тормозящая доза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гемаг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лютинирующими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единицами гипериммунной сыворотки должна составлять:</w:t>
      </w:r>
    </w:p>
    <w:p w:rsidR="00EA3678" w:rsidRPr="00EA3678" w:rsidRDefault="00EA3678" w:rsidP="00EA3678">
      <w:pPr>
        <w:pStyle w:val="a7"/>
        <w:numPr>
          <w:ilvl w:val="0"/>
          <w:numId w:val="2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A3678">
        <w:rPr>
          <w:rFonts w:ascii="Times New Roman" w:hAnsi="Times New Roman" w:cs="Times New Roman"/>
          <w:sz w:val="28"/>
          <w:szCs w:val="28"/>
        </w:rPr>
        <w:t>клебсиеллезного</w:t>
      </w:r>
      <w:proofErr w:type="spellEnd"/>
      <w:r w:rsidRPr="00EA3678">
        <w:rPr>
          <w:rFonts w:ascii="Times New Roman" w:hAnsi="Times New Roman" w:cs="Times New Roman"/>
          <w:sz w:val="28"/>
          <w:szCs w:val="28"/>
        </w:rPr>
        <w:t xml:space="preserve"> и протейного компонентов не более 1,25 мкг;</w:t>
      </w:r>
    </w:p>
    <w:p w:rsidR="00EA3678" w:rsidRPr="00EA3678" w:rsidRDefault="00EA3678" w:rsidP="00EA3678">
      <w:pPr>
        <w:pStyle w:val="a7"/>
        <w:numPr>
          <w:ilvl w:val="0"/>
          <w:numId w:val="2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A3678">
        <w:rPr>
          <w:rFonts w:ascii="Times New Roman" w:hAnsi="Times New Roman" w:cs="Times New Roman"/>
          <w:sz w:val="28"/>
          <w:szCs w:val="28"/>
        </w:rPr>
        <w:t>эшерихиозного</w:t>
      </w:r>
      <w:proofErr w:type="spellEnd"/>
      <w:r w:rsidRPr="00EA3678">
        <w:rPr>
          <w:rFonts w:ascii="Times New Roman" w:hAnsi="Times New Roman" w:cs="Times New Roman"/>
          <w:sz w:val="28"/>
          <w:szCs w:val="28"/>
        </w:rPr>
        <w:t xml:space="preserve"> компонента не более 5,0 мкг;</w:t>
      </w:r>
    </w:p>
    <w:p w:rsidR="00535399" w:rsidRDefault="00EA3678" w:rsidP="00EA3678">
      <w:pPr>
        <w:pStyle w:val="a7"/>
        <w:numPr>
          <w:ilvl w:val="0"/>
          <w:numId w:val="2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78">
        <w:rPr>
          <w:rFonts w:ascii="Times New Roman" w:hAnsi="Times New Roman" w:cs="Times New Roman"/>
          <w:sz w:val="28"/>
          <w:szCs w:val="28"/>
        </w:rPr>
        <w:t>для стафилококкового компонента не более 12,5 мкг.</w:t>
      </w:r>
    </w:p>
    <w:p w:rsidR="002A2226" w:rsidRDefault="002A2226" w:rsidP="00371AB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проводят в РТПГА</w:t>
      </w:r>
      <w:r w:rsidR="00371ABD">
        <w:rPr>
          <w:rFonts w:ascii="Times New Roman" w:hAnsi="Times New Roman" w:cs="Times New Roman"/>
          <w:sz w:val="28"/>
        </w:rPr>
        <w:t>. Методика проведения испытания дол</w:t>
      </w:r>
      <w:r w:rsidR="00371ABD">
        <w:rPr>
          <w:rFonts w:ascii="Times New Roman" w:hAnsi="Times New Roman" w:cs="Times New Roman"/>
          <w:sz w:val="28"/>
        </w:rPr>
        <w:t>ж</w:t>
      </w:r>
      <w:r w:rsidR="00371ABD">
        <w:rPr>
          <w:rFonts w:ascii="Times New Roman" w:hAnsi="Times New Roman" w:cs="Times New Roman"/>
          <w:sz w:val="28"/>
        </w:rPr>
        <w:t>на быть указана в нормативной документации.</w:t>
      </w:r>
    </w:p>
    <w:p w:rsidR="00371ABD" w:rsidRDefault="00371ABD" w:rsidP="0037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8D">
        <w:rPr>
          <w:rFonts w:ascii="Times New Roman" w:hAnsi="Times New Roman" w:cs="Times New Roman"/>
          <w:b/>
          <w:sz w:val="28"/>
          <w:szCs w:val="28"/>
        </w:rPr>
        <w:t>Белок.</w:t>
      </w:r>
      <w:r w:rsidR="003E37E9">
        <w:rPr>
          <w:rFonts w:ascii="Times New Roman" w:hAnsi="Times New Roman" w:cs="Times New Roman"/>
          <w:sz w:val="28"/>
          <w:szCs w:val="28"/>
        </w:rPr>
        <w:t xml:space="preserve"> Не более 0,3 мг в 1 ампуле</w:t>
      </w:r>
      <w:r w:rsidR="00E87D3B">
        <w:rPr>
          <w:rFonts w:ascii="Times New Roman" w:hAnsi="Times New Roman" w:cs="Times New Roman"/>
          <w:sz w:val="28"/>
          <w:szCs w:val="28"/>
        </w:rPr>
        <w:t xml:space="preserve"> (флаконе)</w:t>
      </w:r>
      <w:r w:rsidR="003E37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проводят спектрофотометрическим методом в соответствии с ОФС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 ультрафиолетовой и видимой областях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87D3B" w:rsidRDefault="0024202A" w:rsidP="0037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проводят с </w:t>
      </w:r>
      <w:r w:rsidR="00925F2B">
        <w:rPr>
          <w:rFonts w:ascii="Times New Roman" w:hAnsi="Times New Roman" w:cs="Times New Roman"/>
          <w:sz w:val="28"/>
          <w:szCs w:val="28"/>
        </w:rPr>
        <w:t xml:space="preserve">разведенными </w:t>
      </w:r>
      <w:r>
        <w:rPr>
          <w:rFonts w:ascii="Times New Roman" w:hAnsi="Times New Roman" w:cs="Times New Roman"/>
          <w:sz w:val="28"/>
          <w:szCs w:val="28"/>
        </w:rPr>
        <w:t xml:space="preserve">образцами препарата. </w:t>
      </w:r>
      <w:r w:rsidR="00741EE2">
        <w:rPr>
          <w:rFonts w:ascii="Times New Roman" w:hAnsi="Times New Roman" w:cs="Times New Roman"/>
          <w:sz w:val="28"/>
          <w:szCs w:val="28"/>
        </w:rPr>
        <w:t>В</w:t>
      </w:r>
      <w:r w:rsidR="00371ABD">
        <w:rPr>
          <w:rFonts w:ascii="Times New Roman" w:hAnsi="Times New Roman" w:cs="Times New Roman"/>
          <w:sz w:val="28"/>
          <w:szCs w:val="28"/>
        </w:rPr>
        <w:t xml:space="preserve"> три ампулы с препаратом добавляют по 1 мл воды. Содержимое первой ампулы </w:t>
      </w:r>
      <w:r>
        <w:rPr>
          <w:rFonts w:ascii="Times New Roman" w:hAnsi="Times New Roman" w:cs="Times New Roman"/>
          <w:sz w:val="28"/>
          <w:szCs w:val="28"/>
        </w:rPr>
        <w:t>разводят в 10 раз, содержимое второй ампулы - в 20 раз</w:t>
      </w:r>
      <w:r w:rsidR="00925F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содержимое третьей ампулы - в 30 раз</w:t>
      </w:r>
      <w:r w:rsidR="00056C4D">
        <w:rPr>
          <w:rFonts w:ascii="Times New Roman" w:hAnsi="Times New Roman" w:cs="Times New Roman"/>
          <w:sz w:val="28"/>
          <w:szCs w:val="28"/>
        </w:rPr>
        <w:t>.</w:t>
      </w:r>
      <w:r w:rsidR="0022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D3B" w:rsidRDefault="00E87D3B" w:rsidP="0037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74">
        <w:rPr>
          <w:rFonts w:ascii="Times New Roman" w:hAnsi="Times New Roman" w:cs="Times New Roman"/>
          <w:sz w:val="28"/>
          <w:szCs w:val="28"/>
        </w:rPr>
        <w:t>В три флакона с препаратом добавляют по 10 мл воды. Переносят по 1 мл полученного раствора из каждого флакона в три пробирки. Содержимое перв</w:t>
      </w:r>
      <w:r w:rsidRPr="00577174">
        <w:rPr>
          <w:rFonts w:ascii="Times New Roman" w:hAnsi="Times New Roman" w:cs="Times New Roman"/>
          <w:sz w:val="28"/>
          <w:szCs w:val="28"/>
        </w:rPr>
        <w:t>о</w:t>
      </w:r>
      <w:r w:rsidRPr="00577174">
        <w:rPr>
          <w:rFonts w:ascii="Times New Roman" w:hAnsi="Times New Roman" w:cs="Times New Roman"/>
          <w:sz w:val="28"/>
          <w:szCs w:val="28"/>
        </w:rPr>
        <w:t>го флакона разбавляют водой в 10, второго - в 20 и третьего - в 30 раз.</w:t>
      </w:r>
    </w:p>
    <w:p w:rsidR="00371ABD" w:rsidRDefault="00221BD6" w:rsidP="0037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EA7">
        <w:rPr>
          <w:rFonts w:ascii="Times New Roman" w:hAnsi="Times New Roman" w:cs="Times New Roman"/>
          <w:sz w:val="28"/>
          <w:szCs w:val="28"/>
        </w:rPr>
        <w:t xml:space="preserve">пределяют </w:t>
      </w:r>
      <w:r w:rsidR="00741EE2">
        <w:rPr>
          <w:rFonts w:ascii="Times New Roman" w:hAnsi="Times New Roman" w:cs="Times New Roman"/>
          <w:sz w:val="28"/>
          <w:szCs w:val="28"/>
        </w:rPr>
        <w:t>значение</w:t>
      </w:r>
      <w:r w:rsidR="00031EA7">
        <w:rPr>
          <w:rFonts w:ascii="Times New Roman" w:hAnsi="Times New Roman" w:cs="Times New Roman"/>
          <w:sz w:val="28"/>
          <w:szCs w:val="28"/>
        </w:rPr>
        <w:t xml:space="preserve"> оптической плотности каждого раствора </w:t>
      </w:r>
      <w:r w:rsidR="00071A9A">
        <w:rPr>
          <w:rFonts w:ascii="Times New Roman" w:hAnsi="Times New Roman" w:cs="Times New Roman"/>
          <w:sz w:val="28"/>
          <w:szCs w:val="28"/>
        </w:rPr>
        <w:t>при дл</w:t>
      </w:r>
      <w:r w:rsidR="00071A9A">
        <w:rPr>
          <w:rFonts w:ascii="Times New Roman" w:hAnsi="Times New Roman" w:cs="Times New Roman"/>
          <w:sz w:val="28"/>
          <w:szCs w:val="28"/>
        </w:rPr>
        <w:t>и</w:t>
      </w:r>
      <w:r w:rsidR="00071A9A">
        <w:rPr>
          <w:rFonts w:ascii="Times New Roman" w:hAnsi="Times New Roman" w:cs="Times New Roman"/>
          <w:sz w:val="28"/>
          <w:szCs w:val="28"/>
        </w:rPr>
        <w:t>нах волн 215 и 225 нм в кювете с толщиной слоя 10 мм. В качестве растворов сравнения используют растворы лактозы: для 10-кратного разведения - раствор лактозы с концентрацией 1,2 мг/мл, для 20-кратного - 0,6 мг/мл, для 30-кратного - 0,4 мг/мл.</w:t>
      </w:r>
    </w:p>
    <w:p w:rsidR="00071A9A" w:rsidRDefault="00071A9A" w:rsidP="00371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3F0D">
        <w:rPr>
          <w:rFonts w:ascii="Times New Roman" w:hAnsi="Times New Roman" w:cs="Times New Roman"/>
          <w:sz w:val="28"/>
          <w:szCs w:val="28"/>
        </w:rPr>
        <w:t>реднее значение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белка (</w:t>
      </w:r>
      <w:r w:rsidRPr="00071A9A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proofErr w:type="gramStart"/>
      <w:r w:rsidRPr="00071A9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71A9A">
        <w:rPr>
          <w:rFonts w:ascii="Times New Roman" w:hAnsi="Times New Roman" w:cs="Times New Roman"/>
          <w:sz w:val="28"/>
          <w:szCs w:val="28"/>
        </w:rPr>
        <w:t xml:space="preserve"> </w:t>
      </w:r>
      <w:r w:rsidR="009E3F0D">
        <w:rPr>
          <w:rFonts w:ascii="Times New Roman" w:hAnsi="Times New Roman" w:cs="Times New Roman"/>
          <w:sz w:val="28"/>
          <w:szCs w:val="28"/>
        </w:rPr>
        <w:t>в мг/мл для каждого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071A9A" w:rsidRPr="00022078" w:rsidRDefault="00F57CE1" w:rsidP="00071A9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215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225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∙0,144, </m:t>
          </m:r>
        </m:oMath>
      </m:oMathPara>
    </w:p>
    <w:p w:rsidR="00071A9A" w:rsidRPr="00071A9A" w:rsidRDefault="00071A9A" w:rsidP="00071A9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1ABD" w:rsidRDefault="004215E2" w:rsidP="00371AB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1A9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5E2" w:rsidRPr="004215E2" w:rsidRDefault="004215E2" w:rsidP="00371AB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E2">
        <w:rPr>
          <w:rFonts w:ascii="Times New Roman" w:hAnsi="Times New Roman" w:cs="Times New Roman"/>
          <w:i/>
          <w:sz w:val="28"/>
          <w:szCs w:val="28"/>
        </w:rPr>
        <w:t>А215 и А225</w:t>
      </w:r>
      <w:r>
        <w:rPr>
          <w:rFonts w:ascii="Times New Roman" w:hAnsi="Times New Roman" w:cs="Times New Roman"/>
          <w:sz w:val="28"/>
          <w:szCs w:val="28"/>
        </w:rPr>
        <w:t xml:space="preserve"> - показатели оптической плотности раствора препарата при длине волн 215 и 225 нм, соответственно;</w:t>
      </w:r>
    </w:p>
    <w:p w:rsidR="004215E2" w:rsidRDefault="004215E2" w:rsidP="00371AB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E2">
        <w:rPr>
          <w:rFonts w:ascii="Times New Roman" w:hAnsi="Times New Roman" w:cs="Times New Roman"/>
          <w:i/>
          <w:sz w:val="28"/>
          <w:szCs w:val="28"/>
        </w:rPr>
        <w:t>Р</w:t>
      </w:r>
      <w:proofErr w:type="spellStart"/>
      <w:proofErr w:type="gramStart"/>
      <w:r w:rsidRPr="004215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421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5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кратность разведения;</w:t>
      </w:r>
    </w:p>
    <w:p w:rsidR="004215E2" w:rsidRDefault="004215E2" w:rsidP="00371AB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0,144 - эмпирически вычисленный коэффициент для белков при измер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оптической плотности раствор</w:t>
      </w:r>
      <w:r w:rsidR="007E4203">
        <w:rPr>
          <w:rFonts w:ascii="Times New Roman" w:hAnsi="Times New Roman" w:cs="Times New Roman"/>
          <w:sz w:val="28"/>
          <w:szCs w:val="28"/>
        </w:rPr>
        <w:t>ов при длинах волн 215 и 225 нм</w:t>
      </w:r>
    </w:p>
    <w:p w:rsidR="005F100D" w:rsidRDefault="00E87D3B" w:rsidP="005F100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Pr="00577174">
        <w:rPr>
          <w:rFonts w:ascii="Times New Roman" w:hAnsi="Times New Roman" w:cs="Times New Roman"/>
          <w:sz w:val="28"/>
          <w:szCs w:val="28"/>
        </w:rPr>
        <w:t>я</w:t>
      </w:r>
    </w:p>
    <w:p w:rsidR="00056C4D" w:rsidRDefault="005F100D" w:rsidP="005F100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0D">
        <w:rPr>
          <w:rFonts w:ascii="Times New Roman" w:hAnsi="Times New Roman" w:cs="Times New Roman"/>
          <w:sz w:val="28"/>
          <w:szCs w:val="28"/>
          <w:u w:val="single"/>
        </w:rPr>
        <w:t>Приготовление раствора лактозы концентрацией 1,2 мг/мл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4D">
        <w:rPr>
          <w:rFonts w:ascii="Times New Roman" w:hAnsi="Times New Roman" w:cs="Times New Roman"/>
          <w:sz w:val="28"/>
          <w:szCs w:val="28"/>
        </w:rPr>
        <w:t xml:space="preserve">12 мг лактозы растворяют в </w:t>
      </w:r>
      <w:r w:rsidR="00085D63">
        <w:rPr>
          <w:rFonts w:ascii="Times New Roman" w:hAnsi="Times New Roman" w:cs="Times New Roman"/>
          <w:sz w:val="28"/>
          <w:szCs w:val="28"/>
        </w:rPr>
        <w:t>10 мл вод</w:t>
      </w:r>
      <w:r w:rsidR="00056C4D">
        <w:rPr>
          <w:rFonts w:ascii="Times New Roman" w:hAnsi="Times New Roman" w:cs="Times New Roman"/>
          <w:sz w:val="28"/>
          <w:szCs w:val="28"/>
        </w:rPr>
        <w:t>ы</w:t>
      </w:r>
      <w:r w:rsidR="00C61B09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="00085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63" w:rsidRDefault="00085D63" w:rsidP="005F100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0D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лактозы концентрацией </w:t>
      </w:r>
      <w:r w:rsidR="00056C4D">
        <w:rPr>
          <w:rFonts w:ascii="Times New Roman" w:hAnsi="Times New Roman" w:cs="Times New Roman"/>
          <w:sz w:val="28"/>
          <w:szCs w:val="28"/>
          <w:u w:val="single"/>
        </w:rPr>
        <w:t>0,6</w:t>
      </w:r>
      <w:r w:rsidRPr="005F100D">
        <w:rPr>
          <w:rFonts w:ascii="Times New Roman" w:hAnsi="Times New Roman" w:cs="Times New Roman"/>
          <w:sz w:val="28"/>
          <w:szCs w:val="28"/>
          <w:u w:val="single"/>
        </w:rPr>
        <w:t xml:space="preserve"> мг/мл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85D63">
        <w:rPr>
          <w:rFonts w:ascii="Times New Roman" w:hAnsi="Times New Roman" w:cs="Times New Roman"/>
          <w:sz w:val="28"/>
          <w:szCs w:val="28"/>
        </w:rPr>
        <w:t xml:space="preserve"> </w:t>
      </w:r>
      <w:r w:rsidR="00056C4D">
        <w:rPr>
          <w:rFonts w:ascii="Times New Roman" w:hAnsi="Times New Roman" w:cs="Times New Roman"/>
          <w:sz w:val="28"/>
          <w:szCs w:val="28"/>
        </w:rPr>
        <w:t>К 2 мл ра</w:t>
      </w:r>
      <w:r w:rsidR="00056C4D">
        <w:rPr>
          <w:rFonts w:ascii="Times New Roman" w:hAnsi="Times New Roman" w:cs="Times New Roman"/>
          <w:sz w:val="28"/>
          <w:szCs w:val="28"/>
        </w:rPr>
        <w:t>с</w:t>
      </w:r>
      <w:r w:rsidR="00056C4D">
        <w:rPr>
          <w:rFonts w:ascii="Times New Roman" w:hAnsi="Times New Roman" w:cs="Times New Roman"/>
          <w:sz w:val="28"/>
          <w:szCs w:val="28"/>
        </w:rPr>
        <w:t>твора лактозы концентрацией 1,2 мг/мл добавляют 2 мл воды.</w:t>
      </w:r>
    </w:p>
    <w:p w:rsidR="00056C4D" w:rsidRDefault="00056C4D" w:rsidP="005F100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0D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лактозы концентрацией </w:t>
      </w:r>
      <w:r>
        <w:rPr>
          <w:rFonts w:ascii="Times New Roman" w:hAnsi="Times New Roman" w:cs="Times New Roman"/>
          <w:sz w:val="28"/>
          <w:szCs w:val="28"/>
          <w:u w:val="single"/>
        </w:rPr>
        <w:t>0,4</w:t>
      </w:r>
      <w:r w:rsidRPr="005F100D">
        <w:rPr>
          <w:rFonts w:ascii="Times New Roman" w:hAnsi="Times New Roman" w:cs="Times New Roman"/>
          <w:sz w:val="28"/>
          <w:szCs w:val="28"/>
          <w:u w:val="single"/>
        </w:rPr>
        <w:t xml:space="preserve"> мг/мл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85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2 мл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твора лактозы концентрацией 1,2 мг/мл добавляют 4 мл воды.</w:t>
      </w:r>
    </w:p>
    <w:p w:rsidR="004F243A" w:rsidRDefault="004F243A" w:rsidP="005F100D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A1B" w:rsidRDefault="00221BD6" w:rsidP="00221BD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74">
        <w:rPr>
          <w:rFonts w:ascii="Times New Roman" w:hAnsi="Times New Roman" w:cs="Times New Roman"/>
          <w:b/>
          <w:sz w:val="28"/>
          <w:szCs w:val="28"/>
        </w:rPr>
        <w:t>Лактоза.</w:t>
      </w:r>
      <w:r w:rsidRPr="00577174">
        <w:rPr>
          <w:rFonts w:ascii="Times New Roman" w:hAnsi="Times New Roman" w:cs="Times New Roman"/>
          <w:sz w:val="28"/>
          <w:szCs w:val="28"/>
        </w:rPr>
        <w:t xml:space="preserve"> </w:t>
      </w:r>
      <w:r w:rsidR="00E46C31" w:rsidRPr="00577174">
        <w:rPr>
          <w:rFonts w:ascii="Times New Roman" w:hAnsi="Times New Roman" w:cs="Times New Roman"/>
          <w:sz w:val="28"/>
          <w:szCs w:val="28"/>
        </w:rPr>
        <w:t>О</w:t>
      </w:r>
      <w:r w:rsidR="001E796D" w:rsidRPr="00577174">
        <w:rPr>
          <w:rFonts w:ascii="Times New Roman" w:hAnsi="Times New Roman" w:cs="Times New Roman"/>
          <w:sz w:val="28"/>
          <w:szCs w:val="28"/>
        </w:rPr>
        <w:t xml:space="preserve">т </w:t>
      </w:r>
      <w:r w:rsidR="00800D7C" w:rsidRPr="00577174">
        <w:rPr>
          <w:rFonts w:ascii="Times New Roman" w:hAnsi="Times New Roman" w:cs="Times New Roman"/>
          <w:sz w:val="28"/>
          <w:szCs w:val="28"/>
        </w:rPr>
        <w:t xml:space="preserve">11,2 </w:t>
      </w:r>
      <w:r w:rsidR="004F243A" w:rsidRPr="00577174">
        <w:rPr>
          <w:rFonts w:ascii="Times New Roman" w:hAnsi="Times New Roman" w:cs="Times New Roman"/>
          <w:sz w:val="28"/>
          <w:szCs w:val="28"/>
        </w:rPr>
        <w:t>до</w:t>
      </w:r>
      <w:r w:rsidR="00AE3C79" w:rsidRPr="00577174">
        <w:rPr>
          <w:rFonts w:ascii="Times New Roman" w:hAnsi="Times New Roman" w:cs="Times New Roman"/>
          <w:sz w:val="28"/>
          <w:szCs w:val="28"/>
        </w:rPr>
        <w:t xml:space="preserve"> 1</w:t>
      </w:r>
      <w:r w:rsidR="004F243A" w:rsidRPr="00577174">
        <w:rPr>
          <w:rFonts w:ascii="Times New Roman" w:hAnsi="Times New Roman" w:cs="Times New Roman"/>
          <w:sz w:val="28"/>
          <w:szCs w:val="28"/>
        </w:rPr>
        <w:t>3,8</w:t>
      </w:r>
      <w:r w:rsidR="00AE3C79" w:rsidRPr="00577174">
        <w:rPr>
          <w:rFonts w:ascii="Times New Roman" w:hAnsi="Times New Roman" w:cs="Times New Roman"/>
          <w:sz w:val="28"/>
          <w:szCs w:val="28"/>
        </w:rPr>
        <w:t xml:space="preserve"> мг</w:t>
      </w:r>
      <w:r w:rsidR="00E46C31" w:rsidRPr="00577174">
        <w:rPr>
          <w:rFonts w:ascii="Times New Roman" w:hAnsi="Times New Roman" w:cs="Times New Roman"/>
          <w:sz w:val="28"/>
          <w:szCs w:val="28"/>
        </w:rPr>
        <w:t xml:space="preserve"> в ампуле</w:t>
      </w:r>
      <w:r w:rsidR="00577174" w:rsidRPr="00577174">
        <w:rPr>
          <w:rFonts w:ascii="Times New Roman" w:hAnsi="Times New Roman" w:cs="Times New Roman"/>
          <w:sz w:val="28"/>
          <w:szCs w:val="28"/>
        </w:rPr>
        <w:t xml:space="preserve"> и</w:t>
      </w:r>
      <w:r w:rsidR="001E796D" w:rsidRPr="00577174">
        <w:rPr>
          <w:rFonts w:ascii="Times New Roman" w:hAnsi="Times New Roman" w:cs="Times New Roman"/>
          <w:sz w:val="28"/>
          <w:szCs w:val="28"/>
        </w:rPr>
        <w:t xml:space="preserve"> </w:t>
      </w:r>
      <w:r w:rsidR="00120F62" w:rsidRPr="00577174">
        <w:rPr>
          <w:rFonts w:ascii="Times New Roman" w:hAnsi="Times New Roman" w:cs="Times New Roman"/>
          <w:sz w:val="28"/>
          <w:szCs w:val="28"/>
        </w:rPr>
        <w:t>от 90 до 110 мг во флаконе</w:t>
      </w:r>
      <w:r w:rsidR="00AE3C79" w:rsidRPr="00577174">
        <w:rPr>
          <w:rFonts w:ascii="Times New Roman" w:hAnsi="Times New Roman" w:cs="Times New Roman"/>
          <w:sz w:val="28"/>
          <w:szCs w:val="28"/>
        </w:rPr>
        <w:t>.</w:t>
      </w:r>
      <w:r w:rsidR="00AE3C79">
        <w:rPr>
          <w:rFonts w:ascii="Times New Roman" w:hAnsi="Times New Roman" w:cs="Times New Roman"/>
          <w:sz w:val="28"/>
          <w:szCs w:val="28"/>
        </w:rPr>
        <w:t xml:space="preserve"> Опр</w:t>
      </w:r>
      <w:r w:rsidR="00AE3C79">
        <w:rPr>
          <w:rFonts w:ascii="Times New Roman" w:hAnsi="Times New Roman" w:cs="Times New Roman"/>
          <w:sz w:val="28"/>
          <w:szCs w:val="28"/>
        </w:rPr>
        <w:t>е</w:t>
      </w:r>
      <w:r w:rsidR="00AE3C79">
        <w:rPr>
          <w:rFonts w:ascii="Times New Roman" w:hAnsi="Times New Roman" w:cs="Times New Roman"/>
          <w:sz w:val="28"/>
          <w:szCs w:val="28"/>
        </w:rPr>
        <w:t>деление проводят рефрактометрическим методом в соответствии с ОФС «Ре</w:t>
      </w:r>
      <w:r w:rsidR="00AE3C79">
        <w:rPr>
          <w:rFonts w:ascii="Times New Roman" w:hAnsi="Times New Roman" w:cs="Times New Roman"/>
          <w:sz w:val="28"/>
          <w:szCs w:val="28"/>
        </w:rPr>
        <w:t>ф</w:t>
      </w:r>
      <w:r w:rsidR="00AE3C79">
        <w:rPr>
          <w:rFonts w:ascii="Times New Roman" w:hAnsi="Times New Roman" w:cs="Times New Roman"/>
          <w:sz w:val="28"/>
          <w:szCs w:val="28"/>
        </w:rPr>
        <w:t>рактометрия»</w:t>
      </w:r>
      <w:r w:rsidR="003B52CA">
        <w:rPr>
          <w:rFonts w:ascii="Times New Roman" w:hAnsi="Times New Roman" w:cs="Times New Roman"/>
          <w:sz w:val="28"/>
          <w:szCs w:val="28"/>
        </w:rPr>
        <w:t>.</w:t>
      </w:r>
    </w:p>
    <w:p w:rsidR="003F6A1B" w:rsidRDefault="003F6A1B" w:rsidP="003F6A1B">
      <w:pPr>
        <w:tabs>
          <w:tab w:val="left" w:pos="29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в ампулах</w:t>
      </w:r>
    </w:p>
    <w:p w:rsidR="003B52CA" w:rsidRDefault="003B52CA" w:rsidP="00221BD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ампулы с препа</w:t>
      </w:r>
      <w:r w:rsidR="00A668C2">
        <w:rPr>
          <w:rFonts w:ascii="Times New Roman" w:hAnsi="Times New Roman" w:cs="Times New Roman"/>
          <w:sz w:val="28"/>
          <w:szCs w:val="28"/>
        </w:rPr>
        <w:t>ратом добавляют по 0,5 мл воды и перемешивают в одной емкости.</w:t>
      </w:r>
      <w:r>
        <w:rPr>
          <w:rFonts w:ascii="Times New Roman" w:hAnsi="Times New Roman" w:cs="Times New Roman"/>
          <w:sz w:val="28"/>
          <w:szCs w:val="28"/>
        </w:rPr>
        <w:t xml:space="preserve"> На призму рефрактометра наносят 1 каплю </w:t>
      </w:r>
      <w:r w:rsidR="00A668C2">
        <w:rPr>
          <w:rFonts w:ascii="Times New Roman" w:hAnsi="Times New Roman" w:cs="Times New Roman"/>
          <w:sz w:val="28"/>
          <w:szCs w:val="28"/>
        </w:rPr>
        <w:t>испытуемого обра</w:t>
      </w:r>
      <w:r w:rsidR="00A668C2">
        <w:rPr>
          <w:rFonts w:ascii="Times New Roman" w:hAnsi="Times New Roman" w:cs="Times New Roman"/>
          <w:sz w:val="28"/>
          <w:szCs w:val="28"/>
        </w:rPr>
        <w:t>з</w:t>
      </w:r>
      <w:r w:rsidR="00A668C2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и определяют показатель преломления. По калибровочному графику находят </w:t>
      </w:r>
      <w:r w:rsidR="00A668C2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лактозы. Содержание лактозы (</w:t>
      </w:r>
      <w:r w:rsidRPr="003B52C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в 1 ампуле вычисляют как среднее арифметическое</w:t>
      </w:r>
      <w:r w:rsidR="00FF4176"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sz w:val="28"/>
          <w:szCs w:val="28"/>
        </w:rPr>
        <w:t xml:space="preserve"> трех измерений по формуле:</w:t>
      </w:r>
    </w:p>
    <w:p w:rsidR="003B52CA" w:rsidRPr="003C7099" w:rsidRDefault="003B52CA" w:rsidP="003B52CA">
      <w:pPr>
        <w:tabs>
          <w:tab w:val="left" w:pos="29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i/>
            <w:sz w:val="28"/>
            <w:szCs w:val="28"/>
            <w:lang w:val="en-US"/>
          </w:rPr>
          <m:t>X</m:t>
        </m:r>
        <m:r>
          <m:rPr>
            <m:nor/>
          </m:rPr>
          <w:rPr>
            <w:rFonts w:ascii="Cambria Math" w:hAnsi="Cambria Math" w:cs="Times New Roman"/>
            <w:b/>
            <w:i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i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∙0,15</m:t>
        </m:r>
      </m:oMath>
      <w:r w:rsidRPr="003C7099">
        <w:rPr>
          <w:rFonts w:ascii="Times New Roman" w:hAnsi="Times New Roman" w:cs="Times New Roman"/>
          <w:i/>
          <w:sz w:val="28"/>
          <w:szCs w:val="28"/>
        </w:rPr>
        <w:t>,</w:t>
      </w:r>
    </w:p>
    <w:p w:rsidR="003B52CA" w:rsidRDefault="003B52CA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52CA" w:rsidRDefault="003B52CA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C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4176">
        <w:rPr>
          <w:rFonts w:ascii="Times New Roman" w:hAnsi="Times New Roman" w:cs="Times New Roman"/>
          <w:sz w:val="28"/>
          <w:szCs w:val="28"/>
        </w:rPr>
        <w:t>содержание</w:t>
      </w:r>
      <w:r w:rsidR="003E37E9">
        <w:rPr>
          <w:rFonts w:ascii="Times New Roman" w:hAnsi="Times New Roman" w:cs="Times New Roman"/>
          <w:sz w:val="28"/>
          <w:szCs w:val="28"/>
        </w:rPr>
        <w:t xml:space="preserve"> лактозы</w:t>
      </w:r>
      <w:r w:rsidR="00FF4176">
        <w:rPr>
          <w:rFonts w:ascii="Times New Roman" w:hAnsi="Times New Roman" w:cs="Times New Roman"/>
          <w:sz w:val="28"/>
          <w:szCs w:val="28"/>
        </w:rPr>
        <w:t xml:space="preserve">, найденное по калибровочному графику, </w:t>
      </w:r>
      <w:r w:rsidR="003E37E9">
        <w:rPr>
          <w:rFonts w:ascii="Times New Roman" w:hAnsi="Times New Roman" w:cs="Times New Roman"/>
          <w:sz w:val="28"/>
          <w:szCs w:val="28"/>
        </w:rPr>
        <w:t>мг/мл;</w:t>
      </w:r>
    </w:p>
    <w:p w:rsidR="003E37E9" w:rsidRDefault="003E37E9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0,5 - объем препарата в ампуле</w:t>
      </w:r>
      <w:r w:rsidR="00185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03">
        <w:rPr>
          <w:rFonts w:ascii="Times New Roman" w:hAnsi="Times New Roman" w:cs="Times New Roman"/>
          <w:sz w:val="28"/>
          <w:szCs w:val="28"/>
        </w:rPr>
        <w:t>мл</w:t>
      </w:r>
    </w:p>
    <w:p w:rsidR="003B3649" w:rsidRDefault="00576A57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E22">
        <w:rPr>
          <w:rFonts w:ascii="Times New Roman" w:hAnsi="Times New Roman" w:cs="Times New Roman"/>
          <w:sz w:val="28"/>
          <w:szCs w:val="28"/>
        </w:rPr>
        <w:t>Калибровочный график</w:t>
      </w:r>
      <w:r w:rsidRPr="00EB5E22">
        <w:rPr>
          <w:rFonts w:ascii="Times New Roman" w:hAnsi="Times New Roman" w:cs="Times New Roman"/>
          <w:i/>
          <w:sz w:val="28"/>
          <w:szCs w:val="28"/>
        </w:rPr>
        <w:t>.</w:t>
      </w:r>
      <w:r w:rsidR="00C61B09" w:rsidRPr="00EB5E22">
        <w:rPr>
          <w:rFonts w:ascii="Times New Roman" w:hAnsi="Times New Roman" w:cs="Times New Roman"/>
          <w:sz w:val="28"/>
          <w:szCs w:val="28"/>
        </w:rPr>
        <w:t xml:space="preserve"> В мерную</w:t>
      </w:r>
      <w:r w:rsidR="00C2147C" w:rsidRPr="00EB5E22">
        <w:rPr>
          <w:rFonts w:ascii="Times New Roman" w:hAnsi="Times New Roman" w:cs="Times New Roman"/>
          <w:sz w:val="28"/>
          <w:szCs w:val="28"/>
        </w:rPr>
        <w:t xml:space="preserve"> колб</w:t>
      </w:r>
      <w:r w:rsidR="00C61B09" w:rsidRPr="00EB5E22">
        <w:rPr>
          <w:rFonts w:ascii="Times New Roman" w:hAnsi="Times New Roman" w:cs="Times New Roman"/>
          <w:sz w:val="28"/>
          <w:szCs w:val="28"/>
        </w:rPr>
        <w:t>у</w:t>
      </w:r>
      <w:r w:rsidR="00C2147C" w:rsidRPr="00EB5E22">
        <w:rPr>
          <w:rFonts w:ascii="Times New Roman" w:hAnsi="Times New Roman" w:cs="Times New Roman"/>
          <w:sz w:val="28"/>
          <w:szCs w:val="28"/>
        </w:rPr>
        <w:t xml:space="preserve"> вместимостью 50 мл </w:t>
      </w:r>
      <w:r w:rsidR="00C61B09" w:rsidRPr="00EB5E22">
        <w:rPr>
          <w:rFonts w:ascii="Times New Roman" w:hAnsi="Times New Roman" w:cs="Times New Roman"/>
          <w:sz w:val="28"/>
          <w:szCs w:val="28"/>
        </w:rPr>
        <w:t>помещают</w:t>
      </w:r>
      <w:r w:rsidR="00C61B09">
        <w:rPr>
          <w:rFonts w:ascii="Times New Roman" w:hAnsi="Times New Roman" w:cs="Times New Roman"/>
          <w:sz w:val="28"/>
          <w:szCs w:val="28"/>
        </w:rPr>
        <w:t xml:space="preserve"> 5 мг лактозы (точная навеска) и растворяют в воде </w:t>
      </w:r>
      <w:r w:rsidR="00C2147C">
        <w:rPr>
          <w:rFonts w:ascii="Times New Roman" w:hAnsi="Times New Roman" w:cs="Times New Roman"/>
          <w:sz w:val="28"/>
          <w:szCs w:val="28"/>
        </w:rPr>
        <w:t>при нагревании на водяной бане до температуры не более 60</w:t>
      </w:r>
      <w:proofErr w:type="gramStart"/>
      <w:r w:rsidR="00C2147C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C61B09">
        <w:rPr>
          <w:rFonts w:ascii="Times New Roman" w:hAnsi="Times New Roman" w:cs="Times New Roman"/>
          <w:sz w:val="28"/>
          <w:szCs w:val="28"/>
        </w:rPr>
        <w:t xml:space="preserve"> (содержание </w:t>
      </w:r>
      <w:r w:rsidR="00C61B09" w:rsidRPr="00EB5E22">
        <w:rPr>
          <w:rFonts w:ascii="Times New Roman" w:hAnsi="Times New Roman" w:cs="Times New Roman"/>
          <w:sz w:val="28"/>
          <w:szCs w:val="28"/>
        </w:rPr>
        <w:t xml:space="preserve">лактозы </w:t>
      </w:r>
      <w:r w:rsidR="00DD0DD7" w:rsidRPr="00EB5E22">
        <w:rPr>
          <w:rFonts w:ascii="Times New Roman" w:hAnsi="Times New Roman" w:cs="Times New Roman"/>
          <w:sz w:val="28"/>
          <w:szCs w:val="28"/>
        </w:rPr>
        <w:t>0,</w:t>
      </w:r>
      <w:r w:rsidR="00C61B09" w:rsidRPr="00EB5E22">
        <w:rPr>
          <w:rFonts w:ascii="Times New Roman" w:hAnsi="Times New Roman" w:cs="Times New Roman"/>
          <w:sz w:val="28"/>
          <w:szCs w:val="28"/>
        </w:rPr>
        <w:t>1</w:t>
      </w:r>
      <w:r w:rsidR="00DD0DD7" w:rsidRPr="00EB5E22">
        <w:rPr>
          <w:rFonts w:ascii="Times New Roman" w:hAnsi="Times New Roman" w:cs="Times New Roman"/>
          <w:sz w:val="28"/>
          <w:szCs w:val="28"/>
        </w:rPr>
        <w:t xml:space="preserve"> </w:t>
      </w:r>
      <w:r w:rsidR="00C61B09" w:rsidRPr="00EB5E22">
        <w:rPr>
          <w:rFonts w:ascii="Times New Roman" w:hAnsi="Times New Roman" w:cs="Times New Roman"/>
          <w:sz w:val="28"/>
          <w:szCs w:val="28"/>
        </w:rPr>
        <w:t>мг</w:t>
      </w:r>
      <w:r w:rsidR="00C61B09">
        <w:rPr>
          <w:rFonts w:ascii="Times New Roman" w:hAnsi="Times New Roman" w:cs="Times New Roman"/>
          <w:sz w:val="28"/>
          <w:szCs w:val="28"/>
        </w:rPr>
        <w:t>/мл)</w:t>
      </w:r>
      <w:r w:rsidR="00EB5E22">
        <w:rPr>
          <w:rFonts w:ascii="Times New Roman" w:hAnsi="Times New Roman" w:cs="Times New Roman"/>
          <w:sz w:val="28"/>
          <w:szCs w:val="28"/>
        </w:rPr>
        <w:t>, о</w:t>
      </w:r>
      <w:r w:rsidR="00C2147C">
        <w:rPr>
          <w:rFonts w:ascii="Times New Roman" w:hAnsi="Times New Roman" w:cs="Times New Roman"/>
          <w:sz w:val="28"/>
          <w:szCs w:val="28"/>
        </w:rPr>
        <w:t>бъем ра</w:t>
      </w:r>
      <w:r w:rsidR="00C2147C">
        <w:rPr>
          <w:rFonts w:ascii="Times New Roman" w:hAnsi="Times New Roman" w:cs="Times New Roman"/>
          <w:sz w:val="28"/>
          <w:szCs w:val="28"/>
        </w:rPr>
        <w:t>с</w:t>
      </w:r>
      <w:r w:rsidR="00C2147C">
        <w:rPr>
          <w:rFonts w:ascii="Times New Roman" w:hAnsi="Times New Roman" w:cs="Times New Roman"/>
          <w:sz w:val="28"/>
          <w:szCs w:val="28"/>
        </w:rPr>
        <w:t>твора доводят водой до метки</w:t>
      </w:r>
      <w:r w:rsidR="003B5E20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C2147C">
        <w:rPr>
          <w:rFonts w:ascii="Times New Roman" w:hAnsi="Times New Roman" w:cs="Times New Roman"/>
          <w:sz w:val="28"/>
          <w:szCs w:val="28"/>
        </w:rPr>
        <w:t>. В 10 мерных пробирок пом</w:t>
      </w:r>
      <w:r w:rsidR="00C2147C">
        <w:rPr>
          <w:rFonts w:ascii="Times New Roman" w:hAnsi="Times New Roman" w:cs="Times New Roman"/>
          <w:sz w:val="28"/>
          <w:szCs w:val="28"/>
        </w:rPr>
        <w:t>е</w:t>
      </w:r>
      <w:r w:rsidR="00C2147C">
        <w:rPr>
          <w:rFonts w:ascii="Times New Roman" w:hAnsi="Times New Roman" w:cs="Times New Roman"/>
          <w:sz w:val="28"/>
          <w:szCs w:val="28"/>
        </w:rPr>
        <w:t xml:space="preserve">щают </w:t>
      </w:r>
      <w:r w:rsidR="003B5E20">
        <w:rPr>
          <w:rFonts w:ascii="Times New Roman" w:hAnsi="Times New Roman" w:cs="Times New Roman"/>
          <w:sz w:val="28"/>
          <w:szCs w:val="28"/>
        </w:rPr>
        <w:t xml:space="preserve">от </w:t>
      </w:r>
      <w:r w:rsidR="00C2147C">
        <w:rPr>
          <w:rFonts w:ascii="Times New Roman" w:hAnsi="Times New Roman" w:cs="Times New Roman"/>
          <w:sz w:val="28"/>
          <w:szCs w:val="28"/>
        </w:rPr>
        <w:t>0,1</w:t>
      </w:r>
      <w:r w:rsidR="00DD0DD7">
        <w:rPr>
          <w:rFonts w:ascii="Times New Roman" w:hAnsi="Times New Roman" w:cs="Times New Roman"/>
          <w:sz w:val="28"/>
          <w:szCs w:val="28"/>
        </w:rPr>
        <w:t xml:space="preserve"> </w:t>
      </w:r>
      <w:r w:rsidR="003B5E20">
        <w:rPr>
          <w:rFonts w:ascii="Times New Roman" w:hAnsi="Times New Roman" w:cs="Times New Roman"/>
          <w:sz w:val="28"/>
          <w:szCs w:val="28"/>
        </w:rPr>
        <w:t xml:space="preserve">до </w:t>
      </w:r>
      <w:r w:rsidR="00C2147C">
        <w:rPr>
          <w:rFonts w:ascii="Times New Roman" w:hAnsi="Times New Roman" w:cs="Times New Roman"/>
          <w:sz w:val="28"/>
          <w:szCs w:val="28"/>
        </w:rPr>
        <w:t xml:space="preserve">1,0 мл полученного раствора </w:t>
      </w:r>
      <w:r w:rsidR="003B5E20">
        <w:rPr>
          <w:rFonts w:ascii="Times New Roman" w:hAnsi="Times New Roman" w:cs="Times New Roman"/>
          <w:sz w:val="28"/>
          <w:szCs w:val="28"/>
        </w:rPr>
        <w:t xml:space="preserve">(содержание лактозы от </w:t>
      </w:r>
      <w:r w:rsidR="003B5E20" w:rsidRPr="00EB5E22">
        <w:rPr>
          <w:rFonts w:ascii="Times New Roman" w:hAnsi="Times New Roman" w:cs="Times New Roman"/>
          <w:sz w:val="28"/>
          <w:szCs w:val="28"/>
        </w:rPr>
        <w:t>0,</w:t>
      </w:r>
      <w:r w:rsidR="00DD0DD7" w:rsidRPr="00EB5E22">
        <w:rPr>
          <w:rFonts w:ascii="Times New Roman" w:hAnsi="Times New Roman" w:cs="Times New Roman"/>
          <w:sz w:val="28"/>
          <w:szCs w:val="28"/>
        </w:rPr>
        <w:t>0</w:t>
      </w:r>
      <w:r w:rsidR="003B5E20" w:rsidRPr="00EB5E22">
        <w:rPr>
          <w:rFonts w:ascii="Times New Roman" w:hAnsi="Times New Roman" w:cs="Times New Roman"/>
          <w:sz w:val="28"/>
          <w:szCs w:val="28"/>
        </w:rPr>
        <w:t xml:space="preserve">1 до </w:t>
      </w:r>
      <w:r w:rsidR="00DD0DD7" w:rsidRPr="00EB5E22">
        <w:rPr>
          <w:rFonts w:ascii="Times New Roman" w:hAnsi="Times New Roman" w:cs="Times New Roman"/>
          <w:sz w:val="28"/>
          <w:szCs w:val="28"/>
        </w:rPr>
        <w:t>0,</w:t>
      </w:r>
      <w:r w:rsidR="003B5E20" w:rsidRPr="00EB5E22">
        <w:rPr>
          <w:rFonts w:ascii="Times New Roman" w:hAnsi="Times New Roman" w:cs="Times New Roman"/>
          <w:sz w:val="28"/>
          <w:szCs w:val="28"/>
        </w:rPr>
        <w:t>1</w:t>
      </w:r>
      <w:r w:rsidR="003B5E20">
        <w:rPr>
          <w:rFonts w:ascii="Times New Roman" w:hAnsi="Times New Roman" w:cs="Times New Roman"/>
          <w:sz w:val="28"/>
          <w:szCs w:val="28"/>
        </w:rPr>
        <w:t xml:space="preserve"> мг соответственно), </w:t>
      </w:r>
      <w:r w:rsidR="00C2147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B5E20">
        <w:rPr>
          <w:rFonts w:ascii="Times New Roman" w:hAnsi="Times New Roman" w:cs="Times New Roman"/>
          <w:sz w:val="28"/>
          <w:szCs w:val="28"/>
        </w:rPr>
        <w:t xml:space="preserve">раствора в каждой пробирке </w:t>
      </w:r>
      <w:r w:rsidR="00C2147C">
        <w:rPr>
          <w:rFonts w:ascii="Times New Roman" w:hAnsi="Times New Roman" w:cs="Times New Roman"/>
          <w:sz w:val="28"/>
          <w:szCs w:val="28"/>
        </w:rPr>
        <w:t>доводят водой до</w:t>
      </w:r>
      <w:r w:rsidR="003B5E20">
        <w:rPr>
          <w:rFonts w:ascii="Times New Roman" w:hAnsi="Times New Roman" w:cs="Times New Roman"/>
          <w:sz w:val="28"/>
          <w:szCs w:val="28"/>
        </w:rPr>
        <w:t xml:space="preserve"> 2 мл и перемешивают.</w:t>
      </w:r>
    </w:p>
    <w:p w:rsidR="00CA5DAD" w:rsidRDefault="00CA5DAD" w:rsidP="00CA5DAD">
      <w:pPr>
        <w:tabs>
          <w:tab w:val="left" w:pos="29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определение во флаконах</w:t>
      </w:r>
    </w:p>
    <w:p w:rsidR="00842856" w:rsidRPr="00747EA7" w:rsidRDefault="00842856" w:rsidP="0084285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sz w:val="28"/>
          <w:szCs w:val="28"/>
        </w:rPr>
        <w:lastRenderedPageBreak/>
        <w:t>В три флакона с препаратом добавляют по 2 мл воды</w:t>
      </w:r>
      <w:r w:rsidR="000B6E09" w:rsidRPr="00747EA7">
        <w:rPr>
          <w:rFonts w:ascii="Times New Roman" w:hAnsi="Times New Roman" w:cs="Times New Roman"/>
          <w:sz w:val="28"/>
          <w:szCs w:val="28"/>
        </w:rPr>
        <w:t>,</w:t>
      </w:r>
      <w:r w:rsidRPr="00747EA7">
        <w:rPr>
          <w:rFonts w:ascii="Times New Roman" w:hAnsi="Times New Roman" w:cs="Times New Roman"/>
          <w:sz w:val="28"/>
          <w:szCs w:val="28"/>
        </w:rPr>
        <w:t xml:space="preserve"> </w:t>
      </w:r>
      <w:r w:rsidR="000B6E09" w:rsidRPr="00747EA7">
        <w:rPr>
          <w:rFonts w:ascii="Times New Roman" w:hAnsi="Times New Roman" w:cs="Times New Roman"/>
          <w:sz w:val="28"/>
          <w:szCs w:val="28"/>
        </w:rPr>
        <w:t>с</w:t>
      </w:r>
      <w:r w:rsidRPr="00747EA7">
        <w:rPr>
          <w:rFonts w:ascii="Times New Roman" w:hAnsi="Times New Roman" w:cs="Times New Roman"/>
          <w:sz w:val="28"/>
          <w:szCs w:val="28"/>
        </w:rPr>
        <w:t>одержимое флак</w:t>
      </w:r>
      <w:r w:rsidRPr="00747EA7">
        <w:rPr>
          <w:rFonts w:ascii="Times New Roman" w:hAnsi="Times New Roman" w:cs="Times New Roman"/>
          <w:sz w:val="28"/>
          <w:szCs w:val="28"/>
        </w:rPr>
        <w:t>о</w:t>
      </w:r>
      <w:r w:rsidRPr="00747EA7">
        <w:rPr>
          <w:rFonts w:ascii="Times New Roman" w:hAnsi="Times New Roman" w:cs="Times New Roman"/>
          <w:sz w:val="28"/>
          <w:szCs w:val="28"/>
        </w:rPr>
        <w:t>нов объединяют в одной емкости и перемешивают. На призму рефрактометра наносят 1 каплю испытуемого образца и определяют показатель преломления. По калибровочному графику находят содержание лактозы. Содержание лакт</w:t>
      </w:r>
      <w:r w:rsidRPr="00747EA7">
        <w:rPr>
          <w:rFonts w:ascii="Times New Roman" w:hAnsi="Times New Roman" w:cs="Times New Roman"/>
          <w:sz w:val="28"/>
          <w:szCs w:val="28"/>
        </w:rPr>
        <w:t>о</w:t>
      </w:r>
      <w:r w:rsidRPr="00747EA7">
        <w:rPr>
          <w:rFonts w:ascii="Times New Roman" w:hAnsi="Times New Roman" w:cs="Times New Roman"/>
          <w:sz w:val="28"/>
          <w:szCs w:val="28"/>
        </w:rPr>
        <w:t>зы (</w:t>
      </w:r>
      <w:r w:rsidRPr="00747EA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47EA7">
        <w:rPr>
          <w:rFonts w:ascii="Times New Roman" w:hAnsi="Times New Roman" w:cs="Times New Roman"/>
          <w:sz w:val="28"/>
          <w:szCs w:val="28"/>
        </w:rPr>
        <w:t>) м</w:t>
      </w:r>
      <w:r w:rsidR="000B6E09" w:rsidRPr="00747EA7">
        <w:rPr>
          <w:rFonts w:ascii="Times New Roman" w:hAnsi="Times New Roman" w:cs="Times New Roman"/>
          <w:sz w:val="28"/>
          <w:szCs w:val="28"/>
        </w:rPr>
        <w:t>г в одном</w:t>
      </w:r>
      <w:r w:rsidRPr="00747EA7">
        <w:rPr>
          <w:rFonts w:ascii="Times New Roman" w:hAnsi="Times New Roman" w:cs="Times New Roman"/>
          <w:sz w:val="28"/>
          <w:szCs w:val="28"/>
        </w:rPr>
        <w:t xml:space="preserve"> флаконе вычисляют как среднее арифметическое значение трех измерений по формуле:</w:t>
      </w:r>
    </w:p>
    <w:p w:rsidR="00842856" w:rsidRPr="003C7099" w:rsidRDefault="00842856" w:rsidP="00842856">
      <w:pPr>
        <w:tabs>
          <w:tab w:val="left" w:pos="29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i/>
            <w:sz w:val="28"/>
            <w:szCs w:val="28"/>
            <w:lang w:val="en-US"/>
          </w:rPr>
          <m:t>X</m:t>
        </m:r>
        <m:r>
          <m:rPr>
            <m:nor/>
          </m:rPr>
          <w:rPr>
            <w:rFonts w:ascii="Cambria Math" w:hAnsi="Cambria Math" w:cs="Times New Roman"/>
            <w:b/>
            <w:i/>
            <w:sz w:val="28"/>
            <w:szCs w:val="28"/>
          </w:rPr>
          <m:t>=</m:t>
        </m:r>
        <m:r>
          <m:rPr>
            <m:nor/>
          </m:rPr>
          <w:rPr>
            <w:rFonts w:ascii="Cambria Math" w:hAnsi="Cambria Math" w:cs="Times New Roman"/>
            <w:i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∙2</m:t>
        </m:r>
      </m:oMath>
      <w:r w:rsidRPr="003C7099">
        <w:rPr>
          <w:rFonts w:ascii="Times New Roman" w:hAnsi="Times New Roman" w:cs="Times New Roman"/>
          <w:i/>
          <w:sz w:val="28"/>
          <w:szCs w:val="28"/>
        </w:rPr>
        <w:t>,</w:t>
      </w:r>
    </w:p>
    <w:p w:rsidR="00842856" w:rsidRPr="00747EA7" w:rsidRDefault="00842856" w:rsidP="0084285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sz w:val="28"/>
          <w:szCs w:val="28"/>
        </w:rPr>
        <w:t>где:</w:t>
      </w:r>
    </w:p>
    <w:p w:rsidR="00842856" w:rsidRPr="00747EA7" w:rsidRDefault="00842856" w:rsidP="0084285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i/>
          <w:sz w:val="28"/>
          <w:szCs w:val="28"/>
        </w:rPr>
        <w:t>А</w:t>
      </w:r>
      <w:r w:rsidRPr="00747EA7">
        <w:rPr>
          <w:rFonts w:ascii="Times New Roman" w:hAnsi="Times New Roman" w:cs="Times New Roman"/>
          <w:sz w:val="28"/>
          <w:szCs w:val="28"/>
        </w:rPr>
        <w:t xml:space="preserve"> - содержание лактозы, найденное по калибровочному графику, мг/мл;</w:t>
      </w:r>
    </w:p>
    <w:p w:rsidR="00842856" w:rsidRPr="00747EA7" w:rsidRDefault="00842856" w:rsidP="00842856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sz w:val="28"/>
          <w:szCs w:val="28"/>
        </w:rPr>
        <w:t>2</w:t>
      </w:r>
      <w:r w:rsidR="00350E94" w:rsidRPr="00747EA7">
        <w:rPr>
          <w:rFonts w:ascii="Times New Roman" w:hAnsi="Times New Roman" w:cs="Times New Roman"/>
          <w:sz w:val="28"/>
          <w:szCs w:val="28"/>
        </w:rPr>
        <w:t xml:space="preserve"> - объем препарата во флаконе</w:t>
      </w:r>
      <w:r w:rsidR="00CA5DAD" w:rsidRPr="00747EA7">
        <w:rPr>
          <w:rFonts w:ascii="Times New Roman" w:hAnsi="Times New Roman" w:cs="Times New Roman"/>
          <w:sz w:val="28"/>
          <w:szCs w:val="28"/>
        </w:rPr>
        <w:t>, мл</w:t>
      </w:r>
    </w:p>
    <w:p w:rsidR="00842856" w:rsidRDefault="000B6E09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sz w:val="28"/>
          <w:szCs w:val="28"/>
        </w:rPr>
        <w:t>Калибровочный график</w:t>
      </w:r>
      <w:r w:rsidR="00CA5DAD" w:rsidRPr="00747EA7">
        <w:rPr>
          <w:rFonts w:ascii="Times New Roman" w:hAnsi="Times New Roman" w:cs="Times New Roman"/>
          <w:sz w:val="28"/>
          <w:szCs w:val="28"/>
        </w:rPr>
        <w:t>.</w:t>
      </w:r>
      <w:r w:rsidRPr="00747EA7">
        <w:rPr>
          <w:rFonts w:ascii="Times New Roman" w:hAnsi="Times New Roman" w:cs="Times New Roman"/>
          <w:sz w:val="28"/>
          <w:szCs w:val="28"/>
        </w:rPr>
        <w:t xml:space="preserve"> </w:t>
      </w:r>
      <w:r w:rsidR="0026400A" w:rsidRPr="00747EA7">
        <w:rPr>
          <w:rFonts w:ascii="Times New Roman" w:hAnsi="Times New Roman" w:cs="Times New Roman"/>
          <w:sz w:val="28"/>
          <w:szCs w:val="28"/>
        </w:rPr>
        <w:t>В мерную колбу вместимостью 50 мл помещают 10 г лактозы (точная навеска) и растворяют в воде при нагревании на водяной бане до температуры не более 60</w:t>
      </w:r>
      <w:proofErr w:type="gramStart"/>
      <w:r w:rsidR="0026400A" w:rsidRPr="00747EA7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26400A" w:rsidRPr="00747EA7">
        <w:rPr>
          <w:rFonts w:ascii="Times New Roman" w:hAnsi="Times New Roman" w:cs="Times New Roman"/>
          <w:sz w:val="28"/>
          <w:szCs w:val="28"/>
        </w:rPr>
        <w:t xml:space="preserve"> (содержание лактозы </w:t>
      </w:r>
      <w:r w:rsidR="00DD0DD7" w:rsidRPr="00747EA7">
        <w:rPr>
          <w:rFonts w:ascii="Times New Roman" w:hAnsi="Times New Roman" w:cs="Times New Roman"/>
          <w:sz w:val="28"/>
          <w:szCs w:val="28"/>
        </w:rPr>
        <w:t xml:space="preserve">200 </w:t>
      </w:r>
      <w:r w:rsidR="0026400A" w:rsidRPr="00747EA7">
        <w:rPr>
          <w:rFonts w:ascii="Times New Roman" w:hAnsi="Times New Roman" w:cs="Times New Roman"/>
          <w:sz w:val="28"/>
          <w:szCs w:val="28"/>
        </w:rPr>
        <w:t>мг/мл). Объем раствора доводят водой до метки и перемешивают. В 10 мерных пробирок п</w:t>
      </w:r>
      <w:r w:rsidR="0026400A" w:rsidRPr="00747EA7">
        <w:rPr>
          <w:rFonts w:ascii="Times New Roman" w:hAnsi="Times New Roman" w:cs="Times New Roman"/>
          <w:sz w:val="28"/>
          <w:szCs w:val="28"/>
        </w:rPr>
        <w:t>о</w:t>
      </w:r>
      <w:r w:rsidR="0026400A" w:rsidRPr="00747EA7">
        <w:rPr>
          <w:rFonts w:ascii="Times New Roman" w:hAnsi="Times New Roman" w:cs="Times New Roman"/>
          <w:sz w:val="28"/>
          <w:szCs w:val="28"/>
        </w:rPr>
        <w:t>мещают от 0,1</w:t>
      </w:r>
      <w:r w:rsidRPr="00747EA7">
        <w:rPr>
          <w:rFonts w:ascii="Times New Roman" w:hAnsi="Times New Roman" w:cs="Times New Roman"/>
          <w:sz w:val="28"/>
          <w:szCs w:val="28"/>
        </w:rPr>
        <w:t xml:space="preserve"> </w:t>
      </w:r>
      <w:r w:rsidR="0026400A" w:rsidRPr="00747EA7">
        <w:rPr>
          <w:rFonts w:ascii="Times New Roman" w:hAnsi="Times New Roman" w:cs="Times New Roman"/>
          <w:sz w:val="28"/>
          <w:szCs w:val="28"/>
        </w:rPr>
        <w:t xml:space="preserve">до 1,0 мл полученного раствора (содержание лактозы от </w:t>
      </w:r>
      <w:r w:rsidRPr="00747EA7">
        <w:rPr>
          <w:rFonts w:ascii="Times New Roman" w:hAnsi="Times New Roman" w:cs="Times New Roman"/>
          <w:sz w:val="28"/>
          <w:szCs w:val="28"/>
        </w:rPr>
        <w:t>20 до 200</w:t>
      </w:r>
      <w:r w:rsidR="0026400A" w:rsidRPr="00747EA7">
        <w:rPr>
          <w:rFonts w:ascii="Times New Roman" w:hAnsi="Times New Roman" w:cs="Times New Roman"/>
          <w:sz w:val="28"/>
          <w:szCs w:val="28"/>
        </w:rPr>
        <w:t xml:space="preserve"> мг соответственно), объем раствора в каждой пробирке доводят водой до 2 мл и перемешивают.</w:t>
      </w:r>
    </w:p>
    <w:p w:rsidR="00C2147C" w:rsidRDefault="00C2147C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показатель преломления для каждого раствора лактозы </w:t>
      </w:r>
      <w:r w:rsidR="00747EA7">
        <w:rPr>
          <w:rFonts w:ascii="Times New Roman" w:hAnsi="Times New Roman" w:cs="Times New Roman"/>
          <w:sz w:val="28"/>
          <w:szCs w:val="28"/>
        </w:rPr>
        <w:t>(амп</w:t>
      </w:r>
      <w:r w:rsidR="00747EA7">
        <w:rPr>
          <w:rFonts w:ascii="Times New Roman" w:hAnsi="Times New Roman" w:cs="Times New Roman"/>
          <w:sz w:val="28"/>
          <w:szCs w:val="28"/>
        </w:rPr>
        <w:t>у</w:t>
      </w:r>
      <w:r w:rsidR="00747EA7">
        <w:rPr>
          <w:rFonts w:ascii="Times New Roman" w:hAnsi="Times New Roman" w:cs="Times New Roman"/>
          <w:sz w:val="28"/>
          <w:szCs w:val="28"/>
        </w:rPr>
        <w:t xml:space="preserve">лы/флаконы) </w:t>
      </w:r>
      <w:r>
        <w:rPr>
          <w:rFonts w:ascii="Times New Roman" w:hAnsi="Times New Roman" w:cs="Times New Roman"/>
          <w:sz w:val="28"/>
          <w:szCs w:val="28"/>
        </w:rPr>
        <w:t>и строят график, где по оси абсцисс откладывают значения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центрации лактозы (мг/мл), а по оси ординат - показатель преломления. Кали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ровочный график воспроизводят при каждом анализе.</w:t>
      </w:r>
    </w:p>
    <w:p w:rsidR="000B46DF" w:rsidRDefault="00467EDB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EDB">
        <w:rPr>
          <w:rFonts w:ascii="Times New Roman" w:hAnsi="Times New Roman" w:cs="Times New Roman"/>
          <w:b/>
          <w:sz w:val="28"/>
          <w:szCs w:val="28"/>
        </w:rPr>
        <w:t>Гидроксиламин</w:t>
      </w:r>
      <w:proofErr w:type="spellEnd"/>
      <w:r w:rsidRPr="00467EDB">
        <w:rPr>
          <w:rFonts w:ascii="Times New Roman" w:hAnsi="Times New Roman" w:cs="Times New Roman"/>
          <w:b/>
          <w:sz w:val="28"/>
          <w:szCs w:val="28"/>
        </w:rPr>
        <w:t>.</w:t>
      </w:r>
      <w:r w:rsidRPr="00467EDB">
        <w:rPr>
          <w:rFonts w:ascii="Times New Roman" w:hAnsi="Times New Roman" w:cs="Times New Roman"/>
          <w:sz w:val="28"/>
          <w:szCs w:val="28"/>
        </w:rPr>
        <w:t xml:space="preserve"> Не более 0,5 мкг в ампуле</w:t>
      </w:r>
      <w:r w:rsidR="00E46C31">
        <w:rPr>
          <w:rFonts w:ascii="Times New Roman" w:hAnsi="Times New Roman" w:cs="Times New Roman"/>
          <w:sz w:val="28"/>
          <w:szCs w:val="28"/>
        </w:rPr>
        <w:t>,</w:t>
      </w:r>
      <w:r w:rsidR="000B6E09">
        <w:rPr>
          <w:rFonts w:ascii="Times New Roman" w:hAnsi="Times New Roman" w:cs="Times New Roman"/>
          <w:sz w:val="28"/>
          <w:szCs w:val="28"/>
        </w:rPr>
        <w:t xml:space="preserve"> </w:t>
      </w:r>
      <w:r w:rsidR="00E46C31" w:rsidRPr="00747EA7">
        <w:rPr>
          <w:rFonts w:ascii="Times New Roman" w:hAnsi="Times New Roman" w:cs="Times New Roman"/>
          <w:sz w:val="28"/>
          <w:szCs w:val="28"/>
        </w:rPr>
        <w:t xml:space="preserve">во флаконе </w:t>
      </w:r>
      <w:r w:rsidR="000B6E09" w:rsidRPr="00747EA7">
        <w:rPr>
          <w:rFonts w:ascii="Times New Roman" w:hAnsi="Times New Roman" w:cs="Times New Roman"/>
          <w:sz w:val="28"/>
          <w:szCs w:val="28"/>
        </w:rPr>
        <w:t>не более 4 мкг</w:t>
      </w:r>
      <w:r w:rsidRPr="00747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колориметрическим методом</w:t>
      </w:r>
      <w:r w:rsidR="002D5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47C" w:rsidRDefault="002D54B6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три ампулы с препаратом добавляют </w:t>
      </w:r>
      <w:r w:rsidR="008B4B1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0,5 мл воды</w:t>
      </w:r>
      <w:r w:rsidR="003B3649">
        <w:rPr>
          <w:rFonts w:ascii="Times New Roman" w:hAnsi="Times New Roman" w:cs="Times New Roman"/>
          <w:sz w:val="28"/>
          <w:szCs w:val="28"/>
        </w:rPr>
        <w:t xml:space="preserve"> и пере</w:t>
      </w:r>
      <w:r w:rsidR="00AD6BFB">
        <w:rPr>
          <w:rFonts w:ascii="Times New Roman" w:hAnsi="Times New Roman" w:cs="Times New Roman"/>
          <w:sz w:val="28"/>
          <w:szCs w:val="28"/>
        </w:rPr>
        <w:t>носят в пр</w:t>
      </w:r>
      <w:r w:rsidR="00AD6BFB">
        <w:rPr>
          <w:rFonts w:ascii="Times New Roman" w:hAnsi="Times New Roman" w:cs="Times New Roman"/>
          <w:sz w:val="28"/>
          <w:szCs w:val="28"/>
        </w:rPr>
        <w:t>о</w:t>
      </w:r>
      <w:r w:rsidR="00AD6BFB">
        <w:rPr>
          <w:rFonts w:ascii="Times New Roman" w:hAnsi="Times New Roman" w:cs="Times New Roman"/>
          <w:sz w:val="28"/>
          <w:szCs w:val="28"/>
        </w:rPr>
        <w:t>бирку</w:t>
      </w:r>
      <w:r w:rsidR="008B4B17">
        <w:rPr>
          <w:rFonts w:ascii="Times New Roman" w:hAnsi="Times New Roman" w:cs="Times New Roman"/>
          <w:sz w:val="28"/>
          <w:szCs w:val="28"/>
        </w:rPr>
        <w:t>.</w:t>
      </w:r>
    </w:p>
    <w:p w:rsidR="000B46DF" w:rsidRDefault="000B46DF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7">
        <w:rPr>
          <w:rFonts w:ascii="Times New Roman" w:hAnsi="Times New Roman" w:cs="Times New Roman"/>
          <w:sz w:val="28"/>
          <w:szCs w:val="28"/>
        </w:rPr>
        <w:t xml:space="preserve">Во флакон с препаратом </w:t>
      </w:r>
      <w:r w:rsidR="00747EA7" w:rsidRPr="00747EA7">
        <w:rPr>
          <w:rFonts w:ascii="Times New Roman" w:hAnsi="Times New Roman" w:cs="Times New Roman"/>
          <w:sz w:val="28"/>
          <w:szCs w:val="28"/>
        </w:rPr>
        <w:t>добавляют</w:t>
      </w:r>
      <w:r w:rsidRPr="00747EA7">
        <w:rPr>
          <w:rFonts w:ascii="Times New Roman" w:hAnsi="Times New Roman" w:cs="Times New Roman"/>
          <w:sz w:val="28"/>
          <w:szCs w:val="28"/>
        </w:rPr>
        <w:t xml:space="preserve"> 4 мл воды.</w:t>
      </w:r>
    </w:p>
    <w:p w:rsidR="00021A49" w:rsidRDefault="00021A49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испыт</w:t>
      </w:r>
      <w:r w:rsidR="00282657">
        <w:rPr>
          <w:rFonts w:ascii="Times New Roman" w:hAnsi="Times New Roman" w:cs="Times New Roman"/>
          <w:sz w:val="28"/>
          <w:szCs w:val="28"/>
        </w:rPr>
        <w:t>уемые и контрольны</w:t>
      </w:r>
      <w:r w:rsidR="00CF459B">
        <w:rPr>
          <w:rFonts w:ascii="Times New Roman" w:hAnsi="Times New Roman" w:cs="Times New Roman"/>
          <w:sz w:val="28"/>
          <w:szCs w:val="28"/>
        </w:rPr>
        <w:t>е</w:t>
      </w:r>
      <w:r w:rsidR="00DB3484">
        <w:rPr>
          <w:rFonts w:ascii="Times New Roman" w:hAnsi="Times New Roman" w:cs="Times New Roman"/>
          <w:sz w:val="28"/>
          <w:szCs w:val="28"/>
        </w:rPr>
        <w:t xml:space="preserve"> </w:t>
      </w:r>
      <w:r w:rsidR="00306323">
        <w:rPr>
          <w:rFonts w:ascii="Times New Roman" w:hAnsi="Times New Roman" w:cs="Times New Roman"/>
          <w:sz w:val="28"/>
          <w:szCs w:val="28"/>
        </w:rPr>
        <w:t>образцы</w:t>
      </w:r>
      <w:r w:rsidR="00306323" w:rsidRPr="00306323">
        <w:rPr>
          <w:rFonts w:ascii="Times New Roman" w:hAnsi="Times New Roman" w:cs="Times New Roman"/>
          <w:sz w:val="28"/>
          <w:szCs w:val="28"/>
        </w:rPr>
        <w:t xml:space="preserve"> </w:t>
      </w:r>
      <w:r w:rsidR="00306323">
        <w:rPr>
          <w:rFonts w:ascii="Times New Roman" w:hAnsi="Times New Roman" w:cs="Times New Roman"/>
          <w:sz w:val="28"/>
          <w:szCs w:val="28"/>
        </w:rPr>
        <w:t>при постоянном помешив</w:t>
      </w:r>
      <w:r w:rsidR="00306323">
        <w:rPr>
          <w:rFonts w:ascii="Times New Roman" w:hAnsi="Times New Roman" w:cs="Times New Roman"/>
          <w:sz w:val="28"/>
          <w:szCs w:val="28"/>
        </w:rPr>
        <w:t>а</w:t>
      </w:r>
      <w:r w:rsidR="00306323">
        <w:rPr>
          <w:rFonts w:ascii="Times New Roman" w:hAnsi="Times New Roman" w:cs="Times New Roman"/>
          <w:sz w:val="28"/>
          <w:szCs w:val="28"/>
        </w:rPr>
        <w:t>нии</w:t>
      </w:r>
      <w:r w:rsidR="00DB3484">
        <w:rPr>
          <w:rFonts w:ascii="Times New Roman" w:hAnsi="Times New Roman" w:cs="Times New Roman"/>
          <w:sz w:val="28"/>
          <w:szCs w:val="28"/>
        </w:rPr>
        <w:t xml:space="preserve">, </w:t>
      </w:r>
      <w:r w:rsidR="00306323">
        <w:rPr>
          <w:rFonts w:ascii="Times New Roman" w:hAnsi="Times New Roman" w:cs="Times New Roman"/>
          <w:sz w:val="28"/>
          <w:szCs w:val="28"/>
        </w:rPr>
        <w:t>согласно</w:t>
      </w:r>
      <w:r w:rsidR="00CF459B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A49" w:rsidRDefault="00021A49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- Приготовление испытуемой и контрольной проб.</w:t>
      </w:r>
    </w:p>
    <w:tbl>
      <w:tblPr>
        <w:tblStyle w:val="ab"/>
        <w:tblW w:w="0" w:type="auto"/>
        <w:tblLook w:val="04A0"/>
      </w:tblPr>
      <w:tblGrid>
        <w:gridCol w:w="396"/>
        <w:gridCol w:w="2925"/>
        <w:gridCol w:w="3267"/>
        <w:gridCol w:w="3266"/>
      </w:tblGrid>
      <w:tr w:rsidR="00021A49" w:rsidRPr="00021A49" w:rsidTr="00021A49">
        <w:tc>
          <w:tcPr>
            <w:tcW w:w="3284" w:type="dxa"/>
            <w:gridSpan w:val="2"/>
          </w:tcPr>
          <w:p w:rsidR="00021A49" w:rsidRPr="00021A49" w:rsidRDefault="00021A49" w:rsidP="00021A49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Реактивы</w:t>
            </w:r>
          </w:p>
        </w:tc>
        <w:tc>
          <w:tcPr>
            <w:tcW w:w="3285" w:type="dxa"/>
          </w:tcPr>
          <w:p w:rsidR="00021A49" w:rsidRPr="00021A49" w:rsidRDefault="00306323" w:rsidP="00306323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="00021A49" w:rsidRPr="0002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3285" w:type="dxa"/>
          </w:tcPr>
          <w:p w:rsidR="00021A49" w:rsidRPr="00021A49" w:rsidRDefault="00306323" w:rsidP="00306323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Испытуемый</w:t>
            </w:r>
            <w:r w:rsidR="00021A49" w:rsidRPr="00021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6672B2" w:rsidRPr="00021A49" w:rsidTr="006672B2">
        <w:tc>
          <w:tcPr>
            <w:tcW w:w="345" w:type="dxa"/>
            <w:tcBorders>
              <w:right w:val="single" w:sz="4" w:space="0" w:color="auto"/>
            </w:tcBorders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препарата</w:t>
            </w:r>
          </w:p>
        </w:tc>
        <w:tc>
          <w:tcPr>
            <w:tcW w:w="3285" w:type="dxa"/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3285" w:type="dxa"/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2B2" w:rsidRPr="00021A49" w:rsidTr="006672B2">
        <w:tc>
          <w:tcPr>
            <w:tcW w:w="345" w:type="dxa"/>
            <w:tcBorders>
              <w:right w:val="single" w:sz="4" w:space="0" w:color="auto"/>
            </w:tcBorders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285" w:type="dxa"/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6672B2" w:rsidRPr="00021A49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</w:tr>
      <w:tr w:rsidR="006672B2" w:rsidRPr="006672B2" w:rsidTr="006672B2">
        <w:tc>
          <w:tcPr>
            <w:tcW w:w="345" w:type="dxa"/>
            <w:tcBorders>
              <w:right w:val="single" w:sz="4" w:space="0" w:color="auto"/>
            </w:tcBorders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20 % раствора натрия ацетата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 мл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 мл</w:t>
            </w:r>
          </w:p>
        </w:tc>
      </w:tr>
      <w:tr w:rsidR="000B6E09" w:rsidRPr="006672B2" w:rsidTr="006672B2">
        <w:tc>
          <w:tcPr>
            <w:tcW w:w="345" w:type="dxa"/>
            <w:tcBorders>
              <w:right w:val="single" w:sz="4" w:space="0" w:color="auto"/>
            </w:tcBorders>
          </w:tcPr>
          <w:p w:rsidR="000B6E09" w:rsidRDefault="000B6E09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0B6E09" w:rsidRPr="006672B2" w:rsidRDefault="000B6E09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 раствора сульфан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 кислоты</w:t>
            </w:r>
          </w:p>
        </w:tc>
        <w:tc>
          <w:tcPr>
            <w:tcW w:w="3285" w:type="dxa"/>
          </w:tcPr>
          <w:p w:rsidR="000B6E09" w:rsidRPr="006672B2" w:rsidRDefault="000B6E09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 мл</w:t>
            </w:r>
          </w:p>
        </w:tc>
        <w:tc>
          <w:tcPr>
            <w:tcW w:w="3285" w:type="dxa"/>
          </w:tcPr>
          <w:p w:rsidR="000B6E09" w:rsidRPr="006672B2" w:rsidRDefault="000B46DF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 мл</w:t>
            </w:r>
          </w:p>
        </w:tc>
      </w:tr>
      <w:tr w:rsidR="006672B2" w:rsidRPr="006672B2" w:rsidTr="006672B2">
        <w:tc>
          <w:tcPr>
            <w:tcW w:w="345" w:type="dxa"/>
            <w:tcBorders>
              <w:right w:val="single" w:sz="4" w:space="0" w:color="auto"/>
            </w:tcBorders>
          </w:tcPr>
          <w:p w:rsidR="006672B2" w:rsidRPr="006672B2" w:rsidRDefault="000B6E09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1,3 % раствора йода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0, 15</w:t>
            </w:r>
            <w:r w:rsidR="00DB348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0, 15</w:t>
            </w:r>
            <w:r w:rsidR="00DB348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6672B2" w:rsidRPr="006672B2" w:rsidTr="006672B2">
        <w:tc>
          <w:tcPr>
            <w:tcW w:w="345" w:type="dxa"/>
            <w:tcBorders>
              <w:right w:val="single" w:sz="4" w:space="0" w:color="auto"/>
            </w:tcBorders>
          </w:tcPr>
          <w:p w:rsidR="006672B2" w:rsidRPr="006672B2" w:rsidRDefault="000B6E09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1,6 % раствора натрия тиосульфата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B348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3285" w:type="dxa"/>
          </w:tcPr>
          <w:p w:rsidR="006672B2" w:rsidRPr="006672B2" w:rsidRDefault="006672B2" w:rsidP="006672B2">
            <w:pPr>
              <w:tabs>
                <w:tab w:val="left" w:pos="297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B348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</w:tbl>
    <w:p w:rsidR="008B4B17" w:rsidRDefault="00306323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обесцвечивания растворов</w:t>
      </w:r>
      <w:r w:rsidR="008B4B17">
        <w:rPr>
          <w:rFonts w:ascii="Times New Roman" w:hAnsi="Times New Roman" w:cs="Times New Roman"/>
          <w:sz w:val="28"/>
          <w:szCs w:val="28"/>
        </w:rPr>
        <w:t xml:space="preserve"> </w:t>
      </w:r>
      <w:r w:rsidR="006672B2">
        <w:rPr>
          <w:rFonts w:ascii="Times New Roman" w:hAnsi="Times New Roman" w:cs="Times New Roman"/>
          <w:sz w:val="28"/>
          <w:szCs w:val="28"/>
        </w:rPr>
        <w:t xml:space="preserve">в </w:t>
      </w:r>
      <w:r w:rsidR="00220D10">
        <w:rPr>
          <w:rFonts w:ascii="Times New Roman" w:hAnsi="Times New Roman" w:cs="Times New Roman"/>
          <w:sz w:val="28"/>
          <w:szCs w:val="28"/>
        </w:rPr>
        <w:t>испытуемые и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образцы</w:t>
      </w:r>
      <w:r w:rsidRPr="00306323">
        <w:rPr>
          <w:rFonts w:ascii="Times New Roman" w:hAnsi="Times New Roman" w:cs="Times New Roman"/>
          <w:sz w:val="28"/>
          <w:szCs w:val="28"/>
        </w:rPr>
        <w:t xml:space="preserve"> </w:t>
      </w:r>
      <w:r w:rsidR="00220D10">
        <w:rPr>
          <w:rFonts w:ascii="Times New Roman" w:hAnsi="Times New Roman" w:cs="Times New Roman"/>
          <w:sz w:val="28"/>
          <w:szCs w:val="28"/>
        </w:rPr>
        <w:t xml:space="preserve">(ампулы/флаконы) </w:t>
      </w:r>
      <w:r w:rsidR="008B4B17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6672B2">
        <w:rPr>
          <w:rFonts w:ascii="Times New Roman" w:hAnsi="Times New Roman" w:cs="Times New Roman"/>
          <w:sz w:val="28"/>
          <w:szCs w:val="28"/>
        </w:rPr>
        <w:t xml:space="preserve">по </w:t>
      </w:r>
      <w:r w:rsidR="008B4B17">
        <w:rPr>
          <w:rFonts w:ascii="Times New Roman" w:hAnsi="Times New Roman" w:cs="Times New Roman"/>
          <w:sz w:val="28"/>
          <w:szCs w:val="28"/>
        </w:rPr>
        <w:t xml:space="preserve">0,3 мл 0,3 % раствора </w:t>
      </w:r>
      <w:proofErr w:type="gramStart"/>
      <w:r w:rsidR="008B4B17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8B4B17">
        <w:rPr>
          <w:rFonts w:ascii="Times New Roman" w:hAnsi="Times New Roman" w:cs="Times New Roman"/>
          <w:sz w:val="28"/>
          <w:szCs w:val="28"/>
        </w:rPr>
        <w:t>нафтиламина. Поя</w:t>
      </w:r>
      <w:r w:rsidR="008B4B17">
        <w:rPr>
          <w:rFonts w:ascii="Times New Roman" w:hAnsi="Times New Roman" w:cs="Times New Roman"/>
          <w:sz w:val="28"/>
          <w:szCs w:val="28"/>
        </w:rPr>
        <w:t>в</w:t>
      </w:r>
      <w:r w:rsidR="008B4B17">
        <w:rPr>
          <w:rFonts w:ascii="Times New Roman" w:hAnsi="Times New Roman" w:cs="Times New Roman"/>
          <w:sz w:val="28"/>
          <w:szCs w:val="28"/>
        </w:rPr>
        <w:t>ляется красное окрашивание.</w:t>
      </w:r>
    </w:p>
    <w:p w:rsidR="009B0322" w:rsidRDefault="009B0322" w:rsidP="003B52C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оптическую плотность окрашенного раствора при длине волны 540 нм в кюветах с толщиной слоя 1</w:t>
      </w:r>
      <w:r w:rsidR="00306323">
        <w:rPr>
          <w:rFonts w:ascii="Times New Roman" w:hAnsi="Times New Roman" w:cs="Times New Roman"/>
          <w:sz w:val="28"/>
          <w:szCs w:val="28"/>
        </w:rPr>
        <w:t>0 мм по сравнению с контрольным образцом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A4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66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2B2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021A49">
        <w:rPr>
          <w:rFonts w:ascii="Times New Roman" w:hAnsi="Times New Roman" w:cs="Times New Roman"/>
          <w:sz w:val="28"/>
          <w:szCs w:val="28"/>
        </w:rPr>
        <w:t xml:space="preserve"> </w:t>
      </w:r>
      <w:r w:rsidR="00921FB7">
        <w:rPr>
          <w:rFonts w:ascii="Times New Roman" w:hAnsi="Times New Roman" w:cs="Times New Roman"/>
          <w:sz w:val="28"/>
          <w:szCs w:val="28"/>
        </w:rPr>
        <w:t xml:space="preserve">(мкг/мл) </w:t>
      </w:r>
      <w:r w:rsidR="00021A49">
        <w:rPr>
          <w:rFonts w:ascii="Times New Roman" w:hAnsi="Times New Roman" w:cs="Times New Roman"/>
          <w:sz w:val="28"/>
          <w:szCs w:val="28"/>
        </w:rPr>
        <w:t>определяют по калибровочн</w:t>
      </w:r>
      <w:r w:rsidR="00021A49">
        <w:rPr>
          <w:rFonts w:ascii="Times New Roman" w:hAnsi="Times New Roman" w:cs="Times New Roman"/>
          <w:sz w:val="28"/>
          <w:szCs w:val="28"/>
        </w:rPr>
        <w:t>о</w:t>
      </w:r>
      <w:r w:rsidR="00021A49">
        <w:rPr>
          <w:rFonts w:ascii="Times New Roman" w:hAnsi="Times New Roman" w:cs="Times New Roman"/>
          <w:sz w:val="28"/>
          <w:szCs w:val="28"/>
        </w:rPr>
        <w:t>му графику</w:t>
      </w:r>
      <w:r w:rsidR="006672B2">
        <w:rPr>
          <w:rFonts w:ascii="Times New Roman" w:hAnsi="Times New Roman" w:cs="Times New Roman"/>
          <w:sz w:val="28"/>
          <w:szCs w:val="28"/>
        </w:rPr>
        <w:t>.</w:t>
      </w:r>
    </w:p>
    <w:p w:rsidR="00DB3484" w:rsidRDefault="006672B2" w:rsidP="00DB3484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B7">
        <w:rPr>
          <w:rFonts w:ascii="Times New Roman" w:hAnsi="Times New Roman" w:cs="Times New Roman"/>
          <w:sz w:val="28"/>
          <w:szCs w:val="28"/>
        </w:rPr>
        <w:t>Калибровочный график</w:t>
      </w:r>
      <w:r w:rsidR="000B46DF" w:rsidRPr="00220D10">
        <w:rPr>
          <w:rFonts w:ascii="Times New Roman" w:hAnsi="Times New Roman" w:cs="Times New Roman"/>
          <w:sz w:val="28"/>
          <w:szCs w:val="28"/>
        </w:rPr>
        <w:t xml:space="preserve"> для определения содержания </w:t>
      </w:r>
      <w:proofErr w:type="spellStart"/>
      <w:r w:rsidR="000B46DF" w:rsidRPr="00220D10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0B46DF" w:rsidRPr="00220D10">
        <w:rPr>
          <w:rFonts w:ascii="Times New Roman" w:hAnsi="Times New Roman" w:cs="Times New Roman"/>
          <w:sz w:val="28"/>
          <w:szCs w:val="28"/>
        </w:rPr>
        <w:t xml:space="preserve"> в препарате в ампулах и флаконах</w:t>
      </w:r>
      <w:r w:rsidRPr="00220D10">
        <w:rPr>
          <w:rFonts w:ascii="Times New Roman" w:hAnsi="Times New Roman" w:cs="Times New Roman"/>
          <w:sz w:val="28"/>
          <w:szCs w:val="28"/>
        </w:rPr>
        <w:t xml:space="preserve">. </w:t>
      </w:r>
      <w:r w:rsidR="00A0228C" w:rsidRPr="00220D10">
        <w:rPr>
          <w:rFonts w:ascii="Times New Roman" w:hAnsi="Times New Roman" w:cs="Times New Roman"/>
          <w:sz w:val="28"/>
          <w:szCs w:val="28"/>
        </w:rPr>
        <w:t xml:space="preserve">0,1 % раствор </w:t>
      </w:r>
      <w:proofErr w:type="spellStart"/>
      <w:r w:rsidR="00A0228C" w:rsidRPr="00220D10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A0228C" w:rsidRPr="00220D10">
        <w:rPr>
          <w:rFonts w:ascii="Times New Roman" w:hAnsi="Times New Roman" w:cs="Times New Roman"/>
          <w:sz w:val="28"/>
          <w:szCs w:val="28"/>
        </w:rPr>
        <w:t xml:space="preserve"> разводят водой в 1000 раз в </w:t>
      </w:r>
      <w:r w:rsidRPr="00220D10">
        <w:rPr>
          <w:rFonts w:ascii="Times New Roman" w:hAnsi="Times New Roman" w:cs="Times New Roman"/>
          <w:sz w:val="28"/>
          <w:szCs w:val="28"/>
        </w:rPr>
        <w:t>мерной колбе вместимостью 1000 мл</w:t>
      </w:r>
      <w:r w:rsidR="00A0228C" w:rsidRPr="00220D10">
        <w:rPr>
          <w:rFonts w:ascii="Times New Roman" w:hAnsi="Times New Roman" w:cs="Times New Roman"/>
          <w:sz w:val="28"/>
          <w:szCs w:val="28"/>
        </w:rPr>
        <w:t xml:space="preserve"> (содержание </w:t>
      </w:r>
      <w:proofErr w:type="spellStart"/>
      <w:r w:rsidR="00A0228C" w:rsidRPr="00220D10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A0228C" w:rsidRPr="00220D10">
        <w:rPr>
          <w:rFonts w:ascii="Times New Roman" w:hAnsi="Times New Roman" w:cs="Times New Roman"/>
          <w:sz w:val="28"/>
          <w:szCs w:val="28"/>
        </w:rPr>
        <w:t xml:space="preserve"> 1 мкг/мл)</w:t>
      </w:r>
      <w:r w:rsidRPr="00220D10">
        <w:rPr>
          <w:rFonts w:ascii="Times New Roman" w:hAnsi="Times New Roman" w:cs="Times New Roman"/>
          <w:sz w:val="28"/>
          <w:szCs w:val="28"/>
        </w:rPr>
        <w:t>.</w:t>
      </w:r>
      <w:r w:rsidR="00DB3484" w:rsidRPr="00DB3484">
        <w:rPr>
          <w:rFonts w:ascii="Times New Roman" w:hAnsi="Times New Roman" w:cs="Times New Roman"/>
          <w:sz w:val="28"/>
          <w:szCs w:val="28"/>
        </w:rPr>
        <w:t xml:space="preserve"> </w:t>
      </w:r>
      <w:r w:rsidR="00DB3484">
        <w:rPr>
          <w:rFonts w:ascii="Times New Roman" w:hAnsi="Times New Roman" w:cs="Times New Roman"/>
          <w:sz w:val="28"/>
          <w:szCs w:val="28"/>
        </w:rPr>
        <w:t xml:space="preserve">В 10 мерных </w:t>
      </w:r>
      <w:r w:rsidR="00DB3484" w:rsidRPr="00220D10">
        <w:rPr>
          <w:rFonts w:ascii="Times New Roman" w:hAnsi="Times New Roman" w:cs="Times New Roman"/>
          <w:sz w:val="28"/>
          <w:szCs w:val="28"/>
        </w:rPr>
        <w:t xml:space="preserve">пробирок </w:t>
      </w:r>
      <w:r w:rsidR="00A0228C" w:rsidRPr="00220D10">
        <w:rPr>
          <w:rFonts w:ascii="Times New Roman" w:hAnsi="Times New Roman" w:cs="Times New Roman"/>
          <w:sz w:val="28"/>
          <w:szCs w:val="28"/>
        </w:rPr>
        <w:t>вносят</w:t>
      </w:r>
      <w:r w:rsidR="00DB3484">
        <w:rPr>
          <w:rFonts w:ascii="Times New Roman" w:hAnsi="Times New Roman" w:cs="Times New Roman"/>
          <w:sz w:val="28"/>
          <w:szCs w:val="28"/>
        </w:rPr>
        <w:t xml:space="preserve"> полученный раствор </w:t>
      </w:r>
      <w:proofErr w:type="spellStart"/>
      <w:r w:rsidR="00DB3484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DB3484">
        <w:rPr>
          <w:rFonts w:ascii="Times New Roman" w:hAnsi="Times New Roman" w:cs="Times New Roman"/>
          <w:sz w:val="28"/>
          <w:szCs w:val="28"/>
        </w:rPr>
        <w:t xml:space="preserve"> </w:t>
      </w:r>
      <w:r w:rsidR="00DB3484" w:rsidRPr="00220D10">
        <w:rPr>
          <w:rFonts w:ascii="Times New Roman" w:hAnsi="Times New Roman" w:cs="Times New Roman"/>
          <w:sz w:val="28"/>
          <w:szCs w:val="28"/>
        </w:rPr>
        <w:t>от 0,1 до 1,0 мл</w:t>
      </w:r>
      <w:r w:rsidR="00793CE5" w:rsidRPr="00220D10">
        <w:rPr>
          <w:rFonts w:ascii="Times New Roman" w:hAnsi="Times New Roman" w:cs="Times New Roman"/>
          <w:sz w:val="28"/>
          <w:szCs w:val="28"/>
        </w:rPr>
        <w:t xml:space="preserve"> (содержание </w:t>
      </w:r>
      <w:proofErr w:type="spellStart"/>
      <w:r w:rsidR="00793CE5" w:rsidRPr="00220D10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793CE5" w:rsidRPr="00220D10">
        <w:rPr>
          <w:rFonts w:ascii="Times New Roman" w:hAnsi="Times New Roman" w:cs="Times New Roman"/>
          <w:sz w:val="28"/>
          <w:szCs w:val="28"/>
        </w:rPr>
        <w:t xml:space="preserve"> от 0,1 до 1 мкг</w:t>
      </w:r>
      <w:r w:rsidR="00220D10" w:rsidRPr="00220D10">
        <w:rPr>
          <w:rFonts w:ascii="Times New Roman" w:hAnsi="Times New Roman" w:cs="Times New Roman"/>
          <w:sz w:val="28"/>
          <w:szCs w:val="28"/>
        </w:rPr>
        <w:t>, соответственно</w:t>
      </w:r>
      <w:r w:rsidR="00793CE5" w:rsidRPr="00220D10">
        <w:rPr>
          <w:rFonts w:ascii="Times New Roman" w:hAnsi="Times New Roman" w:cs="Times New Roman"/>
          <w:sz w:val="28"/>
          <w:szCs w:val="28"/>
        </w:rPr>
        <w:t>)</w:t>
      </w:r>
      <w:r w:rsidR="00921FB7" w:rsidRPr="00220D10">
        <w:rPr>
          <w:rFonts w:ascii="Times New Roman" w:hAnsi="Times New Roman" w:cs="Times New Roman"/>
          <w:sz w:val="28"/>
          <w:szCs w:val="28"/>
        </w:rPr>
        <w:t>.</w:t>
      </w:r>
      <w:r w:rsidR="00DB3484">
        <w:rPr>
          <w:rFonts w:ascii="Times New Roman" w:hAnsi="Times New Roman" w:cs="Times New Roman"/>
          <w:sz w:val="28"/>
          <w:szCs w:val="28"/>
        </w:rPr>
        <w:t xml:space="preserve"> </w:t>
      </w:r>
      <w:r w:rsidR="00921FB7">
        <w:rPr>
          <w:rFonts w:ascii="Times New Roman" w:hAnsi="Times New Roman" w:cs="Times New Roman"/>
          <w:sz w:val="28"/>
          <w:szCs w:val="28"/>
        </w:rPr>
        <w:t>В</w:t>
      </w:r>
      <w:r w:rsidR="00DB3484">
        <w:rPr>
          <w:rFonts w:ascii="Times New Roman" w:hAnsi="Times New Roman" w:cs="Times New Roman"/>
          <w:sz w:val="28"/>
          <w:szCs w:val="28"/>
        </w:rPr>
        <w:t xml:space="preserve"> каждой пробирке объем </w:t>
      </w:r>
      <w:r w:rsidR="00921FB7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DB3484">
        <w:rPr>
          <w:rFonts w:ascii="Times New Roman" w:hAnsi="Times New Roman" w:cs="Times New Roman"/>
          <w:sz w:val="28"/>
          <w:szCs w:val="28"/>
        </w:rPr>
        <w:t>доводят водой до 1 мл</w:t>
      </w:r>
      <w:r w:rsidR="00793CE5">
        <w:rPr>
          <w:rFonts w:ascii="Times New Roman" w:hAnsi="Times New Roman" w:cs="Times New Roman"/>
          <w:sz w:val="28"/>
          <w:szCs w:val="28"/>
        </w:rPr>
        <w:t>.</w:t>
      </w:r>
      <w:r w:rsidR="00DB3484">
        <w:rPr>
          <w:rFonts w:ascii="Times New Roman" w:hAnsi="Times New Roman" w:cs="Times New Roman"/>
          <w:sz w:val="28"/>
          <w:szCs w:val="28"/>
        </w:rPr>
        <w:t xml:space="preserve"> </w:t>
      </w:r>
      <w:r w:rsidR="00793CE5">
        <w:rPr>
          <w:rFonts w:ascii="Times New Roman" w:hAnsi="Times New Roman" w:cs="Times New Roman"/>
          <w:sz w:val="28"/>
          <w:szCs w:val="28"/>
        </w:rPr>
        <w:t>З</w:t>
      </w:r>
      <w:r w:rsidR="00DB3484">
        <w:rPr>
          <w:rFonts w:ascii="Times New Roman" w:hAnsi="Times New Roman" w:cs="Times New Roman"/>
          <w:sz w:val="28"/>
          <w:szCs w:val="28"/>
        </w:rPr>
        <w:t xml:space="preserve">атем в каждую </w:t>
      </w:r>
      <w:r w:rsidR="00DB3484" w:rsidRPr="00220D10">
        <w:rPr>
          <w:rFonts w:ascii="Times New Roman" w:hAnsi="Times New Roman" w:cs="Times New Roman"/>
          <w:sz w:val="28"/>
          <w:szCs w:val="28"/>
        </w:rPr>
        <w:t xml:space="preserve">пробирку </w:t>
      </w:r>
      <w:r w:rsidR="00C73921" w:rsidRPr="00220D10">
        <w:rPr>
          <w:rFonts w:ascii="Times New Roman" w:hAnsi="Times New Roman" w:cs="Times New Roman"/>
          <w:sz w:val="28"/>
          <w:szCs w:val="28"/>
        </w:rPr>
        <w:t xml:space="preserve">при постоянном помешивании </w:t>
      </w:r>
      <w:r w:rsidR="00921FB7" w:rsidRPr="00220D10">
        <w:rPr>
          <w:rFonts w:ascii="Times New Roman" w:hAnsi="Times New Roman" w:cs="Times New Roman"/>
          <w:sz w:val="28"/>
          <w:szCs w:val="28"/>
        </w:rPr>
        <w:t>вносят</w:t>
      </w:r>
      <w:r w:rsidR="00DB3484" w:rsidRPr="00220D10">
        <w:rPr>
          <w:rFonts w:ascii="Times New Roman" w:hAnsi="Times New Roman" w:cs="Times New Roman"/>
          <w:sz w:val="28"/>
          <w:szCs w:val="28"/>
        </w:rPr>
        <w:t xml:space="preserve"> </w:t>
      </w:r>
      <w:r w:rsidR="00220D10" w:rsidRPr="00220D10">
        <w:rPr>
          <w:rFonts w:ascii="Times New Roman" w:hAnsi="Times New Roman" w:cs="Times New Roman"/>
          <w:sz w:val="28"/>
          <w:szCs w:val="28"/>
        </w:rPr>
        <w:t>реактивы</w:t>
      </w:r>
      <w:r w:rsidR="00220D10">
        <w:rPr>
          <w:rFonts w:ascii="Times New Roman" w:hAnsi="Times New Roman" w:cs="Times New Roman"/>
          <w:sz w:val="28"/>
          <w:szCs w:val="28"/>
        </w:rPr>
        <w:t>,</w:t>
      </w:r>
      <w:r w:rsidR="00220D10" w:rsidRPr="00220D10">
        <w:rPr>
          <w:rFonts w:ascii="Times New Roman" w:hAnsi="Times New Roman" w:cs="Times New Roman"/>
          <w:sz w:val="28"/>
          <w:szCs w:val="28"/>
        </w:rPr>
        <w:t xml:space="preserve"> в последовательн</w:t>
      </w:r>
      <w:r w:rsidR="00220D10" w:rsidRPr="00220D10">
        <w:rPr>
          <w:rFonts w:ascii="Times New Roman" w:hAnsi="Times New Roman" w:cs="Times New Roman"/>
          <w:sz w:val="28"/>
          <w:szCs w:val="28"/>
        </w:rPr>
        <w:t>о</w:t>
      </w:r>
      <w:r w:rsidR="00220D10" w:rsidRPr="00220D10">
        <w:rPr>
          <w:rFonts w:ascii="Times New Roman" w:hAnsi="Times New Roman" w:cs="Times New Roman"/>
          <w:sz w:val="28"/>
          <w:szCs w:val="28"/>
        </w:rPr>
        <w:t>сти указанной в табл</w:t>
      </w:r>
      <w:r w:rsidR="00C73921" w:rsidRPr="00220D10">
        <w:rPr>
          <w:rFonts w:ascii="Times New Roman" w:hAnsi="Times New Roman" w:cs="Times New Roman"/>
          <w:sz w:val="28"/>
          <w:szCs w:val="28"/>
        </w:rPr>
        <w:t xml:space="preserve">. После обесцвечивания растворов в </w:t>
      </w:r>
      <w:r w:rsidR="00424D7D" w:rsidRPr="00220D10">
        <w:rPr>
          <w:rFonts w:ascii="Times New Roman" w:hAnsi="Times New Roman" w:cs="Times New Roman"/>
          <w:sz w:val="28"/>
          <w:szCs w:val="28"/>
        </w:rPr>
        <w:t>образцы</w:t>
      </w:r>
      <w:r w:rsidR="00C73921" w:rsidRPr="00220D10">
        <w:rPr>
          <w:rFonts w:ascii="Times New Roman" w:hAnsi="Times New Roman" w:cs="Times New Roman"/>
          <w:sz w:val="28"/>
          <w:szCs w:val="28"/>
        </w:rPr>
        <w:t xml:space="preserve"> прибавляют по</w:t>
      </w:r>
      <w:r w:rsidR="00C73921">
        <w:rPr>
          <w:rFonts w:ascii="Times New Roman" w:hAnsi="Times New Roman" w:cs="Times New Roman"/>
          <w:sz w:val="28"/>
          <w:szCs w:val="28"/>
        </w:rPr>
        <w:t xml:space="preserve"> 0,3 мл 0,3 % раствора </w:t>
      </w:r>
      <w:proofErr w:type="gramStart"/>
      <w:r w:rsidR="00C73921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C73921">
        <w:rPr>
          <w:rFonts w:ascii="Times New Roman" w:hAnsi="Times New Roman" w:cs="Times New Roman"/>
          <w:sz w:val="28"/>
          <w:szCs w:val="28"/>
        </w:rPr>
        <w:t>нафтиламина и опреде</w:t>
      </w:r>
      <w:r w:rsidR="00793CE5">
        <w:rPr>
          <w:rFonts w:ascii="Times New Roman" w:hAnsi="Times New Roman" w:cs="Times New Roman"/>
          <w:sz w:val="28"/>
          <w:szCs w:val="28"/>
        </w:rPr>
        <w:t>ляют оптическую плотность каждого</w:t>
      </w:r>
      <w:r w:rsidR="00C73921">
        <w:rPr>
          <w:rFonts w:ascii="Times New Roman" w:hAnsi="Times New Roman" w:cs="Times New Roman"/>
          <w:sz w:val="28"/>
          <w:szCs w:val="28"/>
        </w:rPr>
        <w:t xml:space="preserve"> </w:t>
      </w:r>
      <w:r w:rsidR="00793CE5" w:rsidRPr="00220D10">
        <w:rPr>
          <w:rFonts w:ascii="Times New Roman" w:hAnsi="Times New Roman" w:cs="Times New Roman"/>
          <w:sz w:val="28"/>
          <w:szCs w:val="28"/>
        </w:rPr>
        <w:t>образца</w:t>
      </w:r>
      <w:r w:rsidR="00C73921" w:rsidRPr="00220D10">
        <w:rPr>
          <w:rFonts w:ascii="Times New Roman" w:hAnsi="Times New Roman" w:cs="Times New Roman"/>
          <w:sz w:val="28"/>
          <w:szCs w:val="28"/>
        </w:rPr>
        <w:t>.</w:t>
      </w:r>
      <w:r w:rsidR="00C73921">
        <w:rPr>
          <w:rFonts w:ascii="Times New Roman" w:hAnsi="Times New Roman" w:cs="Times New Roman"/>
          <w:sz w:val="28"/>
          <w:szCs w:val="28"/>
        </w:rPr>
        <w:t xml:space="preserve"> </w:t>
      </w:r>
      <w:r w:rsidR="00424D7D">
        <w:rPr>
          <w:rFonts w:ascii="Times New Roman" w:hAnsi="Times New Roman" w:cs="Times New Roman"/>
          <w:sz w:val="28"/>
          <w:szCs w:val="28"/>
        </w:rPr>
        <w:t>С</w:t>
      </w:r>
      <w:r w:rsidR="00C73921">
        <w:rPr>
          <w:rFonts w:ascii="Times New Roman" w:hAnsi="Times New Roman" w:cs="Times New Roman"/>
          <w:sz w:val="28"/>
          <w:szCs w:val="28"/>
        </w:rPr>
        <w:t>троят калибровочный график</w:t>
      </w:r>
      <w:r w:rsidR="00424D7D">
        <w:rPr>
          <w:rFonts w:ascii="Times New Roman" w:hAnsi="Times New Roman" w:cs="Times New Roman"/>
          <w:sz w:val="28"/>
          <w:szCs w:val="28"/>
        </w:rPr>
        <w:t xml:space="preserve"> зависимости оптической пло</w:t>
      </w:r>
      <w:r w:rsidR="00424D7D">
        <w:rPr>
          <w:rFonts w:ascii="Times New Roman" w:hAnsi="Times New Roman" w:cs="Times New Roman"/>
          <w:sz w:val="28"/>
          <w:szCs w:val="28"/>
        </w:rPr>
        <w:t>т</w:t>
      </w:r>
      <w:r w:rsidR="00424D7D">
        <w:rPr>
          <w:rFonts w:ascii="Times New Roman" w:hAnsi="Times New Roman" w:cs="Times New Roman"/>
          <w:sz w:val="28"/>
          <w:szCs w:val="28"/>
        </w:rPr>
        <w:t xml:space="preserve">ности от содержания </w:t>
      </w:r>
      <w:proofErr w:type="spellStart"/>
      <w:r w:rsidR="00424D7D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C73921">
        <w:rPr>
          <w:rFonts w:ascii="Times New Roman" w:hAnsi="Times New Roman" w:cs="Times New Roman"/>
          <w:sz w:val="28"/>
          <w:szCs w:val="28"/>
        </w:rPr>
        <w:t>, который воспроизводят при каждом ан</w:t>
      </w:r>
      <w:r w:rsidR="00C73921">
        <w:rPr>
          <w:rFonts w:ascii="Times New Roman" w:hAnsi="Times New Roman" w:cs="Times New Roman"/>
          <w:sz w:val="28"/>
          <w:szCs w:val="28"/>
        </w:rPr>
        <w:t>а</w:t>
      </w:r>
      <w:r w:rsidR="00C73921">
        <w:rPr>
          <w:rFonts w:ascii="Times New Roman" w:hAnsi="Times New Roman" w:cs="Times New Roman"/>
          <w:sz w:val="28"/>
          <w:szCs w:val="28"/>
        </w:rPr>
        <w:t xml:space="preserve">лизе. </w:t>
      </w:r>
    </w:p>
    <w:p w:rsidR="00BD387A" w:rsidRPr="00C73921" w:rsidRDefault="003461E7" w:rsidP="00BD387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6672B2" w:rsidRDefault="00BD387A" w:rsidP="00BD387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7A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0,1 % раствора </w:t>
      </w:r>
      <w:proofErr w:type="spellStart"/>
      <w:r w:rsidRPr="00BD387A">
        <w:rPr>
          <w:rFonts w:ascii="Times New Roman" w:hAnsi="Times New Roman" w:cs="Times New Roman"/>
          <w:sz w:val="28"/>
          <w:szCs w:val="28"/>
          <w:u w:val="single"/>
        </w:rPr>
        <w:t>гидроксиламина</w:t>
      </w:r>
      <w:proofErr w:type="spellEnd"/>
      <w:r w:rsidRPr="00BD387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387A">
        <w:rPr>
          <w:rFonts w:ascii="Times New Roman" w:hAnsi="Times New Roman" w:cs="Times New Roman"/>
          <w:sz w:val="28"/>
          <w:szCs w:val="28"/>
        </w:rPr>
        <w:t xml:space="preserve"> 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D387A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387A">
        <w:rPr>
          <w:rFonts w:ascii="Times New Roman" w:hAnsi="Times New Roman" w:cs="Times New Roman"/>
          <w:sz w:val="28"/>
          <w:szCs w:val="28"/>
        </w:rPr>
        <w:t xml:space="preserve"> вмест</w:t>
      </w:r>
      <w:r w:rsidRPr="00BD387A">
        <w:rPr>
          <w:rFonts w:ascii="Times New Roman" w:hAnsi="Times New Roman" w:cs="Times New Roman"/>
          <w:sz w:val="28"/>
          <w:szCs w:val="28"/>
        </w:rPr>
        <w:t>и</w:t>
      </w:r>
      <w:r w:rsidRPr="00BD387A">
        <w:rPr>
          <w:rFonts w:ascii="Times New Roman" w:hAnsi="Times New Roman" w:cs="Times New Roman"/>
          <w:sz w:val="28"/>
          <w:szCs w:val="28"/>
        </w:rPr>
        <w:t xml:space="preserve">мостью 100 мл </w:t>
      </w:r>
      <w:r>
        <w:rPr>
          <w:rFonts w:ascii="Times New Roman" w:hAnsi="Times New Roman" w:cs="Times New Roman"/>
          <w:sz w:val="28"/>
          <w:szCs w:val="28"/>
        </w:rPr>
        <w:t>вносят 0,1</w:t>
      </w:r>
      <w:r w:rsidR="00227367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="00227367"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 w:rsidR="00227367">
        <w:rPr>
          <w:rFonts w:ascii="Times New Roman" w:hAnsi="Times New Roman" w:cs="Times New Roman"/>
          <w:sz w:val="28"/>
          <w:szCs w:val="28"/>
        </w:rPr>
        <w:t xml:space="preserve"> гидрохлорида,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воде</w:t>
      </w:r>
      <w:r w:rsidR="00227367">
        <w:rPr>
          <w:rFonts w:ascii="Times New Roman" w:hAnsi="Times New Roman" w:cs="Times New Roman"/>
          <w:sz w:val="28"/>
          <w:szCs w:val="28"/>
        </w:rPr>
        <w:t xml:space="preserve"> и </w:t>
      </w:r>
      <w:r w:rsidR="00227367">
        <w:rPr>
          <w:rFonts w:ascii="Times New Roman" w:hAnsi="Times New Roman" w:cs="Times New Roman"/>
          <w:sz w:val="28"/>
          <w:szCs w:val="28"/>
        </w:rPr>
        <w:lastRenderedPageBreak/>
        <w:t>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Раствор доводят водой до метки и перемешивают. </w:t>
      </w:r>
      <w:r w:rsidR="0076196E">
        <w:rPr>
          <w:rFonts w:ascii="Times New Roman" w:hAnsi="Times New Roman" w:cs="Times New Roman"/>
          <w:sz w:val="28"/>
          <w:szCs w:val="28"/>
        </w:rPr>
        <w:t>Раствор хр</w:t>
      </w:r>
      <w:r w:rsidR="0076196E">
        <w:rPr>
          <w:rFonts w:ascii="Times New Roman" w:hAnsi="Times New Roman" w:cs="Times New Roman"/>
          <w:sz w:val="28"/>
          <w:szCs w:val="28"/>
        </w:rPr>
        <w:t>а</w:t>
      </w:r>
      <w:r w:rsidR="0076196E">
        <w:rPr>
          <w:rFonts w:ascii="Times New Roman" w:hAnsi="Times New Roman" w:cs="Times New Roman"/>
          <w:sz w:val="28"/>
          <w:szCs w:val="28"/>
        </w:rPr>
        <w:t>нят в течение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76196E">
        <w:rPr>
          <w:rFonts w:ascii="Times New Roman" w:hAnsi="Times New Roman" w:cs="Times New Roman"/>
          <w:sz w:val="28"/>
          <w:szCs w:val="28"/>
        </w:rPr>
        <w:t xml:space="preserve"> при комнатной температуре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7A" w:rsidRDefault="00BD387A" w:rsidP="00BD387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7A">
        <w:rPr>
          <w:rFonts w:ascii="Times New Roman" w:hAnsi="Times New Roman" w:cs="Times New Roman"/>
          <w:sz w:val="28"/>
          <w:szCs w:val="28"/>
          <w:u w:val="single"/>
        </w:rPr>
        <w:t>Приготовление 1,3 % раствора йода.</w:t>
      </w:r>
      <w:r w:rsidRPr="00215508">
        <w:rPr>
          <w:rFonts w:ascii="Times New Roman" w:hAnsi="Times New Roman" w:cs="Times New Roman"/>
          <w:sz w:val="28"/>
          <w:szCs w:val="28"/>
        </w:rPr>
        <w:t xml:space="preserve"> </w:t>
      </w:r>
      <w:r w:rsidR="00215508" w:rsidRPr="00215508">
        <w:rPr>
          <w:rFonts w:ascii="Times New Roman" w:hAnsi="Times New Roman" w:cs="Times New Roman"/>
          <w:sz w:val="28"/>
          <w:szCs w:val="28"/>
        </w:rPr>
        <w:t xml:space="preserve">В мерный цилиндр </w:t>
      </w:r>
      <w:r w:rsidR="00215508">
        <w:rPr>
          <w:rFonts w:ascii="Times New Roman" w:hAnsi="Times New Roman" w:cs="Times New Roman"/>
          <w:sz w:val="28"/>
          <w:szCs w:val="28"/>
        </w:rPr>
        <w:t>вместим</w:t>
      </w:r>
      <w:r w:rsidR="0050479A">
        <w:rPr>
          <w:rFonts w:ascii="Times New Roman" w:hAnsi="Times New Roman" w:cs="Times New Roman"/>
          <w:sz w:val="28"/>
          <w:szCs w:val="28"/>
        </w:rPr>
        <w:t>остью 100 мл вносят 1,3 г йода,</w:t>
      </w:r>
      <w:r w:rsidR="00215508">
        <w:rPr>
          <w:rFonts w:ascii="Times New Roman" w:hAnsi="Times New Roman" w:cs="Times New Roman"/>
          <w:sz w:val="28"/>
          <w:szCs w:val="28"/>
        </w:rPr>
        <w:t xml:space="preserve"> растворяют в небольшом количестве уксусной кисл</w:t>
      </w:r>
      <w:r w:rsidR="00215508">
        <w:rPr>
          <w:rFonts w:ascii="Times New Roman" w:hAnsi="Times New Roman" w:cs="Times New Roman"/>
          <w:sz w:val="28"/>
          <w:szCs w:val="28"/>
        </w:rPr>
        <w:t>о</w:t>
      </w:r>
      <w:r w:rsidR="00215508">
        <w:rPr>
          <w:rFonts w:ascii="Times New Roman" w:hAnsi="Times New Roman" w:cs="Times New Roman"/>
          <w:sz w:val="28"/>
          <w:szCs w:val="28"/>
        </w:rPr>
        <w:t>ты</w:t>
      </w:r>
      <w:r w:rsidR="00215508" w:rsidRPr="00215508">
        <w:rPr>
          <w:rFonts w:ascii="Times New Roman" w:hAnsi="Times New Roman" w:cs="Times New Roman"/>
          <w:sz w:val="28"/>
          <w:szCs w:val="28"/>
        </w:rPr>
        <w:t xml:space="preserve"> </w:t>
      </w:r>
      <w:r w:rsidR="0050479A">
        <w:rPr>
          <w:rFonts w:ascii="Times New Roman" w:hAnsi="Times New Roman" w:cs="Times New Roman"/>
          <w:sz w:val="28"/>
          <w:szCs w:val="28"/>
        </w:rPr>
        <w:t>ледяной,</w:t>
      </w:r>
      <w:r w:rsidR="00215508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50479A">
        <w:rPr>
          <w:rFonts w:ascii="Times New Roman" w:hAnsi="Times New Roman" w:cs="Times New Roman"/>
          <w:sz w:val="28"/>
          <w:szCs w:val="28"/>
        </w:rPr>
        <w:t xml:space="preserve">объем раствора тем же растворителем </w:t>
      </w:r>
      <w:r w:rsidR="00215508">
        <w:rPr>
          <w:rFonts w:ascii="Times New Roman" w:hAnsi="Times New Roman" w:cs="Times New Roman"/>
          <w:sz w:val="28"/>
          <w:szCs w:val="28"/>
        </w:rPr>
        <w:t xml:space="preserve">до </w:t>
      </w:r>
      <w:r w:rsidR="0050479A">
        <w:rPr>
          <w:rFonts w:ascii="Times New Roman" w:hAnsi="Times New Roman" w:cs="Times New Roman"/>
          <w:sz w:val="28"/>
          <w:szCs w:val="28"/>
        </w:rPr>
        <w:t>метки</w:t>
      </w:r>
      <w:r w:rsidR="00E972A2">
        <w:rPr>
          <w:rFonts w:ascii="Times New Roman" w:hAnsi="Times New Roman" w:cs="Times New Roman"/>
          <w:sz w:val="28"/>
          <w:szCs w:val="28"/>
        </w:rPr>
        <w:t xml:space="preserve"> и перем</w:t>
      </w:r>
      <w:r w:rsidR="00E972A2">
        <w:rPr>
          <w:rFonts w:ascii="Times New Roman" w:hAnsi="Times New Roman" w:cs="Times New Roman"/>
          <w:sz w:val="28"/>
          <w:szCs w:val="28"/>
        </w:rPr>
        <w:t>е</w:t>
      </w:r>
      <w:r w:rsidR="00E972A2">
        <w:rPr>
          <w:rFonts w:ascii="Times New Roman" w:hAnsi="Times New Roman" w:cs="Times New Roman"/>
          <w:sz w:val="28"/>
          <w:szCs w:val="28"/>
        </w:rPr>
        <w:t>шивают</w:t>
      </w:r>
      <w:r w:rsidR="00215508">
        <w:rPr>
          <w:rFonts w:ascii="Times New Roman" w:hAnsi="Times New Roman" w:cs="Times New Roman"/>
          <w:sz w:val="28"/>
          <w:szCs w:val="28"/>
        </w:rPr>
        <w:t xml:space="preserve">. Раствор хранят в защищенном от света месте </w:t>
      </w:r>
      <w:r w:rsidR="0050479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1550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="0021550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50479A">
        <w:rPr>
          <w:rFonts w:ascii="Times New Roman" w:hAnsi="Times New Roman" w:cs="Times New Roman"/>
          <w:sz w:val="28"/>
          <w:szCs w:val="28"/>
        </w:rPr>
        <w:t xml:space="preserve"> при ко</w:t>
      </w:r>
      <w:r w:rsidR="0050479A">
        <w:rPr>
          <w:rFonts w:ascii="Times New Roman" w:hAnsi="Times New Roman" w:cs="Times New Roman"/>
          <w:sz w:val="28"/>
          <w:szCs w:val="28"/>
        </w:rPr>
        <w:t>м</w:t>
      </w:r>
      <w:r w:rsidR="0050479A">
        <w:rPr>
          <w:rFonts w:ascii="Times New Roman" w:hAnsi="Times New Roman" w:cs="Times New Roman"/>
          <w:sz w:val="28"/>
          <w:szCs w:val="28"/>
        </w:rPr>
        <w:t>натной температуре</w:t>
      </w:r>
      <w:r w:rsidR="00215508">
        <w:rPr>
          <w:rFonts w:ascii="Times New Roman" w:hAnsi="Times New Roman" w:cs="Times New Roman"/>
          <w:sz w:val="28"/>
          <w:szCs w:val="28"/>
        </w:rPr>
        <w:t>.</w:t>
      </w:r>
    </w:p>
    <w:p w:rsidR="00215508" w:rsidRDefault="00215508" w:rsidP="0021550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08">
        <w:rPr>
          <w:rFonts w:ascii="Times New Roman" w:hAnsi="Times New Roman" w:cs="Times New Roman"/>
          <w:sz w:val="28"/>
          <w:szCs w:val="28"/>
          <w:u w:val="single"/>
        </w:rPr>
        <w:t>Приготовление 1% раствора сульфаниловой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442">
        <w:rPr>
          <w:rFonts w:ascii="Times New Roman" w:hAnsi="Times New Roman" w:cs="Times New Roman"/>
          <w:sz w:val="28"/>
          <w:szCs w:val="28"/>
        </w:rPr>
        <w:t xml:space="preserve">В мерный цилиндр вместимостью 100 мл вносят </w:t>
      </w:r>
      <w:r>
        <w:rPr>
          <w:rFonts w:ascii="Times New Roman" w:hAnsi="Times New Roman" w:cs="Times New Roman"/>
          <w:sz w:val="28"/>
          <w:szCs w:val="28"/>
        </w:rPr>
        <w:t>1 г сульфаниловой к</w:t>
      </w:r>
      <w:r w:rsidR="005A1442">
        <w:rPr>
          <w:rFonts w:ascii="Times New Roman" w:hAnsi="Times New Roman" w:cs="Times New Roman"/>
          <w:sz w:val="28"/>
          <w:szCs w:val="28"/>
        </w:rPr>
        <w:t>ислоты, растворяют в 75 мл воды, затем</w:t>
      </w:r>
      <w:r>
        <w:rPr>
          <w:rFonts w:ascii="Times New Roman" w:hAnsi="Times New Roman" w:cs="Times New Roman"/>
          <w:sz w:val="28"/>
          <w:szCs w:val="28"/>
        </w:rPr>
        <w:t xml:space="preserve"> прибавляют 25 мл уксусной кислоты ледяной</w:t>
      </w:r>
      <w:r w:rsidR="005A1442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Раствор хранят в защищенном от света месте </w:t>
      </w:r>
      <w:r w:rsidR="005A1442">
        <w:rPr>
          <w:rFonts w:ascii="Times New Roman" w:hAnsi="Times New Roman" w:cs="Times New Roman"/>
          <w:sz w:val="28"/>
          <w:szCs w:val="28"/>
        </w:rPr>
        <w:t xml:space="preserve">в течение 6 </w:t>
      </w:r>
      <w:proofErr w:type="spellStart"/>
      <w:proofErr w:type="gramStart"/>
      <w:r w:rsidR="005A144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5A1442">
        <w:rPr>
          <w:rFonts w:ascii="Times New Roman" w:hAnsi="Times New Roman" w:cs="Times New Roman"/>
          <w:sz w:val="28"/>
          <w:szCs w:val="28"/>
        </w:rPr>
        <w:t xml:space="preserve"> при комнатной температуре.</w:t>
      </w:r>
    </w:p>
    <w:p w:rsidR="00F71875" w:rsidRDefault="00215508" w:rsidP="00F71875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08"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0,3 % раствора </w:t>
      </w:r>
      <w:proofErr w:type="gramStart"/>
      <w:r w:rsidRPr="00215508">
        <w:rPr>
          <w:rFonts w:ascii="Times New Roman" w:hAnsi="Times New Roman" w:cs="Times New Roman"/>
          <w:sz w:val="28"/>
          <w:szCs w:val="28"/>
          <w:u w:val="single"/>
        </w:rPr>
        <w:t>α-</w:t>
      </w:r>
      <w:proofErr w:type="gramEnd"/>
      <w:r w:rsidRPr="00215508">
        <w:rPr>
          <w:rFonts w:ascii="Times New Roman" w:hAnsi="Times New Roman" w:cs="Times New Roman"/>
          <w:sz w:val="28"/>
          <w:szCs w:val="28"/>
          <w:u w:val="single"/>
        </w:rPr>
        <w:t>нафтиламина.</w:t>
      </w:r>
      <w:r w:rsidRPr="005A1442">
        <w:rPr>
          <w:rFonts w:ascii="Times New Roman" w:hAnsi="Times New Roman" w:cs="Times New Roman"/>
          <w:sz w:val="28"/>
          <w:szCs w:val="28"/>
        </w:rPr>
        <w:t xml:space="preserve"> </w:t>
      </w:r>
      <w:r w:rsidR="005A1442">
        <w:rPr>
          <w:rFonts w:ascii="Times New Roman" w:hAnsi="Times New Roman" w:cs="Times New Roman"/>
          <w:sz w:val="28"/>
          <w:szCs w:val="28"/>
        </w:rPr>
        <w:t>В мерный цилиндр вм</w:t>
      </w:r>
      <w:r w:rsidR="005A1442">
        <w:rPr>
          <w:rFonts w:ascii="Times New Roman" w:hAnsi="Times New Roman" w:cs="Times New Roman"/>
          <w:sz w:val="28"/>
          <w:szCs w:val="28"/>
        </w:rPr>
        <w:t>е</w:t>
      </w:r>
      <w:r w:rsidR="005A1442">
        <w:rPr>
          <w:rFonts w:ascii="Times New Roman" w:hAnsi="Times New Roman" w:cs="Times New Roman"/>
          <w:sz w:val="28"/>
          <w:szCs w:val="28"/>
        </w:rPr>
        <w:t xml:space="preserve">стимостью 100 мл вносят </w:t>
      </w:r>
      <w:r>
        <w:rPr>
          <w:rFonts w:ascii="Times New Roman" w:hAnsi="Times New Roman" w:cs="Times New Roman"/>
          <w:sz w:val="28"/>
          <w:szCs w:val="28"/>
        </w:rPr>
        <w:t xml:space="preserve">0,3 г </w:t>
      </w:r>
      <w:proofErr w:type="gramStart"/>
      <w:r>
        <w:rPr>
          <w:rFonts w:ascii="Times New Roman" w:hAnsi="Times New Roman" w:cs="Times New Roman"/>
          <w:sz w:val="28"/>
          <w:szCs w:val="28"/>
        </w:rPr>
        <w:t>α-</w:t>
      </w:r>
      <w:proofErr w:type="gramEnd"/>
      <w:r>
        <w:rPr>
          <w:rFonts w:ascii="Times New Roman" w:hAnsi="Times New Roman" w:cs="Times New Roman"/>
          <w:sz w:val="28"/>
          <w:szCs w:val="28"/>
        </w:rPr>
        <w:t>нафти</w:t>
      </w:r>
      <w:r w:rsidR="005A1442">
        <w:rPr>
          <w:rFonts w:ascii="Times New Roman" w:hAnsi="Times New Roman" w:cs="Times New Roman"/>
          <w:sz w:val="28"/>
          <w:szCs w:val="28"/>
        </w:rPr>
        <w:t>ламина растворяют в 70 мл воды,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бавляют 30 мл уксусной кислоты ледяной</w:t>
      </w:r>
      <w:r w:rsidR="00F71875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>
        <w:rPr>
          <w:rFonts w:ascii="Times New Roman" w:hAnsi="Times New Roman" w:cs="Times New Roman"/>
          <w:sz w:val="28"/>
          <w:szCs w:val="28"/>
        </w:rPr>
        <w:t>. Раствор готовят з</w:t>
      </w:r>
      <w:r w:rsidR="00E972A2">
        <w:rPr>
          <w:rFonts w:ascii="Times New Roman" w:hAnsi="Times New Roman" w:cs="Times New Roman"/>
          <w:sz w:val="28"/>
          <w:szCs w:val="28"/>
        </w:rPr>
        <w:t xml:space="preserve">а 18 ч </w:t>
      </w:r>
      <w:r>
        <w:rPr>
          <w:rFonts w:ascii="Times New Roman" w:hAnsi="Times New Roman" w:cs="Times New Roman"/>
          <w:sz w:val="28"/>
          <w:szCs w:val="28"/>
        </w:rPr>
        <w:t>до применения</w:t>
      </w:r>
      <w:r w:rsidR="00E972A2">
        <w:rPr>
          <w:rFonts w:ascii="Times New Roman" w:hAnsi="Times New Roman" w:cs="Times New Roman"/>
          <w:sz w:val="28"/>
          <w:szCs w:val="28"/>
        </w:rPr>
        <w:t>.</w:t>
      </w:r>
      <w:r w:rsidR="00E972A2" w:rsidRPr="00E972A2">
        <w:rPr>
          <w:rFonts w:ascii="Times New Roman" w:hAnsi="Times New Roman" w:cs="Times New Roman"/>
          <w:sz w:val="28"/>
          <w:szCs w:val="28"/>
        </w:rPr>
        <w:t xml:space="preserve"> </w:t>
      </w:r>
      <w:r w:rsidR="00E972A2">
        <w:rPr>
          <w:rFonts w:ascii="Times New Roman" w:hAnsi="Times New Roman" w:cs="Times New Roman"/>
          <w:sz w:val="28"/>
          <w:szCs w:val="28"/>
        </w:rPr>
        <w:t xml:space="preserve">Раствор хранят в защищенном от света месте </w:t>
      </w:r>
      <w:r w:rsidR="00F71875">
        <w:rPr>
          <w:rFonts w:ascii="Times New Roman" w:hAnsi="Times New Roman" w:cs="Times New Roman"/>
          <w:sz w:val="28"/>
          <w:szCs w:val="28"/>
        </w:rPr>
        <w:t xml:space="preserve">в течение 7 </w:t>
      </w:r>
      <w:proofErr w:type="spellStart"/>
      <w:r w:rsidR="00F7187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71875" w:rsidRPr="00F71875">
        <w:rPr>
          <w:rFonts w:ascii="Times New Roman" w:hAnsi="Times New Roman" w:cs="Times New Roman"/>
          <w:sz w:val="28"/>
          <w:szCs w:val="28"/>
        </w:rPr>
        <w:t xml:space="preserve"> </w:t>
      </w:r>
      <w:r w:rsidR="00F71875">
        <w:rPr>
          <w:rFonts w:ascii="Times New Roman" w:hAnsi="Times New Roman" w:cs="Times New Roman"/>
          <w:sz w:val="28"/>
          <w:szCs w:val="28"/>
        </w:rPr>
        <w:t>при комнатной температуре.</w:t>
      </w:r>
    </w:p>
    <w:p w:rsidR="00E972A2" w:rsidRDefault="00E972A2" w:rsidP="00E972A2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A2">
        <w:rPr>
          <w:rFonts w:ascii="Times New Roman" w:hAnsi="Times New Roman" w:cs="Times New Roman"/>
          <w:sz w:val="28"/>
          <w:szCs w:val="28"/>
          <w:u w:val="single"/>
        </w:rPr>
        <w:t>Приготовление 1,6 % раствора натрия тиосульфата.</w:t>
      </w:r>
      <w:r w:rsidRPr="00E9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мерный цилиндр вместимостью 100 мл вносят 1,6 г натрия тиосульфата и растворяют в воде. Объем </w:t>
      </w:r>
      <w:r w:rsidR="009D62B2">
        <w:rPr>
          <w:rFonts w:ascii="Times New Roman" w:hAnsi="Times New Roman" w:cs="Times New Roman"/>
          <w:sz w:val="28"/>
          <w:szCs w:val="28"/>
        </w:rPr>
        <w:t>раствора</w:t>
      </w:r>
      <w:r w:rsidR="00DE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 водой до </w:t>
      </w:r>
      <w:r w:rsidR="009D62B2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Pr="00E9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 хранят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щищенном от света месте </w:t>
      </w:r>
      <w:r w:rsidR="009D62B2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9D62B2" w:rsidRPr="009D62B2">
        <w:rPr>
          <w:rFonts w:ascii="Times New Roman" w:hAnsi="Times New Roman" w:cs="Times New Roman"/>
          <w:sz w:val="28"/>
          <w:szCs w:val="28"/>
        </w:rPr>
        <w:t xml:space="preserve"> </w:t>
      </w:r>
      <w:r w:rsidR="009D62B2">
        <w:rPr>
          <w:rFonts w:ascii="Times New Roman" w:hAnsi="Times New Roman" w:cs="Times New Roman"/>
          <w:sz w:val="28"/>
          <w:szCs w:val="28"/>
        </w:rPr>
        <w:t>при комнатной температуре.</w:t>
      </w:r>
    </w:p>
    <w:p w:rsidR="00354F79" w:rsidRDefault="00E972A2" w:rsidP="00354F7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A2">
        <w:rPr>
          <w:rFonts w:ascii="Times New Roman" w:hAnsi="Times New Roman" w:cs="Times New Roman"/>
          <w:sz w:val="28"/>
          <w:szCs w:val="28"/>
          <w:u w:val="single"/>
        </w:rPr>
        <w:t>Приготовление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72A2">
        <w:rPr>
          <w:rFonts w:ascii="Times New Roman" w:hAnsi="Times New Roman" w:cs="Times New Roman"/>
          <w:sz w:val="28"/>
          <w:szCs w:val="28"/>
          <w:u w:val="single"/>
        </w:rPr>
        <w:t>20 % раствора натрия ацетата.</w:t>
      </w:r>
      <w:r w:rsidRPr="00E9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мерный цилиндр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стимостью 100 мл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вносят 20 г натрия ацетата растворяют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воде, доводят объем раствора тем же растворителем до </w:t>
      </w:r>
      <w:r w:rsidR="009D62B2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="00354F79" w:rsidRPr="00354F79">
        <w:rPr>
          <w:rFonts w:ascii="Times New Roman" w:hAnsi="Times New Roman" w:cs="Times New Roman"/>
          <w:sz w:val="28"/>
          <w:szCs w:val="28"/>
        </w:rPr>
        <w:t xml:space="preserve"> </w:t>
      </w:r>
      <w:r w:rsidR="00354F79">
        <w:rPr>
          <w:rFonts w:ascii="Times New Roman" w:hAnsi="Times New Roman" w:cs="Times New Roman"/>
          <w:sz w:val="28"/>
          <w:szCs w:val="28"/>
        </w:rPr>
        <w:t xml:space="preserve">Раствор хранят в защищенном от света месте </w:t>
      </w:r>
      <w:r w:rsidR="009D62B2">
        <w:rPr>
          <w:rFonts w:ascii="Times New Roman" w:hAnsi="Times New Roman" w:cs="Times New Roman"/>
          <w:sz w:val="28"/>
          <w:szCs w:val="28"/>
        </w:rPr>
        <w:t>в течение</w:t>
      </w:r>
      <w:r w:rsidR="00354F7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proofErr w:type="gramStart"/>
      <w:r w:rsidR="00354F7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9D62B2" w:rsidRPr="009D62B2">
        <w:rPr>
          <w:rFonts w:ascii="Times New Roman" w:hAnsi="Times New Roman" w:cs="Times New Roman"/>
          <w:sz w:val="28"/>
          <w:szCs w:val="28"/>
        </w:rPr>
        <w:t xml:space="preserve"> </w:t>
      </w:r>
      <w:r w:rsidR="009D62B2">
        <w:rPr>
          <w:rFonts w:ascii="Times New Roman" w:hAnsi="Times New Roman" w:cs="Times New Roman"/>
          <w:sz w:val="28"/>
          <w:szCs w:val="28"/>
        </w:rPr>
        <w:t>при комнатной температуре.</w:t>
      </w:r>
    </w:p>
    <w:p w:rsidR="009D62B2" w:rsidRDefault="009D62B2" w:rsidP="00354F79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21" w:rsidRDefault="00183421" w:rsidP="0018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21">
        <w:rPr>
          <w:rFonts w:ascii="Times New Roman" w:hAnsi="Times New Roman" w:cs="Times New Roman"/>
          <w:b/>
          <w:sz w:val="28"/>
          <w:szCs w:val="28"/>
        </w:rPr>
        <w:t>Производственные штаммы.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Антигены</w:t>
      </w:r>
      <w:r w:rsidRPr="001834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условно</w:t>
      </w:r>
      <w:r w:rsidRPr="00183421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патогенных</w:t>
      </w:r>
      <w:r w:rsidRPr="001834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микроорг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низмов</w:t>
      </w:r>
      <w:r w:rsidRPr="001834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3421">
        <w:rPr>
          <w:rFonts w:ascii="Times New Roman" w:hAnsi="Times New Roman" w:cs="Times New Roman"/>
          <w:sz w:val="28"/>
          <w:szCs w:val="28"/>
        </w:rPr>
        <w:t>+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Klebsiella</w:t>
      </w:r>
      <w:proofErr w:type="spellEnd"/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3421">
        <w:rPr>
          <w:rFonts w:ascii="Times New Roman" w:hAnsi="Times New Roman" w:cs="Times New Roman"/>
          <w:sz w:val="28"/>
          <w:szCs w:val="28"/>
        </w:rPr>
        <w:t>+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Proteus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Pr="00183421">
        <w:rPr>
          <w:rFonts w:ascii="Times New Roman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Esch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richia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83421">
        <w:rPr>
          <w:rFonts w:ascii="Times New Roman" w:hAnsi="Times New Roman" w:cs="Times New Roman"/>
          <w:i/>
          <w:sz w:val="28"/>
          <w:szCs w:val="28"/>
        </w:rPr>
        <w:t>-147</w:t>
      </w:r>
      <w:r w:rsidRPr="00183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приготовления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подкожного</w:t>
      </w:r>
      <w:r w:rsidRPr="001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готовят из культур штаммов следующих микроорганизмов:</w:t>
      </w:r>
    </w:p>
    <w:p w:rsidR="00215508" w:rsidRDefault="002E335E" w:rsidP="00183421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5F17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5, №</w:t>
      </w:r>
      <w:r w:rsidR="005F17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9, № 1991 и №</w:t>
      </w:r>
      <w:r w:rsidR="005F17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1986</w:t>
      </w:r>
      <w:r>
        <w:rPr>
          <w:rFonts w:ascii="Times New Roman" w:hAnsi="Times New Roman" w:cs="Times New Roman"/>
          <w:sz w:val="28"/>
          <w:szCs w:val="28"/>
        </w:rPr>
        <w:t>. Штаммы должны обладать типи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ными морфологическими,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биохимическими,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AF3">
        <w:rPr>
          <w:rFonts w:ascii="Times New Roman" w:hAnsi="Times New Roman" w:cs="Times New Roman"/>
          <w:sz w:val="28"/>
          <w:szCs w:val="28"/>
        </w:rPr>
        <w:t xml:space="preserve">и другими </w:t>
      </w:r>
      <w:r>
        <w:rPr>
          <w:rFonts w:ascii="Times New Roman" w:hAnsi="Times New Roman" w:cs="Times New Roman"/>
          <w:sz w:val="28"/>
          <w:szCs w:val="28"/>
        </w:rPr>
        <w:t>свойствами характерным</w:t>
      </w:r>
      <w:r w:rsidR="00A12A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вида </w:t>
      </w:r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ureus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46A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6A1">
        <w:rPr>
          <w:rFonts w:ascii="Times New Roman" w:hAnsi="Times New Roman" w:cs="Times New Roman"/>
          <w:sz w:val="28"/>
          <w:szCs w:val="28"/>
        </w:rPr>
        <w:t xml:space="preserve">штаммов </w:t>
      </w:r>
      <w:r w:rsidR="000746A1" w:rsidRPr="00A12AF3">
        <w:rPr>
          <w:rFonts w:ascii="Times New Roman" w:hAnsi="Times New Roman" w:cs="Times New Roman"/>
          <w:i/>
          <w:sz w:val="28"/>
          <w:szCs w:val="28"/>
        </w:rPr>
        <w:t>№</w:t>
      </w:r>
      <w:r w:rsidR="005F1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6A1" w:rsidRPr="00A12AF3">
        <w:rPr>
          <w:rFonts w:ascii="Times New Roman" w:hAnsi="Times New Roman" w:cs="Times New Roman"/>
          <w:i/>
          <w:sz w:val="28"/>
          <w:szCs w:val="28"/>
        </w:rPr>
        <w:t>5 и №</w:t>
      </w:r>
      <w:r w:rsidR="005F1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6A1" w:rsidRPr="00A12AF3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0746A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00D7C">
        <w:rPr>
          <w:rFonts w:ascii="Times New Roman" w:hAnsi="Times New Roman" w:cs="Times New Roman"/>
          <w:sz w:val="28"/>
          <w:szCs w:val="28"/>
        </w:rPr>
        <w:t>(</w:t>
      </w:r>
      <w:r w:rsidR="005F1779">
        <w:rPr>
          <w:rFonts w:ascii="Times New Roman" w:hAnsi="Times New Roman" w:cs="Times New Roman"/>
          <w:sz w:val="28"/>
          <w:szCs w:val="28"/>
        </w:rPr>
        <w:t>1·</w:t>
      </w:r>
      <w:r w:rsidR="000746A1">
        <w:rPr>
          <w:rFonts w:ascii="Times New Roman" w:hAnsi="Times New Roman" w:cs="Times New Roman"/>
          <w:sz w:val="28"/>
          <w:szCs w:val="28"/>
        </w:rPr>
        <w:t>10</w:t>
      </w:r>
      <w:r w:rsidR="000746A1" w:rsidRPr="000746A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5F1779" w:rsidRPr="005F1779">
        <w:rPr>
          <w:rFonts w:ascii="Times New Roman" w:hAnsi="Times New Roman" w:cs="Times New Roman"/>
          <w:sz w:val="28"/>
          <w:szCs w:val="28"/>
        </w:rPr>
        <w:t xml:space="preserve"> </w:t>
      </w:r>
      <w:r w:rsidR="000746A1">
        <w:rPr>
          <w:rFonts w:ascii="Times New Roman" w:hAnsi="Times New Roman" w:cs="Times New Roman"/>
          <w:sz w:val="28"/>
          <w:szCs w:val="28"/>
        </w:rPr>
        <w:t>-</w:t>
      </w:r>
      <w:r w:rsidR="005F1779">
        <w:rPr>
          <w:rFonts w:ascii="Times New Roman" w:hAnsi="Times New Roman" w:cs="Times New Roman"/>
          <w:sz w:val="28"/>
          <w:szCs w:val="28"/>
        </w:rPr>
        <w:t xml:space="preserve"> 1·</w:t>
      </w:r>
      <w:r w:rsidR="000746A1">
        <w:rPr>
          <w:rFonts w:ascii="Times New Roman" w:hAnsi="Times New Roman" w:cs="Times New Roman"/>
          <w:sz w:val="28"/>
          <w:szCs w:val="28"/>
        </w:rPr>
        <w:t>10</w:t>
      </w:r>
      <w:r w:rsidR="000746A1" w:rsidRPr="000746A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800D7C">
        <w:rPr>
          <w:rFonts w:ascii="Times New Roman" w:hAnsi="Times New Roman" w:cs="Times New Roman"/>
          <w:sz w:val="28"/>
          <w:szCs w:val="28"/>
        </w:rPr>
        <w:t xml:space="preserve">) </w:t>
      </w:r>
      <w:r w:rsidR="000746A1" w:rsidRPr="000746A1">
        <w:rPr>
          <w:rFonts w:ascii="Times New Roman" w:hAnsi="Times New Roman" w:cs="Times New Roman"/>
          <w:sz w:val="28"/>
          <w:szCs w:val="28"/>
        </w:rPr>
        <w:t>микробных клеток</w:t>
      </w:r>
      <w:r w:rsidR="00A12AF3">
        <w:rPr>
          <w:rFonts w:ascii="Times New Roman" w:hAnsi="Times New Roman" w:cs="Times New Roman"/>
          <w:sz w:val="28"/>
          <w:szCs w:val="28"/>
        </w:rPr>
        <w:t xml:space="preserve"> (м.к.), для штамма </w:t>
      </w:r>
      <w:r w:rsidR="00A12AF3">
        <w:rPr>
          <w:rFonts w:ascii="Times New Roman" w:hAnsi="Times New Roman" w:cs="Times New Roman"/>
          <w:i/>
          <w:sz w:val="28"/>
          <w:szCs w:val="28"/>
        </w:rPr>
        <w:t>№ 1991</w:t>
      </w:r>
      <w:r w:rsidR="00A12AF3">
        <w:rPr>
          <w:rFonts w:ascii="Times New Roman" w:hAnsi="Times New Roman" w:cs="Times New Roman"/>
          <w:sz w:val="28"/>
          <w:szCs w:val="28"/>
        </w:rPr>
        <w:t xml:space="preserve"> - </w:t>
      </w:r>
      <w:r w:rsidR="00800D7C">
        <w:rPr>
          <w:rFonts w:ascii="Times New Roman" w:hAnsi="Times New Roman" w:cs="Times New Roman"/>
          <w:sz w:val="28"/>
          <w:szCs w:val="28"/>
        </w:rPr>
        <w:t>(</w:t>
      </w:r>
      <w:r w:rsidR="0068234A">
        <w:rPr>
          <w:rFonts w:ascii="Times New Roman" w:hAnsi="Times New Roman" w:cs="Times New Roman"/>
          <w:sz w:val="28"/>
          <w:szCs w:val="28"/>
        </w:rPr>
        <w:t>1·</w:t>
      </w:r>
      <w:r w:rsidR="00A12AF3">
        <w:rPr>
          <w:rFonts w:ascii="Times New Roman" w:hAnsi="Times New Roman" w:cs="Times New Roman"/>
          <w:sz w:val="28"/>
          <w:szCs w:val="28"/>
        </w:rPr>
        <w:t>10</w:t>
      </w:r>
      <w:r w:rsidR="00A12AF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8234A">
        <w:rPr>
          <w:rFonts w:ascii="Times New Roman" w:hAnsi="Times New Roman" w:cs="Times New Roman"/>
          <w:sz w:val="28"/>
          <w:szCs w:val="28"/>
        </w:rPr>
        <w:t xml:space="preserve"> - 1·</w:t>
      </w:r>
      <w:r w:rsidR="00A12AF3">
        <w:rPr>
          <w:rFonts w:ascii="Times New Roman" w:hAnsi="Times New Roman" w:cs="Times New Roman"/>
          <w:sz w:val="28"/>
          <w:szCs w:val="28"/>
        </w:rPr>
        <w:t>10</w:t>
      </w:r>
      <w:r w:rsidR="00A12AF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00D7C">
        <w:rPr>
          <w:rFonts w:ascii="Times New Roman" w:hAnsi="Times New Roman" w:cs="Times New Roman"/>
          <w:sz w:val="28"/>
          <w:szCs w:val="28"/>
        </w:rPr>
        <w:t>)</w:t>
      </w:r>
      <w:r w:rsidR="00A12AF3">
        <w:rPr>
          <w:rFonts w:ascii="Times New Roman" w:hAnsi="Times New Roman" w:cs="Times New Roman"/>
          <w:sz w:val="28"/>
          <w:szCs w:val="28"/>
        </w:rPr>
        <w:t xml:space="preserve"> м.к.</w:t>
      </w:r>
      <w:r w:rsidR="00A12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AF3" w:rsidRPr="00A12AF3">
        <w:rPr>
          <w:rFonts w:ascii="Times New Roman" w:hAnsi="Times New Roman" w:cs="Times New Roman"/>
          <w:sz w:val="28"/>
          <w:szCs w:val="28"/>
        </w:rPr>
        <w:t>и для штамма</w:t>
      </w:r>
      <w:r w:rsidR="00A12AF3">
        <w:rPr>
          <w:rFonts w:ascii="Times New Roman" w:hAnsi="Times New Roman" w:cs="Times New Roman"/>
          <w:i/>
          <w:sz w:val="28"/>
          <w:szCs w:val="28"/>
        </w:rPr>
        <w:t xml:space="preserve"> №1986</w:t>
      </w:r>
      <w:r w:rsidR="00A12AF3">
        <w:rPr>
          <w:rFonts w:ascii="Times New Roman" w:hAnsi="Times New Roman" w:cs="Times New Roman"/>
          <w:sz w:val="28"/>
          <w:szCs w:val="28"/>
        </w:rPr>
        <w:t xml:space="preserve"> - </w:t>
      </w:r>
      <w:r w:rsidR="00800D7C">
        <w:rPr>
          <w:rFonts w:ascii="Times New Roman" w:hAnsi="Times New Roman" w:cs="Times New Roman"/>
          <w:sz w:val="28"/>
          <w:szCs w:val="28"/>
        </w:rPr>
        <w:t>(</w:t>
      </w:r>
      <w:r w:rsidR="00A12AF3">
        <w:rPr>
          <w:rFonts w:ascii="Times New Roman" w:hAnsi="Times New Roman" w:cs="Times New Roman"/>
          <w:sz w:val="28"/>
          <w:szCs w:val="28"/>
        </w:rPr>
        <w:t>1·10</w:t>
      </w:r>
      <w:r w:rsidR="00A12AF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="00A12AF3">
        <w:rPr>
          <w:rFonts w:ascii="Times New Roman" w:hAnsi="Times New Roman" w:cs="Times New Roman"/>
          <w:sz w:val="28"/>
          <w:szCs w:val="28"/>
        </w:rPr>
        <w:t>-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="00A12AF3">
        <w:rPr>
          <w:rFonts w:ascii="Times New Roman" w:hAnsi="Times New Roman" w:cs="Times New Roman"/>
          <w:sz w:val="28"/>
          <w:szCs w:val="28"/>
        </w:rPr>
        <w:t>5·10</w:t>
      </w:r>
      <w:r w:rsidR="00A12AF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00D7C">
        <w:rPr>
          <w:rFonts w:ascii="Times New Roman" w:hAnsi="Times New Roman" w:cs="Times New Roman"/>
          <w:sz w:val="28"/>
          <w:szCs w:val="28"/>
        </w:rPr>
        <w:t>)</w:t>
      </w:r>
      <w:r w:rsidR="00A12AF3" w:rsidRP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A12AF3">
        <w:rPr>
          <w:rFonts w:ascii="Times New Roman" w:hAnsi="Times New Roman" w:cs="Times New Roman"/>
          <w:sz w:val="28"/>
          <w:szCs w:val="28"/>
        </w:rPr>
        <w:t>м.к.</w:t>
      </w:r>
      <w:r w:rsidR="00E4503D">
        <w:rPr>
          <w:rFonts w:ascii="Times New Roman" w:hAnsi="Times New Roman" w:cs="Times New Roman"/>
          <w:sz w:val="28"/>
          <w:szCs w:val="28"/>
        </w:rPr>
        <w:t xml:space="preserve"> </w:t>
      </w:r>
      <w:r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0746A1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0746A1">
        <w:rPr>
          <w:rFonts w:ascii="Times New Roman" w:hAnsi="Times New Roman" w:cs="Times New Roman"/>
          <w:sz w:val="28"/>
          <w:szCs w:val="28"/>
        </w:rPr>
        <w:t xml:space="preserve"> </w:t>
      </w:r>
      <w:r w:rsidR="00A12AF3">
        <w:rPr>
          <w:rFonts w:ascii="Times New Roman" w:hAnsi="Times New Roman" w:cs="Times New Roman"/>
          <w:sz w:val="28"/>
          <w:szCs w:val="28"/>
        </w:rPr>
        <w:t xml:space="preserve">штаммов </w:t>
      </w:r>
      <w:r w:rsidR="00A12AF3" w:rsidRPr="00A01E7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12AF3">
        <w:rPr>
          <w:rFonts w:ascii="Times New Roman" w:hAnsi="Times New Roman" w:cs="Times New Roman"/>
          <w:i/>
          <w:sz w:val="28"/>
          <w:szCs w:val="28"/>
        </w:rPr>
        <w:t>.</w:t>
      </w:r>
      <w:r w:rsidR="00A12AF3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2AF3" w:rsidRPr="00A01E7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A12AF3">
        <w:rPr>
          <w:rFonts w:ascii="Times New Roman" w:hAnsi="Times New Roman" w:cs="Times New Roman"/>
          <w:i/>
          <w:sz w:val="28"/>
          <w:szCs w:val="28"/>
        </w:rPr>
        <w:t xml:space="preserve"> №5, №9, № 1991 и №</w:t>
      </w:r>
      <w:r w:rsidR="00A12AF3" w:rsidRPr="00604B9C">
        <w:rPr>
          <w:rFonts w:ascii="Times New Roman" w:hAnsi="Times New Roman" w:cs="Times New Roman"/>
          <w:sz w:val="28"/>
          <w:szCs w:val="28"/>
        </w:rPr>
        <w:t>1986</w:t>
      </w:r>
      <w:r w:rsidR="00604B9C">
        <w:rPr>
          <w:rFonts w:ascii="Times New Roman" w:hAnsi="Times New Roman" w:cs="Times New Roman"/>
          <w:sz w:val="28"/>
          <w:szCs w:val="28"/>
        </w:rPr>
        <w:t xml:space="preserve">, </w:t>
      </w:r>
      <w:r w:rsidR="00A12AF3" w:rsidRPr="00604B9C">
        <w:rPr>
          <w:rFonts w:ascii="Times New Roman" w:hAnsi="Times New Roman" w:cs="Times New Roman"/>
          <w:sz w:val="28"/>
          <w:szCs w:val="28"/>
        </w:rPr>
        <w:t>при</w:t>
      </w:r>
      <w:r w:rsidR="00A12AF3">
        <w:rPr>
          <w:rFonts w:ascii="Times New Roman" w:hAnsi="Times New Roman" w:cs="Times New Roman"/>
          <w:sz w:val="28"/>
          <w:szCs w:val="28"/>
        </w:rPr>
        <w:t xml:space="preserve"> внутрибрюшинном введении мышам в </w:t>
      </w:r>
      <w:proofErr w:type="spellStart"/>
      <w:r w:rsidR="00A12AF3">
        <w:rPr>
          <w:rFonts w:ascii="Times New Roman" w:hAnsi="Times New Roman" w:cs="Times New Roman"/>
          <w:sz w:val="28"/>
          <w:szCs w:val="28"/>
        </w:rPr>
        <w:t>ага</w:t>
      </w:r>
      <w:r w:rsidR="0061696B">
        <w:rPr>
          <w:rFonts w:ascii="Times New Roman" w:hAnsi="Times New Roman" w:cs="Times New Roman"/>
          <w:sz w:val="28"/>
          <w:szCs w:val="28"/>
        </w:rPr>
        <w:t>р</w:t>
      </w:r>
      <w:r w:rsidR="00A12AF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12AF3">
        <w:rPr>
          <w:rFonts w:ascii="Times New Roman" w:hAnsi="Times New Roman" w:cs="Times New Roman"/>
          <w:sz w:val="28"/>
          <w:szCs w:val="28"/>
        </w:rPr>
        <w:t xml:space="preserve"> с массовой долей 0,4 %</w:t>
      </w:r>
      <w:r w:rsidR="00604B9C">
        <w:rPr>
          <w:rFonts w:ascii="Times New Roman" w:hAnsi="Times New Roman" w:cs="Times New Roman"/>
          <w:sz w:val="28"/>
          <w:szCs w:val="28"/>
        </w:rPr>
        <w:t>,</w:t>
      </w:r>
      <w:r w:rsidR="00A12AF3">
        <w:rPr>
          <w:rFonts w:ascii="Times New Roman" w:hAnsi="Times New Roman" w:cs="Times New Roman"/>
          <w:sz w:val="28"/>
          <w:szCs w:val="28"/>
        </w:rPr>
        <w:t xml:space="preserve"> </w:t>
      </w:r>
      <w:r w:rsidR="0061696B">
        <w:rPr>
          <w:rFonts w:ascii="Times New Roman" w:hAnsi="Times New Roman" w:cs="Times New Roman"/>
          <w:sz w:val="28"/>
          <w:szCs w:val="28"/>
        </w:rPr>
        <w:t>составляет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="00800D7C">
        <w:rPr>
          <w:rFonts w:ascii="Times New Roman" w:hAnsi="Times New Roman" w:cs="Times New Roman"/>
          <w:sz w:val="28"/>
          <w:szCs w:val="28"/>
        </w:rPr>
        <w:t>(</w:t>
      </w:r>
      <w:r w:rsidR="0068234A">
        <w:rPr>
          <w:rFonts w:ascii="Times New Roman" w:hAnsi="Times New Roman" w:cs="Times New Roman"/>
          <w:sz w:val="28"/>
          <w:szCs w:val="28"/>
        </w:rPr>
        <w:t>1·</w:t>
      </w:r>
      <w:r w:rsidR="0061696B">
        <w:rPr>
          <w:rFonts w:ascii="Times New Roman" w:hAnsi="Times New Roman" w:cs="Times New Roman"/>
          <w:sz w:val="28"/>
          <w:szCs w:val="28"/>
        </w:rPr>
        <w:t>10</w:t>
      </w:r>
      <w:r w:rsidR="0061696B" w:rsidRPr="0061696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="0061696B" w:rsidRPr="0068234A">
        <w:rPr>
          <w:rFonts w:ascii="Times New Roman" w:hAnsi="Times New Roman" w:cs="Times New Roman"/>
          <w:sz w:val="28"/>
          <w:szCs w:val="28"/>
        </w:rPr>
        <w:t>-</w:t>
      </w:r>
      <w:r w:rsidR="0068234A">
        <w:rPr>
          <w:rFonts w:ascii="Times New Roman" w:hAnsi="Times New Roman" w:cs="Times New Roman"/>
          <w:sz w:val="28"/>
          <w:szCs w:val="28"/>
        </w:rPr>
        <w:t xml:space="preserve"> 1·</w:t>
      </w:r>
      <w:r w:rsidR="0061696B">
        <w:rPr>
          <w:rFonts w:ascii="Times New Roman" w:hAnsi="Times New Roman" w:cs="Times New Roman"/>
          <w:sz w:val="28"/>
          <w:szCs w:val="28"/>
        </w:rPr>
        <w:t>10</w:t>
      </w:r>
      <w:r w:rsidR="0061696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00D7C">
        <w:rPr>
          <w:rFonts w:ascii="Times New Roman" w:hAnsi="Times New Roman" w:cs="Times New Roman"/>
          <w:sz w:val="28"/>
          <w:szCs w:val="28"/>
        </w:rPr>
        <w:t>)</w:t>
      </w:r>
      <w:r w:rsidR="0061696B">
        <w:rPr>
          <w:rFonts w:ascii="Times New Roman" w:hAnsi="Times New Roman" w:cs="Times New Roman"/>
          <w:sz w:val="28"/>
          <w:szCs w:val="28"/>
        </w:rPr>
        <w:t xml:space="preserve"> м.к.</w:t>
      </w:r>
      <w:proofErr w:type="gramEnd"/>
    </w:p>
    <w:p w:rsidR="007D6BA2" w:rsidRDefault="0061696B" w:rsidP="007D6BA2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 204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Штамм должен </w:t>
      </w:r>
      <w:r w:rsidR="009477BD">
        <w:rPr>
          <w:rFonts w:ascii="Times New Roman" w:hAnsi="Times New Roman" w:cs="Times New Roman"/>
          <w:sz w:val="28"/>
          <w:szCs w:val="28"/>
        </w:rPr>
        <w:t>обладать типичными морфологич</w:t>
      </w:r>
      <w:r w:rsidR="009477BD">
        <w:rPr>
          <w:rFonts w:ascii="Times New Roman" w:hAnsi="Times New Roman" w:cs="Times New Roman"/>
          <w:sz w:val="28"/>
          <w:szCs w:val="28"/>
        </w:rPr>
        <w:t>е</w:t>
      </w:r>
      <w:r w:rsidR="009477BD">
        <w:rPr>
          <w:rFonts w:ascii="Times New Roman" w:hAnsi="Times New Roman" w:cs="Times New Roman"/>
          <w:sz w:val="28"/>
          <w:szCs w:val="28"/>
        </w:rPr>
        <w:t xml:space="preserve">скими, </w:t>
      </w:r>
      <w:proofErr w:type="spellStart"/>
      <w:r w:rsidR="009477BD"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 w:rsidR="009477BD">
        <w:rPr>
          <w:rFonts w:ascii="Times New Roman" w:hAnsi="Times New Roman" w:cs="Times New Roman"/>
          <w:sz w:val="28"/>
          <w:szCs w:val="28"/>
        </w:rPr>
        <w:t xml:space="preserve">, биохимическими, </w:t>
      </w:r>
      <w:proofErr w:type="spellStart"/>
      <w:r w:rsidR="009477BD">
        <w:rPr>
          <w:rFonts w:ascii="Times New Roman" w:hAnsi="Times New Roman" w:cs="Times New Roman"/>
          <w:sz w:val="28"/>
          <w:szCs w:val="28"/>
        </w:rPr>
        <w:t>антигенными</w:t>
      </w:r>
      <w:proofErr w:type="spellEnd"/>
      <w:r w:rsidR="009477BD">
        <w:rPr>
          <w:rFonts w:ascii="Times New Roman" w:hAnsi="Times New Roman" w:cs="Times New Roman"/>
          <w:sz w:val="28"/>
          <w:szCs w:val="28"/>
        </w:rPr>
        <w:t xml:space="preserve"> и другими свойствами характерными для вида</w:t>
      </w:r>
      <w:r w:rsidR="009477BD" w:rsidRPr="00947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7BD" w:rsidRPr="00A01E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477BD">
        <w:rPr>
          <w:rFonts w:ascii="Times New Roman" w:hAnsi="Times New Roman" w:cs="Times New Roman"/>
          <w:i/>
          <w:sz w:val="28"/>
          <w:szCs w:val="28"/>
        </w:rPr>
        <w:t>.</w:t>
      </w:r>
      <w:r w:rsidR="009477BD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9477B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477BD" w:rsidRPr="00A01E7B">
        <w:rPr>
          <w:rFonts w:ascii="Times New Roman" w:hAnsi="Times New Roman" w:cs="Times New Roman"/>
          <w:i/>
          <w:sz w:val="28"/>
          <w:szCs w:val="28"/>
          <w:lang w:val="en-US"/>
        </w:rPr>
        <w:t>neumoniae</w:t>
      </w:r>
      <w:proofErr w:type="spellEnd"/>
      <w:r w:rsidR="009477BD">
        <w:rPr>
          <w:rFonts w:ascii="Times New Roman" w:hAnsi="Times New Roman" w:cs="Times New Roman"/>
          <w:sz w:val="28"/>
          <w:szCs w:val="28"/>
        </w:rPr>
        <w:t>.</w:t>
      </w:r>
      <w:r w:rsidR="00365E5F">
        <w:rPr>
          <w:rFonts w:ascii="Times New Roman" w:hAnsi="Times New Roman" w:cs="Times New Roman"/>
          <w:sz w:val="28"/>
          <w:szCs w:val="28"/>
        </w:rPr>
        <w:t xml:space="preserve"> Бактерии штамма </w:t>
      </w:r>
      <w:r w:rsidR="00365E5F" w:rsidRPr="00A01E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365E5F">
        <w:rPr>
          <w:rFonts w:ascii="Times New Roman" w:hAnsi="Times New Roman" w:cs="Times New Roman"/>
          <w:i/>
          <w:sz w:val="28"/>
          <w:szCs w:val="28"/>
        </w:rPr>
        <w:t>.</w:t>
      </w:r>
      <w:r w:rsidR="00365E5F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5E5F"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365E5F">
        <w:rPr>
          <w:rFonts w:ascii="Times New Roman" w:hAnsi="Times New Roman" w:cs="Times New Roman"/>
          <w:i/>
          <w:sz w:val="28"/>
          <w:szCs w:val="28"/>
        </w:rPr>
        <w:t xml:space="preserve"> № 204</w:t>
      </w:r>
      <w:r w:rsidR="00365E5F">
        <w:rPr>
          <w:rFonts w:ascii="Times New Roman" w:hAnsi="Times New Roman" w:cs="Times New Roman"/>
          <w:sz w:val="28"/>
          <w:szCs w:val="28"/>
        </w:rPr>
        <w:t xml:space="preserve"> должны иметь слабо выраженную капсулу и образовывать колонии </w:t>
      </w:r>
      <w:r w:rsidR="00604B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04B9C" w:rsidRPr="00604B9C">
        <w:rPr>
          <w:rFonts w:ascii="Times New Roman" w:hAnsi="Times New Roman" w:cs="Times New Roman"/>
          <w:sz w:val="28"/>
          <w:szCs w:val="28"/>
        </w:rPr>
        <w:t>-</w:t>
      </w:r>
      <w:r w:rsidR="00604B9C">
        <w:rPr>
          <w:rFonts w:ascii="Times New Roman" w:hAnsi="Times New Roman" w:cs="Times New Roman"/>
          <w:sz w:val="28"/>
          <w:szCs w:val="28"/>
        </w:rPr>
        <w:t>формы.</w:t>
      </w:r>
      <w:r w:rsidR="00E4503D">
        <w:rPr>
          <w:rFonts w:ascii="Times New Roman" w:hAnsi="Times New Roman" w:cs="Times New Roman"/>
          <w:sz w:val="28"/>
          <w:szCs w:val="28"/>
        </w:rPr>
        <w:t xml:space="preserve"> </w:t>
      </w:r>
      <w:r w:rsidR="00604B9C">
        <w:rPr>
          <w:rFonts w:ascii="Times New Roman" w:hAnsi="Times New Roman" w:cs="Times New Roman"/>
          <w:sz w:val="28"/>
          <w:szCs w:val="28"/>
        </w:rPr>
        <w:t>Е</w:t>
      </w:r>
      <w:r w:rsidR="00604B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4B9C" w:rsidRPr="000746A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604B9C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604B9C" w:rsidRPr="00604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4B9C" w:rsidRPr="00A01E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604B9C">
        <w:rPr>
          <w:rFonts w:ascii="Times New Roman" w:hAnsi="Times New Roman" w:cs="Times New Roman"/>
          <w:i/>
          <w:sz w:val="28"/>
          <w:szCs w:val="28"/>
        </w:rPr>
        <w:t>.</w:t>
      </w:r>
      <w:r w:rsidR="00604B9C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4B9C"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604B9C">
        <w:rPr>
          <w:rFonts w:ascii="Times New Roman" w:hAnsi="Times New Roman" w:cs="Times New Roman"/>
          <w:i/>
          <w:sz w:val="28"/>
          <w:szCs w:val="28"/>
        </w:rPr>
        <w:t xml:space="preserve"> № 204</w:t>
      </w:r>
      <w:r w:rsidR="00604B9C" w:rsidRPr="00604B9C">
        <w:rPr>
          <w:rFonts w:ascii="Times New Roman" w:hAnsi="Times New Roman" w:cs="Times New Roman"/>
          <w:sz w:val="28"/>
          <w:szCs w:val="28"/>
        </w:rPr>
        <w:t xml:space="preserve"> </w:t>
      </w:r>
      <w:r w:rsidR="007D6BA2">
        <w:rPr>
          <w:rFonts w:ascii="Times New Roman" w:hAnsi="Times New Roman" w:cs="Times New Roman"/>
          <w:sz w:val="28"/>
          <w:szCs w:val="28"/>
        </w:rPr>
        <w:t xml:space="preserve">для мышей </w:t>
      </w:r>
      <w:r w:rsidR="00D70AC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22216">
        <w:rPr>
          <w:rFonts w:ascii="Times New Roman" w:hAnsi="Times New Roman" w:cs="Times New Roman"/>
          <w:sz w:val="28"/>
          <w:szCs w:val="28"/>
        </w:rPr>
        <w:t>(</w:t>
      </w:r>
      <w:r w:rsidR="00D70ACA">
        <w:rPr>
          <w:rFonts w:ascii="Times New Roman" w:hAnsi="Times New Roman" w:cs="Times New Roman"/>
          <w:sz w:val="28"/>
          <w:szCs w:val="28"/>
        </w:rPr>
        <w:t>3</w:t>
      </w:r>
      <w:r w:rsidR="00604B9C">
        <w:rPr>
          <w:rFonts w:ascii="Times New Roman" w:hAnsi="Times New Roman" w:cs="Times New Roman"/>
          <w:sz w:val="28"/>
          <w:szCs w:val="28"/>
        </w:rPr>
        <w:t>5·10</w:t>
      </w:r>
      <w:r w:rsidR="00604B9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70ACA">
        <w:rPr>
          <w:rFonts w:ascii="Times New Roman" w:hAnsi="Times New Roman" w:cs="Times New Roman"/>
          <w:sz w:val="28"/>
          <w:szCs w:val="28"/>
        </w:rPr>
        <w:t xml:space="preserve"> - 6</w:t>
      </w:r>
      <w:r w:rsidR="00604B9C">
        <w:rPr>
          <w:rFonts w:ascii="Times New Roman" w:hAnsi="Times New Roman" w:cs="Times New Roman"/>
          <w:sz w:val="28"/>
          <w:szCs w:val="28"/>
        </w:rPr>
        <w:t>5·10</w:t>
      </w:r>
      <w:r w:rsidR="00604B9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22216">
        <w:rPr>
          <w:rFonts w:ascii="Times New Roman" w:hAnsi="Times New Roman" w:cs="Times New Roman"/>
          <w:sz w:val="28"/>
          <w:szCs w:val="28"/>
        </w:rPr>
        <w:t>)</w:t>
      </w:r>
      <w:r w:rsidR="00D70ACA">
        <w:rPr>
          <w:rFonts w:ascii="Times New Roman" w:hAnsi="Times New Roman" w:cs="Times New Roman"/>
          <w:sz w:val="28"/>
          <w:szCs w:val="28"/>
        </w:rPr>
        <w:t xml:space="preserve"> </w:t>
      </w:r>
      <w:r w:rsidR="00604B9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04B9C" w:rsidRPr="00604B9C">
        <w:rPr>
          <w:rFonts w:ascii="Times New Roman" w:hAnsi="Times New Roman" w:cs="Times New Roman"/>
          <w:sz w:val="28"/>
          <w:szCs w:val="28"/>
        </w:rPr>
        <w:t>м.к.</w:t>
      </w:r>
      <w:r w:rsidR="00604B9C">
        <w:rPr>
          <w:rFonts w:ascii="Times New Roman" w:hAnsi="Times New Roman" w:cs="Times New Roman"/>
          <w:sz w:val="28"/>
          <w:szCs w:val="28"/>
        </w:rPr>
        <w:t>, убитых нагреванием</w:t>
      </w:r>
      <w:r w:rsidR="00F01706">
        <w:rPr>
          <w:rFonts w:ascii="Times New Roman" w:hAnsi="Times New Roman" w:cs="Times New Roman"/>
          <w:sz w:val="28"/>
          <w:szCs w:val="28"/>
        </w:rPr>
        <w:t xml:space="preserve"> при температуре 56</w:t>
      </w:r>
      <w:proofErr w:type="gramStart"/>
      <w:r w:rsidR="00F0170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F01706">
        <w:rPr>
          <w:rFonts w:ascii="Times New Roman" w:hAnsi="Times New Roman" w:cs="Times New Roman"/>
          <w:sz w:val="28"/>
          <w:szCs w:val="28"/>
        </w:rPr>
        <w:t xml:space="preserve"> в течение 47 ч, при заражении 2,5 - 3,5 </w:t>
      </w:r>
      <w:r w:rsidR="00F01706"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F01706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7D6BA2">
        <w:rPr>
          <w:rFonts w:ascii="Times New Roman" w:hAnsi="Times New Roman" w:cs="Times New Roman"/>
          <w:sz w:val="28"/>
          <w:szCs w:val="28"/>
        </w:rPr>
        <w:t xml:space="preserve"> гомологичного штамма.</w:t>
      </w:r>
      <w:r w:rsidR="00E4503D">
        <w:rPr>
          <w:rFonts w:ascii="Times New Roman" w:hAnsi="Times New Roman" w:cs="Times New Roman"/>
          <w:sz w:val="28"/>
          <w:szCs w:val="28"/>
        </w:rPr>
        <w:t xml:space="preserve"> </w:t>
      </w:r>
      <w:r w:rsidR="007D6BA2"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7D6BA2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7D6BA2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7D6BA2" w:rsidRPr="007D6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BA2" w:rsidRPr="00A01E7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7D6BA2">
        <w:rPr>
          <w:rFonts w:ascii="Times New Roman" w:hAnsi="Times New Roman" w:cs="Times New Roman"/>
          <w:i/>
          <w:sz w:val="28"/>
          <w:szCs w:val="28"/>
        </w:rPr>
        <w:t>.</w:t>
      </w:r>
      <w:r w:rsidR="007D6BA2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6BA2" w:rsidRPr="00A01E7B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7D6BA2">
        <w:rPr>
          <w:rFonts w:ascii="Times New Roman" w:hAnsi="Times New Roman" w:cs="Times New Roman"/>
          <w:i/>
          <w:sz w:val="28"/>
          <w:szCs w:val="28"/>
        </w:rPr>
        <w:t xml:space="preserve"> № 204</w:t>
      </w:r>
      <w:r w:rsidR="007D6BA2">
        <w:rPr>
          <w:rFonts w:ascii="Times New Roman" w:hAnsi="Times New Roman" w:cs="Times New Roman"/>
          <w:sz w:val="28"/>
          <w:szCs w:val="28"/>
        </w:rPr>
        <w:t>,</w:t>
      </w:r>
      <w:r w:rsidR="007D6BA2" w:rsidRPr="007D6BA2">
        <w:rPr>
          <w:rFonts w:ascii="Times New Roman" w:hAnsi="Times New Roman" w:cs="Times New Roman"/>
          <w:sz w:val="28"/>
          <w:szCs w:val="28"/>
        </w:rPr>
        <w:t xml:space="preserve"> </w:t>
      </w:r>
      <w:r w:rsidR="007D6BA2" w:rsidRPr="00604B9C">
        <w:rPr>
          <w:rFonts w:ascii="Times New Roman" w:hAnsi="Times New Roman" w:cs="Times New Roman"/>
          <w:sz w:val="28"/>
          <w:szCs w:val="28"/>
        </w:rPr>
        <w:t>при</w:t>
      </w:r>
      <w:r w:rsidR="007D6BA2">
        <w:rPr>
          <w:rFonts w:ascii="Times New Roman" w:hAnsi="Times New Roman" w:cs="Times New Roman"/>
          <w:sz w:val="28"/>
          <w:szCs w:val="28"/>
        </w:rPr>
        <w:t xml:space="preserve"> вну</w:t>
      </w:r>
      <w:r w:rsidR="007D6BA2">
        <w:rPr>
          <w:rFonts w:ascii="Times New Roman" w:hAnsi="Times New Roman" w:cs="Times New Roman"/>
          <w:sz w:val="28"/>
          <w:szCs w:val="28"/>
        </w:rPr>
        <w:t>т</w:t>
      </w:r>
      <w:r w:rsidR="007D6BA2">
        <w:rPr>
          <w:rFonts w:ascii="Times New Roman" w:hAnsi="Times New Roman" w:cs="Times New Roman"/>
          <w:sz w:val="28"/>
          <w:szCs w:val="28"/>
        </w:rPr>
        <w:t xml:space="preserve">рибрюшинном введении мышам в </w:t>
      </w:r>
      <w:proofErr w:type="spellStart"/>
      <w:r w:rsidR="007D6BA2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="007D6BA2">
        <w:rPr>
          <w:rFonts w:ascii="Times New Roman" w:hAnsi="Times New Roman" w:cs="Times New Roman"/>
          <w:sz w:val="28"/>
          <w:szCs w:val="28"/>
        </w:rPr>
        <w:t xml:space="preserve"> с массовой долей 0</w:t>
      </w:r>
      <w:proofErr w:type="gramStart"/>
      <w:r w:rsidR="007D6BA2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7D6BA2">
        <w:rPr>
          <w:rFonts w:ascii="Times New Roman" w:hAnsi="Times New Roman" w:cs="Times New Roman"/>
          <w:sz w:val="28"/>
          <w:szCs w:val="28"/>
        </w:rPr>
        <w:t xml:space="preserve"> %, составляет </w:t>
      </w:r>
      <w:r w:rsidR="00922216">
        <w:rPr>
          <w:rFonts w:ascii="Times New Roman" w:hAnsi="Times New Roman" w:cs="Times New Roman"/>
          <w:sz w:val="28"/>
          <w:szCs w:val="28"/>
        </w:rPr>
        <w:t>(</w:t>
      </w:r>
      <w:r w:rsidR="00D70ACA">
        <w:rPr>
          <w:rFonts w:ascii="Times New Roman" w:hAnsi="Times New Roman" w:cs="Times New Roman"/>
          <w:sz w:val="28"/>
          <w:szCs w:val="28"/>
        </w:rPr>
        <w:t>180</w:t>
      </w:r>
      <w:r w:rsidR="007D6BA2">
        <w:rPr>
          <w:rFonts w:ascii="Times New Roman" w:hAnsi="Times New Roman" w:cs="Times New Roman"/>
          <w:sz w:val="28"/>
          <w:szCs w:val="28"/>
        </w:rPr>
        <w:t>·10</w:t>
      </w:r>
      <w:r w:rsidR="007D6BA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70ACA">
        <w:rPr>
          <w:rFonts w:ascii="Times New Roman" w:hAnsi="Times New Roman" w:cs="Times New Roman"/>
          <w:sz w:val="28"/>
          <w:szCs w:val="28"/>
        </w:rPr>
        <w:t xml:space="preserve"> - 32</w:t>
      </w:r>
      <w:r w:rsidR="007D6BA2">
        <w:rPr>
          <w:rFonts w:ascii="Times New Roman" w:hAnsi="Times New Roman" w:cs="Times New Roman"/>
          <w:sz w:val="28"/>
          <w:szCs w:val="28"/>
        </w:rPr>
        <w:t>0·10</w:t>
      </w:r>
      <w:r w:rsidR="007D6BA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22216">
        <w:rPr>
          <w:rFonts w:ascii="Times New Roman" w:hAnsi="Times New Roman" w:cs="Times New Roman"/>
          <w:sz w:val="28"/>
          <w:szCs w:val="28"/>
        </w:rPr>
        <w:t>)</w:t>
      </w:r>
      <w:r w:rsidR="00D70ACA">
        <w:rPr>
          <w:rFonts w:ascii="Times New Roman" w:hAnsi="Times New Roman" w:cs="Times New Roman"/>
          <w:sz w:val="28"/>
          <w:szCs w:val="28"/>
        </w:rPr>
        <w:t xml:space="preserve"> </w:t>
      </w:r>
      <w:r w:rsidR="007D6BA2">
        <w:rPr>
          <w:rFonts w:ascii="Times New Roman" w:hAnsi="Times New Roman" w:cs="Times New Roman"/>
          <w:sz w:val="28"/>
          <w:szCs w:val="28"/>
        </w:rPr>
        <w:t>м.к.</w:t>
      </w:r>
    </w:p>
    <w:p w:rsidR="00030A27" w:rsidRDefault="007D6BA2" w:rsidP="00030A27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 177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Штамм должен обладать типичными морфологическ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биохимическими,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свойствами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рактерными для вида</w:t>
      </w:r>
      <w:r w:rsidRPr="007D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D6BA2">
        <w:rPr>
          <w:rFonts w:ascii="Times New Roman" w:hAnsi="Times New Roman" w:cs="Times New Roman"/>
          <w:sz w:val="28"/>
          <w:szCs w:val="28"/>
        </w:rPr>
        <w:t xml:space="preserve"> </w:t>
      </w:r>
      <w:r w:rsidR="00F10C8E">
        <w:rPr>
          <w:rFonts w:ascii="Times New Roman" w:hAnsi="Times New Roman" w:cs="Times New Roman"/>
          <w:sz w:val="28"/>
          <w:szCs w:val="28"/>
        </w:rPr>
        <w:t>Е</w:t>
      </w:r>
      <w:r w:rsidR="00F10C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10C8E" w:rsidRPr="000746A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F10C8E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F10C8E" w:rsidRPr="00F10C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C8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F10C8E">
        <w:rPr>
          <w:rFonts w:ascii="Times New Roman" w:hAnsi="Times New Roman" w:cs="Times New Roman"/>
          <w:i/>
          <w:sz w:val="28"/>
          <w:szCs w:val="28"/>
        </w:rPr>
        <w:t>.</w:t>
      </w:r>
      <w:r w:rsidR="00F10C8E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0C8E"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="00F10C8E">
        <w:rPr>
          <w:rFonts w:ascii="Times New Roman" w:hAnsi="Times New Roman" w:cs="Times New Roman"/>
          <w:i/>
          <w:sz w:val="28"/>
          <w:szCs w:val="28"/>
        </w:rPr>
        <w:t xml:space="preserve"> № 177</w:t>
      </w:r>
      <w:r w:rsidR="00F10C8E" w:rsidRPr="00F10C8E">
        <w:rPr>
          <w:rFonts w:ascii="Times New Roman" w:hAnsi="Times New Roman" w:cs="Times New Roman"/>
          <w:sz w:val="28"/>
          <w:szCs w:val="28"/>
        </w:rPr>
        <w:t xml:space="preserve"> </w:t>
      </w:r>
      <w:r w:rsidR="00F10C8E">
        <w:rPr>
          <w:rFonts w:ascii="Times New Roman" w:hAnsi="Times New Roman" w:cs="Times New Roman"/>
          <w:sz w:val="28"/>
          <w:szCs w:val="28"/>
        </w:rPr>
        <w:t>для мышей при по</w:t>
      </w:r>
      <w:r w:rsidR="00860EB8">
        <w:rPr>
          <w:rFonts w:ascii="Times New Roman" w:hAnsi="Times New Roman" w:cs="Times New Roman"/>
          <w:sz w:val="28"/>
          <w:szCs w:val="28"/>
        </w:rPr>
        <w:t xml:space="preserve">дкожной иммунизации составляет </w:t>
      </w:r>
      <w:r w:rsidR="00922216">
        <w:rPr>
          <w:rFonts w:ascii="Times New Roman" w:hAnsi="Times New Roman" w:cs="Times New Roman"/>
          <w:sz w:val="28"/>
          <w:szCs w:val="28"/>
        </w:rPr>
        <w:t>(</w:t>
      </w:r>
      <w:r w:rsidR="00860EB8">
        <w:rPr>
          <w:rFonts w:ascii="Times New Roman" w:hAnsi="Times New Roman" w:cs="Times New Roman"/>
          <w:sz w:val="28"/>
          <w:szCs w:val="28"/>
        </w:rPr>
        <w:t>55</w:t>
      </w:r>
      <w:r w:rsidR="00F10C8E">
        <w:rPr>
          <w:rFonts w:ascii="Times New Roman" w:hAnsi="Times New Roman" w:cs="Times New Roman"/>
          <w:sz w:val="28"/>
          <w:szCs w:val="28"/>
        </w:rPr>
        <w:t>·10</w:t>
      </w:r>
      <w:r w:rsidR="00F10C8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61BDF">
        <w:rPr>
          <w:rFonts w:ascii="Times New Roman" w:hAnsi="Times New Roman" w:cs="Times New Roman"/>
          <w:sz w:val="28"/>
          <w:szCs w:val="28"/>
        </w:rPr>
        <w:t xml:space="preserve"> -</w:t>
      </w:r>
      <w:r w:rsidR="00860EB8">
        <w:rPr>
          <w:rFonts w:ascii="Times New Roman" w:hAnsi="Times New Roman" w:cs="Times New Roman"/>
          <w:sz w:val="28"/>
          <w:szCs w:val="28"/>
        </w:rPr>
        <w:t xml:space="preserve"> 8</w:t>
      </w:r>
      <w:r w:rsidR="00F10C8E">
        <w:rPr>
          <w:rFonts w:ascii="Times New Roman" w:hAnsi="Times New Roman" w:cs="Times New Roman"/>
          <w:sz w:val="28"/>
          <w:szCs w:val="28"/>
        </w:rPr>
        <w:t>5·10</w:t>
      </w:r>
      <w:r w:rsidR="00F10C8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22216">
        <w:rPr>
          <w:rFonts w:ascii="Times New Roman" w:hAnsi="Times New Roman" w:cs="Times New Roman"/>
          <w:sz w:val="28"/>
          <w:szCs w:val="28"/>
        </w:rPr>
        <w:t>)</w:t>
      </w:r>
      <w:r w:rsidR="00561BDF">
        <w:rPr>
          <w:rFonts w:ascii="Times New Roman" w:hAnsi="Times New Roman" w:cs="Times New Roman"/>
          <w:sz w:val="28"/>
          <w:szCs w:val="28"/>
        </w:rPr>
        <w:t xml:space="preserve"> </w:t>
      </w:r>
      <w:r w:rsidR="00F10C8E" w:rsidRPr="00604B9C">
        <w:rPr>
          <w:rFonts w:ascii="Times New Roman" w:hAnsi="Times New Roman" w:cs="Times New Roman"/>
          <w:sz w:val="28"/>
          <w:szCs w:val="28"/>
        </w:rPr>
        <w:t>м.к.</w:t>
      </w:r>
      <w:r w:rsidR="00F10C8E">
        <w:rPr>
          <w:rFonts w:ascii="Times New Roman" w:hAnsi="Times New Roman" w:cs="Times New Roman"/>
          <w:sz w:val="28"/>
          <w:szCs w:val="28"/>
        </w:rPr>
        <w:t>, убитых нагреванием при температуре 56</w:t>
      </w:r>
      <w:proofErr w:type="gramStart"/>
      <w:r w:rsidR="00F10C8E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F10C8E">
        <w:rPr>
          <w:rFonts w:ascii="Times New Roman" w:hAnsi="Times New Roman" w:cs="Times New Roman"/>
          <w:sz w:val="28"/>
          <w:szCs w:val="28"/>
        </w:rPr>
        <w:t xml:space="preserve"> в течение 47 ч, при внутрибрюшинном заражении 3 - 5 </w:t>
      </w:r>
      <w:r w:rsidR="00F10C8E"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F10C8E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F10C8E">
        <w:rPr>
          <w:rFonts w:ascii="Times New Roman" w:hAnsi="Times New Roman" w:cs="Times New Roman"/>
          <w:sz w:val="28"/>
          <w:szCs w:val="28"/>
        </w:rPr>
        <w:t xml:space="preserve"> вакцинного штамма</w:t>
      </w:r>
      <w:r w:rsidR="00E4503D">
        <w:rPr>
          <w:rFonts w:ascii="Times New Roman" w:hAnsi="Times New Roman" w:cs="Times New Roman"/>
          <w:sz w:val="28"/>
          <w:szCs w:val="28"/>
        </w:rPr>
        <w:t xml:space="preserve">. </w:t>
      </w:r>
      <w:r w:rsidR="00030A27"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030A27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030A27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030A27" w:rsidRPr="00030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A2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30A27">
        <w:rPr>
          <w:rFonts w:ascii="Times New Roman" w:hAnsi="Times New Roman" w:cs="Times New Roman"/>
          <w:i/>
          <w:sz w:val="28"/>
          <w:szCs w:val="28"/>
        </w:rPr>
        <w:t>.</w:t>
      </w:r>
      <w:r w:rsidR="00030A27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30A27">
        <w:rPr>
          <w:rFonts w:ascii="Times New Roman" w:hAnsi="Times New Roman" w:cs="Times New Roman"/>
          <w:i/>
          <w:sz w:val="28"/>
          <w:szCs w:val="28"/>
          <w:lang w:val="en-US"/>
        </w:rPr>
        <w:t>vulgaris</w:t>
      </w:r>
      <w:proofErr w:type="spellEnd"/>
      <w:r w:rsidR="00030A27">
        <w:rPr>
          <w:rFonts w:ascii="Times New Roman" w:hAnsi="Times New Roman" w:cs="Times New Roman"/>
          <w:i/>
          <w:sz w:val="28"/>
          <w:szCs w:val="28"/>
        </w:rPr>
        <w:t xml:space="preserve"> № 177</w:t>
      </w:r>
      <w:r w:rsidR="00030A27">
        <w:rPr>
          <w:rFonts w:ascii="Times New Roman" w:hAnsi="Times New Roman" w:cs="Times New Roman"/>
          <w:sz w:val="28"/>
          <w:szCs w:val="28"/>
        </w:rPr>
        <w:t>,</w:t>
      </w:r>
      <w:r w:rsidR="00030A27" w:rsidRPr="007D6BA2">
        <w:rPr>
          <w:rFonts w:ascii="Times New Roman" w:hAnsi="Times New Roman" w:cs="Times New Roman"/>
          <w:sz w:val="28"/>
          <w:szCs w:val="28"/>
        </w:rPr>
        <w:t xml:space="preserve"> </w:t>
      </w:r>
      <w:r w:rsidR="00030A27" w:rsidRPr="00604B9C">
        <w:rPr>
          <w:rFonts w:ascii="Times New Roman" w:hAnsi="Times New Roman" w:cs="Times New Roman"/>
          <w:sz w:val="28"/>
          <w:szCs w:val="28"/>
        </w:rPr>
        <w:t>при</w:t>
      </w:r>
      <w:r w:rsidR="00030A27">
        <w:rPr>
          <w:rFonts w:ascii="Times New Roman" w:hAnsi="Times New Roman" w:cs="Times New Roman"/>
          <w:sz w:val="28"/>
          <w:szCs w:val="28"/>
        </w:rPr>
        <w:t xml:space="preserve"> внутрибрюши</w:t>
      </w:r>
      <w:r w:rsidR="00030A27">
        <w:rPr>
          <w:rFonts w:ascii="Times New Roman" w:hAnsi="Times New Roman" w:cs="Times New Roman"/>
          <w:sz w:val="28"/>
          <w:szCs w:val="28"/>
        </w:rPr>
        <w:t>н</w:t>
      </w:r>
      <w:r w:rsidR="00030A27">
        <w:rPr>
          <w:rFonts w:ascii="Times New Roman" w:hAnsi="Times New Roman" w:cs="Times New Roman"/>
          <w:sz w:val="28"/>
          <w:szCs w:val="28"/>
        </w:rPr>
        <w:t xml:space="preserve">ном введении мышам в </w:t>
      </w:r>
      <w:proofErr w:type="spellStart"/>
      <w:r w:rsidR="00030A27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="00030A27">
        <w:rPr>
          <w:rFonts w:ascii="Times New Roman" w:hAnsi="Times New Roman" w:cs="Times New Roman"/>
          <w:sz w:val="28"/>
          <w:szCs w:val="28"/>
        </w:rPr>
        <w:t xml:space="preserve"> с мас</w:t>
      </w:r>
      <w:r w:rsidR="00561BDF">
        <w:rPr>
          <w:rFonts w:ascii="Times New Roman" w:hAnsi="Times New Roman" w:cs="Times New Roman"/>
          <w:sz w:val="28"/>
          <w:szCs w:val="28"/>
        </w:rPr>
        <w:t>совой долей 0</w:t>
      </w:r>
      <w:proofErr w:type="gramStart"/>
      <w:r w:rsidR="00561BDF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561BDF">
        <w:rPr>
          <w:rFonts w:ascii="Times New Roman" w:hAnsi="Times New Roman" w:cs="Times New Roman"/>
          <w:sz w:val="28"/>
          <w:szCs w:val="28"/>
        </w:rPr>
        <w:t xml:space="preserve"> %, составляет (2</w:t>
      </w:r>
      <w:r w:rsidR="00030A27">
        <w:rPr>
          <w:rFonts w:ascii="Times New Roman" w:hAnsi="Times New Roman" w:cs="Times New Roman"/>
          <w:sz w:val="28"/>
          <w:szCs w:val="28"/>
        </w:rPr>
        <w:t>·10</w:t>
      </w:r>
      <w:r w:rsidR="00030A2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61BDF">
        <w:rPr>
          <w:rFonts w:ascii="Times New Roman" w:hAnsi="Times New Roman" w:cs="Times New Roman"/>
          <w:sz w:val="28"/>
          <w:szCs w:val="28"/>
        </w:rPr>
        <w:t xml:space="preserve"> - 6</w:t>
      </w:r>
      <w:r w:rsidR="00030A27">
        <w:rPr>
          <w:rFonts w:ascii="Times New Roman" w:hAnsi="Times New Roman" w:cs="Times New Roman"/>
          <w:sz w:val="28"/>
          <w:szCs w:val="28"/>
        </w:rPr>
        <w:t>·10</w:t>
      </w:r>
      <w:r w:rsidR="00030A2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30A27">
        <w:rPr>
          <w:rFonts w:ascii="Times New Roman" w:hAnsi="Times New Roman" w:cs="Times New Roman"/>
          <w:sz w:val="28"/>
          <w:szCs w:val="28"/>
        </w:rPr>
        <w:t>) м.к.</w:t>
      </w:r>
    </w:p>
    <w:p w:rsidR="00E4503D" w:rsidRDefault="00030A27" w:rsidP="00E4503D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83421">
        <w:rPr>
          <w:rFonts w:ascii="Times New Roman" w:hAnsi="Times New Roman" w:cs="Times New Roman"/>
          <w:i/>
          <w:sz w:val="28"/>
          <w:szCs w:val="28"/>
        </w:rPr>
        <w:t>-147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Штамм должен обладать типичными морфологическими,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биохимическими,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свойствами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терными для вида</w:t>
      </w:r>
      <w:r w:rsidRPr="00030A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oli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503D">
        <w:rPr>
          <w:rFonts w:ascii="Times New Roman" w:hAnsi="Times New Roman" w:cs="Times New Roman"/>
          <w:sz w:val="28"/>
          <w:szCs w:val="28"/>
        </w:rPr>
        <w:t xml:space="preserve"> Е</w:t>
      </w:r>
      <w:r w:rsidR="00E450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4503D" w:rsidRPr="000746A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E4503D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E4503D" w:rsidRPr="00E45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E4503D">
        <w:rPr>
          <w:rFonts w:ascii="Times New Roman" w:hAnsi="Times New Roman" w:cs="Times New Roman"/>
          <w:i/>
          <w:sz w:val="28"/>
          <w:szCs w:val="28"/>
        </w:rPr>
        <w:t>.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>-147</w:t>
      </w:r>
      <w:r w:rsidR="00E4503D" w:rsidRPr="00604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BDF">
        <w:rPr>
          <w:rFonts w:ascii="Times New Roman" w:hAnsi="Times New Roman" w:cs="Times New Roman"/>
          <w:sz w:val="28"/>
          <w:szCs w:val="28"/>
        </w:rPr>
        <w:t xml:space="preserve">для мышей составляет </w:t>
      </w:r>
      <w:r w:rsidR="00922216">
        <w:rPr>
          <w:rFonts w:ascii="Times New Roman" w:hAnsi="Times New Roman" w:cs="Times New Roman"/>
          <w:sz w:val="28"/>
          <w:szCs w:val="28"/>
        </w:rPr>
        <w:t>(</w:t>
      </w:r>
      <w:r w:rsidR="00561BDF">
        <w:rPr>
          <w:rFonts w:ascii="Times New Roman" w:hAnsi="Times New Roman" w:cs="Times New Roman"/>
          <w:sz w:val="28"/>
          <w:szCs w:val="28"/>
        </w:rPr>
        <w:t>15</w:t>
      </w:r>
      <w:r w:rsidR="00E4503D">
        <w:rPr>
          <w:rFonts w:ascii="Times New Roman" w:hAnsi="Times New Roman" w:cs="Times New Roman"/>
          <w:sz w:val="28"/>
          <w:szCs w:val="28"/>
        </w:rPr>
        <w:t>0·10</w:t>
      </w:r>
      <w:r w:rsidR="00E450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E6DA2">
        <w:rPr>
          <w:rFonts w:ascii="Times New Roman" w:hAnsi="Times New Roman" w:cs="Times New Roman"/>
          <w:sz w:val="28"/>
          <w:szCs w:val="28"/>
        </w:rPr>
        <w:t xml:space="preserve"> -</w:t>
      </w:r>
      <w:r w:rsidR="00E4503D">
        <w:rPr>
          <w:rFonts w:ascii="Times New Roman" w:hAnsi="Times New Roman" w:cs="Times New Roman"/>
          <w:sz w:val="28"/>
          <w:szCs w:val="28"/>
        </w:rPr>
        <w:t xml:space="preserve"> </w:t>
      </w:r>
      <w:r w:rsidR="00561BDF">
        <w:rPr>
          <w:rFonts w:ascii="Times New Roman" w:hAnsi="Times New Roman" w:cs="Times New Roman"/>
          <w:sz w:val="28"/>
          <w:szCs w:val="28"/>
        </w:rPr>
        <w:t>2</w:t>
      </w:r>
      <w:r w:rsidR="00E4503D">
        <w:rPr>
          <w:rFonts w:ascii="Times New Roman" w:hAnsi="Times New Roman" w:cs="Times New Roman"/>
          <w:sz w:val="28"/>
          <w:szCs w:val="28"/>
        </w:rPr>
        <w:t>50·10</w:t>
      </w:r>
      <w:r w:rsidR="00E450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22216">
        <w:rPr>
          <w:rFonts w:ascii="Times New Roman" w:hAnsi="Times New Roman" w:cs="Times New Roman"/>
          <w:sz w:val="28"/>
          <w:szCs w:val="28"/>
        </w:rPr>
        <w:t>)</w:t>
      </w:r>
      <w:r w:rsidR="00561BDF">
        <w:rPr>
          <w:rFonts w:ascii="Times New Roman" w:hAnsi="Times New Roman" w:cs="Times New Roman"/>
          <w:sz w:val="28"/>
          <w:szCs w:val="28"/>
        </w:rPr>
        <w:t xml:space="preserve"> </w:t>
      </w:r>
      <w:r w:rsidR="00E4503D" w:rsidRPr="00604B9C">
        <w:rPr>
          <w:rFonts w:ascii="Times New Roman" w:hAnsi="Times New Roman" w:cs="Times New Roman"/>
          <w:sz w:val="28"/>
          <w:szCs w:val="28"/>
        </w:rPr>
        <w:t>м.к.</w:t>
      </w:r>
      <w:r w:rsidR="00E4503D">
        <w:rPr>
          <w:rFonts w:ascii="Times New Roman" w:hAnsi="Times New Roman" w:cs="Times New Roman"/>
          <w:sz w:val="28"/>
          <w:szCs w:val="28"/>
        </w:rPr>
        <w:t>, убитых нагреванием при температуре 56</w:t>
      </w:r>
      <w:proofErr w:type="gramStart"/>
      <w:r w:rsidR="00E4503D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E4503D">
        <w:rPr>
          <w:rFonts w:ascii="Times New Roman" w:hAnsi="Times New Roman" w:cs="Times New Roman"/>
          <w:sz w:val="28"/>
          <w:szCs w:val="28"/>
        </w:rPr>
        <w:t xml:space="preserve"> в течение 47 ч. </w:t>
      </w:r>
      <w:r w:rsidR="00E4503D" w:rsidRPr="00A12AF3"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E4503D" w:rsidRPr="00F01706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E4503D">
        <w:rPr>
          <w:rFonts w:ascii="Times New Roman" w:hAnsi="Times New Roman" w:cs="Times New Roman"/>
          <w:sz w:val="28"/>
          <w:szCs w:val="28"/>
        </w:rPr>
        <w:t xml:space="preserve"> штамма,</w:t>
      </w:r>
      <w:r w:rsidR="00E4503D" w:rsidRPr="00E45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E4503D">
        <w:rPr>
          <w:rFonts w:ascii="Times New Roman" w:hAnsi="Times New Roman" w:cs="Times New Roman"/>
          <w:i/>
          <w:sz w:val="28"/>
          <w:szCs w:val="28"/>
        </w:rPr>
        <w:t>.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03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4503D" w:rsidRPr="00183421">
        <w:rPr>
          <w:rFonts w:ascii="Times New Roman" w:hAnsi="Times New Roman" w:cs="Times New Roman"/>
          <w:i/>
          <w:sz w:val="28"/>
          <w:szCs w:val="28"/>
        </w:rPr>
        <w:t>-147</w:t>
      </w:r>
      <w:r w:rsidR="00E4503D" w:rsidRPr="007D6BA2">
        <w:rPr>
          <w:rFonts w:ascii="Times New Roman" w:hAnsi="Times New Roman" w:cs="Times New Roman"/>
          <w:sz w:val="28"/>
          <w:szCs w:val="28"/>
        </w:rPr>
        <w:t xml:space="preserve"> </w:t>
      </w:r>
      <w:r w:rsidR="00E4503D" w:rsidRPr="00604B9C">
        <w:rPr>
          <w:rFonts w:ascii="Times New Roman" w:hAnsi="Times New Roman" w:cs="Times New Roman"/>
          <w:sz w:val="28"/>
          <w:szCs w:val="28"/>
        </w:rPr>
        <w:t>при</w:t>
      </w:r>
      <w:r w:rsidR="00E4503D">
        <w:rPr>
          <w:rFonts w:ascii="Times New Roman" w:hAnsi="Times New Roman" w:cs="Times New Roman"/>
          <w:sz w:val="28"/>
          <w:szCs w:val="28"/>
        </w:rPr>
        <w:t xml:space="preserve"> внутрибрюшинном введении мышам в </w:t>
      </w:r>
      <w:proofErr w:type="spellStart"/>
      <w:r w:rsidR="00E4503D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="00E4503D">
        <w:rPr>
          <w:rFonts w:ascii="Times New Roman" w:hAnsi="Times New Roman" w:cs="Times New Roman"/>
          <w:sz w:val="28"/>
          <w:szCs w:val="28"/>
        </w:rPr>
        <w:t xml:space="preserve"> с масс</w:t>
      </w:r>
      <w:r w:rsidR="00AE6DA2">
        <w:rPr>
          <w:rFonts w:ascii="Times New Roman" w:hAnsi="Times New Roman" w:cs="Times New Roman"/>
          <w:sz w:val="28"/>
          <w:szCs w:val="28"/>
        </w:rPr>
        <w:t>овой долей 0,4 %, составляет (14</w:t>
      </w:r>
      <w:r w:rsidR="00E4503D">
        <w:rPr>
          <w:rFonts w:ascii="Times New Roman" w:hAnsi="Times New Roman" w:cs="Times New Roman"/>
          <w:sz w:val="28"/>
          <w:szCs w:val="28"/>
        </w:rPr>
        <w:t>0·10</w:t>
      </w:r>
      <w:r w:rsidR="00E450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E6DA2">
        <w:rPr>
          <w:rFonts w:ascii="Times New Roman" w:hAnsi="Times New Roman" w:cs="Times New Roman"/>
          <w:sz w:val="28"/>
          <w:szCs w:val="28"/>
        </w:rPr>
        <w:t xml:space="preserve"> -</w:t>
      </w:r>
      <w:r w:rsidR="00E4503D">
        <w:rPr>
          <w:rFonts w:ascii="Times New Roman" w:hAnsi="Times New Roman" w:cs="Times New Roman"/>
          <w:sz w:val="28"/>
          <w:szCs w:val="28"/>
        </w:rPr>
        <w:t xml:space="preserve"> 1</w:t>
      </w:r>
      <w:r w:rsidR="00AE6DA2">
        <w:rPr>
          <w:rFonts w:ascii="Times New Roman" w:hAnsi="Times New Roman" w:cs="Times New Roman"/>
          <w:sz w:val="28"/>
          <w:szCs w:val="28"/>
        </w:rPr>
        <w:t>6</w:t>
      </w:r>
      <w:r w:rsidR="00E4503D">
        <w:rPr>
          <w:rFonts w:ascii="Times New Roman" w:hAnsi="Times New Roman" w:cs="Times New Roman"/>
          <w:sz w:val="28"/>
          <w:szCs w:val="28"/>
        </w:rPr>
        <w:t>0·10</w:t>
      </w:r>
      <w:r w:rsidR="00E450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4503D">
        <w:rPr>
          <w:rFonts w:ascii="Times New Roman" w:hAnsi="Times New Roman" w:cs="Times New Roman"/>
          <w:sz w:val="28"/>
          <w:szCs w:val="28"/>
        </w:rPr>
        <w:t>) м.к.</w:t>
      </w:r>
    </w:p>
    <w:p w:rsidR="006F42D6" w:rsidRDefault="006F42D6" w:rsidP="006F42D6">
      <w:pPr>
        <w:tabs>
          <w:tab w:val="left" w:pos="5550"/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Штаммы</w:t>
      </w:r>
      <w:r w:rsidRPr="0060094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олжны быть депонированы</w:t>
      </w:r>
      <w:r w:rsidRPr="006F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официальной коллекции.</w:t>
      </w:r>
    </w:p>
    <w:p w:rsidR="00E4503D" w:rsidRPr="006F42D6" w:rsidRDefault="006F42D6" w:rsidP="006F42D6">
      <w:pPr>
        <w:tabs>
          <w:tab w:val="left" w:pos="5550"/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Штаммы</w:t>
      </w:r>
      <w:r w:rsidRPr="0060094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олжны храни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14752">
        <w:rPr>
          <w:rFonts w:ascii="Times New Roman" w:eastAsia="Times New Roman" w:hAnsi="Times New Roman" w:cs="Times New Roman"/>
          <w:sz w:val="28"/>
          <w:szCs w:val="28"/>
        </w:rPr>
        <w:t>лиофилизированном</w:t>
      </w:r>
      <w:proofErr w:type="spellEnd"/>
      <w:r w:rsidRPr="00814752">
        <w:rPr>
          <w:rFonts w:ascii="Times New Roman" w:eastAsia="Times New Roman" w:hAnsi="Times New Roman" w:cs="Times New Roman"/>
          <w:sz w:val="28"/>
          <w:szCs w:val="28"/>
        </w:rPr>
        <w:t xml:space="preserve"> виде в ампулах </w:t>
      </w:r>
      <w:r>
        <w:rPr>
          <w:rFonts w:ascii="Times New Roman" w:eastAsia="Times New Roman" w:hAnsi="Times New Roman" w:cs="Times New Roman"/>
          <w:sz w:val="28"/>
          <w:szCs w:val="28"/>
        </w:rPr>
        <w:t>на производстве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правилами порядка учёта, хр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752">
        <w:rPr>
          <w:rFonts w:ascii="Times New Roman" w:eastAsia="Times New Roman" w:hAnsi="Times New Roman" w:cs="Times New Roman"/>
          <w:sz w:val="28"/>
          <w:szCs w:val="28"/>
        </w:rPr>
        <w:t>нения, передачи и транспортирования микроорга</w:t>
      </w:r>
      <w:r>
        <w:rPr>
          <w:rFonts w:ascii="Times New Roman" w:eastAsia="Times New Roman" w:hAnsi="Times New Roman" w:cs="Times New Roman"/>
          <w:sz w:val="28"/>
          <w:szCs w:val="28"/>
        </w:rPr>
        <w:t>низмов I- IV групп патогенн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 действующими на территории РФ.</w:t>
      </w:r>
    </w:p>
    <w:p w:rsidR="00824963" w:rsidRPr="00F5611C" w:rsidRDefault="00824963" w:rsidP="00824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66">
        <w:rPr>
          <w:rFonts w:ascii="Times New Roman" w:hAnsi="Times New Roman"/>
          <w:b/>
          <w:sz w:val="28"/>
          <w:szCs w:val="28"/>
        </w:rPr>
        <w:lastRenderedPageBreak/>
        <w:t>Упаковка и маркировка.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11C">
        <w:rPr>
          <w:rFonts w:ascii="Times New Roman" w:hAnsi="Times New Roman" w:cs="Times New Roman"/>
          <w:sz w:val="28"/>
          <w:szCs w:val="28"/>
        </w:rPr>
        <w:t>В соответствии с ОФС «Лекарственные фо</w:t>
      </w:r>
      <w:r w:rsidRPr="00F5611C">
        <w:rPr>
          <w:rFonts w:ascii="Times New Roman" w:hAnsi="Times New Roman" w:cs="Times New Roman"/>
          <w:sz w:val="28"/>
          <w:szCs w:val="28"/>
        </w:rPr>
        <w:t>р</w:t>
      </w:r>
      <w:r w:rsidRPr="00F5611C">
        <w:rPr>
          <w:rFonts w:ascii="Times New Roman" w:hAnsi="Times New Roman" w:cs="Times New Roman"/>
          <w:sz w:val="28"/>
          <w:szCs w:val="28"/>
        </w:rPr>
        <w:t>мы» и ОФС «Упаковка, маркировка и транспорти</w:t>
      </w:r>
      <w:r>
        <w:rPr>
          <w:rFonts w:ascii="Times New Roman" w:hAnsi="Times New Roman" w:cs="Times New Roman"/>
          <w:sz w:val="28"/>
          <w:szCs w:val="28"/>
        </w:rPr>
        <w:t>рование лекарственных средств».</w:t>
      </w:r>
    </w:p>
    <w:p w:rsidR="00824963" w:rsidRPr="00C62A84" w:rsidRDefault="00824963" w:rsidP="0082496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F60370">
        <w:rPr>
          <w:rFonts w:ascii="Times New Roman" w:hAnsi="Times New Roman"/>
          <w:b/>
          <w:sz w:val="28"/>
          <w:szCs w:val="28"/>
        </w:rPr>
        <w:t xml:space="preserve">Транспортирование </w:t>
      </w:r>
      <w:r w:rsidRPr="00F60370">
        <w:rPr>
          <w:rFonts w:ascii="Times New Roman" w:hAnsi="Times New Roman"/>
          <w:sz w:val="28"/>
          <w:szCs w:val="28"/>
        </w:rPr>
        <w:t xml:space="preserve">и </w:t>
      </w:r>
      <w:r w:rsidRPr="00F60370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061B98" w:rsidRPr="00061B98">
        <w:rPr>
          <w:rFonts w:ascii="Times New Roman" w:hAnsi="Times New Roman"/>
          <w:sz w:val="28"/>
          <w:szCs w:val="28"/>
        </w:rPr>
        <w:t>П</w:t>
      </w:r>
      <w:r w:rsidRPr="00F5611C">
        <w:rPr>
          <w:rFonts w:ascii="Times New Roman" w:hAnsi="Times New Roman" w:cs="Times New Roman"/>
          <w:sz w:val="28"/>
          <w:szCs w:val="28"/>
        </w:rPr>
        <w:t xml:space="preserve">ри температуре от 2 до 8 </w:t>
      </w:r>
      <w:proofErr w:type="spellStart"/>
      <w:r w:rsidRPr="00F561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5611C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D6">
        <w:rPr>
          <w:rFonts w:ascii="Times New Roman" w:hAnsi="Times New Roman" w:cs="Times New Roman"/>
          <w:sz w:val="28"/>
          <w:szCs w:val="28"/>
        </w:rPr>
        <w:t>в соо</w:t>
      </w:r>
      <w:r w:rsidRPr="00CB1CD6">
        <w:rPr>
          <w:rFonts w:ascii="Times New Roman" w:hAnsi="Times New Roman" w:cs="Times New Roman"/>
          <w:sz w:val="28"/>
          <w:szCs w:val="28"/>
        </w:rPr>
        <w:t>т</w:t>
      </w:r>
      <w:r w:rsidRPr="00CB1CD6">
        <w:rPr>
          <w:rFonts w:ascii="Times New Roman" w:hAnsi="Times New Roman" w:cs="Times New Roman"/>
          <w:sz w:val="28"/>
          <w:szCs w:val="28"/>
        </w:rPr>
        <w:t>ветствии с ОФС «Лекарственные формы» и ОФС «Упаковка, маркировка и транспортирование лекарственных средств».</w:t>
      </w:r>
      <w:r w:rsidRPr="00F5611C">
        <w:rPr>
          <w:rFonts w:ascii="Times New Roman" w:hAnsi="Times New Roman" w:cs="Times New Roman"/>
          <w:sz w:val="28"/>
          <w:szCs w:val="28"/>
        </w:rPr>
        <w:t xml:space="preserve"> Допускается транспортирование при температуре от 9 до 25</w:t>
      </w:r>
      <w:r w:rsidRPr="00F561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561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 более 10 </w:t>
      </w:r>
      <w:proofErr w:type="spellStart"/>
      <w:r w:rsidRPr="00F561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F5611C">
        <w:rPr>
          <w:rFonts w:ascii="Times New Roman" w:hAnsi="Times New Roman" w:cs="Times New Roman"/>
          <w:sz w:val="28"/>
          <w:szCs w:val="28"/>
        </w:rPr>
        <w:t>.</w:t>
      </w:r>
    </w:p>
    <w:p w:rsidR="00824963" w:rsidRPr="00824963" w:rsidRDefault="00824963" w:rsidP="00183421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963" w:rsidRPr="00824963" w:rsidSect="005469F6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B2" w:rsidRDefault="00F41BB2" w:rsidP="005469F6">
      <w:pPr>
        <w:spacing w:after="0" w:line="240" w:lineRule="auto"/>
      </w:pPr>
      <w:r>
        <w:separator/>
      </w:r>
    </w:p>
  </w:endnote>
  <w:endnote w:type="continuationSeparator" w:id="0">
    <w:p w:rsidR="00F41BB2" w:rsidRDefault="00F41BB2" w:rsidP="0054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1592"/>
      <w:docPartObj>
        <w:docPartGallery w:val="Page Numbers (Bottom of Page)"/>
        <w:docPartUnique/>
      </w:docPartObj>
    </w:sdtPr>
    <w:sdtContent>
      <w:p w:rsidR="00DF7A8D" w:rsidRDefault="00DF7A8D">
        <w:pPr>
          <w:pStyle w:val="a5"/>
          <w:jc w:val="center"/>
        </w:pPr>
        <w:r w:rsidRPr="00DF7A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A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A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F7A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6E09" w:rsidRDefault="000B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B2" w:rsidRDefault="00F41BB2" w:rsidP="005469F6">
      <w:pPr>
        <w:spacing w:after="0" w:line="240" w:lineRule="auto"/>
      </w:pPr>
      <w:r>
        <w:separator/>
      </w:r>
    </w:p>
  </w:footnote>
  <w:footnote w:type="continuationSeparator" w:id="0">
    <w:p w:rsidR="00F41BB2" w:rsidRDefault="00F41BB2" w:rsidP="0054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2EE5"/>
    <w:multiLevelType w:val="hybridMultilevel"/>
    <w:tmpl w:val="8F5C409A"/>
    <w:lvl w:ilvl="0" w:tplc="AF4209A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2566D"/>
    <w:multiLevelType w:val="hybridMultilevel"/>
    <w:tmpl w:val="C608BCEA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196B"/>
    <w:rsid w:val="00021A49"/>
    <w:rsid w:val="00022078"/>
    <w:rsid w:val="000231C0"/>
    <w:rsid w:val="00024508"/>
    <w:rsid w:val="00030A27"/>
    <w:rsid w:val="00031EA7"/>
    <w:rsid w:val="00037646"/>
    <w:rsid w:val="000513AE"/>
    <w:rsid w:val="00056C4D"/>
    <w:rsid w:val="00061B98"/>
    <w:rsid w:val="00061E12"/>
    <w:rsid w:val="00071A9A"/>
    <w:rsid w:val="000745F8"/>
    <w:rsid w:val="000746A1"/>
    <w:rsid w:val="00076B1D"/>
    <w:rsid w:val="00085A00"/>
    <w:rsid w:val="00085D63"/>
    <w:rsid w:val="00095978"/>
    <w:rsid w:val="000B4121"/>
    <w:rsid w:val="000B46DF"/>
    <w:rsid w:val="000B6E09"/>
    <w:rsid w:val="000D12F9"/>
    <w:rsid w:val="0010785B"/>
    <w:rsid w:val="00120F62"/>
    <w:rsid w:val="00124519"/>
    <w:rsid w:val="00162AE2"/>
    <w:rsid w:val="00183421"/>
    <w:rsid w:val="001856E3"/>
    <w:rsid w:val="001E2492"/>
    <w:rsid w:val="001E796D"/>
    <w:rsid w:val="00215508"/>
    <w:rsid w:val="00220D10"/>
    <w:rsid w:val="00221BD6"/>
    <w:rsid w:val="00224003"/>
    <w:rsid w:val="00227367"/>
    <w:rsid w:val="0023085F"/>
    <w:rsid w:val="0024202A"/>
    <w:rsid w:val="0026400A"/>
    <w:rsid w:val="00267FAE"/>
    <w:rsid w:val="00275FC1"/>
    <w:rsid w:val="00282657"/>
    <w:rsid w:val="002A2226"/>
    <w:rsid w:val="002D54B6"/>
    <w:rsid w:val="002E335E"/>
    <w:rsid w:val="00306323"/>
    <w:rsid w:val="003461E7"/>
    <w:rsid w:val="00350E94"/>
    <w:rsid w:val="00354F79"/>
    <w:rsid w:val="0036069C"/>
    <w:rsid w:val="00365E5F"/>
    <w:rsid w:val="00371ABD"/>
    <w:rsid w:val="00377FCF"/>
    <w:rsid w:val="003A581D"/>
    <w:rsid w:val="003B3649"/>
    <w:rsid w:val="003B52CA"/>
    <w:rsid w:val="003B5E20"/>
    <w:rsid w:val="003C583B"/>
    <w:rsid w:val="003C7099"/>
    <w:rsid w:val="003E37E9"/>
    <w:rsid w:val="003F0527"/>
    <w:rsid w:val="003F6A1B"/>
    <w:rsid w:val="00406004"/>
    <w:rsid w:val="004215E2"/>
    <w:rsid w:val="00424D7D"/>
    <w:rsid w:val="00466A1B"/>
    <w:rsid w:val="00467EDB"/>
    <w:rsid w:val="00483B91"/>
    <w:rsid w:val="0048661E"/>
    <w:rsid w:val="004A0432"/>
    <w:rsid w:val="004A6604"/>
    <w:rsid w:val="004A6695"/>
    <w:rsid w:val="004A6A0C"/>
    <w:rsid w:val="004F243A"/>
    <w:rsid w:val="004F371A"/>
    <w:rsid w:val="0050479A"/>
    <w:rsid w:val="00515887"/>
    <w:rsid w:val="00520A4F"/>
    <w:rsid w:val="005337D0"/>
    <w:rsid w:val="00535399"/>
    <w:rsid w:val="005469F6"/>
    <w:rsid w:val="00561BDF"/>
    <w:rsid w:val="00573946"/>
    <w:rsid w:val="00576A57"/>
    <w:rsid w:val="00577174"/>
    <w:rsid w:val="005772D2"/>
    <w:rsid w:val="005A1442"/>
    <w:rsid w:val="005C16D6"/>
    <w:rsid w:val="005D3FD3"/>
    <w:rsid w:val="005F100D"/>
    <w:rsid w:val="005F1779"/>
    <w:rsid w:val="005F481C"/>
    <w:rsid w:val="0060094B"/>
    <w:rsid w:val="00604B9C"/>
    <w:rsid w:val="0061696B"/>
    <w:rsid w:val="00624A35"/>
    <w:rsid w:val="006564A2"/>
    <w:rsid w:val="00656C49"/>
    <w:rsid w:val="006672B2"/>
    <w:rsid w:val="0067289C"/>
    <w:rsid w:val="0068234A"/>
    <w:rsid w:val="006F42D6"/>
    <w:rsid w:val="0071631B"/>
    <w:rsid w:val="007349CF"/>
    <w:rsid w:val="00741EE2"/>
    <w:rsid w:val="00743BD4"/>
    <w:rsid w:val="00746D71"/>
    <w:rsid w:val="00747EA7"/>
    <w:rsid w:val="0076196E"/>
    <w:rsid w:val="00793CE5"/>
    <w:rsid w:val="007D6BA2"/>
    <w:rsid w:val="007E4203"/>
    <w:rsid w:val="007F63A5"/>
    <w:rsid w:val="00800D7C"/>
    <w:rsid w:val="00807E96"/>
    <w:rsid w:val="00814752"/>
    <w:rsid w:val="00824168"/>
    <w:rsid w:val="00824963"/>
    <w:rsid w:val="00842399"/>
    <w:rsid w:val="00842856"/>
    <w:rsid w:val="00844B81"/>
    <w:rsid w:val="00860EB8"/>
    <w:rsid w:val="008B4B17"/>
    <w:rsid w:val="00921FB7"/>
    <w:rsid w:val="00922216"/>
    <w:rsid w:val="00925F2B"/>
    <w:rsid w:val="009477BD"/>
    <w:rsid w:val="00965777"/>
    <w:rsid w:val="009B0322"/>
    <w:rsid w:val="009B4C13"/>
    <w:rsid w:val="009D62B2"/>
    <w:rsid w:val="009E3F0D"/>
    <w:rsid w:val="00A0228C"/>
    <w:rsid w:val="00A12AF3"/>
    <w:rsid w:val="00A14A3A"/>
    <w:rsid w:val="00A153DA"/>
    <w:rsid w:val="00A668C2"/>
    <w:rsid w:val="00A959A0"/>
    <w:rsid w:val="00AD6BFB"/>
    <w:rsid w:val="00AE3C79"/>
    <w:rsid w:val="00AE6DA2"/>
    <w:rsid w:val="00B60E6E"/>
    <w:rsid w:val="00B61F0B"/>
    <w:rsid w:val="00B80543"/>
    <w:rsid w:val="00B96FE5"/>
    <w:rsid w:val="00BA6495"/>
    <w:rsid w:val="00BC196B"/>
    <w:rsid w:val="00BD387A"/>
    <w:rsid w:val="00BD4BE7"/>
    <w:rsid w:val="00C1660C"/>
    <w:rsid w:val="00C2147C"/>
    <w:rsid w:val="00C4564E"/>
    <w:rsid w:val="00C555DA"/>
    <w:rsid w:val="00C61B09"/>
    <w:rsid w:val="00C718DA"/>
    <w:rsid w:val="00C73921"/>
    <w:rsid w:val="00C7628F"/>
    <w:rsid w:val="00C8520E"/>
    <w:rsid w:val="00CA5DAD"/>
    <w:rsid w:val="00CF459B"/>
    <w:rsid w:val="00D16DA1"/>
    <w:rsid w:val="00D32CEE"/>
    <w:rsid w:val="00D335CD"/>
    <w:rsid w:val="00D425C6"/>
    <w:rsid w:val="00D601C0"/>
    <w:rsid w:val="00D65867"/>
    <w:rsid w:val="00D70ACA"/>
    <w:rsid w:val="00DB3484"/>
    <w:rsid w:val="00DC0B54"/>
    <w:rsid w:val="00DD0DD7"/>
    <w:rsid w:val="00DD5CC2"/>
    <w:rsid w:val="00DE50E1"/>
    <w:rsid w:val="00DF7A8D"/>
    <w:rsid w:val="00E36D50"/>
    <w:rsid w:val="00E443E8"/>
    <w:rsid w:val="00E4503D"/>
    <w:rsid w:val="00E46C31"/>
    <w:rsid w:val="00E75024"/>
    <w:rsid w:val="00E87D3B"/>
    <w:rsid w:val="00E87E7E"/>
    <w:rsid w:val="00E972A2"/>
    <w:rsid w:val="00EA3678"/>
    <w:rsid w:val="00EB5E22"/>
    <w:rsid w:val="00F01706"/>
    <w:rsid w:val="00F10C8E"/>
    <w:rsid w:val="00F13C50"/>
    <w:rsid w:val="00F26336"/>
    <w:rsid w:val="00F41BB2"/>
    <w:rsid w:val="00F4317C"/>
    <w:rsid w:val="00F45511"/>
    <w:rsid w:val="00F57CE1"/>
    <w:rsid w:val="00F71875"/>
    <w:rsid w:val="00F87C74"/>
    <w:rsid w:val="00FA2086"/>
    <w:rsid w:val="00FB3494"/>
    <w:rsid w:val="00FD5109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5469F6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5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9F6"/>
  </w:style>
  <w:style w:type="paragraph" w:styleId="a5">
    <w:name w:val="footer"/>
    <w:basedOn w:val="a"/>
    <w:link w:val="a6"/>
    <w:uiPriority w:val="99"/>
    <w:unhideWhenUsed/>
    <w:rsid w:val="005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F6"/>
  </w:style>
  <w:style w:type="paragraph" w:styleId="a7">
    <w:name w:val="List Paragraph"/>
    <w:basedOn w:val="a"/>
    <w:uiPriority w:val="34"/>
    <w:qFormat/>
    <w:rsid w:val="00520A4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71A9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7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A9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21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28C7-9B7C-4B84-A16E-E71F7EAF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95</cp:revision>
  <dcterms:created xsi:type="dcterms:W3CDTF">2018-03-29T14:29:00Z</dcterms:created>
  <dcterms:modified xsi:type="dcterms:W3CDTF">2018-07-20T11:28:00Z</dcterms:modified>
</cp:coreProperties>
</file>