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14" w:rsidRPr="001C531A" w:rsidRDefault="00EF2214" w:rsidP="001C531A">
      <w:pPr>
        <w:pStyle w:val="a3"/>
        <w:widowControl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  <w:r w:rsidRPr="001C531A">
        <w:rPr>
          <w:rFonts w:ascii="Times New Roman" w:hAnsi="Times New Roman"/>
          <w:color w:val="FFFFFF" w:themeColor="background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F2214" w:rsidRPr="001C531A" w:rsidRDefault="00EF2214" w:rsidP="001C531A">
      <w:pPr>
        <w:pStyle w:val="a3"/>
        <w:widowControl/>
        <w:tabs>
          <w:tab w:val="left" w:pos="3828"/>
        </w:tabs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EF2214" w:rsidRPr="001C531A" w:rsidRDefault="00EF2214" w:rsidP="001C531A">
      <w:pPr>
        <w:pStyle w:val="a3"/>
        <w:widowControl/>
        <w:tabs>
          <w:tab w:val="left" w:pos="3828"/>
        </w:tabs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EF2214" w:rsidRPr="001C531A" w:rsidRDefault="00EF2214" w:rsidP="001C531A">
      <w:pPr>
        <w:pStyle w:val="a3"/>
        <w:widowControl/>
        <w:tabs>
          <w:tab w:val="left" w:pos="3828"/>
        </w:tabs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EF2214" w:rsidRPr="001C531A" w:rsidRDefault="00EF2214" w:rsidP="001C531A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1C531A">
        <w:rPr>
          <w:rFonts w:ascii="Times New Roman" w:hAnsi="Times New Roman"/>
          <w:b/>
          <w:snapToGrid w:val="0"/>
          <w:color w:val="FFFFFF" w:themeColor="background1"/>
          <w:sz w:val="28"/>
          <w:szCs w:val="28"/>
        </w:rPr>
        <w:t>ФАРМАКОПЕЙНАЯ СТАТЬЯ</w:t>
      </w:r>
    </w:p>
    <w:p w:rsidR="007428F9" w:rsidRPr="001C531A" w:rsidRDefault="0032601F" w:rsidP="00A217E1">
      <w:pPr>
        <w:pStyle w:val="ae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Карбидопы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моногидрат</w:t>
      </w:r>
      <w:r w:rsidR="007428F9" w:rsidRPr="001C531A">
        <w:rPr>
          <w:rFonts w:ascii="Times New Roman" w:hAnsi="Times New Roman"/>
          <w:b/>
          <w:sz w:val="28"/>
          <w:szCs w:val="28"/>
        </w:rPr>
        <w:tab/>
        <w:t>ФС</w:t>
      </w:r>
    </w:p>
    <w:p w:rsidR="007428F9" w:rsidRPr="00184731" w:rsidRDefault="0032601F" w:rsidP="001C531A">
      <w:pPr>
        <w:pStyle w:val="ae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Карбидопа</w:t>
      </w:r>
      <w:proofErr w:type="spellEnd"/>
    </w:p>
    <w:p w:rsidR="007428F9" w:rsidRPr="001C531A" w:rsidRDefault="00AF6D2E" w:rsidP="001C531A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Carbidopi</w:t>
      </w:r>
      <w:proofErr w:type="spellEnd"/>
      <w:r w:rsidRPr="00AF6D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monohydricum</w:t>
      </w:r>
      <w:proofErr w:type="spellEnd"/>
      <w:r w:rsidR="00184731">
        <w:rPr>
          <w:rFonts w:ascii="Times New Roman" w:hAnsi="Times New Roman"/>
          <w:b/>
          <w:snapToGrid w:val="0"/>
          <w:sz w:val="28"/>
          <w:szCs w:val="28"/>
        </w:rPr>
        <w:tab/>
        <w:t>Вводится впервые</w:t>
      </w:r>
    </w:p>
    <w:p w:rsidR="00AF6D2E" w:rsidRDefault="00AF6D2E" w:rsidP="00AF6D2E">
      <w:pPr>
        <w:spacing w:before="240" w:line="360" w:lineRule="auto"/>
        <w:rPr>
          <w:sz w:val="28"/>
        </w:rPr>
      </w:pPr>
      <w:bookmarkStart w:id="0" w:name="OLE_LINK1"/>
      <w:r>
        <w:rPr>
          <w:sz w:val="28"/>
        </w:rPr>
        <w:t>(</w:t>
      </w:r>
      <w:r w:rsidRPr="00990765">
        <w:rPr>
          <w:sz w:val="28"/>
        </w:rPr>
        <w:t>2</w:t>
      </w:r>
      <w:r>
        <w:rPr>
          <w:i/>
          <w:sz w:val="28"/>
          <w:lang w:val="en-US"/>
        </w:rPr>
        <w:t>S</w:t>
      </w:r>
      <w:r>
        <w:rPr>
          <w:sz w:val="28"/>
        </w:rPr>
        <w:t>)-2-Гидр</w:t>
      </w:r>
      <w:r w:rsidR="00BF2781">
        <w:rPr>
          <w:sz w:val="28"/>
        </w:rPr>
        <w:t>азинил-3-(3,4-дигидроксифенил)-2</w:t>
      </w:r>
      <w:r>
        <w:rPr>
          <w:sz w:val="28"/>
        </w:rPr>
        <w:t>-метилпропановая кислота моногидрат</w:t>
      </w:r>
    </w:p>
    <w:p w:rsidR="00EF2214" w:rsidRPr="001C531A" w:rsidRDefault="00AF6D2E" w:rsidP="001C531A">
      <w:pPr>
        <w:widowControl/>
        <w:spacing w:line="360" w:lineRule="auto"/>
        <w:jc w:val="center"/>
        <w:rPr>
          <w:sz w:val="28"/>
          <w:szCs w:val="28"/>
          <w:highlight w:val="yellow"/>
        </w:rPr>
      </w:pPr>
      <w:r w:rsidRPr="008F1C67">
        <w:rPr>
          <w:sz w:val="28"/>
          <w:lang w:val="en-US"/>
        </w:rPr>
        <w:object w:dxaOrig="3636" w:dyaOrig="1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56.25pt" o:ole="" fillcolor="window">
            <v:imagedata r:id="rId8" o:title=""/>
          </v:shape>
          <o:OLEObject Type="Embed" ProgID="ChemWindow.Document" ShapeID="_x0000_i1025" DrawAspect="Content" ObjectID="_1591022531" r:id="rId9"/>
        </w:object>
      </w:r>
      <w:bookmarkEnd w:id="0"/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EF2214" w:rsidRPr="001C531A" w:rsidTr="00D67285">
        <w:tc>
          <w:tcPr>
            <w:tcW w:w="4961" w:type="dxa"/>
          </w:tcPr>
          <w:p w:rsidR="00EF2214" w:rsidRPr="001C531A" w:rsidRDefault="00AF6D2E" w:rsidP="00D67285">
            <w:pPr>
              <w:widowControl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  <w:lang w:val="en-US"/>
              </w:rPr>
              <w:t>10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14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O</w:t>
            </w:r>
            <w:r>
              <w:rPr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4395" w:type="dxa"/>
          </w:tcPr>
          <w:p w:rsidR="00EF2214" w:rsidRPr="00AF6D2E" w:rsidRDefault="00EF2214" w:rsidP="00D67285">
            <w:pPr>
              <w:widowControl/>
              <w:tabs>
                <w:tab w:val="left" w:pos="1310"/>
              </w:tabs>
              <w:ind w:firstLine="1168"/>
              <w:rPr>
                <w:sz w:val="28"/>
                <w:szCs w:val="28"/>
                <w:lang w:val="en-US"/>
              </w:rPr>
            </w:pPr>
            <w:r w:rsidRPr="001C531A">
              <w:rPr>
                <w:sz w:val="28"/>
                <w:szCs w:val="28"/>
              </w:rPr>
              <w:t>М.м.</w:t>
            </w:r>
            <w:r w:rsidRPr="001C531A">
              <w:rPr>
                <w:sz w:val="28"/>
                <w:szCs w:val="28"/>
                <w:lang w:val="en-US"/>
              </w:rPr>
              <w:t xml:space="preserve"> </w:t>
            </w:r>
            <w:r w:rsidR="00BF78E9" w:rsidRPr="00BF78E9">
              <w:rPr>
                <w:sz w:val="28"/>
                <w:szCs w:val="28"/>
                <w:lang w:val="en-US"/>
              </w:rPr>
              <w:t>244</w:t>
            </w:r>
            <w:r w:rsidR="00BF78E9" w:rsidRPr="00BF78E9">
              <w:rPr>
                <w:sz w:val="28"/>
                <w:szCs w:val="28"/>
              </w:rPr>
              <w:t>,</w:t>
            </w:r>
            <w:r w:rsidR="00AF6D2E">
              <w:rPr>
                <w:sz w:val="28"/>
                <w:szCs w:val="28"/>
                <w:lang w:val="en-US"/>
              </w:rPr>
              <w:t>24</w:t>
            </w:r>
          </w:p>
        </w:tc>
      </w:tr>
      <w:tr w:rsidR="00D67285" w:rsidRPr="001C531A" w:rsidTr="00D67285">
        <w:tc>
          <w:tcPr>
            <w:tcW w:w="4961" w:type="dxa"/>
          </w:tcPr>
          <w:p w:rsidR="00D67285" w:rsidRDefault="00D67285" w:rsidP="00D67285">
            <w:pPr>
              <w:widowControl/>
              <w:rPr>
                <w:sz w:val="28"/>
                <w:lang w:val="en-US"/>
              </w:rPr>
            </w:pPr>
          </w:p>
        </w:tc>
        <w:tc>
          <w:tcPr>
            <w:tcW w:w="4395" w:type="dxa"/>
          </w:tcPr>
          <w:p w:rsidR="00D67285" w:rsidRPr="001C531A" w:rsidRDefault="00D67285" w:rsidP="00D67285">
            <w:pPr>
              <w:widowControl/>
              <w:ind w:firstLine="1168"/>
              <w:rPr>
                <w:sz w:val="28"/>
                <w:szCs w:val="28"/>
              </w:rPr>
            </w:pPr>
            <w:r>
              <w:rPr>
                <w:sz w:val="28"/>
              </w:rPr>
              <w:t>М.м.</w:t>
            </w:r>
            <w:r w:rsidRPr="008F1C67">
              <w:rPr>
                <w:sz w:val="28"/>
              </w:rPr>
              <w:t xml:space="preserve"> 226,23</w:t>
            </w:r>
            <w:r>
              <w:rPr>
                <w:sz w:val="28"/>
              </w:rPr>
              <w:t xml:space="preserve"> (безводный)</w:t>
            </w:r>
          </w:p>
        </w:tc>
      </w:tr>
    </w:tbl>
    <w:p w:rsidR="00EF2214" w:rsidRPr="00D67285" w:rsidRDefault="00EF2214" w:rsidP="001C531A">
      <w:pPr>
        <w:pStyle w:val="BodyText1"/>
        <w:spacing w:after="0" w:line="360" w:lineRule="auto"/>
        <w:rPr>
          <w:rFonts w:ascii="Times New Roman" w:hAnsi="Times New Roman"/>
          <w:snapToGrid w:val="0"/>
          <w:sz w:val="28"/>
          <w:szCs w:val="28"/>
          <w:lang w:val="en-US"/>
        </w:rPr>
      </w:pPr>
    </w:p>
    <w:p w:rsidR="00A42D50" w:rsidRPr="001C531A" w:rsidRDefault="00306C8E" w:rsidP="001C531A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1C531A">
        <w:rPr>
          <w:rFonts w:ascii="Times New Roman" w:hAnsi="Times New Roman"/>
          <w:sz w:val="28"/>
          <w:szCs w:val="28"/>
        </w:rPr>
        <w:t>одержит не менее 9</w:t>
      </w:r>
      <w:r w:rsidR="00AF6D2E" w:rsidRPr="00AF6D2E">
        <w:rPr>
          <w:rFonts w:ascii="Times New Roman" w:hAnsi="Times New Roman"/>
          <w:sz w:val="28"/>
          <w:szCs w:val="28"/>
        </w:rPr>
        <w:t>8</w:t>
      </w:r>
      <w:r w:rsidR="00A42D50" w:rsidRPr="001C531A">
        <w:rPr>
          <w:rFonts w:ascii="Times New Roman" w:hAnsi="Times New Roman"/>
          <w:sz w:val="28"/>
          <w:szCs w:val="28"/>
        </w:rPr>
        <w:t>,</w:t>
      </w:r>
      <w:r w:rsidR="00B17CFB">
        <w:rPr>
          <w:rFonts w:ascii="Times New Roman" w:hAnsi="Times New Roman"/>
          <w:sz w:val="28"/>
          <w:szCs w:val="28"/>
        </w:rPr>
        <w:t>5</w:t>
      </w:r>
      <w:r w:rsidR="00EC486C" w:rsidRPr="001C531A">
        <w:rPr>
          <w:rFonts w:ascii="Times New Roman" w:hAnsi="Times New Roman"/>
          <w:sz w:val="28"/>
          <w:szCs w:val="28"/>
        </w:rPr>
        <w:t> </w:t>
      </w:r>
      <w:r w:rsidR="0032601F">
        <w:rPr>
          <w:rFonts w:ascii="Times New Roman" w:hAnsi="Times New Roman"/>
          <w:sz w:val="28"/>
          <w:szCs w:val="28"/>
        </w:rPr>
        <w:t>%</w:t>
      </w:r>
      <w:r w:rsidR="00AF6D2E" w:rsidRPr="00AF6D2E">
        <w:rPr>
          <w:rFonts w:ascii="Times New Roman" w:hAnsi="Times New Roman"/>
          <w:sz w:val="28"/>
          <w:szCs w:val="28"/>
        </w:rPr>
        <w:t xml:space="preserve"> </w:t>
      </w:r>
      <w:r w:rsidR="00B17CFB">
        <w:rPr>
          <w:rFonts w:ascii="Times New Roman" w:hAnsi="Times New Roman"/>
          <w:sz w:val="28"/>
          <w:szCs w:val="28"/>
        </w:rPr>
        <w:t>и не более 101</w:t>
      </w:r>
      <w:r w:rsidR="00AF6D2E">
        <w:rPr>
          <w:rFonts w:ascii="Times New Roman" w:hAnsi="Times New Roman"/>
          <w:sz w:val="28"/>
          <w:szCs w:val="28"/>
        </w:rPr>
        <w:t>,0 %</w:t>
      </w:r>
      <w:r w:rsidR="0032601F">
        <w:rPr>
          <w:rFonts w:ascii="Times New Roman" w:hAnsi="Times New Roman"/>
          <w:sz w:val="28"/>
          <w:szCs w:val="28"/>
        </w:rPr>
        <w:t xml:space="preserve"> карбидопы </w:t>
      </w:r>
      <w:r w:rsidR="00AF6D2E" w:rsidRPr="00AF6D2E">
        <w:rPr>
          <w:rFonts w:ascii="Times New Roman" w:hAnsi="Times New Roman"/>
          <w:sz w:val="28"/>
          <w:szCs w:val="28"/>
          <w:lang w:val="en-US"/>
        </w:rPr>
        <w:t>C</w:t>
      </w:r>
      <w:r w:rsidR="00AF6D2E" w:rsidRPr="00AF6D2E">
        <w:rPr>
          <w:rFonts w:ascii="Times New Roman" w:hAnsi="Times New Roman"/>
          <w:sz w:val="28"/>
          <w:szCs w:val="28"/>
          <w:vertAlign w:val="subscript"/>
        </w:rPr>
        <w:t>10</w:t>
      </w:r>
      <w:r w:rsidR="00AF6D2E" w:rsidRPr="00AF6D2E">
        <w:rPr>
          <w:rFonts w:ascii="Times New Roman" w:hAnsi="Times New Roman"/>
          <w:sz w:val="28"/>
          <w:szCs w:val="28"/>
          <w:lang w:val="en-US"/>
        </w:rPr>
        <w:t>H</w:t>
      </w:r>
      <w:r w:rsidR="00AF6D2E" w:rsidRPr="00AF6D2E">
        <w:rPr>
          <w:rFonts w:ascii="Times New Roman" w:hAnsi="Times New Roman"/>
          <w:sz w:val="28"/>
          <w:szCs w:val="28"/>
          <w:vertAlign w:val="subscript"/>
        </w:rPr>
        <w:t>14</w:t>
      </w:r>
      <w:r w:rsidR="00AF6D2E" w:rsidRPr="00AF6D2E">
        <w:rPr>
          <w:rFonts w:ascii="Times New Roman" w:hAnsi="Times New Roman"/>
          <w:sz w:val="28"/>
          <w:szCs w:val="28"/>
          <w:lang w:val="en-US"/>
        </w:rPr>
        <w:t>N</w:t>
      </w:r>
      <w:r w:rsidR="00AF6D2E" w:rsidRPr="00AF6D2E">
        <w:rPr>
          <w:rFonts w:ascii="Times New Roman" w:hAnsi="Times New Roman"/>
          <w:sz w:val="28"/>
          <w:szCs w:val="28"/>
          <w:vertAlign w:val="subscript"/>
        </w:rPr>
        <w:t>2</w:t>
      </w:r>
      <w:r w:rsidR="00AF6D2E" w:rsidRPr="00AF6D2E">
        <w:rPr>
          <w:rFonts w:ascii="Times New Roman" w:hAnsi="Times New Roman"/>
          <w:sz w:val="28"/>
          <w:szCs w:val="28"/>
          <w:lang w:val="en-US"/>
        </w:rPr>
        <w:t>O</w:t>
      </w:r>
      <w:r w:rsidR="00AF6D2E" w:rsidRPr="00AF6D2E">
        <w:rPr>
          <w:rFonts w:ascii="Times New Roman" w:hAnsi="Times New Roman"/>
          <w:sz w:val="28"/>
          <w:szCs w:val="28"/>
          <w:vertAlign w:val="subscript"/>
        </w:rPr>
        <w:t>4</w:t>
      </w:r>
      <w:r w:rsidR="00B831C4" w:rsidRPr="001C531A">
        <w:rPr>
          <w:rFonts w:ascii="Times New Roman" w:hAnsi="Times New Roman"/>
          <w:sz w:val="28"/>
          <w:szCs w:val="28"/>
        </w:rPr>
        <w:t xml:space="preserve"> </w:t>
      </w:r>
      <w:r w:rsidR="00194785" w:rsidRPr="001C531A">
        <w:rPr>
          <w:rFonts w:ascii="Times New Roman" w:hAnsi="Times New Roman"/>
          <w:sz w:val="28"/>
          <w:szCs w:val="28"/>
        </w:rPr>
        <w:t>в пересчете на сухое вещество.</w:t>
      </w:r>
    </w:p>
    <w:p w:rsidR="00993D8A" w:rsidRPr="001C531A" w:rsidRDefault="00993D8A" w:rsidP="001C531A">
      <w:pPr>
        <w:pStyle w:val="14"/>
        <w:rPr>
          <w:rFonts w:ascii="Times New Roman" w:hAnsi="Times New Roman"/>
          <w:sz w:val="28"/>
          <w:szCs w:val="28"/>
        </w:rPr>
      </w:pPr>
    </w:p>
    <w:p w:rsidR="00A42D50" w:rsidRDefault="00A42D50" w:rsidP="001C531A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Описание</w:t>
      </w:r>
      <w:r w:rsidRPr="001C531A">
        <w:rPr>
          <w:rFonts w:ascii="Times New Roman" w:hAnsi="Times New Roman"/>
          <w:sz w:val="28"/>
          <w:szCs w:val="28"/>
        </w:rPr>
        <w:t xml:space="preserve">. </w:t>
      </w:r>
      <w:r w:rsidR="00B831C4" w:rsidRPr="001C531A">
        <w:rPr>
          <w:rFonts w:ascii="Times New Roman" w:hAnsi="Times New Roman"/>
          <w:sz w:val="28"/>
          <w:szCs w:val="28"/>
        </w:rPr>
        <w:t xml:space="preserve">Белый или </w:t>
      </w:r>
      <w:r w:rsidR="00AF6D2E">
        <w:rPr>
          <w:rFonts w:ascii="Times New Roman" w:hAnsi="Times New Roman"/>
          <w:sz w:val="28"/>
          <w:szCs w:val="28"/>
        </w:rPr>
        <w:t xml:space="preserve">белый с </w:t>
      </w:r>
      <w:r w:rsidR="00451512">
        <w:rPr>
          <w:rFonts w:ascii="Times New Roman" w:hAnsi="Times New Roman"/>
          <w:sz w:val="28"/>
          <w:szCs w:val="28"/>
        </w:rPr>
        <w:t xml:space="preserve">желтоватым оттенком </w:t>
      </w:r>
      <w:r w:rsidR="00B831C4" w:rsidRPr="001C531A">
        <w:rPr>
          <w:rFonts w:ascii="Times New Roman" w:hAnsi="Times New Roman"/>
          <w:sz w:val="28"/>
          <w:szCs w:val="28"/>
        </w:rPr>
        <w:t>кристаллический порошок</w:t>
      </w:r>
      <w:r w:rsidR="00C05492" w:rsidRPr="001C531A">
        <w:rPr>
          <w:rFonts w:ascii="Times New Roman" w:hAnsi="Times New Roman"/>
          <w:sz w:val="28"/>
          <w:szCs w:val="28"/>
        </w:rPr>
        <w:t>.</w:t>
      </w:r>
    </w:p>
    <w:p w:rsidR="00C04359" w:rsidRPr="001C531A" w:rsidRDefault="00A42D50" w:rsidP="001C531A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1C531A">
        <w:rPr>
          <w:rFonts w:ascii="Times New Roman" w:hAnsi="Times New Roman"/>
          <w:b/>
          <w:szCs w:val="28"/>
        </w:rPr>
        <w:t>Растворимость</w:t>
      </w:r>
      <w:r w:rsidRPr="001C531A">
        <w:rPr>
          <w:rFonts w:ascii="Times New Roman" w:hAnsi="Times New Roman"/>
          <w:szCs w:val="28"/>
        </w:rPr>
        <w:t xml:space="preserve">. </w:t>
      </w:r>
      <w:r w:rsidR="00AF6D2E">
        <w:rPr>
          <w:rFonts w:ascii="Times New Roman" w:hAnsi="Times New Roman"/>
          <w:szCs w:val="28"/>
        </w:rPr>
        <w:t>Легко растворим в 3 М растворе хлористоводородной кислоты, мало</w:t>
      </w:r>
      <w:r w:rsidR="00A37B04">
        <w:rPr>
          <w:rFonts w:ascii="Times New Roman" w:hAnsi="Times New Roman"/>
          <w:szCs w:val="28"/>
        </w:rPr>
        <w:t xml:space="preserve"> или очень мало</w:t>
      </w:r>
      <w:r w:rsidR="009A6BDA" w:rsidRPr="001C531A">
        <w:rPr>
          <w:rFonts w:ascii="Times New Roman" w:hAnsi="Times New Roman"/>
          <w:szCs w:val="28"/>
        </w:rPr>
        <w:t xml:space="preserve"> растворим</w:t>
      </w:r>
      <w:r w:rsidR="009B3B4F" w:rsidRPr="001C531A">
        <w:rPr>
          <w:rFonts w:ascii="Times New Roman" w:hAnsi="Times New Roman"/>
          <w:szCs w:val="28"/>
        </w:rPr>
        <w:t xml:space="preserve"> </w:t>
      </w:r>
      <w:r w:rsidR="009A6BDA" w:rsidRPr="001C531A">
        <w:rPr>
          <w:rFonts w:ascii="Times New Roman" w:hAnsi="Times New Roman"/>
          <w:szCs w:val="28"/>
        </w:rPr>
        <w:t xml:space="preserve">в воде, </w:t>
      </w:r>
      <w:r w:rsidR="00AF6D2E">
        <w:rPr>
          <w:rFonts w:ascii="Times New Roman" w:hAnsi="Times New Roman"/>
          <w:szCs w:val="28"/>
        </w:rPr>
        <w:t>практичес</w:t>
      </w:r>
      <w:r w:rsidR="00C65479">
        <w:rPr>
          <w:rFonts w:ascii="Times New Roman" w:hAnsi="Times New Roman"/>
          <w:szCs w:val="28"/>
        </w:rPr>
        <w:t xml:space="preserve">ки нерастворим в спирте 96 % и </w:t>
      </w:r>
      <w:r w:rsidR="00AF6D2E">
        <w:rPr>
          <w:rFonts w:ascii="Times New Roman" w:hAnsi="Times New Roman"/>
          <w:szCs w:val="28"/>
        </w:rPr>
        <w:t>метиленхлориде</w:t>
      </w:r>
      <w:r w:rsidR="00194785" w:rsidRPr="001C531A">
        <w:rPr>
          <w:rFonts w:ascii="Times New Roman" w:hAnsi="Times New Roman"/>
          <w:szCs w:val="28"/>
        </w:rPr>
        <w:t>.</w:t>
      </w:r>
    </w:p>
    <w:p w:rsidR="00BD7A2B" w:rsidRPr="00EA19A1" w:rsidRDefault="00A42D50" w:rsidP="00BD7A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>Подлинность.</w:t>
      </w:r>
      <w:r w:rsidR="00EA19A1">
        <w:rPr>
          <w:sz w:val="28"/>
          <w:szCs w:val="28"/>
        </w:rPr>
        <w:t xml:space="preserve"> </w:t>
      </w:r>
      <w:r w:rsidR="00BD7A2B" w:rsidRPr="00840F5B">
        <w:rPr>
          <w:i/>
          <w:sz w:val="28"/>
          <w:szCs w:val="28"/>
        </w:rPr>
        <w:t>ИК-спектрометрия</w:t>
      </w:r>
      <w:r w:rsidR="00BD7A2B">
        <w:rPr>
          <w:i/>
          <w:sz w:val="28"/>
          <w:szCs w:val="28"/>
        </w:rPr>
        <w:t xml:space="preserve">. </w:t>
      </w:r>
      <w:r w:rsidR="00BD7A2B" w:rsidRPr="00840F5B">
        <w:rPr>
          <w:sz w:val="28"/>
          <w:szCs w:val="28"/>
        </w:rPr>
        <w:t>Инфракрасный спектр субстанции, снятый в диске с калия бромидом, в области от 4000 до 400 см</w:t>
      </w:r>
      <w:r w:rsidR="00BD7A2B" w:rsidRPr="00840F5B">
        <w:rPr>
          <w:sz w:val="28"/>
          <w:szCs w:val="28"/>
          <w:vertAlign w:val="superscript"/>
        </w:rPr>
        <w:t>-1</w:t>
      </w:r>
      <w:r w:rsidR="00BD7A2B" w:rsidRPr="00840F5B">
        <w:rPr>
          <w:sz w:val="28"/>
          <w:szCs w:val="28"/>
        </w:rPr>
        <w:t xml:space="preserve"> по положению полос поглощения должен соответствова</w:t>
      </w:r>
      <w:r w:rsidR="00BD7A2B">
        <w:rPr>
          <w:sz w:val="28"/>
          <w:szCs w:val="28"/>
        </w:rPr>
        <w:t>ть спектру стандартного образца карбидопы моногидрата</w:t>
      </w:r>
      <w:r w:rsidR="00BD7A2B" w:rsidRPr="00840F5B">
        <w:rPr>
          <w:sz w:val="28"/>
          <w:szCs w:val="28"/>
        </w:rPr>
        <w:t>.</w:t>
      </w:r>
    </w:p>
    <w:p w:rsidR="00DA2292" w:rsidRPr="00DA2292" w:rsidRDefault="00DA2292" w:rsidP="0018473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2292">
        <w:rPr>
          <w:b/>
          <w:sz w:val="28"/>
          <w:szCs w:val="28"/>
        </w:rPr>
        <w:t>Удельное вращение</w:t>
      </w:r>
      <w:r>
        <w:rPr>
          <w:b/>
          <w:sz w:val="28"/>
          <w:szCs w:val="28"/>
        </w:rPr>
        <w:t xml:space="preserve">. </w:t>
      </w:r>
      <w:r w:rsidR="00746B7B">
        <w:rPr>
          <w:sz w:val="28"/>
          <w:szCs w:val="28"/>
        </w:rPr>
        <w:t>От - 22,5 до - 26,5 в пересчете на сухое вещество (1</w:t>
      </w:r>
      <w:r w:rsidR="00184731">
        <w:rPr>
          <w:sz w:val="28"/>
          <w:szCs w:val="28"/>
        </w:rPr>
        <w:t> </w:t>
      </w:r>
      <w:r w:rsidRPr="00DA2292">
        <w:rPr>
          <w:sz w:val="28"/>
          <w:szCs w:val="28"/>
        </w:rPr>
        <w:t xml:space="preserve">% раствор субстанции в </w:t>
      </w:r>
      <w:r w:rsidR="00184731">
        <w:rPr>
          <w:sz w:val="28"/>
          <w:szCs w:val="28"/>
        </w:rPr>
        <w:t>растворе алюминия хлорида</w:t>
      </w:r>
      <w:r w:rsidRPr="00DA2292">
        <w:rPr>
          <w:sz w:val="28"/>
          <w:szCs w:val="28"/>
        </w:rPr>
        <w:t xml:space="preserve">, ОФС «Поляриметрия»).  </w:t>
      </w:r>
    </w:p>
    <w:p w:rsidR="00EE6874" w:rsidRPr="001C531A" w:rsidRDefault="00EE6874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lastRenderedPageBreak/>
        <w:t>Прозрачность раствора</w:t>
      </w:r>
      <w:r w:rsidRPr="001C531A">
        <w:rPr>
          <w:sz w:val="28"/>
          <w:szCs w:val="28"/>
        </w:rPr>
        <w:t xml:space="preserve">. </w:t>
      </w:r>
      <w:r w:rsidR="00D7046C" w:rsidRPr="00D7046C">
        <w:rPr>
          <w:sz w:val="28"/>
          <w:szCs w:val="28"/>
        </w:rPr>
        <w:t xml:space="preserve">Раствор </w:t>
      </w:r>
      <w:r w:rsidR="00BD7A2B">
        <w:rPr>
          <w:sz w:val="28"/>
          <w:szCs w:val="28"/>
        </w:rPr>
        <w:t>0,25 </w:t>
      </w:r>
      <w:r w:rsidR="00D7046C" w:rsidRPr="00D7046C">
        <w:rPr>
          <w:sz w:val="28"/>
          <w:szCs w:val="28"/>
        </w:rPr>
        <w:t xml:space="preserve">г субстанции в </w:t>
      </w:r>
      <w:r w:rsidR="00BD7A2B">
        <w:rPr>
          <w:sz w:val="28"/>
          <w:szCs w:val="28"/>
        </w:rPr>
        <w:t>25</w:t>
      </w:r>
      <w:r w:rsidR="00D7046C">
        <w:rPr>
          <w:sz w:val="28"/>
          <w:szCs w:val="28"/>
        </w:rPr>
        <w:t> мл</w:t>
      </w:r>
      <w:r w:rsidR="00D7046C" w:rsidRPr="00D7046C">
        <w:rPr>
          <w:sz w:val="28"/>
          <w:szCs w:val="28"/>
        </w:rPr>
        <w:t xml:space="preserve"> </w:t>
      </w:r>
      <w:r w:rsidR="00BD7A2B">
        <w:rPr>
          <w:sz w:val="28"/>
          <w:szCs w:val="28"/>
        </w:rPr>
        <w:t xml:space="preserve">1 М </w:t>
      </w:r>
      <w:r w:rsidR="009821CB">
        <w:rPr>
          <w:sz w:val="28"/>
          <w:szCs w:val="28"/>
        </w:rPr>
        <w:t>раствора</w:t>
      </w:r>
      <w:r w:rsidR="00BD7A2B">
        <w:rPr>
          <w:sz w:val="28"/>
          <w:szCs w:val="28"/>
        </w:rPr>
        <w:t xml:space="preserve"> хлористоводородной кислоты</w:t>
      </w:r>
      <w:r w:rsidR="00D7046C">
        <w:rPr>
          <w:sz w:val="28"/>
          <w:szCs w:val="28"/>
        </w:rPr>
        <w:t xml:space="preserve"> </w:t>
      </w:r>
      <w:r w:rsidR="00D7046C" w:rsidRPr="00D7046C">
        <w:rPr>
          <w:sz w:val="28"/>
          <w:szCs w:val="28"/>
        </w:rPr>
        <w:t>должен быть прозрачным</w:t>
      </w:r>
      <w:r w:rsidR="007018D1" w:rsidRPr="007018D1">
        <w:rPr>
          <w:sz w:val="28"/>
          <w:szCs w:val="28"/>
        </w:rPr>
        <w:t xml:space="preserve"> (ОФС «Прозрачность и степень мутности жидкостей»).</w:t>
      </w:r>
    </w:p>
    <w:p w:rsidR="00EE6874" w:rsidRPr="00D7046C" w:rsidRDefault="00EE6874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>Цветность раствора</w:t>
      </w:r>
      <w:r w:rsidRPr="001C531A">
        <w:rPr>
          <w:sz w:val="28"/>
          <w:szCs w:val="28"/>
        </w:rPr>
        <w:t xml:space="preserve">. </w:t>
      </w:r>
      <w:r w:rsidR="00D7046C" w:rsidRPr="00D7046C">
        <w:rPr>
          <w:sz w:val="28"/>
          <w:szCs w:val="28"/>
        </w:rPr>
        <w:t>Раствор, полученный в испытании «Прозрачность раствора», должен</w:t>
      </w:r>
      <w:r w:rsidR="00480A42" w:rsidRPr="001C531A">
        <w:rPr>
          <w:sz w:val="28"/>
          <w:szCs w:val="28"/>
        </w:rPr>
        <w:t xml:space="preserve"> </w:t>
      </w:r>
      <w:r w:rsidR="009821CB">
        <w:rPr>
          <w:sz w:val="28"/>
          <w:szCs w:val="28"/>
        </w:rPr>
        <w:t>выдерживать сравнение с эталоном В</w:t>
      </w:r>
      <w:r w:rsidR="009821CB">
        <w:rPr>
          <w:sz w:val="28"/>
          <w:szCs w:val="28"/>
          <w:vertAlign w:val="subscript"/>
        </w:rPr>
        <w:t>6</w:t>
      </w:r>
      <w:r w:rsidR="009821CB">
        <w:rPr>
          <w:sz w:val="28"/>
          <w:szCs w:val="28"/>
        </w:rPr>
        <w:t xml:space="preserve"> или В</w:t>
      </w:r>
      <w:r w:rsidR="009821CB">
        <w:rPr>
          <w:sz w:val="28"/>
          <w:szCs w:val="28"/>
          <w:lang w:val="en-US"/>
        </w:rPr>
        <w:t>Y</w:t>
      </w:r>
      <w:r w:rsidR="009821CB" w:rsidRPr="009821CB">
        <w:rPr>
          <w:sz w:val="28"/>
          <w:szCs w:val="28"/>
          <w:vertAlign w:val="subscript"/>
        </w:rPr>
        <w:t>6</w:t>
      </w:r>
      <w:r w:rsidRPr="001C531A">
        <w:rPr>
          <w:sz w:val="28"/>
          <w:szCs w:val="28"/>
        </w:rPr>
        <w:t xml:space="preserve"> (ОФС «Степень окраски </w:t>
      </w:r>
      <w:r w:rsidRPr="00D7046C">
        <w:rPr>
          <w:sz w:val="28"/>
          <w:szCs w:val="28"/>
        </w:rPr>
        <w:t>жидкостей»).</w:t>
      </w:r>
    </w:p>
    <w:p w:rsidR="001A6522" w:rsidRPr="00452650" w:rsidRDefault="009821CB" w:rsidP="001A652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821CB">
        <w:rPr>
          <w:rStyle w:val="af6"/>
          <w:rFonts w:ascii="Times New Roman" w:hAnsi="Times New Roman"/>
          <w:b/>
          <w:bCs/>
          <w:i w:val="0"/>
          <w:sz w:val="28"/>
          <w:szCs w:val="28"/>
          <w:lang w:val="ru-RU"/>
        </w:rPr>
        <w:t>Гидразин</w:t>
      </w:r>
      <w:r w:rsidR="00FD36F8" w:rsidRPr="001D17AF">
        <w:rPr>
          <w:rFonts w:ascii="Times New Roman" w:hAnsi="Times New Roman"/>
          <w:b/>
          <w:sz w:val="28"/>
          <w:szCs w:val="28"/>
          <w:lang w:val="ru-RU"/>
        </w:rPr>
        <w:t>.</w:t>
      </w:r>
      <w:r w:rsidR="0039238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452650">
        <w:rPr>
          <w:rFonts w:ascii="Times New Roman" w:hAnsi="Times New Roman"/>
          <w:sz w:val="28"/>
          <w:szCs w:val="28"/>
          <w:lang w:val="ru-RU"/>
        </w:rPr>
        <w:t>Определение проводят методом ТСХ.</w:t>
      </w:r>
    </w:p>
    <w:p w:rsidR="00CC6E59" w:rsidRDefault="00A90D92" w:rsidP="00A90D9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Раствор салицилового альдегида. </w:t>
      </w:r>
      <w:r>
        <w:rPr>
          <w:rFonts w:ascii="Times New Roman" w:hAnsi="Times New Roman"/>
          <w:sz w:val="28"/>
          <w:szCs w:val="28"/>
          <w:lang w:val="ru-RU"/>
        </w:rPr>
        <w:t>2 г салицилового альдегида растворяют в 10 мл метанола.</w:t>
      </w:r>
    </w:p>
    <w:p w:rsidR="00A90D92" w:rsidRDefault="00CC6E59" w:rsidP="00A90D9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Р</w:t>
      </w:r>
      <w:r w:rsidR="00A90D92">
        <w:rPr>
          <w:rFonts w:ascii="Times New Roman" w:hAnsi="Times New Roman"/>
          <w:i/>
          <w:sz w:val="28"/>
          <w:szCs w:val="28"/>
          <w:lang w:val="ru-RU"/>
        </w:rPr>
        <w:t xml:space="preserve">аствор натрия метабисульфита. </w:t>
      </w:r>
      <w:r w:rsidR="00A90D92">
        <w:rPr>
          <w:rFonts w:ascii="Times New Roman" w:hAnsi="Times New Roman"/>
          <w:sz w:val="28"/>
          <w:szCs w:val="28"/>
          <w:lang w:val="ru-RU"/>
        </w:rPr>
        <w:t>100 г натрия метабисульфита растворяют в 500 мл воды, свободной от углерода диоксида.</w:t>
      </w:r>
    </w:p>
    <w:p w:rsidR="00A90D92" w:rsidRDefault="00A90D92" w:rsidP="00A90D9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vertAlign w:val="subscript"/>
          <w:lang w:val="ru-RU"/>
        </w:rPr>
      </w:pPr>
      <w:r w:rsidRPr="00B52397">
        <w:rPr>
          <w:rFonts w:ascii="Times New Roman" w:hAnsi="Times New Roman"/>
          <w:i/>
          <w:sz w:val="28"/>
          <w:szCs w:val="28"/>
          <w:lang w:val="ru-RU"/>
        </w:rPr>
        <w:t>Пластинка.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72EFD">
        <w:rPr>
          <w:rFonts w:ascii="Times New Roman" w:hAnsi="Times New Roman"/>
          <w:bCs/>
          <w:sz w:val="28"/>
          <w:szCs w:val="28"/>
          <w:lang w:val="ru-RU"/>
        </w:rPr>
        <w:t>ТСХ пластинка со слоем силикагеля этилсилильного </w:t>
      </w:r>
      <w:r w:rsidRPr="00772EFD">
        <w:rPr>
          <w:rFonts w:ascii="Times New Roman" w:hAnsi="Times New Roman"/>
          <w:bCs/>
          <w:sz w:val="28"/>
          <w:szCs w:val="28"/>
          <w:lang w:val="en-US"/>
        </w:rPr>
        <w:t>F</w:t>
      </w:r>
      <w:r w:rsidRPr="00772EFD">
        <w:rPr>
          <w:rFonts w:ascii="Times New Roman" w:hAnsi="Times New Roman"/>
          <w:bCs/>
          <w:sz w:val="28"/>
          <w:szCs w:val="28"/>
          <w:vertAlign w:val="subscript"/>
          <w:lang w:val="ru-RU"/>
        </w:rPr>
        <w:t>254</w:t>
      </w:r>
      <w:r w:rsidRPr="00772EFD">
        <w:rPr>
          <w:rFonts w:ascii="Times New Roman" w:hAnsi="Times New Roman"/>
          <w:bCs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bCs/>
          <w:sz w:val="28"/>
          <w:szCs w:val="28"/>
          <w:vertAlign w:val="subscript"/>
          <w:lang w:val="ru-RU"/>
        </w:rPr>
        <w:t>.</w:t>
      </w:r>
    </w:p>
    <w:p w:rsidR="00A90D92" w:rsidRPr="00772EFD" w:rsidRDefault="00A90D92" w:rsidP="00A90D9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2EFD">
        <w:rPr>
          <w:rFonts w:ascii="Times New Roman" w:hAnsi="Times New Roman"/>
          <w:i/>
          <w:sz w:val="28"/>
          <w:szCs w:val="28"/>
          <w:lang w:val="ru-RU"/>
        </w:rPr>
        <w:t>Подвижная фаза (ПФ)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Вода, свободная от углерода диоксида ‒ метанол 1:2.</w:t>
      </w:r>
    </w:p>
    <w:p w:rsidR="00A90D92" w:rsidRDefault="00EB33CD" w:rsidP="001A652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33CD">
        <w:rPr>
          <w:rFonts w:ascii="Times New Roman" w:hAnsi="Times New Roman"/>
          <w:i/>
          <w:sz w:val="28"/>
          <w:szCs w:val="28"/>
          <w:lang w:val="ru-RU"/>
        </w:rPr>
        <w:t>Испытуемый раствор А.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Около 0,5 г субстанции растворяют в </w:t>
      </w:r>
      <w:r w:rsidR="00F76CA7">
        <w:rPr>
          <w:rFonts w:ascii="Times New Roman" w:hAnsi="Times New Roman"/>
          <w:sz w:val="28"/>
          <w:szCs w:val="28"/>
          <w:lang w:val="ru-RU"/>
        </w:rPr>
        <w:t>2,0 мл хлористоводородной кислоте разведенной 7,3 %.</w:t>
      </w:r>
    </w:p>
    <w:p w:rsidR="00F76CA7" w:rsidRDefault="00F76CA7" w:rsidP="001A652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Испытуемый раствор Б</w:t>
      </w:r>
      <w:r w:rsidRPr="00EB33CD">
        <w:rPr>
          <w:rFonts w:ascii="Times New Roman" w:hAnsi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две конические колбы</w:t>
      </w:r>
      <w:r w:rsidR="0028465C">
        <w:rPr>
          <w:rFonts w:ascii="Times New Roman" w:hAnsi="Times New Roman"/>
          <w:sz w:val="28"/>
          <w:szCs w:val="28"/>
          <w:lang w:val="ru-RU"/>
        </w:rPr>
        <w:t xml:space="preserve"> (А и Б)</w:t>
      </w:r>
      <w:r>
        <w:rPr>
          <w:rFonts w:ascii="Times New Roman" w:hAnsi="Times New Roman"/>
          <w:sz w:val="28"/>
          <w:szCs w:val="28"/>
          <w:lang w:val="ru-RU"/>
        </w:rPr>
        <w:t xml:space="preserve"> с притертыми пробками помещают по 25 г анионообменной смолы сильноосновной, прибавляют по 150 мл воды, свободной от углерода диоксида, периодически встряхивают в течение 30 мин</w:t>
      </w:r>
      <w:r w:rsidR="00690A75">
        <w:rPr>
          <w:rFonts w:ascii="Times New Roman" w:hAnsi="Times New Roman"/>
          <w:sz w:val="28"/>
          <w:szCs w:val="28"/>
          <w:lang w:val="ru-RU"/>
        </w:rPr>
        <w:t xml:space="preserve"> и декантируют водный слой, процедуру повторяют. В два мерных цилиндра (А и Б) диаметром 3,5 - 4,5 см вместимостью 100 мл количественно переносят смолу, используя 60 мл (А) и 20 мл (Б) воды. В каждый цилиндр вставляют трубки диаметром 2 - 3 мм так, чтобы они почти касались дна, и пропускают поток азота до образования гомогенной суспензии. Через 30 мин, не прерывая поток азота, в цилиндр А добавляют 1,0 мл испытуемого раствора А, через 1 мин продувку цилиндра А прекращают</w:t>
      </w:r>
      <w:r w:rsidR="006C3F28">
        <w:rPr>
          <w:rFonts w:ascii="Times New Roman" w:hAnsi="Times New Roman"/>
          <w:sz w:val="28"/>
          <w:szCs w:val="28"/>
          <w:lang w:val="ru-RU"/>
        </w:rPr>
        <w:t xml:space="preserve"> и перен</w:t>
      </w:r>
      <w:r w:rsidR="00D83829">
        <w:rPr>
          <w:rFonts w:ascii="Times New Roman" w:hAnsi="Times New Roman"/>
          <w:sz w:val="28"/>
          <w:szCs w:val="28"/>
          <w:lang w:val="ru-RU"/>
        </w:rPr>
        <w:t>осят его содержимое в цилиндр Б</w:t>
      </w:r>
      <w:r w:rsidR="006C3F28">
        <w:rPr>
          <w:rFonts w:ascii="Times New Roman" w:hAnsi="Times New Roman"/>
          <w:sz w:val="28"/>
          <w:szCs w:val="28"/>
          <w:lang w:val="ru-RU"/>
        </w:rPr>
        <w:t xml:space="preserve"> через увлажненную фильтровальную бумагу.</w:t>
      </w:r>
      <w:r w:rsidR="00D83829">
        <w:rPr>
          <w:rFonts w:ascii="Times New Roman" w:hAnsi="Times New Roman"/>
          <w:sz w:val="28"/>
          <w:szCs w:val="28"/>
          <w:lang w:val="ru-RU"/>
        </w:rPr>
        <w:t xml:space="preserve"> Через 1 мин продувку цилиндра Б</w:t>
      </w:r>
      <w:r w:rsidR="006C3F28">
        <w:rPr>
          <w:rFonts w:ascii="Times New Roman" w:hAnsi="Times New Roman"/>
          <w:sz w:val="28"/>
          <w:szCs w:val="28"/>
          <w:lang w:val="ru-RU"/>
        </w:rPr>
        <w:t xml:space="preserve"> прекращают</w:t>
      </w:r>
      <w:r w:rsidR="00D83829">
        <w:rPr>
          <w:rFonts w:ascii="Times New Roman" w:hAnsi="Times New Roman"/>
          <w:sz w:val="28"/>
          <w:szCs w:val="28"/>
          <w:lang w:val="ru-RU"/>
        </w:rPr>
        <w:t>,</w:t>
      </w:r>
      <w:r w:rsidR="006C3F28">
        <w:rPr>
          <w:rFonts w:ascii="Times New Roman" w:hAnsi="Times New Roman"/>
          <w:sz w:val="28"/>
          <w:szCs w:val="28"/>
          <w:lang w:val="ru-RU"/>
        </w:rPr>
        <w:t xml:space="preserve"> и переносят его содержимое через увлажненную фильтровальную бумагу в коническую колбу, содержащую 1,0 мл </w:t>
      </w:r>
      <w:r w:rsidR="00D83829">
        <w:rPr>
          <w:rFonts w:ascii="Times New Roman" w:hAnsi="Times New Roman"/>
          <w:sz w:val="28"/>
          <w:szCs w:val="28"/>
          <w:lang w:val="ru-RU"/>
        </w:rPr>
        <w:t xml:space="preserve">раствора салицилового альдегида и </w:t>
      </w:r>
      <w:r w:rsidR="00D83829">
        <w:rPr>
          <w:rFonts w:ascii="Times New Roman" w:hAnsi="Times New Roman"/>
          <w:sz w:val="28"/>
          <w:szCs w:val="28"/>
          <w:lang w:val="ru-RU"/>
        </w:rPr>
        <w:lastRenderedPageBreak/>
        <w:t>20 мл фосфатного буфера рН 5,5, встряхивают в течение 1 мин и нагревают в течение 15 мин на водяной бане при температуре 60 ˚С; жидкость становится прозрачной. Жидкость охлаждают, прибавляют 2,0 мл толуола, встряхивают в течение 2 мин, переносят в центрифужную пробирку и центрифугируют. Слой то</w:t>
      </w:r>
      <w:r w:rsidR="003D29A9">
        <w:rPr>
          <w:rFonts w:ascii="Times New Roman" w:hAnsi="Times New Roman"/>
          <w:sz w:val="28"/>
          <w:szCs w:val="28"/>
          <w:lang w:val="ru-RU"/>
        </w:rPr>
        <w:t>луола переносят в делительную в</w:t>
      </w:r>
      <w:r w:rsidR="00D83829">
        <w:rPr>
          <w:rFonts w:ascii="Times New Roman" w:hAnsi="Times New Roman"/>
          <w:sz w:val="28"/>
          <w:szCs w:val="28"/>
          <w:lang w:val="ru-RU"/>
        </w:rPr>
        <w:t>оронку</w:t>
      </w:r>
      <w:r w:rsidR="00CC6E59">
        <w:rPr>
          <w:rFonts w:ascii="Times New Roman" w:hAnsi="Times New Roman"/>
          <w:sz w:val="28"/>
          <w:szCs w:val="28"/>
          <w:lang w:val="ru-RU"/>
        </w:rPr>
        <w:t xml:space="preserve"> и поочередно встряхивают</w:t>
      </w:r>
      <w:r w:rsidR="0028465C">
        <w:rPr>
          <w:rFonts w:ascii="Times New Roman" w:hAnsi="Times New Roman"/>
          <w:sz w:val="28"/>
          <w:szCs w:val="28"/>
          <w:lang w:val="ru-RU"/>
        </w:rPr>
        <w:t xml:space="preserve"> в течение 2 мин</w:t>
      </w:r>
      <w:r w:rsidR="00CC6E59">
        <w:rPr>
          <w:rFonts w:ascii="Times New Roman" w:hAnsi="Times New Roman"/>
          <w:sz w:val="28"/>
          <w:szCs w:val="28"/>
          <w:lang w:val="ru-RU"/>
        </w:rPr>
        <w:t xml:space="preserve"> с двумя порциями раствора</w:t>
      </w:r>
      <w:r w:rsidR="0028465C">
        <w:rPr>
          <w:rFonts w:ascii="Times New Roman" w:hAnsi="Times New Roman"/>
          <w:sz w:val="28"/>
          <w:szCs w:val="28"/>
          <w:lang w:val="ru-RU"/>
        </w:rPr>
        <w:t xml:space="preserve"> натрия метабисульфита по 20 мл</w:t>
      </w:r>
      <w:r w:rsidR="00CC6E59">
        <w:rPr>
          <w:rFonts w:ascii="Times New Roman" w:hAnsi="Times New Roman"/>
          <w:sz w:val="28"/>
          <w:szCs w:val="28"/>
          <w:lang w:val="ru-RU"/>
        </w:rPr>
        <w:t>, а затем с двумя порциями воды по 50 м</w:t>
      </w:r>
      <w:r w:rsidR="00ED0D4F">
        <w:rPr>
          <w:rFonts w:ascii="Times New Roman" w:hAnsi="Times New Roman"/>
          <w:sz w:val="28"/>
          <w:szCs w:val="28"/>
          <w:lang w:val="ru-RU"/>
        </w:rPr>
        <w:t>л и</w:t>
      </w:r>
      <w:r w:rsidR="00CC6E59">
        <w:rPr>
          <w:rFonts w:ascii="Times New Roman" w:hAnsi="Times New Roman"/>
          <w:sz w:val="28"/>
          <w:szCs w:val="28"/>
          <w:lang w:val="ru-RU"/>
        </w:rPr>
        <w:t xml:space="preserve"> отделяют слой толуола.</w:t>
      </w:r>
    </w:p>
    <w:p w:rsidR="00714BC5" w:rsidRPr="00714BC5" w:rsidRDefault="00714BC5" w:rsidP="001A652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Раствор гидразина сульфата. </w:t>
      </w:r>
      <w:r w:rsidR="002F59CC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50 мл помещают </w:t>
      </w:r>
      <w:r w:rsidR="00F9619A">
        <w:rPr>
          <w:rFonts w:ascii="Times New Roman" w:hAnsi="Times New Roman"/>
          <w:sz w:val="28"/>
          <w:szCs w:val="28"/>
          <w:lang w:val="ru-RU"/>
        </w:rPr>
        <w:t>10</w:t>
      </w:r>
      <w:r w:rsidR="00ED0D4F">
        <w:rPr>
          <w:rFonts w:ascii="Times New Roman" w:hAnsi="Times New Roman"/>
          <w:sz w:val="28"/>
          <w:szCs w:val="28"/>
          <w:lang w:val="ru-RU"/>
        </w:rPr>
        <w:t>,0</w:t>
      </w:r>
      <w:r w:rsidR="00F9619A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мг гидразина сульфата</w:t>
      </w:r>
      <w:r w:rsidR="002F59CC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растворяют в хлористоводородной кислоте разведенной 7,3 % и доводят объем раствора тем же растворителем до метки.</w:t>
      </w:r>
      <w:r w:rsidR="002C6492">
        <w:rPr>
          <w:rFonts w:ascii="Times New Roman" w:hAnsi="Times New Roman"/>
          <w:sz w:val="28"/>
          <w:szCs w:val="28"/>
          <w:lang w:val="ru-RU"/>
        </w:rPr>
        <w:t xml:space="preserve"> 1,0 мл полученного раствора помещают в мерную колбу вместимостью 10 мл и доводят объем раствора тем же растворителем до метки.</w:t>
      </w:r>
    </w:p>
    <w:p w:rsidR="00714BC5" w:rsidRDefault="00812D53" w:rsidP="00714BC5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Раствор сравнения.</w:t>
      </w:r>
      <w:r w:rsidR="00ED0D4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F59CC" w:rsidRPr="002F59CC">
        <w:rPr>
          <w:rFonts w:ascii="Times New Roman" w:hAnsi="Times New Roman"/>
          <w:sz w:val="28"/>
          <w:szCs w:val="28"/>
          <w:lang w:val="ru-RU"/>
        </w:rPr>
        <w:t>Готовят</w:t>
      </w:r>
      <w:r w:rsidR="00ED0D4F">
        <w:rPr>
          <w:rFonts w:ascii="Times New Roman" w:hAnsi="Times New Roman"/>
          <w:sz w:val="28"/>
          <w:szCs w:val="28"/>
          <w:lang w:val="ru-RU"/>
        </w:rPr>
        <w:t xml:space="preserve"> соответствии с методикой приготовления</w:t>
      </w:r>
      <w:r w:rsidR="00675D0F">
        <w:rPr>
          <w:rFonts w:ascii="Times New Roman" w:hAnsi="Times New Roman"/>
          <w:sz w:val="28"/>
          <w:szCs w:val="28"/>
          <w:lang w:val="ru-RU"/>
        </w:rPr>
        <w:t xml:space="preserve"> испытуемого</w:t>
      </w:r>
      <w:r w:rsidR="00ED0D4F">
        <w:rPr>
          <w:rFonts w:ascii="Times New Roman" w:hAnsi="Times New Roman"/>
          <w:sz w:val="28"/>
          <w:szCs w:val="28"/>
          <w:lang w:val="ru-RU"/>
        </w:rPr>
        <w:t xml:space="preserve"> раствора</w:t>
      </w:r>
      <w:r w:rsidR="002F59CC">
        <w:rPr>
          <w:rFonts w:ascii="Times New Roman" w:hAnsi="Times New Roman"/>
          <w:sz w:val="28"/>
          <w:szCs w:val="28"/>
          <w:lang w:val="ru-RU"/>
        </w:rPr>
        <w:t> </w:t>
      </w:r>
      <w:r w:rsidR="00675D0F">
        <w:rPr>
          <w:rFonts w:ascii="Times New Roman" w:hAnsi="Times New Roman"/>
          <w:sz w:val="28"/>
          <w:szCs w:val="28"/>
          <w:lang w:val="ru-RU"/>
        </w:rPr>
        <w:t>Б</w:t>
      </w:r>
      <w:r w:rsidR="002F59CC">
        <w:rPr>
          <w:rFonts w:ascii="Times New Roman" w:hAnsi="Times New Roman"/>
          <w:sz w:val="28"/>
          <w:szCs w:val="28"/>
          <w:lang w:val="ru-RU"/>
        </w:rPr>
        <w:t>, используя 1,0 мл раствора гидразина сульфата в</w:t>
      </w:r>
      <w:r w:rsidR="00675D0F">
        <w:rPr>
          <w:rFonts w:ascii="Times New Roman" w:hAnsi="Times New Roman"/>
          <w:sz w:val="28"/>
          <w:szCs w:val="28"/>
          <w:lang w:val="ru-RU"/>
        </w:rPr>
        <w:t>место 1,0 мл испытуемого раствора</w:t>
      </w:r>
      <w:r w:rsidR="002F59CC">
        <w:rPr>
          <w:rFonts w:ascii="Times New Roman" w:hAnsi="Times New Roman"/>
          <w:sz w:val="28"/>
          <w:szCs w:val="28"/>
          <w:lang w:val="ru-RU"/>
        </w:rPr>
        <w:t> </w:t>
      </w:r>
      <w:r w:rsidR="00675D0F">
        <w:rPr>
          <w:rFonts w:ascii="Times New Roman" w:hAnsi="Times New Roman"/>
          <w:sz w:val="28"/>
          <w:szCs w:val="28"/>
          <w:lang w:val="ru-RU"/>
        </w:rPr>
        <w:t>А.</w:t>
      </w:r>
    </w:p>
    <w:p w:rsidR="00886FD9" w:rsidRDefault="00714BC5" w:rsidP="00886FD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14BC5">
        <w:rPr>
          <w:rFonts w:ascii="Times New Roman" w:hAnsi="Times New Roman"/>
          <w:sz w:val="28"/>
          <w:szCs w:val="28"/>
          <w:lang w:val="ru-RU"/>
        </w:rPr>
        <w:t xml:space="preserve">На линию старта пластинки наносят </w:t>
      </w: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714BC5">
        <w:rPr>
          <w:rFonts w:ascii="Times New Roman" w:hAnsi="Times New Roman"/>
          <w:sz w:val="28"/>
          <w:szCs w:val="28"/>
          <w:lang w:val="ru-RU"/>
        </w:rPr>
        <w:t>10</w:t>
      </w:r>
      <w:r w:rsidR="00B772C9">
        <w:rPr>
          <w:rFonts w:ascii="Times New Roman" w:hAnsi="Times New Roman"/>
          <w:sz w:val="28"/>
          <w:szCs w:val="28"/>
          <w:lang w:val="ru-RU"/>
        </w:rPr>
        <w:t> </w:t>
      </w:r>
      <w:r w:rsidRPr="00714BC5">
        <w:rPr>
          <w:rFonts w:ascii="Times New Roman" w:hAnsi="Times New Roman"/>
          <w:sz w:val="28"/>
          <w:szCs w:val="28"/>
          <w:lang w:val="ru-RU"/>
        </w:rPr>
        <w:t>мкл испытуемого раствора</w:t>
      </w:r>
      <w:r w:rsidR="008E47F1">
        <w:rPr>
          <w:rFonts w:ascii="Times New Roman" w:hAnsi="Times New Roman"/>
          <w:sz w:val="28"/>
          <w:szCs w:val="28"/>
          <w:lang w:val="ru-RU"/>
        </w:rPr>
        <w:t> </w:t>
      </w:r>
      <w:r w:rsidR="00452650">
        <w:rPr>
          <w:rFonts w:ascii="Times New Roman" w:hAnsi="Times New Roman"/>
          <w:sz w:val="28"/>
          <w:szCs w:val="28"/>
          <w:lang w:val="ru-RU"/>
        </w:rPr>
        <w:t>Б</w:t>
      </w:r>
      <w:r w:rsidRPr="00714B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раствора сравнения </w:t>
      </w:r>
      <w:r w:rsidR="00886FD9">
        <w:rPr>
          <w:rFonts w:ascii="Times New Roman" w:hAnsi="Times New Roman"/>
          <w:sz w:val="28"/>
          <w:szCs w:val="28"/>
          <w:lang w:val="ru-RU"/>
        </w:rPr>
        <w:t>(</w:t>
      </w:r>
      <w:r w:rsidR="00385C04">
        <w:rPr>
          <w:rFonts w:ascii="Times New Roman" w:hAnsi="Times New Roman"/>
          <w:sz w:val="28"/>
          <w:szCs w:val="28"/>
          <w:lang w:val="ru-RU"/>
        </w:rPr>
        <w:t>0,</w:t>
      </w:r>
      <w:r w:rsidR="00886FD9">
        <w:rPr>
          <w:rFonts w:ascii="Times New Roman" w:hAnsi="Times New Roman"/>
          <w:sz w:val="28"/>
          <w:szCs w:val="28"/>
          <w:lang w:val="ru-RU"/>
        </w:rPr>
        <w:t>1 мкг)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714BC5">
        <w:rPr>
          <w:rFonts w:ascii="Times New Roman" w:hAnsi="Times New Roman"/>
          <w:sz w:val="28"/>
          <w:szCs w:val="28"/>
          <w:lang w:val="ru-RU"/>
        </w:rPr>
        <w:t xml:space="preserve"> Пластинку с нанесенными пробами в</w:t>
      </w:r>
      <w:r w:rsidR="00886FD9">
        <w:rPr>
          <w:rFonts w:ascii="Times New Roman" w:hAnsi="Times New Roman"/>
          <w:sz w:val="28"/>
          <w:szCs w:val="28"/>
          <w:lang w:val="ru-RU"/>
        </w:rPr>
        <w:t>ысушивают на воздухе</w:t>
      </w:r>
      <w:r w:rsidRPr="00714BC5">
        <w:rPr>
          <w:rFonts w:ascii="Times New Roman" w:hAnsi="Times New Roman"/>
          <w:sz w:val="28"/>
          <w:szCs w:val="28"/>
          <w:lang w:val="ru-RU"/>
        </w:rPr>
        <w:t>, помещают в камеру с ПФ и хроматографируют восходящим способом. Когда фронт ПФ пройдет около 80 – 90</w:t>
      </w:r>
      <w:r w:rsidRPr="00714BC5">
        <w:rPr>
          <w:rFonts w:ascii="Times New Roman" w:hAnsi="Times New Roman"/>
          <w:sz w:val="28"/>
          <w:szCs w:val="28"/>
        </w:rPr>
        <w:t> </w:t>
      </w:r>
      <w:r w:rsidRPr="00714BC5">
        <w:rPr>
          <w:rFonts w:ascii="Times New Roman" w:hAnsi="Times New Roman"/>
          <w:sz w:val="28"/>
          <w:szCs w:val="28"/>
          <w:lang w:val="ru-RU"/>
        </w:rPr>
        <w:t>% длины пластинки от линии старта, ее вынимают из камеры, сушат д</w:t>
      </w:r>
      <w:r w:rsidR="00886FD9">
        <w:rPr>
          <w:rFonts w:ascii="Times New Roman" w:hAnsi="Times New Roman"/>
          <w:sz w:val="28"/>
          <w:szCs w:val="28"/>
          <w:lang w:val="ru-RU"/>
        </w:rPr>
        <w:t>о удаления следов растворителей</w:t>
      </w:r>
      <w:r w:rsidRPr="00714BC5">
        <w:rPr>
          <w:rFonts w:ascii="Times New Roman" w:hAnsi="Times New Roman"/>
          <w:sz w:val="28"/>
          <w:szCs w:val="28"/>
          <w:lang w:val="ru-RU"/>
        </w:rPr>
        <w:t xml:space="preserve"> и просма</w:t>
      </w:r>
      <w:r w:rsidR="00886FD9">
        <w:rPr>
          <w:rFonts w:ascii="Times New Roman" w:hAnsi="Times New Roman"/>
          <w:sz w:val="28"/>
          <w:szCs w:val="28"/>
          <w:lang w:val="ru-RU"/>
        </w:rPr>
        <w:t xml:space="preserve">тривают в </w:t>
      </w:r>
      <w:r w:rsidRPr="00714BC5">
        <w:rPr>
          <w:rFonts w:ascii="Times New Roman" w:hAnsi="Times New Roman"/>
          <w:sz w:val="28"/>
          <w:szCs w:val="28"/>
          <w:lang w:val="ru-RU"/>
        </w:rPr>
        <w:t>УФ-свете при</w:t>
      </w:r>
      <w:r w:rsidR="00886FD9">
        <w:rPr>
          <w:rFonts w:ascii="Times New Roman" w:hAnsi="Times New Roman"/>
          <w:sz w:val="28"/>
          <w:szCs w:val="28"/>
          <w:lang w:val="ru-RU"/>
        </w:rPr>
        <w:t xml:space="preserve"> длине волны 365 нм</w:t>
      </w:r>
      <w:r w:rsidRPr="00714BC5">
        <w:rPr>
          <w:rFonts w:ascii="Times New Roman" w:hAnsi="Times New Roman"/>
          <w:sz w:val="28"/>
          <w:szCs w:val="28"/>
          <w:lang w:val="ru-RU"/>
        </w:rPr>
        <w:t>.</w:t>
      </w:r>
    </w:p>
    <w:p w:rsidR="00E41E67" w:rsidRDefault="00714BC5" w:rsidP="00E41E67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14BC5">
        <w:rPr>
          <w:rFonts w:ascii="Times New Roman" w:hAnsi="Times New Roman"/>
          <w:sz w:val="28"/>
          <w:szCs w:val="28"/>
          <w:lang w:val="ru-RU"/>
        </w:rPr>
        <w:t>Хроматографическая система считается пригодной, если на хроматограмме раствора</w:t>
      </w:r>
      <w:r w:rsidR="00F9619A">
        <w:rPr>
          <w:rFonts w:ascii="Times New Roman" w:hAnsi="Times New Roman"/>
          <w:sz w:val="28"/>
          <w:szCs w:val="28"/>
          <w:lang w:val="ru-RU"/>
        </w:rPr>
        <w:t xml:space="preserve"> сравнения</w:t>
      </w:r>
      <w:r w:rsidR="00ED0D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4BC5">
        <w:rPr>
          <w:rFonts w:ascii="Times New Roman" w:hAnsi="Times New Roman"/>
          <w:sz w:val="28"/>
          <w:szCs w:val="28"/>
          <w:lang w:val="ru-RU"/>
        </w:rPr>
        <w:t xml:space="preserve">четко видна зона адсорбции </w:t>
      </w:r>
      <w:r w:rsidR="00E41E67">
        <w:rPr>
          <w:rFonts w:ascii="Times New Roman" w:hAnsi="Times New Roman"/>
          <w:sz w:val="28"/>
          <w:szCs w:val="28"/>
          <w:lang w:val="ru-RU"/>
        </w:rPr>
        <w:t>с флуоресценцией желтого цвета</w:t>
      </w:r>
      <w:r w:rsidR="008E47F1">
        <w:rPr>
          <w:rFonts w:ascii="Times New Roman" w:hAnsi="Times New Roman"/>
          <w:sz w:val="28"/>
          <w:szCs w:val="28"/>
          <w:lang w:val="ru-RU"/>
        </w:rPr>
        <w:t>.</w:t>
      </w:r>
    </w:p>
    <w:p w:rsidR="00812D53" w:rsidRPr="00E41E67" w:rsidRDefault="006828C1" w:rsidP="001A652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Любая з</w:t>
      </w:r>
      <w:r w:rsidR="00E41E67">
        <w:rPr>
          <w:rFonts w:ascii="Times New Roman" w:hAnsi="Times New Roman"/>
          <w:sz w:val="28"/>
          <w:szCs w:val="28"/>
          <w:lang w:val="ru-RU"/>
        </w:rPr>
        <w:t>она адсорбции с флуоресценцией желтого цвета</w:t>
      </w:r>
      <w:r w:rsidR="00E41E67" w:rsidRPr="00E41E67">
        <w:rPr>
          <w:rFonts w:ascii="Times New Roman" w:hAnsi="Times New Roman"/>
          <w:sz w:val="28"/>
          <w:szCs w:val="28"/>
          <w:lang w:val="ru-RU"/>
        </w:rPr>
        <w:t xml:space="preserve"> на хроматограмме испытуемого раствора</w:t>
      </w:r>
      <w:r w:rsidR="00E41E67">
        <w:rPr>
          <w:rFonts w:ascii="Times New Roman" w:hAnsi="Times New Roman"/>
          <w:sz w:val="28"/>
          <w:szCs w:val="28"/>
          <w:lang w:val="ru-RU"/>
        </w:rPr>
        <w:t> Б</w:t>
      </w:r>
      <w:r w:rsidR="00E41E67" w:rsidRPr="00E41E67">
        <w:rPr>
          <w:rFonts w:ascii="Times New Roman" w:hAnsi="Times New Roman"/>
          <w:sz w:val="28"/>
          <w:szCs w:val="28"/>
          <w:lang w:val="ru-RU"/>
        </w:rPr>
        <w:t xml:space="preserve"> по совокупности величины и интенсивности поглощения не должна превышать зону адсорбции на </w:t>
      </w:r>
      <w:proofErr w:type="spellStart"/>
      <w:r w:rsidR="00E41E67" w:rsidRPr="00E41E67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="00E41E67" w:rsidRPr="00E41E67">
        <w:rPr>
          <w:rFonts w:ascii="Times New Roman" w:hAnsi="Times New Roman"/>
          <w:sz w:val="28"/>
          <w:szCs w:val="28"/>
          <w:lang w:val="ru-RU"/>
        </w:rPr>
        <w:t xml:space="preserve"> раствора сравнения</w:t>
      </w:r>
      <w:r w:rsidR="00A37B04">
        <w:rPr>
          <w:rFonts w:ascii="Times New Roman" w:hAnsi="Times New Roman"/>
          <w:sz w:val="28"/>
          <w:szCs w:val="28"/>
          <w:lang w:val="ru-RU"/>
        </w:rPr>
        <w:t xml:space="preserve"> (н</w:t>
      </w:r>
      <w:r w:rsidR="00A37B04" w:rsidRPr="001A6522">
        <w:rPr>
          <w:rFonts w:ascii="Times New Roman" w:hAnsi="Times New Roman"/>
          <w:sz w:val="28"/>
          <w:szCs w:val="28"/>
          <w:lang w:val="ru-RU"/>
        </w:rPr>
        <w:t>е более 0,002 %</w:t>
      </w:r>
      <w:r w:rsidR="00A37B04">
        <w:rPr>
          <w:rFonts w:ascii="Times New Roman" w:hAnsi="Times New Roman"/>
          <w:sz w:val="28"/>
          <w:szCs w:val="28"/>
          <w:lang w:val="ru-RU"/>
        </w:rPr>
        <w:t>)</w:t>
      </w:r>
      <w:r w:rsidR="00E41E67">
        <w:rPr>
          <w:rFonts w:ascii="Times New Roman" w:hAnsi="Times New Roman"/>
          <w:sz w:val="28"/>
          <w:szCs w:val="28"/>
          <w:lang w:val="ru-RU"/>
        </w:rPr>
        <w:t>.</w:t>
      </w:r>
    </w:p>
    <w:p w:rsidR="00DC39B7" w:rsidRPr="00714BC5" w:rsidRDefault="00DC39B7" w:rsidP="00F95EB8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14BC5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Pr="00714BC5">
        <w:rPr>
          <w:rFonts w:ascii="Times New Roman" w:hAnsi="Times New Roman"/>
          <w:sz w:val="28"/>
          <w:szCs w:val="28"/>
          <w:lang w:val="ru-RU"/>
        </w:rPr>
        <w:t>. Определение проводят методом ВЭЖХ.</w:t>
      </w:r>
      <w:r w:rsidR="00AF1E37" w:rsidRPr="00714B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1E37" w:rsidRPr="00714BC5">
        <w:rPr>
          <w:rFonts w:ascii="Times New Roman" w:hAnsi="Times New Roman"/>
          <w:sz w:val="28"/>
          <w:szCs w:val="28"/>
          <w:lang w:val="ru-RU"/>
        </w:rPr>
        <w:lastRenderedPageBreak/>
        <w:t>Испытуемый раствор, стандартный раствор и растворы сравнения защищают от света и используют свежеприготовленными.</w:t>
      </w:r>
    </w:p>
    <w:p w:rsidR="00DC39B7" w:rsidRPr="00DC39B7" w:rsidRDefault="00DC39B7" w:rsidP="00DC39B7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14BC5">
        <w:rPr>
          <w:i/>
          <w:sz w:val="28"/>
          <w:szCs w:val="28"/>
        </w:rPr>
        <w:t xml:space="preserve">Буферный раствор. </w:t>
      </w:r>
      <w:r w:rsidR="0006180E" w:rsidRPr="00714BC5">
        <w:rPr>
          <w:sz w:val="28"/>
          <w:szCs w:val="28"/>
        </w:rPr>
        <w:t>6,9 г натрия дигидрофосфат</w:t>
      </w:r>
      <w:r w:rsidR="0006180E">
        <w:rPr>
          <w:sz w:val="28"/>
          <w:szCs w:val="28"/>
        </w:rPr>
        <w:t xml:space="preserve">а моногидрата помещают в мерную колбу вместимостью </w:t>
      </w:r>
      <w:r w:rsidR="00AF1E37">
        <w:rPr>
          <w:sz w:val="28"/>
          <w:szCs w:val="28"/>
        </w:rPr>
        <w:t>1 л, растворяют в 900 мл воды, доводят значение рН до 2,2</w:t>
      </w:r>
      <w:r w:rsidR="00ED0D4F" w:rsidRPr="00ED0D4F">
        <w:rPr>
          <w:sz w:val="28"/>
          <w:szCs w:val="28"/>
        </w:rPr>
        <w:t>±0,05</w:t>
      </w:r>
      <w:r w:rsidR="00AF1E37">
        <w:rPr>
          <w:sz w:val="28"/>
          <w:szCs w:val="28"/>
        </w:rPr>
        <w:t xml:space="preserve"> концентрированным раствором фосфорной кислоты и доводят объем раствора водой до метки.</w:t>
      </w:r>
    </w:p>
    <w:p w:rsidR="00DC39B7" w:rsidRDefault="00DC39B7" w:rsidP="00DC39B7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2A7DBA">
        <w:rPr>
          <w:i/>
          <w:sz w:val="28"/>
          <w:szCs w:val="28"/>
        </w:rPr>
        <w:t>Подвижная фаза</w:t>
      </w:r>
      <w:r>
        <w:rPr>
          <w:i/>
          <w:sz w:val="28"/>
          <w:szCs w:val="28"/>
        </w:rPr>
        <w:t xml:space="preserve"> (ПФ</w:t>
      </w:r>
      <w:r w:rsidRPr="002A7DBA">
        <w:rPr>
          <w:i/>
          <w:sz w:val="28"/>
          <w:szCs w:val="28"/>
        </w:rPr>
        <w:t>)</w:t>
      </w:r>
      <w:r w:rsidRPr="002A7DBA">
        <w:rPr>
          <w:sz w:val="28"/>
          <w:szCs w:val="28"/>
        </w:rPr>
        <w:t xml:space="preserve">. </w:t>
      </w:r>
      <w:r w:rsidR="00AF1E37">
        <w:rPr>
          <w:sz w:val="28"/>
          <w:szCs w:val="28"/>
        </w:rPr>
        <w:t>Спирт 96 % ‒ буферный раствор 7:93</w:t>
      </w:r>
      <w:r>
        <w:rPr>
          <w:sz w:val="28"/>
          <w:szCs w:val="28"/>
        </w:rPr>
        <w:t>.</w:t>
      </w:r>
    </w:p>
    <w:p w:rsidR="00DC39B7" w:rsidRPr="00A9533E" w:rsidRDefault="00DC39B7" w:rsidP="00DC39B7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D94D3E">
        <w:rPr>
          <w:i/>
          <w:sz w:val="28"/>
          <w:szCs w:val="28"/>
        </w:rPr>
        <w:t>Растворитель.</w:t>
      </w:r>
      <w:r>
        <w:rPr>
          <w:sz w:val="28"/>
          <w:szCs w:val="28"/>
        </w:rPr>
        <w:t xml:space="preserve"> </w:t>
      </w:r>
      <w:r w:rsidR="00AF1E37">
        <w:rPr>
          <w:sz w:val="28"/>
          <w:szCs w:val="28"/>
        </w:rPr>
        <w:t>К 1 л ПФ прибавляют 8,0 мл хлористоводородной кислоты концентрированной.</w:t>
      </w:r>
    </w:p>
    <w:p w:rsidR="00DC39B7" w:rsidRDefault="00DC39B7" w:rsidP="00DC39B7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A7DBA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23E0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10 мл помещают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="00ED0D4F">
        <w:rPr>
          <w:rFonts w:ascii="Times New Roman" w:hAnsi="Times New Roman"/>
          <w:sz w:val="28"/>
          <w:szCs w:val="28"/>
          <w:lang w:val="ru-RU"/>
        </w:rPr>
        <w:t>,0</w:t>
      </w:r>
      <w:r>
        <w:rPr>
          <w:rFonts w:ascii="Times New Roman" w:hAnsi="Times New Roman"/>
          <w:sz w:val="28"/>
          <w:szCs w:val="28"/>
          <w:lang w:val="ru-RU"/>
        </w:rPr>
        <w:t> мг</w:t>
      </w:r>
      <w:r w:rsidR="00ED0D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A7DBA">
        <w:rPr>
          <w:rFonts w:ascii="Times New Roman" w:hAnsi="Times New Roman"/>
          <w:sz w:val="28"/>
          <w:szCs w:val="28"/>
          <w:lang w:val="ru-RU"/>
        </w:rPr>
        <w:t>субстанции</w:t>
      </w:r>
      <w:r w:rsidR="00B006C7">
        <w:rPr>
          <w:rFonts w:ascii="Times New Roman" w:hAnsi="Times New Roman"/>
          <w:sz w:val="28"/>
          <w:szCs w:val="28"/>
          <w:lang w:val="ru-RU"/>
        </w:rPr>
        <w:t>, растворяют в растворителе и доводят объем раствора растворителем до метки.</w:t>
      </w:r>
    </w:p>
    <w:p w:rsidR="00B006C7" w:rsidRPr="002A347E" w:rsidRDefault="00B006C7" w:rsidP="00DC39B7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r w:rsidR="002A347E">
        <w:rPr>
          <w:rFonts w:ascii="Times New Roman" w:hAnsi="Times New Roman"/>
          <w:i/>
          <w:sz w:val="28"/>
          <w:szCs w:val="28"/>
          <w:lang w:val="ru-RU"/>
        </w:rPr>
        <w:t xml:space="preserve">сравнения. </w:t>
      </w:r>
      <w:r w:rsidR="002A347E">
        <w:rPr>
          <w:rFonts w:ascii="Times New Roman" w:hAnsi="Times New Roman"/>
          <w:sz w:val="28"/>
          <w:szCs w:val="28"/>
          <w:lang w:val="ru-RU"/>
        </w:rPr>
        <w:t>1,0 мл испытуемого раствора помещают в мерную колбу вместимостью 100 мл и доводят объем раствора растворителем до метки. 1,0 мл полученного раствора помещают в мерную колбу вместимостью 10</w:t>
      </w:r>
      <w:r w:rsidR="00AE1D33">
        <w:rPr>
          <w:rFonts w:ascii="Times New Roman" w:hAnsi="Times New Roman"/>
          <w:sz w:val="28"/>
          <w:szCs w:val="28"/>
          <w:lang w:val="ru-RU"/>
        </w:rPr>
        <w:t> </w:t>
      </w:r>
      <w:r w:rsidR="002A347E">
        <w:rPr>
          <w:rFonts w:ascii="Times New Roman" w:hAnsi="Times New Roman"/>
          <w:sz w:val="28"/>
          <w:szCs w:val="28"/>
          <w:lang w:val="ru-RU"/>
        </w:rPr>
        <w:t>мл и доводят объем раствора растворителем до метки.</w:t>
      </w:r>
    </w:p>
    <w:p w:rsidR="00DC39B7" w:rsidRDefault="00DC39B7" w:rsidP="00DC39B7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A347E">
        <w:rPr>
          <w:rFonts w:ascii="Times New Roman" w:hAnsi="Times New Roman"/>
          <w:i/>
          <w:sz w:val="28"/>
          <w:szCs w:val="28"/>
          <w:lang w:val="ru-RU"/>
        </w:rPr>
        <w:t>Раствор для проверки пригодности хроматографической системы.</w:t>
      </w:r>
      <w:r w:rsidR="002A347E" w:rsidRPr="002A347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A347E" w:rsidRPr="002A347E">
        <w:rPr>
          <w:rFonts w:ascii="Times New Roman" w:hAnsi="Times New Roman"/>
          <w:sz w:val="28"/>
          <w:szCs w:val="28"/>
          <w:lang w:val="ru-RU"/>
        </w:rPr>
        <w:t xml:space="preserve">Около </w:t>
      </w:r>
      <w:r w:rsidR="00675D0F">
        <w:rPr>
          <w:rFonts w:ascii="Times New Roman" w:hAnsi="Times New Roman"/>
          <w:sz w:val="28"/>
          <w:szCs w:val="28"/>
          <w:lang w:val="ru-RU"/>
        </w:rPr>
        <w:t>4,0 мг</w:t>
      </w:r>
      <w:r w:rsidR="002A347E">
        <w:rPr>
          <w:rFonts w:ascii="Times New Roman" w:hAnsi="Times New Roman"/>
          <w:sz w:val="28"/>
          <w:szCs w:val="28"/>
          <w:lang w:val="ru-RU"/>
        </w:rPr>
        <w:t xml:space="preserve"> ста</w:t>
      </w:r>
      <w:r w:rsidR="004E3376">
        <w:rPr>
          <w:rFonts w:ascii="Times New Roman" w:hAnsi="Times New Roman"/>
          <w:sz w:val="28"/>
          <w:szCs w:val="28"/>
          <w:lang w:val="ru-RU"/>
        </w:rPr>
        <w:t>ндартного образца карбидопы для</w:t>
      </w:r>
      <w:r w:rsidR="002A347E">
        <w:rPr>
          <w:rFonts w:ascii="Times New Roman" w:hAnsi="Times New Roman"/>
          <w:sz w:val="28"/>
          <w:szCs w:val="28"/>
          <w:lang w:val="ru-RU"/>
        </w:rPr>
        <w:t xml:space="preserve"> проверки пригодности системы</w:t>
      </w:r>
      <w:r w:rsidR="00F9619A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F9619A" w:rsidRPr="004E3376">
        <w:rPr>
          <w:rFonts w:ascii="Times New Roman" w:hAnsi="Times New Roman"/>
          <w:sz w:val="28"/>
          <w:szCs w:val="28"/>
          <w:lang w:val="ru-RU"/>
        </w:rPr>
        <w:t xml:space="preserve">содержит примеси </w:t>
      </w:r>
      <w:r w:rsidR="00F9619A" w:rsidRPr="004E3376">
        <w:rPr>
          <w:rFonts w:ascii="Times New Roman" w:hAnsi="Times New Roman"/>
          <w:sz w:val="28"/>
          <w:szCs w:val="28"/>
          <w:lang w:val="en-US"/>
        </w:rPr>
        <w:t>A</w:t>
      </w:r>
      <w:r w:rsidR="00F9619A" w:rsidRPr="004E337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9619A" w:rsidRPr="004E3376">
        <w:rPr>
          <w:rFonts w:ascii="Times New Roman" w:hAnsi="Times New Roman"/>
          <w:sz w:val="28"/>
          <w:szCs w:val="28"/>
          <w:lang w:val="en-US"/>
        </w:rPr>
        <w:t>D</w:t>
      </w:r>
      <w:r w:rsidR="00F9619A" w:rsidRPr="004E337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9619A" w:rsidRPr="004E3376">
        <w:rPr>
          <w:rFonts w:ascii="Times New Roman" w:hAnsi="Times New Roman"/>
          <w:sz w:val="28"/>
          <w:szCs w:val="28"/>
          <w:lang w:val="en-US"/>
        </w:rPr>
        <w:t>E</w:t>
      </w:r>
      <w:r w:rsidR="00F9619A" w:rsidRPr="004E337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9619A" w:rsidRPr="004E3376">
        <w:rPr>
          <w:rFonts w:ascii="Times New Roman" w:hAnsi="Times New Roman"/>
          <w:sz w:val="28"/>
          <w:szCs w:val="28"/>
          <w:lang w:val="en-US"/>
        </w:rPr>
        <w:t>I</w:t>
      </w:r>
      <w:r w:rsidR="004E3376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F9619A" w:rsidRPr="004E33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619A" w:rsidRPr="004E3376">
        <w:rPr>
          <w:rFonts w:ascii="Times New Roman" w:hAnsi="Times New Roman"/>
          <w:sz w:val="28"/>
          <w:szCs w:val="28"/>
          <w:lang w:val="en-US"/>
        </w:rPr>
        <w:t>J</w:t>
      </w:r>
      <w:r w:rsidR="00F9619A" w:rsidRPr="004E3376">
        <w:rPr>
          <w:rFonts w:ascii="Times New Roman" w:hAnsi="Times New Roman"/>
          <w:sz w:val="28"/>
          <w:szCs w:val="28"/>
          <w:lang w:val="ru-RU"/>
        </w:rPr>
        <w:t>)</w:t>
      </w:r>
      <w:r w:rsidR="000F45F0" w:rsidRPr="004E3376">
        <w:rPr>
          <w:rFonts w:ascii="Times New Roman" w:hAnsi="Times New Roman"/>
          <w:sz w:val="28"/>
          <w:szCs w:val="28"/>
          <w:lang w:val="ru-RU"/>
        </w:rPr>
        <w:t xml:space="preserve"> растворяют</w:t>
      </w:r>
      <w:r w:rsidR="000F45F0">
        <w:rPr>
          <w:rFonts w:ascii="Times New Roman" w:hAnsi="Times New Roman"/>
          <w:sz w:val="28"/>
          <w:szCs w:val="28"/>
          <w:lang w:val="ru-RU"/>
        </w:rPr>
        <w:t xml:space="preserve"> в 2,0 мл растворителя.</w:t>
      </w:r>
    </w:p>
    <w:p w:rsidR="001E1D6D" w:rsidRPr="001E1D6D" w:rsidRDefault="000F45F0" w:rsidP="001E1D6D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E1D6D">
        <w:rPr>
          <w:rFonts w:ascii="Times New Roman" w:hAnsi="Times New Roman"/>
          <w:i/>
          <w:sz w:val="28"/>
          <w:szCs w:val="28"/>
          <w:lang w:val="ru-RU"/>
        </w:rPr>
        <w:t>Раствор для идентификации пиков примесей.</w:t>
      </w:r>
      <w:r w:rsidR="008922BC" w:rsidRPr="001E1D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1B52" w:rsidRPr="004E3376">
        <w:rPr>
          <w:rFonts w:ascii="Times New Roman" w:hAnsi="Times New Roman"/>
          <w:sz w:val="28"/>
          <w:szCs w:val="28"/>
          <w:lang w:val="ru-RU"/>
        </w:rPr>
        <w:t>Содержимое флакона стандартного образца смеси примесей карбидопы</w:t>
      </w:r>
      <w:r w:rsidR="00F9619A" w:rsidRPr="004E3376">
        <w:rPr>
          <w:rFonts w:ascii="Times New Roman" w:hAnsi="Times New Roman"/>
          <w:sz w:val="28"/>
          <w:szCs w:val="28"/>
          <w:lang w:val="ru-RU"/>
        </w:rPr>
        <w:t xml:space="preserve"> (содержит примеси </w:t>
      </w:r>
      <w:r w:rsidR="00F9619A" w:rsidRPr="004E3376">
        <w:rPr>
          <w:rFonts w:ascii="Times New Roman" w:hAnsi="Times New Roman"/>
          <w:sz w:val="28"/>
          <w:szCs w:val="28"/>
          <w:lang w:val="en-US"/>
        </w:rPr>
        <w:t>F</w:t>
      </w:r>
      <w:r w:rsidR="00F9619A" w:rsidRPr="004E337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9619A" w:rsidRPr="004E3376">
        <w:rPr>
          <w:rFonts w:ascii="Times New Roman" w:hAnsi="Times New Roman"/>
          <w:sz w:val="28"/>
          <w:szCs w:val="28"/>
          <w:lang w:val="en-US"/>
        </w:rPr>
        <w:t>H</w:t>
      </w:r>
      <w:r w:rsidR="00F9619A" w:rsidRPr="004E3376">
        <w:rPr>
          <w:rFonts w:ascii="Times New Roman" w:hAnsi="Times New Roman"/>
          <w:sz w:val="28"/>
          <w:szCs w:val="28"/>
          <w:lang w:val="ru-RU"/>
        </w:rPr>
        <w:t>)</w:t>
      </w:r>
      <w:r w:rsidR="000B1B52" w:rsidRPr="004E3376">
        <w:rPr>
          <w:rFonts w:ascii="Times New Roman" w:hAnsi="Times New Roman"/>
          <w:sz w:val="28"/>
          <w:szCs w:val="28"/>
          <w:lang w:val="ru-RU"/>
        </w:rPr>
        <w:t xml:space="preserve"> растворяют в 1,0 мл раствора для проверки пригодности хроматографической</w:t>
      </w:r>
      <w:r w:rsidR="000B1B52" w:rsidRPr="001E1D6D">
        <w:rPr>
          <w:rFonts w:ascii="Times New Roman" w:hAnsi="Times New Roman"/>
          <w:sz w:val="28"/>
          <w:szCs w:val="28"/>
          <w:lang w:val="ru-RU"/>
        </w:rPr>
        <w:t xml:space="preserve"> системы.</w:t>
      </w:r>
    </w:p>
    <w:p w:rsidR="001E1D6D" w:rsidRPr="004A5EA8" w:rsidRDefault="00DC39B7" w:rsidP="004A5EA8">
      <w:pPr>
        <w:pStyle w:val="a3"/>
        <w:widowControl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4A5EA8">
        <w:rPr>
          <w:rFonts w:ascii="Times New Roman" w:hAnsi="Times New Roman"/>
          <w:sz w:val="28"/>
          <w:szCs w:val="28"/>
          <w:lang w:val="ru-RU"/>
        </w:rPr>
        <w:t>Примечание.</w:t>
      </w:r>
    </w:p>
    <w:p w:rsidR="00DC39B7" w:rsidRPr="004A5EA8" w:rsidRDefault="00DC39B7" w:rsidP="004A5EA8">
      <w:pPr>
        <w:pStyle w:val="a3"/>
        <w:widowControl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4A5EA8">
        <w:rPr>
          <w:rFonts w:ascii="Times New Roman" w:hAnsi="Times New Roman"/>
          <w:sz w:val="28"/>
          <w:szCs w:val="28"/>
          <w:lang w:val="ru-RU"/>
        </w:rPr>
        <w:t xml:space="preserve">Примесь А: </w:t>
      </w:r>
      <w:r w:rsidR="001E1D6D" w:rsidRPr="004A5EA8">
        <w:rPr>
          <w:rFonts w:ascii="Times New Roman" w:hAnsi="Times New Roman"/>
          <w:sz w:val="28"/>
          <w:szCs w:val="28"/>
          <w:lang w:val="ru-RU"/>
        </w:rPr>
        <w:t>(2</w:t>
      </w:r>
      <w:r w:rsidR="001E1D6D" w:rsidRPr="004A5EA8">
        <w:rPr>
          <w:rFonts w:ascii="Times New Roman" w:hAnsi="Times New Roman"/>
          <w:i/>
          <w:sz w:val="28"/>
          <w:szCs w:val="28"/>
          <w:lang w:val="en-US"/>
        </w:rPr>
        <w:t>S</w:t>
      </w:r>
      <w:r w:rsidR="001E1D6D" w:rsidRPr="004A5EA8">
        <w:rPr>
          <w:rFonts w:ascii="Times New Roman" w:hAnsi="Times New Roman"/>
          <w:sz w:val="28"/>
          <w:szCs w:val="28"/>
          <w:lang w:val="ru-RU"/>
        </w:rPr>
        <w:t xml:space="preserve">)-2-Амино-3-(3,4-дигидроксифенил)-2-метилпропановая кислота, </w:t>
      </w:r>
      <w:r w:rsidR="001E1D6D" w:rsidRPr="004A5EA8">
        <w:rPr>
          <w:rFonts w:ascii="Times New Roman" w:hAnsi="Times New Roman"/>
          <w:sz w:val="28"/>
          <w:szCs w:val="28"/>
          <w:lang w:val="en-US"/>
        </w:rPr>
        <w:t>CAS</w:t>
      </w:r>
      <w:r w:rsidR="001E1D6D" w:rsidRPr="004A5EA8">
        <w:rPr>
          <w:rFonts w:ascii="Times New Roman" w:hAnsi="Times New Roman"/>
          <w:sz w:val="28"/>
          <w:szCs w:val="28"/>
          <w:lang w:val="ru-RU"/>
        </w:rPr>
        <w:t xml:space="preserve"> 555-30-6;</w:t>
      </w:r>
    </w:p>
    <w:p w:rsidR="001E1D6D" w:rsidRPr="004A5EA8" w:rsidRDefault="001E1D6D" w:rsidP="004A5EA8">
      <w:pPr>
        <w:pStyle w:val="a3"/>
        <w:widowControl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4A5EA8">
        <w:rPr>
          <w:rFonts w:ascii="Times New Roman" w:hAnsi="Times New Roman"/>
          <w:sz w:val="28"/>
          <w:szCs w:val="28"/>
          <w:lang w:val="ru-RU"/>
        </w:rPr>
        <w:t>примесь </w:t>
      </w:r>
      <w:r w:rsidRPr="004A5EA8">
        <w:rPr>
          <w:rFonts w:ascii="Times New Roman" w:hAnsi="Times New Roman"/>
          <w:sz w:val="28"/>
          <w:szCs w:val="28"/>
          <w:lang w:val="en-US"/>
        </w:rPr>
        <w:t>D</w:t>
      </w:r>
      <w:r w:rsidRPr="004A5EA8">
        <w:rPr>
          <w:rFonts w:ascii="Times New Roman" w:hAnsi="Times New Roman"/>
          <w:sz w:val="28"/>
          <w:szCs w:val="28"/>
          <w:lang w:val="ru-RU"/>
        </w:rPr>
        <w:t>: Метил[(2</w:t>
      </w:r>
      <w:r w:rsidRPr="004A5EA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4A5EA8">
        <w:rPr>
          <w:rFonts w:ascii="Times New Roman" w:hAnsi="Times New Roman"/>
          <w:sz w:val="28"/>
          <w:szCs w:val="28"/>
          <w:lang w:val="ru-RU"/>
        </w:rPr>
        <w:t xml:space="preserve">)-3-(3,4-дигидроксифенил)-2-метил-2-(циклогексилиденгидразинил)пропаноат], </w:t>
      </w:r>
      <w:r w:rsidRPr="004A5EA8">
        <w:rPr>
          <w:rFonts w:ascii="Times New Roman" w:hAnsi="Times New Roman"/>
          <w:sz w:val="28"/>
          <w:szCs w:val="28"/>
          <w:lang w:val="en-US"/>
        </w:rPr>
        <w:t>CAS</w:t>
      </w:r>
      <w:r w:rsidRPr="004A5EA8">
        <w:rPr>
          <w:rFonts w:ascii="Times New Roman" w:hAnsi="Times New Roman"/>
          <w:sz w:val="28"/>
          <w:szCs w:val="28"/>
          <w:lang w:val="ru-RU"/>
        </w:rPr>
        <w:t xml:space="preserve"> 934371-48-9;</w:t>
      </w:r>
    </w:p>
    <w:p w:rsidR="001E1D6D" w:rsidRPr="004A5EA8" w:rsidRDefault="001E1D6D" w:rsidP="004A5EA8">
      <w:pPr>
        <w:pStyle w:val="a3"/>
        <w:widowControl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4A5EA8">
        <w:rPr>
          <w:rFonts w:ascii="Times New Roman" w:hAnsi="Times New Roman"/>
          <w:sz w:val="28"/>
          <w:szCs w:val="28"/>
          <w:lang w:val="ru-RU"/>
        </w:rPr>
        <w:t>примесь Е: Метил[(2</w:t>
      </w:r>
      <w:r w:rsidRPr="004A5EA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4A5EA8">
        <w:rPr>
          <w:rFonts w:ascii="Times New Roman" w:hAnsi="Times New Roman"/>
          <w:sz w:val="28"/>
          <w:szCs w:val="28"/>
          <w:lang w:val="ru-RU"/>
        </w:rPr>
        <w:t xml:space="preserve">)-2-гидразинил-3-(3,4-дигидроксифенил)-2-метилпропаноат], </w:t>
      </w:r>
      <w:r w:rsidRPr="004A5EA8">
        <w:rPr>
          <w:rFonts w:ascii="Times New Roman" w:hAnsi="Times New Roman"/>
          <w:sz w:val="28"/>
          <w:szCs w:val="28"/>
          <w:lang w:val="en-US"/>
        </w:rPr>
        <w:t>CAS</w:t>
      </w:r>
      <w:r w:rsidRPr="004A5EA8">
        <w:rPr>
          <w:rFonts w:ascii="Times New Roman" w:hAnsi="Times New Roman"/>
          <w:sz w:val="28"/>
          <w:szCs w:val="28"/>
          <w:lang w:val="ru-RU"/>
        </w:rPr>
        <w:t xml:space="preserve"> 52514-63-3;</w:t>
      </w:r>
    </w:p>
    <w:p w:rsidR="00581D79" w:rsidRPr="004A5EA8" w:rsidRDefault="00581D79" w:rsidP="004A5EA8">
      <w:pPr>
        <w:pStyle w:val="a3"/>
        <w:widowControl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4A5EA8">
        <w:rPr>
          <w:rFonts w:ascii="Times New Roman" w:hAnsi="Times New Roman"/>
          <w:sz w:val="28"/>
          <w:szCs w:val="28"/>
          <w:lang w:val="ru-RU"/>
        </w:rPr>
        <w:t>примесь </w:t>
      </w:r>
      <w:r w:rsidRPr="004A5EA8">
        <w:rPr>
          <w:rFonts w:ascii="Times New Roman" w:hAnsi="Times New Roman"/>
          <w:sz w:val="28"/>
          <w:szCs w:val="28"/>
          <w:lang w:val="en-US"/>
        </w:rPr>
        <w:t>F</w:t>
      </w:r>
      <w:r w:rsidRPr="004A5EA8">
        <w:rPr>
          <w:rFonts w:ascii="Times New Roman" w:hAnsi="Times New Roman"/>
          <w:sz w:val="28"/>
          <w:szCs w:val="28"/>
          <w:lang w:val="ru-RU"/>
        </w:rPr>
        <w:t>: Этил[(2</w:t>
      </w:r>
      <w:r w:rsidRPr="004A5EA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4A5EA8">
        <w:rPr>
          <w:rFonts w:ascii="Times New Roman" w:hAnsi="Times New Roman"/>
          <w:sz w:val="28"/>
          <w:szCs w:val="28"/>
          <w:lang w:val="ru-RU"/>
        </w:rPr>
        <w:t xml:space="preserve">)-2-гидразинил-3-(3,4-дигидроксифенил)-2-метилпропаноат], </w:t>
      </w:r>
      <w:r w:rsidRPr="004A5EA8">
        <w:rPr>
          <w:rFonts w:ascii="Times New Roman" w:hAnsi="Times New Roman"/>
          <w:sz w:val="28"/>
          <w:szCs w:val="28"/>
          <w:lang w:val="en-US"/>
        </w:rPr>
        <w:t>CAS</w:t>
      </w:r>
      <w:r w:rsidRPr="004A5EA8">
        <w:rPr>
          <w:rFonts w:ascii="Times New Roman" w:hAnsi="Times New Roman"/>
          <w:sz w:val="28"/>
          <w:szCs w:val="28"/>
          <w:lang w:val="ru-RU"/>
        </w:rPr>
        <w:t xml:space="preserve"> 1458640-32-8</w:t>
      </w:r>
    </w:p>
    <w:p w:rsidR="001E1D6D" w:rsidRPr="004A5EA8" w:rsidRDefault="001E1D6D" w:rsidP="004A5EA8">
      <w:pPr>
        <w:pStyle w:val="a3"/>
        <w:widowControl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4A5EA8">
        <w:rPr>
          <w:rFonts w:ascii="Times New Roman" w:hAnsi="Times New Roman"/>
          <w:sz w:val="28"/>
          <w:szCs w:val="28"/>
          <w:lang w:val="ru-RU"/>
        </w:rPr>
        <w:lastRenderedPageBreak/>
        <w:t>примесь Н: (2</w:t>
      </w:r>
      <w:r w:rsidRPr="004A5EA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4A5EA8">
        <w:rPr>
          <w:rFonts w:ascii="Times New Roman" w:hAnsi="Times New Roman"/>
          <w:sz w:val="28"/>
          <w:szCs w:val="28"/>
          <w:lang w:val="ru-RU"/>
        </w:rPr>
        <w:t xml:space="preserve">)-2-Амино-3-(3-гидрокси-4-метоксифенил)-2-метилпропановая кислота, </w:t>
      </w:r>
      <w:r w:rsidRPr="004A5EA8">
        <w:rPr>
          <w:rFonts w:ascii="Times New Roman" w:hAnsi="Times New Roman"/>
          <w:sz w:val="28"/>
          <w:szCs w:val="28"/>
          <w:lang w:val="en-US"/>
        </w:rPr>
        <w:t>ChemSpider</w:t>
      </w:r>
      <w:r w:rsidRPr="004A5EA8">
        <w:rPr>
          <w:rFonts w:ascii="Times New Roman" w:hAnsi="Times New Roman"/>
          <w:sz w:val="28"/>
          <w:szCs w:val="28"/>
          <w:lang w:val="ru-RU"/>
        </w:rPr>
        <w:t xml:space="preserve"> 58782684;</w:t>
      </w:r>
    </w:p>
    <w:p w:rsidR="001E1D6D" w:rsidRPr="004A5EA8" w:rsidRDefault="001E1D6D" w:rsidP="004A5EA8">
      <w:pPr>
        <w:pStyle w:val="a3"/>
        <w:widowControl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4A5EA8">
        <w:rPr>
          <w:rFonts w:ascii="Times New Roman" w:hAnsi="Times New Roman"/>
          <w:sz w:val="28"/>
          <w:szCs w:val="28"/>
          <w:lang w:val="ru-RU"/>
        </w:rPr>
        <w:t>примесь </w:t>
      </w:r>
      <w:r w:rsidRPr="004A5EA8">
        <w:rPr>
          <w:rFonts w:ascii="Times New Roman" w:hAnsi="Times New Roman"/>
          <w:sz w:val="28"/>
          <w:szCs w:val="28"/>
          <w:lang w:val="en-US"/>
        </w:rPr>
        <w:t>I</w:t>
      </w:r>
      <w:r w:rsidRPr="004A5EA8">
        <w:rPr>
          <w:rFonts w:ascii="Times New Roman" w:hAnsi="Times New Roman"/>
          <w:sz w:val="28"/>
          <w:szCs w:val="28"/>
          <w:lang w:val="ru-RU"/>
        </w:rPr>
        <w:t>: (2</w:t>
      </w:r>
      <w:r w:rsidRPr="004A5EA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4A5EA8">
        <w:rPr>
          <w:rFonts w:ascii="Times New Roman" w:hAnsi="Times New Roman"/>
          <w:sz w:val="28"/>
          <w:szCs w:val="28"/>
          <w:lang w:val="ru-RU"/>
        </w:rPr>
        <w:t xml:space="preserve">)-2-Амино-3-(3-бром-4,5-дигидроксифенил)-2-метилпропановая кислота, </w:t>
      </w:r>
      <w:r w:rsidRPr="004A5EA8">
        <w:rPr>
          <w:rFonts w:ascii="Times New Roman" w:hAnsi="Times New Roman"/>
          <w:sz w:val="28"/>
          <w:szCs w:val="28"/>
          <w:lang w:val="en-US"/>
        </w:rPr>
        <w:t>ChemSpider</w:t>
      </w:r>
      <w:r w:rsidRPr="004A5EA8">
        <w:rPr>
          <w:rFonts w:ascii="Times New Roman" w:hAnsi="Times New Roman"/>
          <w:sz w:val="28"/>
          <w:szCs w:val="28"/>
          <w:lang w:val="ru-RU"/>
        </w:rPr>
        <w:t xml:space="preserve"> 62591338;</w:t>
      </w:r>
    </w:p>
    <w:p w:rsidR="001E1D6D" w:rsidRPr="001E1D6D" w:rsidRDefault="001E1D6D" w:rsidP="004A5EA8">
      <w:pPr>
        <w:pStyle w:val="a3"/>
        <w:widowControl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4A5EA8">
        <w:rPr>
          <w:rFonts w:ascii="Times New Roman" w:hAnsi="Times New Roman"/>
          <w:sz w:val="28"/>
          <w:szCs w:val="28"/>
          <w:lang w:val="ru-RU"/>
        </w:rPr>
        <w:t>примесь</w:t>
      </w:r>
      <w:r w:rsidRPr="004A5EA8">
        <w:rPr>
          <w:rFonts w:ascii="Times New Roman" w:hAnsi="Times New Roman"/>
          <w:sz w:val="28"/>
          <w:szCs w:val="28"/>
          <w:lang w:val="en-US"/>
        </w:rPr>
        <w:t> J</w:t>
      </w:r>
      <w:r w:rsidRPr="004A5EA8">
        <w:rPr>
          <w:rFonts w:ascii="Times New Roman" w:hAnsi="Times New Roman"/>
          <w:sz w:val="28"/>
          <w:szCs w:val="28"/>
          <w:lang w:val="ru-RU"/>
        </w:rPr>
        <w:t>: (2</w:t>
      </w:r>
      <w:r w:rsidRPr="004A5EA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4A5EA8">
        <w:rPr>
          <w:rFonts w:ascii="Times New Roman" w:hAnsi="Times New Roman"/>
          <w:sz w:val="28"/>
          <w:szCs w:val="28"/>
          <w:lang w:val="ru-RU"/>
        </w:rPr>
        <w:t>)-2-Амино-3-(2-бром-4,5-дигидроксифенил)-2-метилпропановая</w:t>
      </w:r>
      <w:r w:rsidRPr="001E1D6D">
        <w:rPr>
          <w:rFonts w:ascii="Times New Roman" w:hAnsi="Times New Roman"/>
          <w:sz w:val="28"/>
          <w:szCs w:val="28"/>
          <w:lang w:val="ru-RU"/>
        </w:rPr>
        <w:t xml:space="preserve"> кислота, </w:t>
      </w:r>
      <w:r w:rsidRPr="001E1D6D">
        <w:rPr>
          <w:rFonts w:ascii="Times New Roman" w:hAnsi="Times New Roman"/>
          <w:sz w:val="28"/>
          <w:szCs w:val="28"/>
          <w:lang w:val="en-US"/>
        </w:rPr>
        <w:t>CAS</w:t>
      </w:r>
      <w:r w:rsidRPr="001E1D6D">
        <w:rPr>
          <w:rFonts w:ascii="Times New Roman" w:hAnsi="Times New Roman"/>
          <w:sz w:val="28"/>
          <w:szCs w:val="28"/>
          <w:lang w:val="ru-RU"/>
        </w:rPr>
        <w:t xml:space="preserve"> 43197-33-7.</w:t>
      </w:r>
    </w:p>
    <w:p w:rsidR="00DC39B7" w:rsidRPr="001E1D6D" w:rsidRDefault="00DC39B7" w:rsidP="00385C04">
      <w:pPr>
        <w:pStyle w:val="a3"/>
        <w:keepNext/>
        <w:widowControl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E1D6D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0" w:type="auto"/>
        <w:tblLayout w:type="fixed"/>
        <w:tblLook w:val="0000"/>
      </w:tblPr>
      <w:tblGrid>
        <w:gridCol w:w="2943"/>
        <w:gridCol w:w="284"/>
        <w:gridCol w:w="6237"/>
      </w:tblGrid>
      <w:tr w:rsidR="00DC39B7" w:rsidRPr="001E1D6D" w:rsidTr="00DC39B7">
        <w:tc>
          <w:tcPr>
            <w:tcW w:w="2943" w:type="dxa"/>
          </w:tcPr>
          <w:p w:rsidR="00DC39B7" w:rsidRPr="001E1D6D" w:rsidRDefault="00DC39B7" w:rsidP="004A5EA8">
            <w:pPr>
              <w:pStyle w:val="a3"/>
              <w:keepNext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1D6D">
              <w:rPr>
                <w:rFonts w:ascii="Times New Roman" w:hAnsi="Times New Roman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284" w:type="dxa"/>
          </w:tcPr>
          <w:p w:rsidR="00DC39B7" w:rsidRPr="001E1D6D" w:rsidRDefault="00DC39B7" w:rsidP="004A5EA8">
            <w:pPr>
              <w:pStyle w:val="a3"/>
              <w:keepNext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DC39B7" w:rsidRPr="004A5EA8" w:rsidRDefault="000B1B52" w:rsidP="004A5EA8">
            <w:pPr>
              <w:pStyle w:val="a3"/>
              <w:keepNext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C39B7" w:rsidRPr="004A5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 × 0,46 см, </w:t>
            </w: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силикагель октадецилсилильный для хроматографии (С18)</w:t>
            </w:r>
            <w:r w:rsidR="00DC39B7" w:rsidRPr="004A5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3,</w:t>
            </w:r>
            <w:r w:rsidR="00DC39B7" w:rsidRPr="004A5EA8">
              <w:rPr>
                <w:rFonts w:ascii="Times New Roman" w:hAnsi="Times New Roman"/>
                <w:sz w:val="28"/>
                <w:szCs w:val="28"/>
                <w:lang w:val="ru-RU"/>
              </w:rPr>
              <w:t>5 мкм;</w:t>
            </w:r>
          </w:p>
        </w:tc>
      </w:tr>
      <w:tr w:rsidR="00DC39B7" w:rsidRPr="002A7DBA" w:rsidTr="00DC39B7">
        <w:tc>
          <w:tcPr>
            <w:tcW w:w="2943" w:type="dxa"/>
          </w:tcPr>
          <w:p w:rsidR="00DC39B7" w:rsidRPr="002A7DBA" w:rsidRDefault="00DC39B7" w:rsidP="004A5EA8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284" w:type="dxa"/>
          </w:tcPr>
          <w:p w:rsidR="00DC39B7" w:rsidRPr="002A7DBA" w:rsidRDefault="00DC39B7" w:rsidP="004A5EA8">
            <w:pPr>
              <w:pStyle w:val="a3"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DC39B7" w:rsidRPr="004A5EA8" w:rsidRDefault="00DC39B7" w:rsidP="004A5EA8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25 °С;</w:t>
            </w:r>
          </w:p>
        </w:tc>
      </w:tr>
      <w:tr w:rsidR="00DC39B7" w:rsidRPr="002A7DBA" w:rsidTr="00DC39B7">
        <w:tc>
          <w:tcPr>
            <w:tcW w:w="2943" w:type="dxa"/>
          </w:tcPr>
          <w:p w:rsidR="00DC39B7" w:rsidRPr="002A7DBA" w:rsidRDefault="00DC39B7" w:rsidP="004A5EA8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284" w:type="dxa"/>
          </w:tcPr>
          <w:p w:rsidR="00DC39B7" w:rsidRPr="002A7DBA" w:rsidRDefault="00DC39B7" w:rsidP="004A5EA8">
            <w:pPr>
              <w:pStyle w:val="a3"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DC39B7" w:rsidRPr="004A5EA8" w:rsidRDefault="000B1B52" w:rsidP="004A5EA8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C39B7" w:rsidRPr="004A5EA8">
              <w:rPr>
                <w:rFonts w:ascii="Times New Roman" w:hAnsi="Times New Roman"/>
                <w:sz w:val="28"/>
                <w:szCs w:val="28"/>
                <w:lang w:val="ru-RU"/>
              </w:rPr>
              <w:t>,0 мл/мин;</w:t>
            </w:r>
          </w:p>
        </w:tc>
      </w:tr>
      <w:tr w:rsidR="00DC39B7" w:rsidRPr="002A7DBA" w:rsidTr="00DC39B7">
        <w:tc>
          <w:tcPr>
            <w:tcW w:w="2943" w:type="dxa"/>
          </w:tcPr>
          <w:p w:rsidR="00DC39B7" w:rsidRPr="002A7DBA" w:rsidRDefault="00DC39B7" w:rsidP="004A5EA8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284" w:type="dxa"/>
          </w:tcPr>
          <w:p w:rsidR="00DC39B7" w:rsidRPr="002A7DBA" w:rsidRDefault="00DC39B7" w:rsidP="004A5EA8">
            <w:pPr>
              <w:pStyle w:val="a3"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DC39B7" w:rsidRPr="004A5EA8" w:rsidRDefault="000B1B52" w:rsidP="004A5EA8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спектрофотометрический, 280</w:t>
            </w:r>
            <w:r w:rsidR="00DC39B7" w:rsidRPr="004A5EA8">
              <w:rPr>
                <w:rFonts w:ascii="Times New Roman" w:hAnsi="Times New Roman"/>
                <w:sz w:val="28"/>
                <w:szCs w:val="28"/>
                <w:lang w:val="ru-RU"/>
              </w:rPr>
              <w:t> нм;</w:t>
            </w:r>
          </w:p>
        </w:tc>
      </w:tr>
      <w:tr w:rsidR="00DC39B7" w:rsidRPr="002A7DBA" w:rsidTr="00DC39B7">
        <w:tc>
          <w:tcPr>
            <w:tcW w:w="2943" w:type="dxa"/>
          </w:tcPr>
          <w:p w:rsidR="00DC39B7" w:rsidRPr="002A7DBA" w:rsidRDefault="00DC39B7" w:rsidP="004A5EA8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Объем пробы</w:t>
            </w:r>
          </w:p>
        </w:tc>
        <w:tc>
          <w:tcPr>
            <w:tcW w:w="284" w:type="dxa"/>
          </w:tcPr>
          <w:p w:rsidR="00DC39B7" w:rsidRPr="002A7DBA" w:rsidRDefault="00DC39B7" w:rsidP="004A5EA8">
            <w:pPr>
              <w:pStyle w:val="a3"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DC39B7" w:rsidRPr="004A5EA8" w:rsidRDefault="000B1B52" w:rsidP="004A5EA8">
            <w:pPr>
              <w:pStyle w:val="a3"/>
              <w:widowControl/>
              <w:tabs>
                <w:tab w:val="left" w:pos="2835"/>
              </w:tabs>
              <w:ind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C39B7" w:rsidRPr="004A5EA8">
              <w:rPr>
                <w:rFonts w:ascii="Times New Roman" w:hAnsi="Times New Roman"/>
                <w:sz w:val="28"/>
                <w:szCs w:val="28"/>
                <w:lang w:val="ru-RU"/>
              </w:rPr>
              <w:t>0 </w:t>
            </w: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мкл;</w:t>
            </w:r>
          </w:p>
        </w:tc>
      </w:tr>
      <w:tr w:rsidR="000B1B52" w:rsidRPr="002A7DBA" w:rsidTr="00DC39B7">
        <w:tc>
          <w:tcPr>
            <w:tcW w:w="2943" w:type="dxa"/>
          </w:tcPr>
          <w:p w:rsidR="000B1B52" w:rsidRPr="002A7DBA" w:rsidRDefault="000B1B52" w:rsidP="004A5EA8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284" w:type="dxa"/>
          </w:tcPr>
          <w:p w:rsidR="000B1B52" w:rsidRPr="002A7DBA" w:rsidRDefault="000B1B52" w:rsidP="004A5EA8">
            <w:pPr>
              <w:pStyle w:val="a3"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0B1B52" w:rsidRPr="004A5EA8" w:rsidRDefault="000B1B52" w:rsidP="004A5EA8">
            <w:pPr>
              <w:pStyle w:val="a3"/>
              <w:widowControl/>
              <w:tabs>
                <w:tab w:val="left" w:pos="2835"/>
              </w:tabs>
              <w:ind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В 6 раз превышающее время удерживания пика карбидопы.</w:t>
            </w:r>
          </w:p>
        </w:tc>
      </w:tr>
    </w:tbl>
    <w:p w:rsidR="00DC39B7" w:rsidRDefault="00DC39B7" w:rsidP="00004B04">
      <w:pPr>
        <w:pStyle w:val="a3"/>
        <w:widowControl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A7DBA">
        <w:rPr>
          <w:rFonts w:ascii="Times New Roman" w:hAnsi="Times New Roman"/>
          <w:sz w:val="28"/>
          <w:szCs w:val="28"/>
          <w:lang w:val="ru-RU"/>
        </w:rPr>
        <w:t xml:space="preserve">Хроматографируют </w:t>
      </w:r>
      <w:r w:rsidR="00A90D92">
        <w:rPr>
          <w:rFonts w:ascii="Times New Roman" w:hAnsi="Times New Roman"/>
          <w:sz w:val="28"/>
          <w:szCs w:val="28"/>
          <w:lang w:val="ru-RU"/>
        </w:rPr>
        <w:t>растворитель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A90D92">
        <w:rPr>
          <w:rFonts w:ascii="Times New Roman" w:hAnsi="Times New Roman"/>
          <w:sz w:val="28"/>
          <w:szCs w:val="28"/>
          <w:lang w:val="ru-RU"/>
        </w:rPr>
        <w:t xml:space="preserve"> раствор сравнения,</w:t>
      </w:r>
      <w:r>
        <w:rPr>
          <w:rFonts w:ascii="Times New Roman" w:hAnsi="Times New Roman"/>
          <w:sz w:val="28"/>
          <w:szCs w:val="28"/>
          <w:lang w:val="ru-RU"/>
        </w:rPr>
        <w:t xml:space="preserve"> раствор </w:t>
      </w:r>
      <w:r w:rsidRPr="00534246">
        <w:rPr>
          <w:rFonts w:ascii="Times New Roman" w:hAnsi="Times New Roman"/>
          <w:sz w:val="28"/>
          <w:szCs w:val="28"/>
          <w:lang w:val="ru-RU"/>
        </w:rPr>
        <w:t>для проверки пригодности хроматографической системы</w:t>
      </w:r>
      <w:r w:rsidR="00A90D92">
        <w:rPr>
          <w:rFonts w:ascii="Times New Roman" w:hAnsi="Times New Roman"/>
          <w:sz w:val="28"/>
          <w:szCs w:val="28"/>
          <w:lang w:val="ru-RU"/>
        </w:rPr>
        <w:t>, раствор для идентификации пиков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A9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0D92" w:rsidRPr="002A7DBA">
        <w:rPr>
          <w:rFonts w:ascii="Times New Roman" w:hAnsi="Times New Roman"/>
          <w:sz w:val="28"/>
          <w:szCs w:val="28"/>
          <w:lang w:val="ru-RU"/>
        </w:rPr>
        <w:t>испытуемы</w:t>
      </w:r>
      <w:r w:rsidR="00A90D92">
        <w:rPr>
          <w:rFonts w:ascii="Times New Roman" w:hAnsi="Times New Roman"/>
          <w:sz w:val="28"/>
          <w:szCs w:val="28"/>
          <w:lang w:val="ru-RU"/>
        </w:rPr>
        <w:t>й раствор</w:t>
      </w:r>
      <w:r w:rsidRPr="00534246">
        <w:rPr>
          <w:rFonts w:ascii="Times New Roman" w:hAnsi="Times New Roman"/>
          <w:sz w:val="28"/>
          <w:szCs w:val="28"/>
          <w:lang w:val="ru-RU"/>
        </w:rPr>
        <w:t>.</w:t>
      </w:r>
    </w:p>
    <w:p w:rsidR="00004B04" w:rsidRPr="00004B04" w:rsidRDefault="00004B04" w:rsidP="00004B0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04B04">
        <w:rPr>
          <w:rFonts w:ascii="Times New Roman" w:hAnsi="Times New Roman"/>
          <w:i/>
          <w:sz w:val="28"/>
          <w:szCs w:val="28"/>
          <w:lang w:val="ru-RU"/>
        </w:rPr>
        <w:t>Идентификация примесей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004B04">
        <w:rPr>
          <w:rFonts w:ascii="Times New Roman" w:hAnsi="Times New Roman"/>
          <w:sz w:val="28"/>
          <w:szCs w:val="28"/>
          <w:lang w:val="ru-RU"/>
        </w:rPr>
        <w:t xml:space="preserve">Хроматограмма </w:t>
      </w:r>
      <w:r>
        <w:rPr>
          <w:rFonts w:ascii="Times New Roman" w:hAnsi="Times New Roman"/>
          <w:sz w:val="28"/>
          <w:szCs w:val="28"/>
          <w:lang w:val="ru-RU"/>
        </w:rPr>
        <w:t xml:space="preserve">раствора </w:t>
      </w:r>
      <w:r w:rsidRPr="00534246">
        <w:rPr>
          <w:rFonts w:ascii="Times New Roman" w:hAnsi="Times New Roman"/>
          <w:sz w:val="28"/>
          <w:szCs w:val="28"/>
          <w:lang w:val="ru-RU"/>
        </w:rPr>
        <w:t>для проверки пригодности хроматографической системы</w:t>
      </w:r>
      <w:r>
        <w:rPr>
          <w:rFonts w:ascii="Times New Roman" w:hAnsi="Times New Roman"/>
          <w:sz w:val="28"/>
          <w:szCs w:val="28"/>
          <w:lang w:val="ru-RU"/>
        </w:rPr>
        <w:t xml:space="preserve"> и раствора для идентификации пиков</w:t>
      </w:r>
      <w:r w:rsidRPr="00004B04">
        <w:rPr>
          <w:rFonts w:ascii="Times New Roman" w:hAnsi="Times New Roman"/>
          <w:sz w:val="28"/>
          <w:szCs w:val="28"/>
          <w:lang w:val="ru-RU"/>
        </w:rPr>
        <w:t xml:space="preserve"> исп</w:t>
      </w:r>
      <w:r>
        <w:rPr>
          <w:rFonts w:ascii="Times New Roman" w:hAnsi="Times New Roman"/>
          <w:sz w:val="28"/>
          <w:szCs w:val="28"/>
          <w:lang w:val="ru-RU"/>
        </w:rPr>
        <w:t xml:space="preserve">ользуется для идентификации пиков примесей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04B0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04B0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04B0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04B0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04B0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04B0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C39B7" w:rsidRPr="002F75F4" w:rsidRDefault="00DC39B7" w:rsidP="00DC39B7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F75F4">
        <w:rPr>
          <w:rFonts w:ascii="Times New Roman" w:hAnsi="Times New Roman"/>
          <w:i/>
          <w:sz w:val="28"/>
          <w:szCs w:val="28"/>
          <w:lang w:val="ru-RU"/>
        </w:rPr>
        <w:t>Относительные времена удерживания соединений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901FD9">
        <w:rPr>
          <w:rFonts w:ascii="Times New Roman" w:hAnsi="Times New Roman"/>
          <w:sz w:val="28"/>
          <w:szCs w:val="28"/>
          <w:lang w:val="ru-RU"/>
        </w:rPr>
        <w:t>Карбидопа – 1 (около 3,1 мин);</w:t>
      </w:r>
      <w:r w:rsidR="00675D0F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901FD9">
        <w:rPr>
          <w:rFonts w:ascii="Times New Roman" w:hAnsi="Times New Roman"/>
          <w:sz w:val="28"/>
          <w:szCs w:val="28"/>
          <w:lang w:val="ru-RU"/>
        </w:rPr>
        <w:t>римесь А ‒ около 0,9</w:t>
      </w:r>
      <w:r w:rsidR="00004B04">
        <w:rPr>
          <w:rFonts w:ascii="Times New Roman" w:hAnsi="Times New Roman"/>
          <w:sz w:val="28"/>
          <w:szCs w:val="28"/>
          <w:lang w:val="ru-RU"/>
        </w:rPr>
        <w:t>; примесь </w:t>
      </w:r>
      <w:r w:rsidR="00004B04">
        <w:rPr>
          <w:rFonts w:ascii="Times New Roman" w:hAnsi="Times New Roman"/>
          <w:sz w:val="28"/>
          <w:szCs w:val="28"/>
          <w:lang w:val="en-US"/>
        </w:rPr>
        <w:t>D</w:t>
      </w:r>
      <w:r w:rsidR="00901FD9">
        <w:rPr>
          <w:rFonts w:ascii="Times New Roman" w:hAnsi="Times New Roman"/>
          <w:sz w:val="28"/>
          <w:szCs w:val="28"/>
          <w:lang w:val="ru-RU"/>
        </w:rPr>
        <w:t xml:space="preserve"> и Е – около 2,0; примесь Н ‒ около 2,5;</w:t>
      </w:r>
      <w:r w:rsidR="00004B04">
        <w:rPr>
          <w:rFonts w:ascii="Times New Roman" w:hAnsi="Times New Roman"/>
          <w:sz w:val="28"/>
          <w:szCs w:val="28"/>
          <w:lang w:val="ru-RU"/>
        </w:rPr>
        <w:t xml:space="preserve"> примесь </w:t>
      </w:r>
      <w:r w:rsidR="00004B04">
        <w:rPr>
          <w:rFonts w:ascii="Times New Roman" w:hAnsi="Times New Roman"/>
          <w:sz w:val="28"/>
          <w:szCs w:val="28"/>
          <w:lang w:val="en-US"/>
        </w:rPr>
        <w:t>I</w:t>
      </w:r>
      <w:r w:rsidR="00004B04">
        <w:rPr>
          <w:rFonts w:ascii="Times New Roman" w:hAnsi="Times New Roman"/>
          <w:sz w:val="28"/>
          <w:szCs w:val="28"/>
          <w:lang w:val="ru-RU"/>
        </w:rPr>
        <w:t xml:space="preserve"> ‒ около </w:t>
      </w:r>
      <w:r w:rsidR="00004B04" w:rsidRPr="00004B04">
        <w:rPr>
          <w:rFonts w:ascii="Times New Roman" w:hAnsi="Times New Roman"/>
          <w:sz w:val="28"/>
          <w:szCs w:val="28"/>
          <w:lang w:val="ru-RU"/>
        </w:rPr>
        <w:t>3</w:t>
      </w:r>
      <w:r w:rsidR="00004B04">
        <w:rPr>
          <w:rFonts w:ascii="Times New Roman" w:hAnsi="Times New Roman"/>
          <w:sz w:val="28"/>
          <w:szCs w:val="28"/>
          <w:lang w:val="ru-RU"/>
        </w:rPr>
        <w:t>,</w:t>
      </w:r>
      <w:r w:rsidR="00004B04" w:rsidRPr="00004B04">
        <w:rPr>
          <w:rFonts w:ascii="Times New Roman" w:hAnsi="Times New Roman"/>
          <w:sz w:val="28"/>
          <w:szCs w:val="28"/>
          <w:lang w:val="ru-RU"/>
        </w:rPr>
        <w:t>7</w:t>
      </w:r>
      <w:r w:rsidR="00901FD9">
        <w:rPr>
          <w:rFonts w:ascii="Times New Roman" w:hAnsi="Times New Roman"/>
          <w:sz w:val="28"/>
          <w:szCs w:val="28"/>
          <w:lang w:val="ru-RU"/>
        </w:rPr>
        <w:t>;</w:t>
      </w:r>
      <w:r w:rsidR="00004B04" w:rsidRPr="00004B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4B04">
        <w:rPr>
          <w:rFonts w:ascii="Times New Roman" w:hAnsi="Times New Roman"/>
          <w:sz w:val="28"/>
          <w:szCs w:val="28"/>
          <w:lang w:val="ru-RU"/>
        </w:rPr>
        <w:t xml:space="preserve">примесь </w:t>
      </w:r>
      <w:r w:rsidR="00004B04">
        <w:rPr>
          <w:rFonts w:ascii="Times New Roman" w:hAnsi="Times New Roman"/>
          <w:sz w:val="28"/>
          <w:szCs w:val="28"/>
          <w:lang w:val="en-US"/>
        </w:rPr>
        <w:t>J</w:t>
      </w:r>
      <w:r w:rsidR="00901FD9">
        <w:rPr>
          <w:rFonts w:ascii="Times New Roman" w:hAnsi="Times New Roman"/>
          <w:sz w:val="28"/>
          <w:szCs w:val="28"/>
          <w:lang w:val="ru-RU"/>
        </w:rPr>
        <w:t xml:space="preserve"> ‒ около 3,9; </w:t>
      </w:r>
      <w:r w:rsidR="00004B04">
        <w:rPr>
          <w:rFonts w:ascii="Times New Roman" w:hAnsi="Times New Roman"/>
          <w:sz w:val="28"/>
          <w:szCs w:val="28"/>
          <w:lang w:val="ru-RU"/>
        </w:rPr>
        <w:t xml:space="preserve">примесь </w:t>
      </w:r>
      <w:r w:rsidR="00004B04">
        <w:rPr>
          <w:rFonts w:ascii="Times New Roman" w:hAnsi="Times New Roman"/>
          <w:sz w:val="28"/>
          <w:szCs w:val="28"/>
          <w:lang w:val="en-US"/>
        </w:rPr>
        <w:t>F</w:t>
      </w:r>
      <w:r w:rsidR="00004B04">
        <w:rPr>
          <w:rFonts w:ascii="Times New Roman" w:hAnsi="Times New Roman"/>
          <w:sz w:val="28"/>
          <w:szCs w:val="28"/>
          <w:lang w:val="ru-RU"/>
        </w:rPr>
        <w:t xml:space="preserve"> ‒ около </w:t>
      </w:r>
      <w:r w:rsidR="00004B04" w:rsidRPr="00004B04">
        <w:rPr>
          <w:rFonts w:ascii="Times New Roman" w:hAnsi="Times New Roman"/>
          <w:sz w:val="28"/>
          <w:szCs w:val="28"/>
          <w:lang w:val="ru-RU"/>
        </w:rPr>
        <w:t>4</w:t>
      </w:r>
      <w:r w:rsidR="00004B04">
        <w:rPr>
          <w:rFonts w:ascii="Times New Roman" w:hAnsi="Times New Roman"/>
          <w:sz w:val="28"/>
          <w:szCs w:val="28"/>
          <w:lang w:val="ru-RU"/>
        </w:rPr>
        <w:t>,6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C39B7" w:rsidRPr="00E10696" w:rsidRDefault="00DC39B7" w:rsidP="00DC39B7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A7DBA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системы.</w:t>
      </w:r>
      <w:r w:rsidRPr="000A27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0696">
        <w:rPr>
          <w:rFonts w:ascii="Times New Roman" w:hAnsi="Times New Roman"/>
          <w:sz w:val="28"/>
          <w:szCs w:val="28"/>
          <w:lang w:val="ru-RU"/>
        </w:rPr>
        <w:t>На хроматограмме</w:t>
      </w:r>
      <w:r>
        <w:rPr>
          <w:rFonts w:ascii="Times New Roman" w:hAnsi="Times New Roman"/>
          <w:sz w:val="28"/>
          <w:szCs w:val="28"/>
          <w:lang w:val="ru-RU"/>
        </w:rPr>
        <w:t xml:space="preserve"> раствора </w:t>
      </w:r>
      <w:r w:rsidRPr="00534246">
        <w:rPr>
          <w:rFonts w:ascii="Times New Roman" w:hAnsi="Times New Roman"/>
          <w:sz w:val="28"/>
          <w:szCs w:val="28"/>
          <w:lang w:val="ru-RU"/>
        </w:rPr>
        <w:t>для проверки пригодности хроматографической системы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DC39B7" w:rsidRDefault="00DC39B7" w:rsidP="00DC39B7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2A7DBA">
        <w:rPr>
          <w:sz w:val="28"/>
          <w:szCs w:val="28"/>
        </w:rPr>
        <w:t>-</w:t>
      </w:r>
      <w:r>
        <w:rPr>
          <w:rFonts w:eastAsia="TimesNewRomanPSMT"/>
          <w:sz w:val="28"/>
          <w:szCs w:val="28"/>
        </w:rPr>
        <w:t> </w:t>
      </w:r>
      <w:r w:rsidRPr="002A7DBA">
        <w:rPr>
          <w:i/>
          <w:sz w:val="28"/>
          <w:szCs w:val="28"/>
        </w:rPr>
        <w:t>разрешение (</w:t>
      </w:r>
      <w:r w:rsidRPr="002A7DBA">
        <w:rPr>
          <w:i/>
          <w:sz w:val="28"/>
          <w:szCs w:val="28"/>
          <w:lang w:val="en-US"/>
        </w:rPr>
        <w:t>R</w:t>
      </w:r>
      <w:r w:rsidRPr="002A7DBA">
        <w:rPr>
          <w:i/>
          <w:sz w:val="28"/>
          <w:szCs w:val="28"/>
        </w:rPr>
        <w:t>)</w:t>
      </w:r>
      <w:r w:rsidRPr="002A7DBA">
        <w:rPr>
          <w:sz w:val="28"/>
          <w:szCs w:val="28"/>
        </w:rPr>
        <w:t xml:space="preserve"> между пиками </w:t>
      </w:r>
      <w:r w:rsidR="007E5A7C">
        <w:rPr>
          <w:sz w:val="28"/>
          <w:szCs w:val="28"/>
        </w:rPr>
        <w:t>примеси</w:t>
      </w:r>
      <w:r w:rsidR="008E47F1">
        <w:rPr>
          <w:sz w:val="28"/>
          <w:szCs w:val="28"/>
        </w:rPr>
        <w:t> </w:t>
      </w:r>
      <w:r w:rsidR="007E5A7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A7DBA">
        <w:rPr>
          <w:sz w:val="28"/>
          <w:szCs w:val="28"/>
        </w:rPr>
        <w:t xml:space="preserve">и </w:t>
      </w:r>
      <w:r w:rsidR="00CF7DF8">
        <w:rPr>
          <w:sz w:val="28"/>
          <w:szCs w:val="28"/>
        </w:rPr>
        <w:t>карбидопы</w:t>
      </w:r>
      <w:r>
        <w:rPr>
          <w:sz w:val="28"/>
          <w:szCs w:val="28"/>
        </w:rPr>
        <w:t xml:space="preserve"> </w:t>
      </w:r>
      <w:r w:rsidR="00CF7DF8">
        <w:rPr>
          <w:sz w:val="28"/>
          <w:szCs w:val="28"/>
        </w:rPr>
        <w:t>должно быть не менее 1,5</w:t>
      </w:r>
      <w:r>
        <w:rPr>
          <w:sz w:val="28"/>
          <w:szCs w:val="28"/>
        </w:rPr>
        <w:t>;</w:t>
      </w:r>
    </w:p>
    <w:p w:rsidR="00CF7DF8" w:rsidRDefault="00CF7DF8" w:rsidP="00CF7DF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2A7DBA">
        <w:rPr>
          <w:sz w:val="28"/>
          <w:szCs w:val="28"/>
        </w:rPr>
        <w:t>-</w:t>
      </w:r>
      <w:r>
        <w:rPr>
          <w:rFonts w:eastAsia="TimesNewRomanPSMT"/>
          <w:sz w:val="28"/>
          <w:szCs w:val="28"/>
        </w:rPr>
        <w:t> </w:t>
      </w:r>
      <w:r w:rsidRPr="002A7DBA">
        <w:rPr>
          <w:i/>
          <w:sz w:val="28"/>
          <w:szCs w:val="28"/>
        </w:rPr>
        <w:t>разрешение (</w:t>
      </w:r>
      <w:r w:rsidRPr="002A7DBA">
        <w:rPr>
          <w:i/>
          <w:sz w:val="28"/>
          <w:szCs w:val="28"/>
          <w:lang w:val="en-US"/>
        </w:rPr>
        <w:t>R</w:t>
      </w:r>
      <w:r w:rsidRPr="002A7DBA">
        <w:rPr>
          <w:i/>
          <w:sz w:val="28"/>
          <w:szCs w:val="28"/>
        </w:rPr>
        <w:t>)</w:t>
      </w:r>
      <w:r w:rsidRPr="002A7DBA">
        <w:rPr>
          <w:sz w:val="28"/>
          <w:szCs w:val="28"/>
        </w:rPr>
        <w:t xml:space="preserve"> между пиками </w:t>
      </w:r>
      <w:r>
        <w:rPr>
          <w:sz w:val="28"/>
          <w:szCs w:val="28"/>
        </w:rPr>
        <w:t>примеси</w:t>
      </w:r>
      <w:r w:rsidR="008E47F1"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2A7DBA">
        <w:rPr>
          <w:sz w:val="28"/>
          <w:szCs w:val="28"/>
        </w:rPr>
        <w:t xml:space="preserve">и </w:t>
      </w:r>
      <w:r>
        <w:rPr>
          <w:sz w:val="28"/>
          <w:szCs w:val="28"/>
        </w:rPr>
        <w:t>примеси 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должно быть не менее 1,5.</w:t>
      </w:r>
    </w:p>
    <w:p w:rsidR="00442DAB" w:rsidRPr="00442DAB" w:rsidRDefault="00442DAB" w:rsidP="00442DAB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42DAB">
        <w:rPr>
          <w:sz w:val="28"/>
          <w:szCs w:val="28"/>
        </w:rPr>
        <w:t xml:space="preserve">На </w:t>
      </w:r>
      <w:proofErr w:type="spellStart"/>
      <w:r w:rsidRPr="00442DAB">
        <w:rPr>
          <w:sz w:val="28"/>
          <w:szCs w:val="28"/>
        </w:rPr>
        <w:t>хроматограмме</w:t>
      </w:r>
      <w:proofErr w:type="spellEnd"/>
      <w:r w:rsidRPr="00442DAB">
        <w:rPr>
          <w:sz w:val="28"/>
          <w:szCs w:val="28"/>
        </w:rPr>
        <w:t xml:space="preserve"> раствора сравнения:</w:t>
      </w:r>
    </w:p>
    <w:p w:rsidR="00442DAB" w:rsidRPr="00442DAB" w:rsidRDefault="00442DAB" w:rsidP="00442DAB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42DAB">
        <w:rPr>
          <w:sz w:val="28"/>
          <w:szCs w:val="28"/>
        </w:rPr>
        <w:lastRenderedPageBreak/>
        <w:t>- </w:t>
      </w:r>
      <w:r w:rsidRPr="00442DAB">
        <w:rPr>
          <w:i/>
          <w:sz w:val="28"/>
          <w:szCs w:val="28"/>
        </w:rPr>
        <w:t>отношение сигнал/шум (</w:t>
      </w:r>
      <w:r w:rsidRPr="00442DAB">
        <w:rPr>
          <w:i/>
          <w:sz w:val="28"/>
          <w:szCs w:val="28"/>
          <w:lang w:val="en-US"/>
        </w:rPr>
        <w:t>S</w:t>
      </w:r>
      <w:r w:rsidRPr="00442DAB">
        <w:rPr>
          <w:i/>
          <w:sz w:val="28"/>
          <w:szCs w:val="28"/>
        </w:rPr>
        <w:t>/</w:t>
      </w:r>
      <w:r w:rsidRPr="00442DAB">
        <w:rPr>
          <w:i/>
          <w:sz w:val="28"/>
          <w:szCs w:val="28"/>
          <w:lang w:val="en-US"/>
        </w:rPr>
        <w:t>N</w:t>
      </w:r>
      <w:r w:rsidRPr="00442DAB">
        <w:rPr>
          <w:i/>
          <w:sz w:val="28"/>
          <w:szCs w:val="28"/>
        </w:rPr>
        <w:t xml:space="preserve">) </w:t>
      </w:r>
      <w:r w:rsidRPr="00442DAB">
        <w:rPr>
          <w:sz w:val="28"/>
          <w:szCs w:val="28"/>
        </w:rPr>
        <w:t xml:space="preserve">для пика </w:t>
      </w:r>
      <w:proofErr w:type="spellStart"/>
      <w:r w:rsidRPr="00442DAB">
        <w:rPr>
          <w:sz w:val="28"/>
          <w:szCs w:val="28"/>
        </w:rPr>
        <w:t>карбидопы</w:t>
      </w:r>
      <w:proofErr w:type="spellEnd"/>
      <w:r w:rsidRPr="00442DAB">
        <w:rPr>
          <w:sz w:val="28"/>
          <w:szCs w:val="28"/>
        </w:rPr>
        <w:t xml:space="preserve"> должно быть не менее 20;</w:t>
      </w:r>
    </w:p>
    <w:p w:rsidR="00442DAB" w:rsidRPr="00442DAB" w:rsidRDefault="00442DAB" w:rsidP="00442DAB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42DAB">
        <w:rPr>
          <w:sz w:val="28"/>
          <w:szCs w:val="28"/>
        </w:rPr>
        <w:t>- </w:t>
      </w:r>
      <w:r w:rsidRPr="00442DAB">
        <w:rPr>
          <w:i/>
          <w:sz w:val="28"/>
          <w:szCs w:val="28"/>
        </w:rPr>
        <w:t>фактор асимметрии</w:t>
      </w:r>
      <w:r w:rsidRPr="00442DAB">
        <w:rPr>
          <w:sz w:val="28"/>
          <w:szCs w:val="28"/>
        </w:rPr>
        <w:t xml:space="preserve"> пика (</w:t>
      </w:r>
      <w:r w:rsidRPr="00442DAB">
        <w:rPr>
          <w:i/>
          <w:sz w:val="28"/>
          <w:szCs w:val="28"/>
          <w:lang w:val="en-US"/>
        </w:rPr>
        <w:t>A</w:t>
      </w:r>
      <w:r w:rsidRPr="00442DAB">
        <w:rPr>
          <w:i/>
          <w:sz w:val="28"/>
          <w:szCs w:val="28"/>
          <w:vertAlign w:val="subscript"/>
          <w:lang w:val="en-US"/>
        </w:rPr>
        <w:t>S</w:t>
      </w:r>
      <w:r w:rsidRPr="00442DAB">
        <w:rPr>
          <w:sz w:val="28"/>
          <w:szCs w:val="28"/>
        </w:rPr>
        <w:t xml:space="preserve">) </w:t>
      </w:r>
      <w:proofErr w:type="spellStart"/>
      <w:r w:rsidRPr="00442DAB">
        <w:rPr>
          <w:sz w:val="28"/>
          <w:szCs w:val="28"/>
        </w:rPr>
        <w:t>карбидопы</w:t>
      </w:r>
      <w:proofErr w:type="spellEnd"/>
      <w:r w:rsidRPr="00442DAB">
        <w:rPr>
          <w:sz w:val="28"/>
          <w:szCs w:val="28"/>
        </w:rPr>
        <w:t xml:space="preserve"> должен быть не более 2,0;</w:t>
      </w:r>
    </w:p>
    <w:p w:rsidR="00442DAB" w:rsidRDefault="00442DAB" w:rsidP="00442DAB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42DAB">
        <w:rPr>
          <w:sz w:val="28"/>
          <w:szCs w:val="28"/>
        </w:rPr>
        <w:t>- </w:t>
      </w:r>
      <w:r w:rsidRPr="00442DAB">
        <w:rPr>
          <w:i/>
          <w:sz w:val="28"/>
          <w:szCs w:val="28"/>
        </w:rPr>
        <w:t>относительное стандартное отклонение</w:t>
      </w:r>
      <w:r w:rsidRPr="00442DAB">
        <w:rPr>
          <w:sz w:val="28"/>
          <w:szCs w:val="28"/>
        </w:rPr>
        <w:t xml:space="preserve"> площади пика </w:t>
      </w:r>
      <w:proofErr w:type="spellStart"/>
      <w:r w:rsidRPr="00442DAB">
        <w:rPr>
          <w:sz w:val="28"/>
          <w:szCs w:val="28"/>
        </w:rPr>
        <w:t>карбидопы</w:t>
      </w:r>
      <w:proofErr w:type="spellEnd"/>
      <w:r w:rsidRPr="00442DAB">
        <w:rPr>
          <w:sz w:val="28"/>
          <w:szCs w:val="28"/>
        </w:rPr>
        <w:t xml:space="preserve"> должно быть не более 5,0  % (6 определений)</w:t>
      </w:r>
      <w:r>
        <w:rPr>
          <w:sz w:val="28"/>
          <w:szCs w:val="28"/>
        </w:rPr>
        <w:t>.</w:t>
      </w:r>
    </w:p>
    <w:p w:rsidR="00CF7DF8" w:rsidRPr="00581D79" w:rsidRDefault="00CF7DF8" w:rsidP="00DC39B7">
      <w:pPr>
        <w:widowControl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CF7DF8">
        <w:rPr>
          <w:rFonts w:eastAsia="TimesNewRomanPSMT"/>
          <w:i/>
          <w:sz w:val="28"/>
          <w:szCs w:val="28"/>
        </w:rPr>
        <w:t>Поправочные коэффициенты</w:t>
      </w:r>
      <w:r>
        <w:rPr>
          <w:rFonts w:eastAsia="TimesNewRomanPSMT"/>
          <w:i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  <w:r w:rsidRPr="00CF7DF8">
        <w:rPr>
          <w:rFonts w:eastAsia="TimesNewRomanPSMT"/>
          <w:sz w:val="28"/>
          <w:szCs w:val="28"/>
        </w:rPr>
        <w:t>Для расчёта содержания площади пиков примесей</w:t>
      </w:r>
      <w:r w:rsidR="00442DAB">
        <w:rPr>
          <w:rFonts w:eastAsia="TimesNewRomanPSMT"/>
          <w:sz w:val="28"/>
          <w:szCs w:val="28"/>
        </w:rPr>
        <w:t xml:space="preserve"> </w:t>
      </w:r>
      <w:r w:rsidR="00442DAB">
        <w:rPr>
          <w:rFonts w:eastAsia="TimesNewRomanPSMT"/>
          <w:sz w:val="28"/>
          <w:szCs w:val="28"/>
          <w:lang w:val="en-US"/>
        </w:rPr>
        <w:t>D</w:t>
      </w:r>
      <w:r w:rsidR="00442DAB" w:rsidRPr="00442DAB">
        <w:rPr>
          <w:rFonts w:eastAsia="TimesNewRomanPSMT"/>
          <w:sz w:val="28"/>
          <w:szCs w:val="28"/>
        </w:rPr>
        <w:t xml:space="preserve">, </w:t>
      </w:r>
      <w:r w:rsidR="00442DAB">
        <w:rPr>
          <w:rFonts w:eastAsia="TimesNewRomanPSMT"/>
          <w:sz w:val="28"/>
          <w:szCs w:val="28"/>
          <w:lang w:val="en-US"/>
        </w:rPr>
        <w:t>E</w:t>
      </w:r>
      <w:r w:rsidR="00442DAB" w:rsidRPr="00442DAB">
        <w:rPr>
          <w:rFonts w:eastAsia="TimesNewRomanPSMT"/>
          <w:sz w:val="28"/>
          <w:szCs w:val="28"/>
        </w:rPr>
        <w:t xml:space="preserve">, </w:t>
      </w:r>
      <w:r w:rsidR="00442DAB">
        <w:rPr>
          <w:rFonts w:eastAsia="TimesNewRomanPSMT"/>
          <w:sz w:val="28"/>
          <w:szCs w:val="28"/>
          <w:lang w:val="en-US"/>
        </w:rPr>
        <w:t>I</w:t>
      </w:r>
      <w:r w:rsidR="00442DAB" w:rsidRPr="00442DAB">
        <w:rPr>
          <w:rFonts w:eastAsia="TimesNewRomanPSMT"/>
          <w:sz w:val="28"/>
          <w:szCs w:val="28"/>
        </w:rPr>
        <w:t xml:space="preserve"> </w:t>
      </w:r>
      <w:r w:rsidR="00442DAB">
        <w:rPr>
          <w:rFonts w:eastAsia="TimesNewRomanPSMT"/>
          <w:sz w:val="28"/>
          <w:szCs w:val="28"/>
        </w:rPr>
        <w:t xml:space="preserve">и </w:t>
      </w:r>
      <w:r w:rsidR="00442DAB">
        <w:rPr>
          <w:rFonts w:eastAsia="TimesNewRomanPSMT"/>
          <w:sz w:val="28"/>
          <w:szCs w:val="28"/>
          <w:lang w:val="en-US"/>
        </w:rPr>
        <w:t>J</w:t>
      </w:r>
      <w:r w:rsidRPr="00CF7DF8">
        <w:rPr>
          <w:rFonts w:eastAsia="TimesNewRomanPSMT"/>
          <w:sz w:val="28"/>
          <w:szCs w:val="28"/>
        </w:rPr>
        <w:t xml:space="preserve"> умножаются на </w:t>
      </w:r>
      <w:r w:rsidR="00D54094">
        <w:rPr>
          <w:rFonts w:eastAsia="TimesNewRomanPSMT"/>
          <w:sz w:val="28"/>
          <w:szCs w:val="28"/>
        </w:rPr>
        <w:t>1</w:t>
      </w:r>
      <w:r w:rsidR="00920781" w:rsidRPr="00920781">
        <w:rPr>
          <w:rFonts w:eastAsia="TimesNewRomanPSMT"/>
          <w:sz w:val="28"/>
          <w:szCs w:val="28"/>
        </w:rPr>
        <w:t>,</w:t>
      </w:r>
      <w:r w:rsidR="00D54094">
        <w:rPr>
          <w:rFonts w:eastAsia="TimesNewRomanPSMT"/>
          <w:sz w:val="28"/>
          <w:szCs w:val="28"/>
        </w:rPr>
        <w:t>5</w:t>
      </w:r>
      <w:r w:rsidR="00920781">
        <w:rPr>
          <w:rFonts w:eastAsia="TimesNewRomanPSMT"/>
          <w:sz w:val="28"/>
          <w:szCs w:val="28"/>
        </w:rPr>
        <w:t>.</w:t>
      </w:r>
    </w:p>
    <w:p w:rsidR="00BA4E96" w:rsidRDefault="00DC39B7" w:rsidP="00BA4E96">
      <w:pPr>
        <w:spacing w:line="360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681F1E">
        <w:rPr>
          <w:rFonts w:eastAsia="TimesNewRomanPSMT"/>
          <w:i/>
          <w:sz w:val="28"/>
          <w:szCs w:val="28"/>
        </w:rPr>
        <w:t>Допустимое содержание примесей.</w:t>
      </w:r>
      <w:r>
        <w:rPr>
          <w:rFonts w:eastAsia="TimesNewRomanPSMT"/>
          <w:i/>
          <w:sz w:val="28"/>
          <w:szCs w:val="28"/>
        </w:rPr>
        <w:t xml:space="preserve"> </w:t>
      </w:r>
      <w:r w:rsidR="00BA4E96" w:rsidRPr="00BA4E96">
        <w:rPr>
          <w:rFonts w:eastAsia="TimesNewRomanPSMT"/>
          <w:sz w:val="28"/>
          <w:szCs w:val="28"/>
        </w:rPr>
        <w:t>На хроматограмме испытуемого раствора:</w:t>
      </w:r>
    </w:p>
    <w:p w:rsidR="00BA4E96" w:rsidRDefault="00BA4E96" w:rsidP="00BA4E96">
      <w:pPr>
        <w:spacing w:line="360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BA4E96">
        <w:rPr>
          <w:rFonts w:eastAsia="TimesNewRomanPSMT"/>
          <w:sz w:val="28"/>
          <w:szCs w:val="28"/>
        </w:rPr>
        <w:t>- </w:t>
      </w:r>
      <w:r>
        <w:rPr>
          <w:rFonts w:eastAsia="TimesNewRomanPSMT"/>
          <w:sz w:val="28"/>
          <w:szCs w:val="28"/>
        </w:rPr>
        <w:t>площадь пика примеси А</w:t>
      </w:r>
      <w:r w:rsidRPr="00BA4E96">
        <w:rPr>
          <w:rFonts w:eastAsia="TimesNewRomanPSMT"/>
          <w:sz w:val="28"/>
          <w:szCs w:val="28"/>
        </w:rPr>
        <w:t xml:space="preserve"> не должна превышать</w:t>
      </w:r>
      <w:r>
        <w:rPr>
          <w:rFonts w:eastAsia="TimesNewRomanPSMT"/>
          <w:sz w:val="28"/>
          <w:szCs w:val="28"/>
        </w:rPr>
        <w:t xml:space="preserve"> </w:t>
      </w:r>
      <w:r w:rsidRPr="00BA4E96">
        <w:rPr>
          <w:rFonts w:eastAsia="TimesNewRomanPSMT"/>
          <w:sz w:val="28"/>
          <w:szCs w:val="28"/>
        </w:rPr>
        <w:t xml:space="preserve">пятикратную площадь основного пика на хроматограмме </w:t>
      </w:r>
      <w:r>
        <w:rPr>
          <w:rFonts w:eastAsia="TimesNewRomanPSMT"/>
          <w:sz w:val="28"/>
          <w:szCs w:val="28"/>
        </w:rPr>
        <w:t>раствора сравнения (не более 0,5 %</w:t>
      </w:r>
      <w:r w:rsidRPr="00BA4E96">
        <w:rPr>
          <w:rFonts w:eastAsia="TimesNewRomanPSMT"/>
          <w:sz w:val="28"/>
          <w:szCs w:val="28"/>
        </w:rPr>
        <w:t xml:space="preserve">); </w:t>
      </w:r>
    </w:p>
    <w:p w:rsidR="00BA4E96" w:rsidRPr="00BA4E96" w:rsidRDefault="00BA4E96" w:rsidP="00BA4E96">
      <w:pPr>
        <w:spacing w:line="360" w:lineRule="auto"/>
        <w:ind w:right="-1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- суммарная площадь пиков примесей </w:t>
      </w:r>
      <w:r>
        <w:rPr>
          <w:rFonts w:eastAsia="TimesNewRomanPSMT"/>
          <w:sz w:val="28"/>
          <w:szCs w:val="28"/>
          <w:lang w:val="en-US"/>
        </w:rPr>
        <w:t>D</w:t>
      </w:r>
      <w:r>
        <w:rPr>
          <w:rFonts w:eastAsia="TimesNewRomanPSMT"/>
          <w:sz w:val="28"/>
          <w:szCs w:val="28"/>
        </w:rPr>
        <w:t xml:space="preserve"> и</w:t>
      </w:r>
      <w:r w:rsidRPr="00BA4E96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  <w:lang w:val="en-US"/>
        </w:rPr>
        <w:t>E</w:t>
      </w:r>
      <w:r>
        <w:rPr>
          <w:rFonts w:eastAsia="TimesNewRomanPSMT"/>
          <w:sz w:val="28"/>
          <w:szCs w:val="28"/>
        </w:rPr>
        <w:t xml:space="preserve"> </w:t>
      </w:r>
      <w:r w:rsidRPr="00BA4E96">
        <w:rPr>
          <w:rFonts w:eastAsia="TimesNewRomanPSMT"/>
          <w:sz w:val="28"/>
          <w:szCs w:val="28"/>
        </w:rPr>
        <w:t>не должна превышать</w:t>
      </w:r>
      <w:r>
        <w:rPr>
          <w:rFonts w:eastAsia="TimesNewRomanPSMT"/>
          <w:sz w:val="28"/>
          <w:szCs w:val="28"/>
        </w:rPr>
        <w:t xml:space="preserve"> дву</w:t>
      </w:r>
      <w:r w:rsidRPr="00BA4E96">
        <w:rPr>
          <w:rFonts w:eastAsia="TimesNewRomanPSMT"/>
          <w:sz w:val="28"/>
          <w:szCs w:val="28"/>
        </w:rPr>
        <w:t xml:space="preserve">кратную площадь основного пика на хроматограмме </w:t>
      </w:r>
      <w:r>
        <w:rPr>
          <w:rFonts w:eastAsia="TimesNewRomanPSMT"/>
          <w:sz w:val="28"/>
          <w:szCs w:val="28"/>
        </w:rPr>
        <w:t>раствора сравнения (не более 0,2 %</w:t>
      </w:r>
      <w:r w:rsidRPr="00BA4E96">
        <w:rPr>
          <w:rFonts w:eastAsia="TimesNewRomanPSMT"/>
          <w:sz w:val="28"/>
          <w:szCs w:val="28"/>
        </w:rPr>
        <w:t>)</w:t>
      </w:r>
      <w:r w:rsidR="009A4470">
        <w:rPr>
          <w:rFonts w:eastAsia="TimesNewRomanPSMT"/>
          <w:sz w:val="28"/>
          <w:szCs w:val="28"/>
        </w:rPr>
        <w:t>;</w:t>
      </w:r>
    </w:p>
    <w:p w:rsidR="00BA4E96" w:rsidRDefault="00BA4E96" w:rsidP="00BA4E96">
      <w:pPr>
        <w:spacing w:line="360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BA4E96">
        <w:rPr>
          <w:rFonts w:eastAsia="TimesNewRomanPSMT"/>
          <w:sz w:val="28"/>
          <w:szCs w:val="28"/>
        </w:rPr>
        <w:t>-</w:t>
      </w:r>
      <w:r w:rsidR="004A5EA8">
        <w:rPr>
          <w:rFonts w:eastAsia="TimesNewRomanPSMT"/>
          <w:sz w:val="28"/>
          <w:szCs w:val="28"/>
        </w:rPr>
        <w:t> </w:t>
      </w:r>
      <w:r w:rsidRPr="00BA4E96">
        <w:rPr>
          <w:rFonts w:eastAsia="TimesNewRomanPSMT"/>
          <w:sz w:val="28"/>
          <w:szCs w:val="28"/>
        </w:rPr>
        <w:t xml:space="preserve">площади пиков каждой из примесей </w:t>
      </w:r>
      <w:r>
        <w:rPr>
          <w:rFonts w:eastAsia="TimesNewRomanPSMT"/>
          <w:sz w:val="28"/>
          <w:szCs w:val="28"/>
          <w:lang w:val="en-US"/>
        </w:rPr>
        <w:t>F</w:t>
      </w:r>
      <w:r w:rsidRPr="00BA4E96">
        <w:rPr>
          <w:rFonts w:eastAsia="TimesNewRomanPSMT"/>
          <w:sz w:val="28"/>
          <w:szCs w:val="28"/>
        </w:rPr>
        <w:t xml:space="preserve">, </w:t>
      </w:r>
      <w:r>
        <w:rPr>
          <w:rFonts w:eastAsia="TimesNewRomanPSMT"/>
          <w:sz w:val="28"/>
          <w:szCs w:val="28"/>
          <w:lang w:val="en-US"/>
        </w:rPr>
        <w:t>H</w:t>
      </w:r>
      <w:r>
        <w:rPr>
          <w:rFonts w:eastAsia="TimesNewRomanPSMT"/>
          <w:sz w:val="28"/>
          <w:szCs w:val="28"/>
        </w:rPr>
        <w:t xml:space="preserve">, </w:t>
      </w:r>
      <w:r>
        <w:rPr>
          <w:rFonts w:eastAsia="TimesNewRomanPSMT"/>
          <w:sz w:val="28"/>
          <w:szCs w:val="28"/>
          <w:lang w:val="en-US"/>
        </w:rPr>
        <w:t>I</w:t>
      </w:r>
      <w:r w:rsidRPr="00BA4E96">
        <w:rPr>
          <w:rFonts w:eastAsia="TimesNewRomanPSMT"/>
          <w:sz w:val="28"/>
          <w:szCs w:val="28"/>
        </w:rPr>
        <w:t xml:space="preserve"> не должны более чем в </w:t>
      </w:r>
      <w:r w:rsidR="00D54094">
        <w:rPr>
          <w:rFonts w:eastAsia="TimesNewRomanPSMT"/>
          <w:sz w:val="28"/>
          <w:szCs w:val="28"/>
        </w:rPr>
        <w:t>1,5</w:t>
      </w:r>
      <w:r>
        <w:rPr>
          <w:rFonts w:eastAsia="TimesNewRomanPSMT"/>
          <w:sz w:val="28"/>
          <w:szCs w:val="28"/>
        </w:rPr>
        <w:t xml:space="preserve"> раза</w:t>
      </w:r>
      <w:r w:rsidRPr="00BA4E96">
        <w:rPr>
          <w:rFonts w:eastAsia="TimesNewRomanPSMT"/>
          <w:sz w:val="28"/>
          <w:szCs w:val="28"/>
        </w:rPr>
        <w:t xml:space="preserve"> превышать площадь основного пика на хр</w:t>
      </w:r>
      <w:r>
        <w:rPr>
          <w:rFonts w:eastAsia="TimesNewRomanPSMT"/>
          <w:sz w:val="28"/>
          <w:szCs w:val="28"/>
        </w:rPr>
        <w:t>оматограмме раствора сравнения (не более 0,15</w:t>
      </w:r>
      <w:r w:rsidR="004A5EA8">
        <w:rPr>
          <w:rFonts w:eastAsia="TimesNewRomanPSMT"/>
          <w:sz w:val="28"/>
          <w:szCs w:val="28"/>
        </w:rPr>
        <w:t> </w:t>
      </w:r>
      <w:r w:rsidRPr="00BA4E96">
        <w:rPr>
          <w:rFonts w:eastAsia="TimesNewRomanPSMT"/>
          <w:sz w:val="28"/>
          <w:szCs w:val="28"/>
        </w:rPr>
        <w:t>%);</w:t>
      </w:r>
    </w:p>
    <w:p w:rsidR="009A4470" w:rsidRDefault="009A4470" w:rsidP="00BA4E96">
      <w:pPr>
        <w:spacing w:line="360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BA4E96">
        <w:rPr>
          <w:rFonts w:eastAsia="TimesNewRomanPSMT"/>
          <w:sz w:val="28"/>
          <w:szCs w:val="28"/>
        </w:rPr>
        <w:t>- </w:t>
      </w:r>
      <w:r>
        <w:rPr>
          <w:rFonts w:eastAsia="TimesNewRomanPSMT"/>
          <w:sz w:val="28"/>
          <w:szCs w:val="28"/>
        </w:rPr>
        <w:t>площадь пика примеси </w:t>
      </w:r>
      <w:r>
        <w:rPr>
          <w:rFonts w:eastAsia="TimesNewRomanPSMT"/>
          <w:sz w:val="28"/>
          <w:szCs w:val="28"/>
          <w:lang w:val="en-US"/>
        </w:rPr>
        <w:t>J</w:t>
      </w:r>
      <w:r w:rsidRPr="00BA4E96">
        <w:rPr>
          <w:rFonts w:eastAsia="TimesNewRomanPSMT"/>
          <w:sz w:val="28"/>
          <w:szCs w:val="28"/>
        </w:rPr>
        <w:t xml:space="preserve"> не должна более чем в </w:t>
      </w:r>
      <w:r w:rsidRPr="009A4470">
        <w:rPr>
          <w:rFonts w:eastAsia="TimesNewRomanPSMT"/>
          <w:sz w:val="28"/>
          <w:szCs w:val="28"/>
        </w:rPr>
        <w:t>2</w:t>
      </w:r>
      <w:r>
        <w:rPr>
          <w:rFonts w:eastAsia="TimesNewRomanPSMT"/>
          <w:sz w:val="28"/>
          <w:szCs w:val="28"/>
        </w:rPr>
        <w:t>,5 раза</w:t>
      </w:r>
      <w:r w:rsidRPr="00BA4E96">
        <w:rPr>
          <w:rFonts w:eastAsia="TimesNewRomanPSMT"/>
          <w:sz w:val="28"/>
          <w:szCs w:val="28"/>
        </w:rPr>
        <w:t xml:space="preserve"> превышать площадь основного пика на хр</w:t>
      </w:r>
      <w:r>
        <w:rPr>
          <w:rFonts w:eastAsia="TimesNewRomanPSMT"/>
          <w:sz w:val="28"/>
          <w:szCs w:val="28"/>
        </w:rPr>
        <w:t>оматограмме раствора сравнения (не более 0,25</w:t>
      </w:r>
      <w:r w:rsidR="00D758E4">
        <w:rPr>
          <w:rFonts w:eastAsia="TimesNewRomanPSMT"/>
          <w:sz w:val="28"/>
          <w:szCs w:val="28"/>
        </w:rPr>
        <w:t> </w:t>
      </w:r>
      <w:r>
        <w:rPr>
          <w:rFonts w:eastAsia="TimesNewRomanPSMT"/>
          <w:sz w:val="28"/>
          <w:szCs w:val="28"/>
        </w:rPr>
        <w:t>%);</w:t>
      </w:r>
    </w:p>
    <w:p w:rsidR="009A4470" w:rsidRDefault="009A4470" w:rsidP="00BA4E96">
      <w:pPr>
        <w:spacing w:line="360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9A4470">
        <w:rPr>
          <w:rFonts w:eastAsia="TimesNewRomanPSMT"/>
          <w:sz w:val="28"/>
          <w:szCs w:val="28"/>
        </w:rPr>
        <w:t>- площадь пика любой другой примеси не должна превышать</w:t>
      </w:r>
      <w:r>
        <w:rPr>
          <w:rFonts w:eastAsia="TimesNewRomanPSMT"/>
          <w:sz w:val="28"/>
          <w:szCs w:val="28"/>
        </w:rPr>
        <w:t xml:space="preserve"> </w:t>
      </w:r>
      <w:r w:rsidRPr="009A4470">
        <w:rPr>
          <w:rFonts w:eastAsia="TimesNewRomanPSMT"/>
          <w:sz w:val="28"/>
          <w:szCs w:val="28"/>
        </w:rPr>
        <w:t xml:space="preserve">площадь </w:t>
      </w:r>
      <w:r w:rsidRPr="00BA4E96">
        <w:rPr>
          <w:rFonts w:eastAsia="TimesNewRomanPSMT"/>
          <w:sz w:val="28"/>
          <w:szCs w:val="28"/>
        </w:rPr>
        <w:t xml:space="preserve">основного пика на хроматограмме </w:t>
      </w:r>
      <w:r>
        <w:rPr>
          <w:rFonts w:eastAsia="TimesNewRomanPSMT"/>
          <w:sz w:val="28"/>
          <w:szCs w:val="28"/>
        </w:rPr>
        <w:t>раствора сравнения (не более 0,1</w:t>
      </w:r>
      <w:r w:rsidR="00D54094">
        <w:rPr>
          <w:rFonts w:eastAsia="TimesNewRomanPSMT"/>
          <w:sz w:val="28"/>
          <w:szCs w:val="28"/>
        </w:rPr>
        <w:t>0</w:t>
      </w:r>
      <w:r w:rsidR="00D758E4">
        <w:rPr>
          <w:rFonts w:eastAsia="TimesNewRomanPSMT"/>
          <w:sz w:val="28"/>
          <w:szCs w:val="28"/>
        </w:rPr>
        <w:t> </w:t>
      </w:r>
      <w:r w:rsidRPr="009A4470">
        <w:rPr>
          <w:rFonts w:eastAsia="TimesNewRomanPSMT"/>
          <w:sz w:val="28"/>
          <w:szCs w:val="28"/>
        </w:rPr>
        <w:t>%)</w:t>
      </w:r>
      <w:r>
        <w:rPr>
          <w:rFonts w:eastAsia="TimesNewRomanPSMT"/>
          <w:sz w:val="28"/>
          <w:szCs w:val="28"/>
        </w:rPr>
        <w:t>;</w:t>
      </w:r>
    </w:p>
    <w:p w:rsidR="00DC39B7" w:rsidRDefault="009A4470" w:rsidP="009A4470">
      <w:pPr>
        <w:spacing w:line="360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9A4470">
        <w:rPr>
          <w:rFonts w:eastAsia="TimesNewRomanPSMT"/>
          <w:sz w:val="28"/>
          <w:szCs w:val="28"/>
        </w:rPr>
        <w:t>- суммар</w:t>
      </w:r>
      <w:r>
        <w:rPr>
          <w:rFonts w:eastAsia="TimesNewRomanPSMT"/>
          <w:sz w:val="28"/>
          <w:szCs w:val="28"/>
        </w:rPr>
        <w:t>ная площадь пиков всех примесей</w:t>
      </w:r>
      <w:r w:rsidRPr="009A4470">
        <w:rPr>
          <w:rFonts w:eastAsia="TimesNewRomanPSMT"/>
          <w:sz w:val="28"/>
          <w:szCs w:val="28"/>
        </w:rPr>
        <w:t xml:space="preserve"> не должна превышать </w:t>
      </w:r>
      <w:r>
        <w:rPr>
          <w:rFonts w:eastAsia="TimesNewRomanPSMT"/>
          <w:sz w:val="28"/>
          <w:szCs w:val="28"/>
        </w:rPr>
        <w:t>десятикратную</w:t>
      </w:r>
      <w:r w:rsidRPr="009A4470">
        <w:rPr>
          <w:rFonts w:eastAsia="TimesNewRomanPSMT"/>
          <w:sz w:val="28"/>
          <w:szCs w:val="28"/>
        </w:rPr>
        <w:t xml:space="preserve"> площадь основного</w:t>
      </w:r>
      <w:r>
        <w:rPr>
          <w:rFonts w:eastAsia="TimesNewRomanPSMT"/>
          <w:sz w:val="28"/>
          <w:szCs w:val="28"/>
        </w:rPr>
        <w:t xml:space="preserve"> пика на хроматограмме раствора сравнения (не более 1,0 %).</w:t>
      </w:r>
    </w:p>
    <w:p w:rsidR="00D758E4" w:rsidRPr="00980BAD" w:rsidRDefault="008E47F1" w:rsidP="00980BAD">
      <w:pPr>
        <w:spacing w:line="360" w:lineRule="auto"/>
        <w:ind w:firstLine="708"/>
        <w:jc w:val="both"/>
        <w:rPr>
          <w:sz w:val="28"/>
          <w:szCs w:val="28"/>
        </w:rPr>
      </w:pPr>
      <w:r w:rsidRPr="008E47F1">
        <w:rPr>
          <w:rFonts w:eastAsia="TimesNewRomanPSMT"/>
          <w:sz w:val="28"/>
          <w:szCs w:val="28"/>
        </w:rPr>
        <w:t>Не учитывают пики</w:t>
      </w:r>
      <w:r w:rsidR="00980BAD">
        <w:rPr>
          <w:sz w:val="28"/>
          <w:szCs w:val="28"/>
        </w:rPr>
        <w:t xml:space="preserve"> растворите</w:t>
      </w:r>
      <w:r w:rsidR="000A62C2">
        <w:rPr>
          <w:sz w:val="28"/>
          <w:szCs w:val="28"/>
        </w:rPr>
        <w:t>ля и пики</w:t>
      </w:r>
      <w:r w:rsidR="00213E6C">
        <w:rPr>
          <w:sz w:val="28"/>
          <w:szCs w:val="28"/>
        </w:rPr>
        <w:t>,</w:t>
      </w:r>
      <w:r w:rsidR="000A62C2">
        <w:rPr>
          <w:sz w:val="28"/>
          <w:szCs w:val="28"/>
        </w:rPr>
        <w:t xml:space="preserve"> площадь</w:t>
      </w:r>
      <w:r>
        <w:rPr>
          <w:sz w:val="28"/>
          <w:szCs w:val="28"/>
        </w:rPr>
        <w:t xml:space="preserve"> которых</w:t>
      </w:r>
      <w:r w:rsidR="000A62C2">
        <w:rPr>
          <w:sz w:val="28"/>
          <w:szCs w:val="28"/>
        </w:rPr>
        <w:t xml:space="preserve"> менее 0,5</w:t>
      </w:r>
      <w:r>
        <w:rPr>
          <w:sz w:val="28"/>
          <w:szCs w:val="28"/>
        </w:rPr>
        <w:t> </w:t>
      </w:r>
      <w:r w:rsidR="00980BAD">
        <w:rPr>
          <w:sz w:val="28"/>
          <w:szCs w:val="28"/>
        </w:rPr>
        <w:t xml:space="preserve">площади </w:t>
      </w:r>
      <w:r w:rsidR="000A62C2">
        <w:rPr>
          <w:sz w:val="28"/>
          <w:szCs w:val="28"/>
        </w:rPr>
        <w:t xml:space="preserve">основного пика </w:t>
      </w:r>
      <w:r w:rsidR="00980BAD" w:rsidRPr="002A5702">
        <w:rPr>
          <w:sz w:val="28"/>
          <w:szCs w:val="28"/>
        </w:rPr>
        <w:t xml:space="preserve">на хроматограмме раствора </w:t>
      </w:r>
      <w:r w:rsidR="000A62C2">
        <w:rPr>
          <w:sz w:val="28"/>
          <w:szCs w:val="28"/>
        </w:rPr>
        <w:t>сравнения (менее 0,05</w:t>
      </w:r>
      <w:r w:rsidR="00980BAD" w:rsidRPr="002A5702">
        <w:rPr>
          <w:sz w:val="28"/>
          <w:szCs w:val="28"/>
        </w:rPr>
        <w:t> %).</w:t>
      </w:r>
    </w:p>
    <w:p w:rsidR="00835D0D" w:rsidRPr="00A217E1" w:rsidRDefault="002D4711" w:rsidP="00033D66">
      <w:pPr>
        <w:pStyle w:val="a3"/>
        <w:widowControl/>
        <w:spacing w:after="0" w:line="360" w:lineRule="auto"/>
        <w:ind w:firstLine="720"/>
        <w:jc w:val="both"/>
        <w:rPr>
          <w:sz w:val="28"/>
          <w:szCs w:val="28"/>
          <w:lang w:val="ru-RU"/>
        </w:rPr>
      </w:pPr>
      <w:r w:rsidRPr="00033D66">
        <w:rPr>
          <w:b/>
          <w:sz w:val="28"/>
          <w:szCs w:val="28"/>
          <w:lang w:val="ru-RU"/>
        </w:rPr>
        <w:t>Потеря в массе пр</w:t>
      </w:r>
      <w:r w:rsidRPr="009A4470">
        <w:rPr>
          <w:rFonts w:ascii="Times New Roman" w:hAnsi="Times New Roman"/>
          <w:b/>
          <w:sz w:val="28"/>
          <w:szCs w:val="28"/>
          <w:lang w:val="ru-RU"/>
        </w:rPr>
        <w:t xml:space="preserve">и высушивании. </w:t>
      </w:r>
      <w:r w:rsidR="00EC486C" w:rsidRPr="009A4470">
        <w:rPr>
          <w:rFonts w:ascii="Times New Roman" w:hAnsi="Times New Roman"/>
          <w:sz w:val="28"/>
          <w:szCs w:val="28"/>
          <w:lang w:val="ru-RU"/>
        </w:rPr>
        <w:t>Не</w:t>
      </w:r>
      <w:r w:rsidR="009A4470" w:rsidRPr="009A4470">
        <w:rPr>
          <w:rFonts w:ascii="Times New Roman" w:hAnsi="Times New Roman"/>
          <w:sz w:val="28"/>
          <w:szCs w:val="28"/>
          <w:lang w:val="ru-RU"/>
        </w:rPr>
        <w:t xml:space="preserve"> менее 6,9 % и не</w:t>
      </w:r>
      <w:r w:rsidR="00EC486C" w:rsidRPr="009A4470">
        <w:rPr>
          <w:rFonts w:ascii="Times New Roman" w:hAnsi="Times New Roman"/>
          <w:sz w:val="28"/>
          <w:szCs w:val="28"/>
          <w:lang w:val="ru-RU"/>
        </w:rPr>
        <w:t xml:space="preserve"> более </w:t>
      </w:r>
      <w:r w:rsidR="009A4470" w:rsidRPr="009A4470">
        <w:rPr>
          <w:rFonts w:ascii="Times New Roman" w:hAnsi="Times New Roman"/>
          <w:sz w:val="28"/>
          <w:szCs w:val="28"/>
          <w:lang w:val="ru-RU"/>
        </w:rPr>
        <w:t>7</w:t>
      </w:r>
      <w:r w:rsidR="00EC486C" w:rsidRPr="009A4470">
        <w:rPr>
          <w:rFonts w:ascii="Times New Roman" w:hAnsi="Times New Roman"/>
          <w:sz w:val="28"/>
          <w:szCs w:val="28"/>
          <w:lang w:val="ru-RU"/>
        </w:rPr>
        <w:t>,</w:t>
      </w:r>
      <w:r w:rsidR="009A4470" w:rsidRPr="009A4470">
        <w:rPr>
          <w:rFonts w:ascii="Times New Roman" w:hAnsi="Times New Roman"/>
          <w:sz w:val="28"/>
          <w:szCs w:val="28"/>
          <w:lang w:val="ru-RU"/>
        </w:rPr>
        <w:t>9</w:t>
      </w:r>
      <w:r w:rsidR="00EC486C" w:rsidRPr="009A4470">
        <w:rPr>
          <w:rFonts w:ascii="Times New Roman" w:hAnsi="Times New Roman"/>
          <w:sz w:val="28"/>
          <w:szCs w:val="28"/>
        </w:rPr>
        <w:t> </w:t>
      </w:r>
      <w:r w:rsidR="00EC486C" w:rsidRPr="009A4470">
        <w:rPr>
          <w:rFonts w:ascii="Times New Roman" w:hAnsi="Times New Roman"/>
          <w:sz w:val="28"/>
          <w:szCs w:val="28"/>
          <w:lang w:val="ru-RU"/>
        </w:rPr>
        <w:t>% (ОФС</w:t>
      </w:r>
      <w:r w:rsidR="00835D0D" w:rsidRPr="009A4470">
        <w:rPr>
          <w:rFonts w:ascii="Times New Roman" w:hAnsi="Times New Roman"/>
          <w:sz w:val="28"/>
          <w:szCs w:val="28"/>
          <w:lang w:val="ru-RU"/>
        </w:rPr>
        <w:t xml:space="preserve"> «Потеря в массе при высушивании</w:t>
      </w:r>
      <w:r w:rsidR="009B2D0D">
        <w:rPr>
          <w:rFonts w:ascii="Times New Roman" w:hAnsi="Times New Roman"/>
          <w:sz w:val="28"/>
          <w:szCs w:val="28"/>
          <w:lang w:val="ru-RU"/>
        </w:rPr>
        <w:t>, способ 1</w:t>
      </w:r>
      <w:r w:rsidR="00835D0D" w:rsidRPr="009A4470">
        <w:rPr>
          <w:rFonts w:ascii="Times New Roman" w:hAnsi="Times New Roman"/>
          <w:sz w:val="28"/>
          <w:szCs w:val="28"/>
          <w:lang w:val="ru-RU"/>
        </w:rPr>
        <w:t xml:space="preserve">»). </w:t>
      </w:r>
      <w:r w:rsidR="00BB67E6" w:rsidRPr="009A4470">
        <w:rPr>
          <w:rFonts w:ascii="Times New Roman" w:hAnsi="Times New Roman"/>
          <w:sz w:val="28"/>
          <w:szCs w:val="28"/>
          <w:lang w:val="ru-RU"/>
        </w:rPr>
        <w:t>О</w:t>
      </w:r>
      <w:r w:rsidR="00835D0D" w:rsidRPr="009A4470">
        <w:rPr>
          <w:rFonts w:ascii="Times New Roman" w:hAnsi="Times New Roman"/>
          <w:sz w:val="28"/>
          <w:szCs w:val="28"/>
          <w:lang w:val="ru-RU"/>
        </w:rPr>
        <w:t>коло 1</w:t>
      </w:r>
      <w:r w:rsidR="00EC486C" w:rsidRPr="009A4470">
        <w:rPr>
          <w:rFonts w:ascii="Times New Roman" w:hAnsi="Times New Roman"/>
          <w:sz w:val="28"/>
          <w:szCs w:val="28"/>
        </w:rPr>
        <w:t> </w:t>
      </w:r>
      <w:r w:rsidR="00EC486C" w:rsidRPr="009A4470">
        <w:rPr>
          <w:rFonts w:ascii="Times New Roman" w:hAnsi="Times New Roman"/>
          <w:sz w:val="28"/>
          <w:szCs w:val="28"/>
          <w:lang w:val="ru-RU"/>
        </w:rPr>
        <w:t xml:space="preserve">г (точная </w:t>
      </w:r>
      <w:r w:rsidR="00EC486C" w:rsidRPr="009A4470">
        <w:rPr>
          <w:rFonts w:ascii="Times New Roman" w:hAnsi="Times New Roman"/>
          <w:sz w:val="28"/>
          <w:szCs w:val="28"/>
          <w:lang w:val="ru-RU"/>
        </w:rPr>
        <w:lastRenderedPageBreak/>
        <w:t>навеска) субстанции</w:t>
      </w:r>
      <w:r w:rsidR="00E2423A" w:rsidRPr="009A4470">
        <w:rPr>
          <w:rFonts w:ascii="Times New Roman" w:hAnsi="Times New Roman"/>
          <w:sz w:val="28"/>
          <w:szCs w:val="28"/>
          <w:lang w:val="ru-RU"/>
        </w:rPr>
        <w:t xml:space="preserve"> высушивают при температуре </w:t>
      </w:r>
      <w:r w:rsidR="009B2D0D">
        <w:rPr>
          <w:rFonts w:ascii="Times New Roman" w:hAnsi="Times New Roman"/>
          <w:sz w:val="28"/>
          <w:szCs w:val="28"/>
          <w:lang w:val="ru-RU"/>
        </w:rPr>
        <w:t>105</w:t>
      </w:r>
      <w:r w:rsidR="00E2423A" w:rsidRPr="009A4470">
        <w:rPr>
          <w:rFonts w:ascii="Times New Roman" w:hAnsi="Times New Roman"/>
          <w:sz w:val="28"/>
          <w:szCs w:val="28"/>
        </w:rPr>
        <w:t> </w:t>
      </w:r>
      <w:r w:rsidR="00E2423A" w:rsidRPr="009A4470">
        <w:rPr>
          <w:rFonts w:ascii="Times New Roman" w:hAnsi="Times New Roman"/>
          <w:sz w:val="28"/>
          <w:szCs w:val="28"/>
          <w:lang w:val="ru-RU"/>
        </w:rPr>
        <w:t xml:space="preserve">°С </w:t>
      </w:r>
      <w:r w:rsidR="00BB67E6" w:rsidRPr="009A4470">
        <w:rPr>
          <w:rFonts w:ascii="Times New Roman" w:hAnsi="Times New Roman"/>
          <w:sz w:val="28"/>
          <w:szCs w:val="28"/>
          <w:lang w:val="ru-RU"/>
        </w:rPr>
        <w:t>до постоянной массы</w:t>
      </w:r>
      <w:r w:rsidR="00EC486C" w:rsidRPr="009A4470">
        <w:rPr>
          <w:rFonts w:ascii="Times New Roman" w:hAnsi="Times New Roman"/>
          <w:sz w:val="28"/>
          <w:szCs w:val="28"/>
          <w:lang w:val="ru-RU"/>
        </w:rPr>
        <w:t>.</w:t>
      </w:r>
    </w:p>
    <w:p w:rsidR="00BC5A2A" w:rsidRPr="00157A89" w:rsidRDefault="009B2298" w:rsidP="00157A8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157A89">
        <w:rPr>
          <w:b/>
          <w:sz w:val="28"/>
          <w:szCs w:val="28"/>
        </w:rPr>
        <w:t>Сульфатная зола</w:t>
      </w:r>
      <w:r w:rsidR="00BC5A2A" w:rsidRPr="00157A89">
        <w:rPr>
          <w:b/>
          <w:sz w:val="28"/>
          <w:szCs w:val="28"/>
        </w:rPr>
        <w:t>.</w:t>
      </w:r>
      <w:r w:rsidR="00804071" w:rsidRPr="00157A89">
        <w:rPr>
          <w:b/>
          <w:sz w:val="28"/>
          <w:szCs w:val="28"/>
        </w:rPr>
        <w:t xml:space="preserve"> </w:t>
      </w:r>
      <w:r w:rsidR="00804071" w:rsidRPr="00157A89">
        <w:rPr>
          <w:sz w:val="28"/>
          <w:szCs w:val="28"/>
        </w:rPr>
        <w:t>Не более 0,1</w:t>
      </w:r>
      <w:r w:rsidR="00EC486C" w:rsidRPr="00157A89">
        <w:rPr>
          <w:sz w:val="28"/>
          <w:szCs w:val="28"/>
        </w:rPr>
        <w:t> </w:t>
      </w:r>
      <w:r w:rsidR="00804071" w:rsidRPr="00157A89">
        <w:rPr>
          <w:sz w:val="28"/>
          <w:szCs w:val="28"/>
        </w:rPr>
        <w:t>% (ОФС «Сульфатная зола»). Для определения используют около 1</w:t>
      </w:r>
      <w:r w:rsidR="00EC486C" w:rsidRPr="00157A89">
        <w:rPr>
          <w:sz w:val="28"/>
          <w:szCs w:val="28"/>
        </w:rPr>
        <w:t> </w:t>
      </w:r>
      <w:r w:rsidR="00804071" w:rsidRPr="00157A89">
        <w:rPr>
          <w:sz w:val="28"/>
          <w:szCs w:val="28"/>
        </w:rPr>
        <w:t>г (точная навеска) субстанции.</w:t>
      </w:r>
    </w:p>
    <w:p w:rsidR="007F4879" w:rsidRPr="007F4879" w:rsidRDefault="00BC5A2A" w:rsidP="00157A89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F4879">
        <w:rPr>
          <w:b/>
          <w:sz w:val="28"/>
          <w:szCs w:val="28"/>
        </w:rPr>
        <w:t>Т</w:t>
      </w:r>
      <w:r w:rsidR="009B2298" w:rsidRPr="007F4879">
        <w:rPr>
          <w:b/>
          <w:sz w:val="28"/>
          <w:szCs w:val="28"/>
        </w:rPr>
        <w:t>яж</w:t>
      </w:r>
      <w:r w:rsidR="00471924" w:rsidRPr="007F4879">
        <w:rPr>
          <w:b/>
          <w:sz w:val="28"/>
          <w:szCs w:val="28"/>
        </w:rPr>
        <w:t>ё</w:t>
      </w:r>
      <w:r w:rsidR="009B2298" w:rsidRPr="007F4879">
        <w:rPr>
          <w:b/>
          <w:sz w:val="28"/>
          <w:szCs w:val="28"/>
        </w:rPr>
        <w:t>лые металлы</w:t>
      </w:r>
      <w:r w:rsidR="009B2298" w:rsidRPr="007F4879">
        <w:rPr>
          <w:sz w:val="28"/>
          <w:szCs w:val="28"/>
        </w:rPr>
        <w:t>.</w:t>
      </w:r>
      <w:r w:rsidR="007F4879" w:rsidRPr="007F4879">
        <w:rPr>
          <w:sz w:val="28"/>
          <w:szCs w:val="28"/>
        </w:rPr>
        <w:t xml:space="preserve"> </w:t>
      </w:r>
      <w:r w:rsidR="007F4879" w:rsidRPr="007F4879">
        <w:rPr>
          <w:color w:val="000000"/>
          <w:sz w:val="28"/>
          <w:szCs w:val="28"/>
        </w:rPr>
        <w:t xml:space="preserve">Не более 0,001 % (ОФС «Тяжёлые металлы», </w:t>
      </w:r>
      <w:r w:rsidR="007F4879" w:rsidRPr="007F4879">
        <w:rPr>
          <w:bCs/>
          <w:color w:val="000000"/>
          <w:sz w:val="28"/>
          <w:szCs w:val="28"/>
        </w:rPr>
        <w:t>Определение тяжёлых металлов в зольном остатке органических лекарственных средств</w:t>
      </w:r>
      <w:r w:rsidR="007F4879" w:rsidRPr="007F4879">
        <w:rPr>
          <w:color w:val="000000"/>
          <w:sz w:val="28"/>
          <w:szCs w:val="28"/>
        </w:rPr>
        <w:t>). Определение проводят в зольном остатке, полученном после сжигания 1</w:t>
      </w:r>
      <w:r w:rsidR="007F4879">
        <w:rPr>
          <w:color w:val="000000"/>
          <w:sz w:val="28"/>
          <w:szCs w:val="28"/>
        </w:rPr>
        <w:t>,</w:t>
      </w:r>
      <w:r w:rsidR="007F4879" w:rsidRPr="007F4879">
        <w:rPr>
          <w:color w:val="000000"/>
          <w:sz w:val="28"/>
          <w:szCs w:val="28"/>
        </w:rPr>
        <w:t>0 г субстанции, с использованием эталонного раствора 1.</w:t>
      </w:r>
    </w:p>
    <w:p w:rsidR="00A42D50" w:rsidRPr="001C531A" w:rsidRDefault="00A42D50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 xml:space="preserve">Остаточные органические растворители. </w:t>
      </w:r>
      <w:r w:rsidRPr="001C531A">
        <w:rPr>
          <w:sz w:val="28"/>
          <w:szCs w:val="28"/>
        </w:rPr>
        <w:t>В</w:t>
      </w:r>
      <w:r w:rsidRPr="001C531A">
        <w:rPr>
          <w:b/>
          <w:sz w:val="28"/>
          <w:szCs w:val="28"/>
        </w:rPr>
        <w:t xml:space="preserve"> </w:t>
      </w:r>
      <w:r w:rsidRPr="001C531A">
        <w:rPr>
          <w:sz w:val="28"/>
          <w:szCs w:val="28"/>
        </w:rPr>
        <w:t>соответствии с требованиями ОФС «Остаточные органические растворители».</w:t>
      </w:r>
    </w:p>
    <w:p w:rsidR="00A55849" w:rsidRPr="001C531A" w:rsidRDefault="00184EFD" w:rsidP="001C531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1C531A">
        <w:rPr>
          <w:rFonts w:ascii="Times New Roman" w:hAnsi="Times New Roman"/>
          <w:sz w:val="28"/>
          <w:szCs w:val="28"/>
        </w:rPr>
        <w:t>. В соответствии с требованиями ОФС «Микробиологическая чистота».</w:t>
      </w:r>
    </w:p>
    <w:p w:rsidR="00177B0B" w:rsidRPr="001C531A" w:rsidRDefault="00A42D50" w:rsidP="001C531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1C531A">
        <w:rPr>
          <w:rFonts w:ascii="Times New Roman" w:hAnsi="Times New Roman"/>
          <w:sz w:val="28"/>
          <w:szCs w:val="28"/>
        </w:rPr>
        <w:t xml:space="preserve">. </w:t>
      </w:r>
      <w:r w:rsidR="00AF6773" w:rsidRPr="001C531A">
        <w:rPr>
          <w:rFonts w:ascii="Times New Roman" w:hAnsi="Times New Roman"/>
          <w:sz w:val="28"/>
          <w:szCs w:val="28"/>
        </w:rPr>
        <w:t>Определение проводят методом титриметрии.</w:t>
      </w:r>
    </w:p>
    <w:p w:rsidR="009B2D0D" w:rsidRPr="001C531A" w:rsidRDefault="00AF6773" w:rsidP="001C531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Около 0,</w:t>
      </w:r>
      <w:r w:rsidR="00AD4825" w:rsidRPr="001C531A">
        <w:rPr>
          <w:rFonts w:ascii="Times New Roman" w:hAnsi="Times New Roman"/>
          <w:sz w:val="28"/>
          <w:szCs w:val="28"/>
        </w:rPr>
        <w:t>1</w:t>
      </w:r>
      <w:r w:rsidRPr="001C531A">
        <w:rPr>
          <w:rFonts w:ascii="Times New Roman" w:hAnsi="Times New Roman"/>
          <w:sz w:val="28"/>
          <w:szCs w:val="28"/>
        </w:rPr>
        <w:t>5 г (точная навеска) субстанции</w:t>
      </w:r>
      <w:r w:rsidR="009B2D0D">
        <w:rPr>
          <w:rFonts w:ascii="Times New Roman" w:hAnsi="Times New Roman"/>
          <w:sz w:val="28"/>
          <w:szCs w:val="28"/>
        </w:rPr>
        <w:t xml:space="preserve"> растворяют </w:t>
      </w:r>
      <w:r w:rsidR="00D758E4">
        <w:rPr>
          <w:rFonts w:ascii="Times New Roman" w:hAnsi="Times New Roman"/>
          <w:sz w:val="28"/>
          <w:szCs w:val="28"/>
        </w:rPr>
        <w:t xml:space="preserve">при нагревании </w:t>
      </w:r>
      <w:r w:rsidR="009B2D0D">
        <w:rPr>
          <w:rFonts w:ascii="Times New Roman" w:hAnsi="Times New Roman"/>
          <w:sz w:val="28"/>
          <w:szCs w:val="28"/>
        </w:rPr>
        <w:t>в 75</w:t>
      </w:r>
      <w:r w:rsidRPr="001C531A">
        <w:rPr>
          <w:rFonts w:ascii="Times New Roman" w:hAnsi="Times New Roman"/>
          <w:sz w:val="28"/>
          <w:szCs w:val="28"/>
        </w:rPr>
        <w:t xml:space="preserve"> мл </w:t>
      </w:r>
      <w:r w:rsidR="00D758E4">
        <w:rPr>
          <w:rFonts w:ascii="Times New Roman" w:hAnsi="Times New Roman"/>
          <w:sz w:val="28"/>
          <w:szCs w:val="28"/>
        </w:rPr>
        <w:t xml:space="preserve">ледяной </w:t>
      </w:r>
      <w:r w:rsidR="009B2D0D">
        <w:rPr>
          <w:rFonts w:ascii="Times New Roman" w:hAnsi="Times New Roman"/>
          <w:sz w:val="28"/>
          <w:szCs w:val="28"/>
        </w:rPr>
        <w:t xml:space="preserve">уксусной кислоты </w:t>
      </w:r>
      <w:r w:rsidR="00EC0189">
        <w:rPr>
          <w:rFonts w:ascii="Times New Roman" w:hAnsi="Times New Roman"/>
          <w:sz w:val="28"/>
          <w:szCs w:val="28"/>
        </w:rPr>
        <w:t>и титруют 0,1 М раствором хлорной кислоты</w:t>
      </w:r>
      <w:r w:rsidR="009B2D0D">
        <w:rPr>
          <w:rFonts w:ascii="Times New Roman" w:hAnsi="Times New Roman"/>
          <w:sz w:val="28"/>
          <w:szCs w:val="28"/>
        </w:rPr>
        <w:t xml:space="preserve">. </w:t>
      </w:r>
      <w:r w:rsidR="009B2D0D" w:rsidRPr="009B2D0D">
        <w:rPr>
          <w:rFonts w:ascii="Times New Roman" w:hAnsi="Times New Roman"/>
          <w:sz w:val="28"/>
          <w:szCs w:val="28"/>
        </w:rPr>
        <w:t>Конечную точку титрования определяют потенциометрически (ОФС «Потенциометрическое титрование»</w:t>
      </w:r>
      <w:r w:rsidR="009B2D0D">
        <w:rPr>
          <w:rFonts w:ascii="Times New Roman" w:hAnsi="Times New Roman"/>
          <w:sz w:val="28"/>
          <w:szCs w:val="28"/>
        </w:rPr>
        <w:t>).</w:t>
      </w:r>
    </w:p>
    <w:p w:rsidR="00AF6773" w:rsidRPr="001C531A" w:rsidRDefault="00AF6773" w:rsidP="001C531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AF6773" w:rsidRPr="00EA19A1" w:rsidRDefault="00AF6773" w:rsidP="001C531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1 мл 0,</w:t>
      </w:r>
      <w:r w:rsidR="00EC0189">
        <w:rPr>
          <w:rFonts w:ascii="Times New Roman" w:hAnsi="Times New Roman"/>
          <w:sz w:val="28"/>
          <w:szCs w:val="28"/>
        </w:rPr>
        <w:t>1</w:t>
      </w:r>
      <w:r w:rsidRPr="001C531A">
        <w:rPr>
          <w:rFonts w:ascii="Times New Roman" w:hAnsi="Times New Roman"/>
          <w:sz w:val="28"/>
          <w:szCs w:val="28"/>
        </w:rPr>
        <w:t xml:space="preserve"> М раствора </w:t>
      </w:r>
      <w:r w:rsidR="00EC0189">
        <w:rPr>
          <w:rFonts w:ascii="Times New Roman" w:hAnsi="Times New Roman"/>
          <w:sz w:val="28"/>
          <w:szCs w:val="28"/>
        </w:rPr>
        <w:t>хлорной</w:t>
      </w:r>
      <w:r w:rsidR="00EC0189" w:rsidRPr="001C531A">
        <w:rPr>
          <w:rFonts w:ascii="Times New Roman" w:hAnsi="Times New Roman"/>
          <w:sz w:val="28"/>
          <w:szCs w:val="28"/>
        </w:rPr>
        <w:t xml:space="preserve"> </w:t>
      </w:r>
      <w:r w:rsidR="00EC0189">
        <w:rPr>
          <w:rFonts w:ascii="Times New Roman" w:hAnsi="Times New Roman"/>
          <w:sz w:val="28"/>
          <w:szCs w:val="28"/>
        </w:rPr>
        <w:t xml:space="preserve">кислоты </w:t>
      </w:r>
      <w:r w:rsidRPr="001C531A">
        <w:rPr>
          <w:rFonts w:ascii="Times New Roman" w:hAnsi="Times New Roman"/>
          <w:sz w:val="28"/>
          <w:szCs w:val="28"/>
        </w:rPr>
        <w:t xml:space="preserve">соответствует </w:t>
      </w:r>
      <w:r w:rsidR="00EA19A1">
        <w:rPr>
          <w:rFonts w:ascii="Times New Roman" w:hAnsi="Times New Roman"/>
          <w:sz w:val="28"/>
          <w:szCs w:val="28"/>
        </w:rPr>
        <w:t>22,6</w:t>
      </w:r>
      <w:r w:rsidR="009B2D0D">
        <w:rPr>
          <w:rFonts w:ascii="Times New Roman" w:hAnsi="Times New Roman"/>
          <w:sz w:val="28"/>
          <w:szCs w:val="28"/>
        </w:rPr>
        <w:t>2</w:t>
      </w:r>
      <w:r w:rsidRPr="001C531A">
        <w:rPr>
          <w:rFonts w:ascii="Times New Roman" w:hAnsi="Times New Roman"/>
          <w:sz w:val="28"/>
          <w:szCs w:val="28"/>
        </w:rPr>
        <w:t xml:space="preserve"> мг </w:t>
      </w:r>
      <w:r w:rsidR="009B2D0D">
        <w:rPr>
          <w:rFonts w:ascii="Times New Roman" w:hAnsi="Times New Roman"/>
          <w:sz w:val="28"/>
          <w:szCs w:val="28"/>
        </w:rPr>
        <w:t xml:space="preserve">карбидопы </w:t>
      </w:r>
      <w:r w:rsidR="009B2D0D" w:rsidRPr="00AF6D2E">
        <w:rPr>
          <w:rFonts w:ascii="Times New Roman" w:hAnsi="Times New Roman"/>
          <w:sz w:val="28"/>
          <w:szCs w:val="28"/>
          <w:lang w:val="en-US"/>
        </w:rPr>
        <w:t>C</w:t>
      </w:r>
      <w:r w:rsidR="009B2D0D" w:rsidRPr="00AF6D2E">
        <w:rPr>
          <w:rFonts w:ascii="Times New Roman" w:hAnsi="Times New Roman"/>
          <w:sz w:val="28"/>
          <w:szCs w:val="28"/>
          <w:vertAlign w:val="subscript"/>
        </w:rPr>
        <w:t>10</w:t>
      </w:r>
      <w:r w:rsidR="009B2D0D" w:rsidRPr="00AF6D2E">
        <w:rPr>
          <w:rFonts w:ascii="Times New Roman" w:hAnsi="Times New Roman"/>
          <w:sz w:val="28"/>
          <w:szCs w:val="28"/>
          <w:lang w:val="en-US"/>
        </w:rPr>
        <w:t>H</w:t>
      </w:r>
      <w:r w:rsidR="009B2D0D" w:rsidRPr="00AF6D2E">
        <w:rPr>
          <w:rFonts w:ascii="Times New Roman" w:hAnsi="Times New Roman"/>
          <w:sz w:val="28"/>
          <w:szCs w:val="28"/>
          <w:vertAlign w:val="subscript"/>
        </w:rPr>
        <w:t>14</w:t>
      </w:r>
      <w:r w:rsidR="009B2D0D" w:rsidRPr="00AF6D2E">
        <w:rPr>
          <w:rFonts w:ascii="Times New Roman" w:hAnsi="Times New Roman"/>
          <w:sz w:val="28"/>
          <w:szCs w:val="28"/>
          <w:lang w:val="en-US"/>
        </w:rPr>
        <w:t>N</w:t>
      </w:r>
      <w:r w:rsidR="009B2D0D" w:rsidRPr="00AF6D2E">
        <w:rPr>
          <w:rFonts w:ascii="Times New Roman" w:hAnsi="Times New Roman"/>
          <w:sz w:val="28"/>
          <w:szCs w:val="28"/>
          <w:vertAlign w:val="subscript"/>
        </w:rPr>
        <w:t>2</w:t>
      </w:r>
      <w:r w:rsidR="009B2D0D" w:rsidRPr="00AF6D2E">
        <w:rPr>
          <w:rFonts w:ascii="Times New Roman" w:hAnsi="Times New Roman"/>
          <w:sz w:val="28"/>
          <w:szCs w:val="28"/>
          <w:lang w:val="en-US"/>
        </w:rPr>
        <w:t>O</w:t>
      </w:r>
      <w:r w:rsidR="009B2D0D" w:rsidRPr="00AF6D2E">
        <w:rPr>
          <w:rFonts w:ascii="Times New Roman" w:hAnsi="Times New Roman"/>
          <w:sz w:val="28"/>
          <w:szCs w:val="28"/>
          <w:vertAlign w:val="subscript"/>
        </w:rPr>
        <w:t>4</w:t>
      </w:r>
      <w:r w:rsidR="00EA19A1">
        <w:rPr>
          <w:rFonts w:ascii="Times New Roman" w:hAnsi="Times New Roman"/>
          <w:sz w:val="28"/>
          <w:szCs w:val="28"/>
        </w:rPr>
        <w:t>.</w:t>
      </w:r>
    </w:p>
    <w:p w:rsidR="003F5BF0" w:rsidRPr="00BD7A2B" w:rsidRDefault="00A42D50" w:rsidP="001C531A">
      <w:pPr>
        <w:pStyle w:val="ae"/>
        <w:spacing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1C531A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="000A62C2">
        <w:rPr>
          <w:rFonts w:ascii="Times New Roman" w:hAnsi="Times New Roman"/>
          <w:spacing w:val="-6"/>
          <w:sz w:val="28"/>
          <w:szCs w:val="28"/>
        </w:rPr>
        <w:t>. В</w:t>
      </w:r>
      <w:r w:rsidR="00EC018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C531A">
        <w:rPr>
          <w:rFonts w:ascii="Times New Roman" w:hAnsi="Times New Roman"/>
          <w:spacing w:val="-6"/>
          <w:sz w:val="28"/>
          <w:szCs w:val="28"/>
        </w:rPr>
        <w:t>защищ</w:t>
      </w:r>
      <w:r w:rsidR="00CC6454" w:rsidRPr="001C531A">
        <w:rPr>
          <w:rFonts w:ascii="Times New Roman" w:hAnsi="Times New Roman"/>
          <w:spacing w:val="-6"/>
          <w:sz w:val="28"/>
          <w:szCs w:val="28"/>
        </w:rPr>
        <w:t>ё</w:t>
      </w:r>
      <w:r w:rsidRPr="001C531A">
        <w:rPr>
          <w:rFonts w:ascii="Times New Roman" w:hAnsi="Times New Roman"/>
          <w:spacing w:val="-6"/>
          <w:sz w:val="28"/>
          <w:szCs w:val="28"/>
        </w:rPr>
        <w:t>нном от света месте</w:t>
      </w:r>
      <w:r w:rsidR="00C641F3" w:rsidRPr="001C531A">
        <w:rPr>
          <w:rFonts w:ascii="Times New Roman" w:hAnsi="Times New Roman"/>
          <w:spacing w:val="-6"/>
          <w:sz w:val="28"/>
          <w:szCs w:val="28"/>
        </w:rPr>
        <w:t>.</w:t>
      </w:r>
    </w:p>
    <w:sectPr w:rsidR="003F5BF0" w:rsidRPr="00BD7A2B" w:rsidSect="005F2F5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DAB" w:rsidRDefault="00442DAB">
      <w:r>
        <w:separator/>
      </w:r>
    </w:p>
  </w:endnote>
  <w:endnote w:type="continuationSeparator" w:id="1">
    <w:p w:rsidR="00442DAB" w:rsidRDefault="00442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5375"/>
      <w:docPartObj>
        <w:docPartGallery w:val="Page Numbers (Bottom of Page)"/>
        <w:docPartUnique/>
      </w:docPartObj>
    </w:sdtPr>
    <w:sdtContent>
      <w:p w:rsidR="00442DAB" w:rsidRDefault="00442DAB">
        <w:pPr>
          <w:pStyle w:val="a6"/>
          <w:jc w:val="center"/>
        </w:pPr>
        <w:r w:rsidRPr="00CE4BBE">
          <w:rPr>
            <w:sz w:val="28"/>
            <w:szCs w:val="28"/>
          </w:rPr>
          <w:fldChar w:fldCharType="begin"/>
        </w:r>
        <w:r w:rsidRPr="00CE4BBE">
          <w:rPr>
            <w:sz w:val="28"/>
            <w:szCs w:val="28"/>
          </w:rPr>
          <w:instrText xml:space="preserve"> PAGE   \* MERGEFORMAT </w:instrText>
        </w:r>
        <w:r w:rsidRPr="00CE4BBE">
          <w:rPr>
            <w:sz w:val="28"/>
            <w:szCs w:val="28"/>
          </w:rPr>
          <w:fldChar w:fldCharType="separate"/>
        </w:r>
        <w:r w:rsidR="006B5B71">
          <w:rPr>
            <w:noProof/>
            <w:sz w:val="28"/>
            <w:szCs w:val="28"/>
          </w:rPr>
          <w:t>7</w:t>
        </w:r>
        <w:r w:rsidRPr="00CE4BBE">
          <w:rPr>
            <w:sz w:val="28"/>
            <w:szCs w:val="28"/>
          </w:rPr>
          <w:fldChar w:fldCharType="end"/>
        </w:r>
      </w:p>
    </w:sdtContent>
  </w:sdt>
  <w:p w:rsidR="00442DAB" w:rsidRDefault="00442DAB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DAB" w:rsidRDefault="00442DAB">
      <w:r>
        <w:separator/>
      </w:r>
    </w:p>
  </w:footnote>
  <w:footnote w:type="continuationSeparator" w:id="1">
    <w:p w:rsidR="00442DAB" w:rsidRDefault="00442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C8E"/>
    <w:rsid w:val="00000020"/>
    <w:rsid w:val="00004B04"/>
    <w:rsid w:val="00006726"/>
    <w:rsid w:val="000130A3"/>
    <w:rsid w:val="00031C70"/>
    <w:rsid w:val="00033D66"/>
    <w:rsid w:val="00034411"/>
    <w:rsid w:val="0003675E"/>
    <w:rsid w:val="00040A7A"/>
    <w:rsid w:val="0004164B"/>
    <w:rsid w:val="00043E1C"/>
    <w:rsid w:val="000509AE"/>
    <w:rsid w:val="0005229E"/>
    <w:rsid w:val="000547CA"/>
    <w:rsid w:val="00055326"/>
    <w:rsid w:val="0006180E"/>
    <w:rsid w:val="0006582B"/>
    <w:rsid w:val="00066D52"/>
    <w:rsid w:val="0008307A"/>
    <w:rsid w:val="000936E7"/>
    <w:rsid w:val="000A62C2"/>
    <w:rsid w:val="000B1B52"/>
    <w:rsid w:val="000B1EAF"/>
    <w:rsid w:val="000C795A"/>
    <w:rsid w:val="000D231F"/>
    <w:rsid w:val="000D5473"/>
    <w:rsid w:val="000D7C03"/>
    <w:rsid w:val="000E0DDB"/>
    <w:rsid w:val="000F45F0"/>
    <w:rsid w:val="00104000"/>
    <w:rsid w:val="00110DE1"/>
    <w:rsid w:val="00112BE4"/>
    <w:rsid w:val="00117D46"/>
    <w:rsid w:val="0012129C"/>
    <w:rsid w:val="00122AEF"/>
    <w:rsid w:val="001267B3"/>
    <w:rsid w:val="00127119"/>
    <w:rsid w:val="0013183C"/>
    <w:rsid w:val="001343D2"/>
    <w:rsid w:val="0015130E"/>
    <w:rsid w:val="00157A89"/>
    <w:rsid w:val="00171D9A"/>
    <w:rsid w:val="00171F90"/>
    <w:rsid w:val="0017669C"/>
    <w:rsid w:val="00177B0B"/>
    <w:rsid w:val="001824C0"/>
    <w:rsid w:val="001825EA"/>
    <w:rsid w:val="00183456"/>
    <w:rsid w:val="00184731"/>
    <w:rsid w:val="00184EFD"/>
    <w:rsid w:val="00194785"/>
    <w:rsid w:val="00194F4E"/>
    <w:rsid w:val="00195064"/>
    <w:rsid w:val="001A21C6"/>
    <w:rsid w:val="001A23BA"/>
    <w:rsid w:val="001A6077"/>
    <w:rsid w:val="001A6522"/>
    <w:rsid w:val="001C531A"/>
    <w:rsid w:val="001D17AF"/>
    <w:rsid w:val="001D2903"/>
    <w:rsid w:val="001D4A60"/>
    <w:rsid w:val="001E1D6D"/>
    <w:rsid w:val="001E5453"/>
    <w:rsid w:val="001F2053"/>
    <w:rsid w:val="001F3002"/>
    <w:rsid w:val="00201154"/>
    <w:rsid w:val="00204349"/>
    <w:rsid w:val="00207470"/>
    <w:rsid w:val="00207D43"/>
    <w:rsid w:val="00212396"/>
    <w:rsid w:val="00213E6C"/>
    <w:rsid w:val="00220205"/>
    <w:rsid w:val="002223FB"/>
    <w:rsid w:val="0022461F"/>
    <w:rsid w:val="002312C3"/>
    <w:rsid w:val="002318F9"/>
    <w:rsid w:val="00232050"/>
    <w:rsid w:val="0023351C"/>
    <w:rsid w:val="0023438E"/>
    <w:rsid w:val="002357A9"/>
    <w:rsid w:val="00243DA7"/>
    <w:rsid w:val="00247F1C"/>
    <w:rsid w:val="00256ABD"/>
    <w:rsid w:val="00257C1B"/>
    <w:rsid w:val="002610E8"/>
    <w:rsid w:val="00270C05"/>
    <w:rsid w:val="0027152A"/>
    <w:rsid w:val="00273891"/>
    <w:rsid w:val="00273CC0"/>
    <w:rsid w:val="00276C42"/>
    <w:rsid w:val="00283FF7"/>
    <w:rsid w:val="0028465C"/>
    <w:rsid w:val="002968E9"/>
    <w:rsid w:val="002A2F87"/>
    <w:rsid w:val="002A347E"/>
    <w:rsid w:val="002A3EE2"/>
    <w:rsid w:val="002A5551"/>
    <w:rsid w:val="002B67F0"/>
    <w:rsid w:val="002C4629"/>
    <w:rsid w:val="002C6492"/>
    <w:rsid w:val="002C65B5"/>
    <w:rsid w:val="002D4711"/>
    <w:rsid w:val="002D7661"/>
    <w:rsid w:val="002E1930"/>
    <w:rsid w:val="002F2CB3"/>
    <w:rsid w:val="002F3540"/>
    <w:rsid w:val="002F44CE"/>
    <w:rsid w:val="002F59CC"/>
    <w:rsid w:val="002F69BF"/>
    <w:rsid w:val="003020CC"/>
    <w:rsid w:val="00306C8E"/>
    <w:rsid w:val="00313F3E"/>
    <w:rsid w:val="003162A6"/>
    <w:rsid w:val="0031695B"/>
    <w:rsid w:val="00322B86"/>
    <w:rsid w:val="00323ACD"/>
    <w:rsid w:val="0032601F"/>
    <w:rsid w:val="00326DFE"/>
    <w:rsid w:val="00333BF0"/>
    <w:rsid w:val="00342A82"/>
    <w:rsid w:val="003436DB"/>
    <w:rsid w:val="00344686"/>
    <w:rsid w:val="00346808"/>
    <w:rsid w:val="00351FC3"/>
    <w:rsid w:val="003536F3"/>
    <w:rsid w:val="00353E60"/>
    <w:rsid w:val="00356332"/>
    <w:rsid w:val="00364ADE"/>
    <w:rsid w:val="00365011"/>
    <w:rsid w:val="003672FD"/>
    <w:rsid w:val="00367C37"/>
    <w:rsid w:val="00372505"/>
    <w:rsid w:val="00375414"/>
    <w:rsid w:val="003764F6"/>
    <w:rsid w:val="00385C04"/>
    <w:rsid w:val="00386219"/>
    <w:rsid w:val="00386841"/>
    <w:rsid w:val="003917F4"/>
    <w:rsid w:val="00392383"/>
    <w:rsid w:val="00396887"/>
    <w:rsid w:val="003A060D"/>
    <w:rsid w:val="003A7633"/>
    <w:rsid w:val="003C1DFE"/>
    <w:rsid w:val="003C336A"/>
    <w:rsid w:val="003C421D"/>
    <w:rsid w:val="003C6AD1"/>
    <w:rsid w:val="003D13F1"/>
    <w:rsid w:val="003D29A9"/>
    <w:rsid w:val="003D3208"/>
    <w:rsid w:val="003D3293"/>
    <w:rsid w:val="003D41F4"/>
    <w:rsid w:val="003D7B9F"/>
    <w:rsid w:val="003E368E"/>
    <w:rsid w:val="003E515F"/>
    <w:rsid w:val="003E776E"/>
    <w:rsid w:val="003F2F9C"/>
    <w:rsid w:val="003F414C"/>
    <w:rsid w:val="003F5BF0"/>
    <w:rsid w:val="004063D8"/>
    <w:rsid w:val="0041282B"/>
    <w:rsid w:val="004136F2"/>
    <w:rsid w:val="004162C9"/>
    <w:rsid w:val="004174FB"/>
    <w:rsid w:val="0042082D"/>
    <w:rsid w:val="00421CEB"/>
    <w:rsid w:val="004242D1"/>
    <w:rsid w:val="00433618"/>
    <w:rsid w:val="00442DAB"/>
    <w:rsid w:val="00443530"/>
    <w:rsid w:val="00445EFA"/>
    <w:rsid w:val="00446ADA"/>
    <w:rsid w:val="00451512"/>
    <w:rsid w:val="00452650"/>
    <w:rsid w:val="004575F0"/>
    <w:rsid w:val="00460592"/>
    <w:rsid w:val="00461821"/>
    <w:rsid w:val="00465AF5"/>
    <w:rsid w:val="00466F35"/>
    <w:rsid w:val="00470F2E"/>
    <w:rsid w:val="00471924"/>
    <w:rsid w:val="00477D26"/>
    <w:rsid w:val="0048008C"/>
    <w:rsid w:val="004800E0"/>
    <w:rsid w:val="00480A42"/>
    <w:rsid w:val="00491304"/>
    <w:rsid w:val="00492B49"/>
    <w:rsid w:val="004A5194"/>
    <w:rsid w:val="004A5EA8"/>
    <w:rsid w:val="004A6B81"/>
    <w:rsid w:val="004B08A2"/>
    <w:rsid w:val="004C0F8F"/>
    <w:rsid w:val="004D0527"/>
    <w:rsid w:val="004D322D"/>
    <w:rsid w:val="004D6FDA"/>
    <w:rsid w:val="004E2372"/>
    <w:rsid w:val="004E3376"/>
    <w:rsid w:val="004E5074"/>
    <w:rsid w:val="004F4981"/>
    <w:rsid w:val="004F6541"/>
    <w:rsid w:val="004F7CD3"/>
    <w:rsid w:val="005024B5"/>
    <w:rsid w:val="005035F9"/>
    <w:rsid w:val="00505C07"/>
    <w:rsid w:val="00506C7E"/>
    <w:rsid w:val="005324F8"/>
    <w:rsid w:val="005400B6"/>
    <w:rsid w:val="0054235E"/>
    <w:rsid w:val="00547139"/>
    <w:rsid w:val="00552059"/>
    <w:rsid w:val="00552A65"/>
    <w:rsid w:val="00553097"/>
    <w:rsid w:val="005713DF"/>
    <w:rsid w:val="00572809"/>
    <w:rsid w:val="00576C13"/>
    <w:rsid w:val="00581D79"/>
    <w:rsid w:val="00586647"/>
    <w:rsid w:val="0058788E"/>
    <w:rsid w:val="005917C6"/>
    <w:rsid w:val="005A2AA0"/>
    <w:rsid w:val="005B6643"/>
    <w:rsid w:val="005E0B26"/>
    <w:rsid w:val="005E63DD"/>
    <w:rsid w:val="005F083C"/>
    <w:rsid w:val="005F0DA8"/>
    <w:rsid w:val="005F2F5C"/>
    <w:rsid w:val="005F4815"/>
    <w:rsid w:val="005F637D"/>
    <w:rsid w:val="005F78DE"/>
    <w:rsid w:val="006024F1"/>
    <w:rsid w:val="006043D4"/>
    <w:rsid w:val="00614B33"/>
    <w:rsid w:val="006170CA"/>
    <w:rsid w:val="006201BF"/>
    <w:rsid w:val="006204AB"/>
    <w:rsid w:val="0062094C"/>
    <w:rsid w:val="00622363"/>
    <w:rsid w:val="00632373"/>
    <w:rsid w:val="006329EE"/>
    <w:rsid w:val="0063622D"/>
    <w:rsid w:val="006420BB"/>
    <w:rsid w:val="00647F23"/>
    <w:rsid w:val="00647F84"/>
    <w:rsid w:val="006502F0"/>
    <w:rsid w:val="006540E1"/>
    <w:rsid w:val="00664CD5"/>
    <w:rsid w:val="00674E55"/>
    <w:rsid w:val="00675D0F"/>
    <w:rsid w:val="006803A4"/>
    <w:rsid w:val="006828C1"/>
    <w:rsid w:val="00690A75"/>
    <w:rsid w:val="006960AB"/>
    <w:rsid w:val="006A108A"/>
    <w:rsid w:val="006A56D8"/>
    <w:rsid w:val="006B5B71"/>
    <w:rsid w:val="006C2691"/>
    <w:rsid w:val="006C2A4A"/>
    <w:rsid w:val="006C3B5C"/>
    <w:rsid w:val="006C3F28"/>
    <w:rsid w:val="006C5EE3"/>
    <w:rsid w:val="006D165B"/>
    <w:rsid w:val="006D22E8"/>
    <w:rsid w:val="006D3656"/>
    <w:rsid w:val="006E0644"/>
    <w:rsid w:val="006E5018"/>
    <w:rsid w:val="006F2B28"/>
    <w:rsid w:val="006F6C46"/>
    <w:rsid w:val="007018D1"/>
    <w:rsid w:val="00702051"/>
    <w:rsid w:val="00712850"/>
    <w:rsid w:val="00714BC5"/>
    <w:rsid w:val="00724534"/>
    <w:rsid w:val="00724DE3"/>
    <w:rsid w:val="007323E0"/>
    <w:rsid w:val="00734D43"/>
    <w:rsid w:val="00740E73"/>
    <w:rsid w:val="007428F9"/>
    <w:rsid w:val="00746B7B"/>
    <w:rsid w:val="00751434"/>
    <w:rsid w:val="0075617D"/>
    <w:rsid w:val="00767ABF"/>
    <w:rsid w:val="007714FA"/>
    <w:rsid w:val="00772EFD"/>
    <w:rsid w:val="00780A76"/>
    <w:rsid w:val="00780BA7"/>
    <w:rsid w:val="007854E3"/>
    <w:rsid w:val="00785BF5"/>
    <w:rsid w:val="00792209"/>
    <w:rsid w:val="007A0570"/>
    <w:rsid w:val="007A30F6"/>
    <w:rsid w:val="007A719C"/>
    <w:rsid w:val="007A7EFE"/>
    <w:rsid w:val="007B065E"/>
    <w:rsid w:val="007B3C27"/>
    <w:rsid w:val="007B3F4A"/>
    <w:rsid w:val="007D0C3F"/>
    <w:rsid w:val="007D32EA"/>
    <w:rsid w:val="007D42BF"/>
    <w:rsid w:val="007E5A7C"/>
    <w:rsid w:val="007F4879"/>
    <w:rsid w:val="00804071"/>
    <w:rsid w:val="00812D53"/>
    <w:rsid w:val="008249E1"/>
    <w:rsid w:val="00830344"/>
    <w:rsid w:val="008308FD"/>
    <w:rsid w:val="00835D0D"/>
    <w:rsid w:val="0083629C"/>
    <w:rsid w:val="00836641"/>
    <w:rsid w:val="0084239D"/>
    <w:rsid w:val="00843086"/>
    <w:rsid w:val="00843191"/>
    <w:rsid w:val="00845BF4"/>
    <w:rsid w:val="00846B5D"/>
    <w:rsid w:val="00850FF9"/>
    <w:rsid w:val="00873616"/>
    <w:rsid w:val="00876467"/>
    <w:rsid w:val="00877738"/>
    <w:rsid w:val="00882B45"/>
    <w:rsid w:val="00886FD9"/>
    <w:rsid w:val="00887116"/>
    <w:rsid w:val="008922BC"/>
    <w:rsid w:val="00893372"/>
    <w:rsid w:val="00893F33"/>
    <w:rsid w:val="008A0554"/>
    <w:rsid w:val="008A63A2"/>
    <w:rsid w:val="008A6F08"/>
    <w:rsid w:val="008B0A1B"/>
    <w:rsid w:val="008C1EDA"/>
    <w:rsid w:val="008C35E4"/>
    <w:rsid w:val="008C5D40"/>
    <w:rsid w:val="008C7F9D"/>
    <w:rsid w:val="008D36D6"/>
    <w:rsid w:val="008D7369"/>
    <w:rsid w:val="008D79F9"/>
    <w:rsid w:val="008E47F1"/>
    <w:rsid w:val="008E734B"/>
    <w:rsid w:val="008F3386"/>
    <w:rsid w:val="008F4E61"/>
    <w:rsid w:val="008F5834"/>
    <w:rsid w:val="00900611"/>
    <w:rsid w:val="00901FD9"/>
    <w:rsid w:val="00903D7A"/>
    <w:rsid w:val="00905129"/>
    <w:rsid w:val="00906A59"/>
    <w:rsid w:val="00910FEC"/>
    <w:rsid w:val="00915A03"/>
    <w:rsid w:val="00920244"/>
    <w:rsid w:val="009206DB"/>
    <w:rsid w:val="00920781"/>
    <w:rsid w:val="009270E5"/>
    <w:rsid w:val="00931B81"/>
    <w:rsid w:val="0094067F"/>
    <w:rsid w:val="00944EAF"/>
    <w:rsid w:val="009458C6"/>
    <w:rsid w:val="00947160"/>
    <w:rsid w:val="00950B4F"/>
    <w:rsid w:val="009512EC"/>
    <w:rsid w:val="009515AD"/>
    <w:rsid w:val="00954A6F"/>
    <w:rsid w:val="0095702D"/>
    <w:rsid w:val="00963791"/>
    <w:rsid w:val="00965A09"/>
    <w:rsid w:val="009709F6"/>
    <w:rsid w:val="00976CDD"/>
    <w:rsid w:val="00980BAD"/>
    <w:rsid w:val="009821CB"/>
    <w:rsid w:val="0099143B"/>
    <w:rsid w:val="00991EA6"/>
    <w:rsid w:val="00993D8A"/>
    <w:rsid w:val="009A33F9"/>
    <w:rsid w:val="009A4470"/>
    <w:rsid w:val="009A6BDA"/>
    <w:rsid w:val="009B2298"/>
    <w:rsid w:val="009B2D0D"/>
    <w:rsid w:val="009B3315"/>
    <w:rsid w:val="009B3B4F"/>
    <w:rsid w:val="009B530F"/>
    <w:rsid w:val="009C39FC"/>
    <w:rsid w:val="009D2D8C"/>
    <w:rsid w:val="009D5517"/>
    <w:rsid w:val="009D7069"/>
    <w:rsid w:val="009E0D08"/>
    <w:rsid w:val="009E2BAB"/>
    <w:rsid w:val="009E6247"/>
    <w:rsid w:val="00A01194"/>
    <w:rsid w:val="00A1197F"/>
    <w:rsid w:val="00A13275"/>
    <w:rsid w:val="00A13884"/>
    <w:rsid w:val="00A20EF5"/>
    <w:rsid w:val="00A217E1"/>
    <w:rsid w:val="00A230E7"/>
    <w:rsid w:val="00A2320A"/>
    <w:rsid w:val="00A33929"/>
    <w:rsid w:val="00A37B04"/>
    <w:rsid w:val="00A40361"/>
    <w:rsid w:val="00A40E91"/>
    <w:rsid w:val="00A42D50"/>
    <w:rsid w:val="00A46AA6"/>
    <w:rsid w:val="00A47C2D"/>
    <w:rsid w:val="00A47C7C"/>
    <w:rsid w:val="00A55849"/>
    <w:rsid w:val="00A633E7"/>
    <w:rsid w:val="00A90D92"/>
    <w:rsid w:val="00A96820"/>
    <w:rsid w:val="00A971B8"/>
    <w:rsid w:val="00AA7247"/>
    <w:rsid w:val="00AB0274"/>
    <w:rsid w:val="00AB4A29"/>
    <w:rsid w:val="00AC06A3"/>
    <w:rsid w:val="00AC2400"/>
    <w:rsid w:val="00AC5DE2"/>
    <w:rsid w:val="00AD17A8"/>
    <w:rsid w:val="00AD4825"/>
    <w:rsid w:val="00AE1D33"/>
    <w:rsid w:val="00AE3F8E"/>
    <w:rsid w:val="00AE44CC"/>
    <w:rsid w:val="00AF0D7B"/>
    <w:rsid w:val="00AF1E37"/>
    <w:rsid w:val="00AF2B3E"/>
    <w:rsid w:val="00AF4147"/>
    <w:rsid w:val="00AF5361"/>
    <w:rsid w:val="00AF6773"/>
    <w:rsid w:val="00AF6D2E"/>
    <w:rsid w:val="00B006C7"/>
    <w:rsid w:val="00B0106A"/>
    <w:rsid w:val="00B12B6D"/>
    <w:rsid w:val="00B17CFB"/>
    <w:rsid w:val="00B2170D"/>
    <w:rsid w:val="00B22CAB"/>
    <w:rsid w:val="00B273CC"/>
    <w:rsid w:val="00B3144C"/>
    <w:rsid w:val="00B36FE3"/>
    <w:rsid w:val="00B52397"/>
    <w:rsid w:val="00B554BD"/>
    <w:rsid w:val="00B57742"/>
    <w:rsid w:val="00B67078"/>
    <w:rsid w:val="00B71F43"/>
    <w:rsid w:val="00B75B01"/>
    <w:rsid w:val="00B772C9"/>
    <w:rsid w:val="00B82D84"/>
    <w:rsid w:val="00B831C4"/>
    <w:rsid w:val="00B861E5"/>
    <w:rsid w:val="00B8629C"/>
    <w:rsid w:val="00B91BF2"/>
    <w:rsid w:val="00BA2E65"/>
    <w:rsid w:val="00BA3894"/>
    <w:rsid w:val="00BA4E96"/>
    <w:rsid w:val="00BA75CA"/>
    <w:rsid w:val="00BB3A06"/>
    <w:rsid w:val="00BB4CBC"/>
    <w:rsid w:val="00BB67E6"/>
    <w:rsid w:val="00BC5A2A"/>
    <w:rsid w:val="00BC784B"/>
    <w:rsid w:val="00BD2E3E"/>
    <w:rsid w:val="00BD365F"/>
    <w:rsid w:val="00BD722F"/>
    <w:rsid w:val="00BD7A2B"/>
    <w:rsid w:val="00BF0268"/>
    <w:rsid w:val="00BF2781"/>
    <w:rsid w:val="00BF556D"/>
    <w:rsid w:val="00BF78E9"/>
    <w:rsid w:val="00C01998"/>
    <w:rsid w:val="00C04359"/>
    <w:rsid w:val="00C04927"/>
    <w:rsid w:val="00C05492"/>
    <w:rsid w:val="00C14109"/>
    <w:rsid w:val="00C23F32"/>
    <w:rsid w:val="00C323D5"/>
    <w:rsid w:val="00C3271C"/>
    <w:rsid w:val="00C3358F"/>
    <w:rsid w:val="00C43BC1"/>
    <w:rsid w:val="00C43CB7"/>
    <w:rsid w:val="00C440B7"/>
    <w:rsid w:val="00C462BF"/>
    <w:rsid w:val="00C475A4"/>
    <w:rsid w:val="00C537C6"/>
    <w:rsid w:val="00C55554"/>
    <w:rsid w:val="00C62000"/>
    <w:rsid w:val="00C63657"/>
    <w:rsid w:val="00C641F3"/>
    <w:rsid w:val="00C65479"/>
    <w:rsid w:val="00C71B04"/>
    <w:rsid w:val="00C71E26"/>
    <w:rsid w:val="00C830A2"/>
    <w:rsid w:val="00C83995"/>
    <w:rsid w:val="00C9035D"/>
    <w:rsid w:val="00C91550"/>
    <w:rsid w:val="00CA5BA5"/>
    <w:rsid w:val="00CA6410"/>
    <w:rsid w:val="00CB0A80"/>
    <w:rsid w:val="00CB1821"/>
    <w:rsid w:val="00CC0ABF"/>
    <w:rsid w:val="00CC0D5A"/>
    <w:rsid w:val="00CC6454"/>
    <w:rsid w:val="00CC6E59"/>
    <w:rsid w:val="00CD1EE9"/>
    <w:rsid w:val="00CE44B5"/>
    <w:rsid w:val="00CE4BBE"/>
    <w:rsid w:val="00CE5C32"/>
    <w:rsid w:val="00CE726D"/>
    <w:rsid w:val="00CE7F91"/>
    <w:rsid w:val="00CF380A"/>
    <w:rsid w:val="00CF39FC"/>
    <w:rsid w:val="00CF4CC1"/>
    <w:rsid w:val="00CF563A"/>
    <w:rsid w:val="00CF5FD0"/>
    <w:rsid w:val="00CF7DF8"/>
    <w:rsid w:val="00D11219"/>
    <w:rsid w:val="00D127E0"/>
    <w:rsid w:val="00D17CAF"/>
    <w:rsid w:val="00D241AE"/>
    <w:rsid w:val="00D24648"/>
    <w:rsid w:val="00D261D9"/>
    <w:rsid w:val="00D3117B"/>
    <w:rsid w:val="00D357DF"/>
    <w:rsid w:val="00D46A65"/>
    <w:rsid w:val="00D472CE"/>
    <w:rsid w:val="00D535E4"/>
    <w:rsid w:val="00D54094"/>
    <w:rsid w:val="00D56F66"/>
    <w:rsid w:val="00D62C91"/>
    <w:rsid w:val="00D6415B"/>
    <w:rsid w:val="00D67285"/>
    <w:rsid w:val="00D7046C"/>
    <w:rsid w:val="00D709CA"/>
    <w:rsid w:val="00D72272"/>
    <w:rsid w:val="00D758E4"/>
    <w:rsid w:val="00D76881"/>
    <w:rsid w:val="00D80243"/>
    <w:rsid w:val="00D81351"/>
    <w:rsid w:val="00D816BC"/>
    <w:rsid w:val="00D83829"/>
    <w:rsid w:val="00D8459D"/>
    <w:rsid w:val="00D847D3"/>
    <w:rsid w:val="00D92E43"/>
    <w:rsid w:val="00D97C1B"/>
    <w:rsid w:val="00DA132A"/>
    <w:rsid w:val="00DA2292"/>
    <w:rsid w:val="00DA6093"/>
    <w:rsid w:val="00DA6E5A"/>
    <w:rsid w:val="00DB4547"/>
    <w:rsid w:val="00DB67B6"/>
    <w:rsid w:val="00DC39B7"/>
    <w:rsid w:val="00DD077E"/>
    <w:rsid w:val="00DD38CA"/>
    <w:rsid w:val="00DE6D6F"/>
    <w:rsid w:val="00DE7A6F"/>
    <w:rsid w:val="00DE7AE4"/>
    <w:rsid w:val="00DF24D0"/>
    <w:rsid w:val="00DF776A"/>
    <w:rsid w:val="00E134FE"/>
    <w:rsid w:val="00E14F29"/>
    <w:rsid w:val="00E2038D"/>
    <w:rsid w:val="00E20FC1"/>
    <w:rsid w:val="00E2423A"/>
    <w:rsid w:val="00E252F4"/>
    <w:rsid w:val="00E30799"/>
    <w:rsid w:val="00E3676C"/>
    <w:rsid w:val="00E37C4C"/>
    <w:rsid w:val="00E41E67"/>
    <w:rsid w:val="00E53670"/>
    <w:rsid w:val="00E55E15"/>
    <w:rsid w:val="00E62497"/>
    <w:rsid w:val="00E62B26"/>
    <w:rsid w:val="00E637B6"/>
    <w:rsid w:val="00E63A89"/>
    <w:rsid w:val="00E644FA"/>
    <w:rsid w:val="00E6503A"/>
    <w:rsid w:val="00E7685B"/>
    <w:rsid w:val="00E8458E"/>
    <w:rsid w:val="00E9545D"/>
    <w:rsid w:val="00E95A10"/>
    <w:rsid w:val="00EA19A1"/>
    <w:rsid w:val="00EB33CD"/>
    <w:rsid w:val="00EB79C2"/>
    <w:rsid w:val="00EC0189"/>
    <w:rsid w:val="00EC03CF"/>
    <w:rsid w:val="00EC486C"/>
    <w:rsid w:val="00ED0D4F"/>
    <w:rsid w:val="00ED2265"/>
    <w:rsid w:val="00ED361D"/>
    <w:rsid w:val="00ED50D3"/>
    <w:rsid w:val="00EE4B52"/>
    <w:rsid w:val="00EE6874"/>
    <w:rsid w:val="00EF04D4"/>
    <w:rsid w:val="00EF0930"/>
    <w:rsid w:val="00EF2214"/>
    <w:rsid w:val="00EF3B77"/>
    <w:rsid w:val="00EF4FF1"/>
    <w:rsid w:val="00EF662E"/>
    <w:rsid w:val="00EF75B5"/>
    <w:rsid w:val="00F0179F"/>
    <w:rsid w:val="00F11C06"/>
    <w:rsid w:val="00F1529A"/>
    <w:rsid w:val="00F23DA0"/>
    <w:rsid w:val="00F306B7"/>
    <w:rsid w:val="00F32EF7"/>
    <w:rsid w:val="00F34E12"/>
    <w:rsid w:val="00F476B8"/>
    <w:rsid w:val="00F533F1"/>
    <w:rsid w:val="00F53DBF"/>
    <w:rsid w:val="00F56106"/>
    <w:rsid w:val="00F64ECB"/>
    <w:rsid w:val="00F73217"/>
    <w:rsid w:val="00F76CA7"/>
    <w:rsid w:val="00F80346"/>
    <w:rsid w:val="00F83CDD"/>
    <w:rsid w:val="00F95EB8"/>
    <w:rsid w:val="00F9619A"/>
    <w:rsid w:val="00FA143E"/>
    <w:rsid w:val="00FA5C6D"/>
    <w:rsid w:val="00FA79BD"/>
    <w:rsid w:val="00FB1974"/>
    <w:rsid w:val="00FB3E8C"/>
    <w:rsid w:val="00FC196B"/>
    <w:rsid w:val="00FC1E37"/>
    <w:rsid w:val="00FD14BA"/>
    <w:rsid w:val="00FD36F8"/>
    <w:rsid w:val="00FE2638"/>
    <w:rsid w:val="00FF1415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15A0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915A03"/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915A03"/>
    <w:rPr>
      <w:rFonts w:ascii="Arial" w:hAnsi="Arial"/>
    </w:rPr>
  </w:style>
  <w:style w:type="paragraph" w:styleId="ac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2">
    <w:name w:val="Table Grid"/>
    <w:basedOn w:val="a1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3">
    <w:name w:val="Balloon Text"/>
    <w:basedOn w:val="a"/>
    <w:link w:val="af4"/>
    <w:rsid w:val="00CE4B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E4BBE"/>
    <w:rPr>
      <w:rFonts w:ascii="Tahoma" w:hAnsi="Tahoma" w:cs="Tahoma"/>
      <w:sz w:val="16"/>
      <w:szCs w:val="16"/>
    </w:rPr>
  </w:style>
  <w:style w:type="character" w:styleId="af5">
    <w:name w:val="Strong"/>
    <w:basedOn w:val="a0"/>
    <w:uiPriority w:val="22"/>
    <w:qFormat/>
    <w:rsid w:val="00157A89"/>
    <w:rPr>
      <w:b/>
      <w:bCs/>
    </w:rPr>
  </w:style>
  <w:style w:type="character" w:styleId="af6">
    <w:name w:val="Emphasis"/>
    <w:basedOn w:val="a0"/>
    <w:uiPriority w:val="20"/>
    <w:qFormat/>
    <w:rsid w:val="00A40361"/>
    <w:rPr>
      <w:i/>
      <w:iCs/>
    </w:rPr>
  </w:style>
  <w:style w:type="character" w:styleId="af7">
    <w:name w:val="annotation reference"/>
    <w:basedOn w:val="a0"/>
    <w:rsid w:val="009821CB"/>
    <w:rPr>
      <w:sz w:val="16"/>
      <w:szCs w:val="16"/>
    </w:rPr>
  </w:style>
  <w:style w:type="paragraph" w:styleId="af8">
    <w:name w:val="annotation subject"/>
    <w:basedOn w:val="aa"/>
    <w:next w:val="aa"/>
    <w:link w:val="af9"/>
    <w:rsid w:val="009821C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9821CB"/>
    <w:rPr>
      <w:rFonts w:ascii="Arial" w:hAnsi="Arial"/>
    </w:rPr>
  </w:style>
  <w:style w:type="character" w:customStyle="1" w:styleId="af9">
    <w:name w:val="Тема примечания Знак"/>
    <w:basedOn w:val="ab"/>
    <w:link w:val="af8"/>
    <w:rsid w:val="009821CB"/>
  </w:style>
  <w:style w:type="character" w:customStyle="1" w:styleId="80">
    <w:name w:val="Основной текст8"/>
    <w:basedOn w:val="a0"/>
    <w:rsid w:val="00DC39B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4743-0518-4335-9823-F1678FA7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7</Pages>
  <Words>1429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gromakov</cp:lastModifiedBy>
  <cp:revision>38</cp:revision>
  <cp:lastPrinted>2017-12-21T13:24:00Z</cp:lastPrinted>
  <dcterms:created xsi:type="dcterms:W3CDTF">2018-02-01T11:32:00Z</dcterms:created>
  <dcterms:modified xsi:type="dcterms:W3CDTF">2018-06-20T14:55:00Z</dcterms:modified>
</cp:coreProperties>
</file>