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4" w:rsidRPr="001C531A" w:rsidRDefault="00EF2214" w:rsidP="001C531A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1C531A">
        <w:rPr>
          <w:rFonts w:ascii="Times New Roman" w:hAnsi="Times New Roman"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a3"/>
        <w:widowControl/>
        <w:tabs>
          <w:tab w:val="left" w:pos="3828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</w:pPr>
    </w:p>
    <w:p w:rsidR="00EF2214" w:rsidRPr="001C531A" w:rsidRDefault="00EF2214" w:rsidP="001C531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1C531A">
        <w:rPr>
          <w:rFonts w:ascii="Times New Roman" w:hAnsi="Times New Roman"/>
          <w:b/>
          <w:snapToGrid w:val="0"/>
          <w:color w:val="FFFFFF" w:themeColor="background1"/>
          <w:sz w:val="28"/>
          <w:szCs w:val="28"/>
        </w:rPr>
        <w:t>ФАРМАКОПЕЙНАЯ СТАТЬЯ</w:t>
      </w:r>
    </w:p>
    <w:p w:rsidR="007428F9" w:rsidRPr="001C531A" w:rsidRDefault="007C2330" w:rsidP="006D78E7">
      <w:pPr>
        <w:pStyle w:val="ae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Пеметрексед</w:t>
      </w:r>
      <w:r w:rsidR="00C30D74">
        <w:rPr>
          <w:rFonts w:ascii="Times New Roman" w:hAnsi="Times New Roman"/>
          <w:b/>
          <w:sz w:val="28"/>
          <w:szCs w:val="28"/>
        </w:rPr>
        <w:t xml:space="preserve"> динатрия гептагидрат</w:t>
      </w:r>
      <w:r w:rsidR="007428F9" w:rsidRPr="001C531A">
        <w:rPr>
          <w:rFonts w:ascii="Times New Roman" w:hAnsi="Times New Roman"/>
          <w:b/>
          <w:sz w:val="28"/>
          <w:szCs w:val="28"/>
        </w:rPr>
        <w:tab/>
        <w:t>ФС</w:t>
      </w:r>
    </w:p>
    <w:p w:rsidR="007428F9" w:rsidRPr="001C531A" w:rsidRDefault="00C30D74" w:rsidP="006D78E7">
      <w:pPr>
        <w:pStyle w:val="ae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Пеметрексед</w:t>
      </w:r>
      <w:r w:rsidR="001D0111">
        <w:rPr>
          <w:rFonts w:ascii="Times New Roman" w:hAnsi="Times New Roman"/>
          <w:b/>
          <w:sz w:val="28"/>
          <w:szCs w:val="28"/>
        </w:rPr>
        <w:tab/>
      </w:r>
    </w:p>
    <w:p w:rsidR="007428F9" w:rsidRPr="001C531A" w:rsidRDefault="006D78E7" w:rsidP="006D78E7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6D78E7">
        <w:rPr>
          <w:rFonts w:ascii="Times New Roman" w:hAnsi="Times New Roman"/>
          <w:b/>
          <w:sz w:val="28"/>
          <w:szCs w:val="28"/>
          <w:lang w:val="en-US"/>
        </w:rPr>
        <w:t>Pemetrexed</w:t>
      </w:r>
      <w:r w:rsidRPr="00C36592">
        <w:rPr>
          <w:rFonts w:ascii="Times New Roman" w:hAnsi="Times New Roman"/>
          <w:b/>
          <w:sz w:val="28"/>
          <w:szCs w:val="28"/>
        </w:rPr>
        <w:t xml:space="preserve"> </w:t>
      </w:r>
      <w:r w:rsidRPr="006D78E7">
        <w:rPr>
          <w:rFonts w:ascii="Times New Roman" w:hAnsi="Times New Roman"/>
          <w:b/>
          <w:sz w:val="28"/>
          <w:szCs w:val="28"/>
          <w:lang w:val="en-US"/>
        </w:rPr>
        <w:t>dinatricum</w:t>
      </w:r>
      <w:r w:rsidRPr="00C36592">
        <w:rPr>
          <w:rFonts w:ascii="Times New Roman" w:hAnsi="Times New Roman"/>
          <w:b/>
          <w:sz w:val="28"/>
          <w:szCs w:val="28"/>
        </w:rPr>
        <w:t xml:space="preserve"> </w:t>
      </w:r>
      <w:r w:rsidRPr="006D78E7">
        <w:rPr>
          <w:rFonts w:ascii="Times New Roman" w:hAnsi="Times New Roman"/>
          <w:b/>
          <w:sz w:val="28"/>
          <w:szCs w:val="28"/>
          <w:lang w:val="en-US"/>
        </w:rPr>
        <w:t>heptahydricum</w:t>
      </w:r>
      <w:r w:rsidR="001D0111">
        <w:rPr>
          <w:rFonts w:ascii="Times New Roman" w:hAnsi="Times New Roman"/>
          <w:b/>
          <w:snapToGrid w:val="0"/>
          <w:sz w:val="28"/>
          <w:szCs w:val="28"/>
        </w:rPr>
        <w:tab/>
        <w:t>Вводится впервые</w:t>
      </w:r>
    </w:p>
    <w:p w:rsidR="00907EDB" w:rsidRPr="00907EDB" w:rsidRDefault="00907EDB" w:rsidP="00907EDB">
      <w:pPr>
        <w:widowControl/>
        <w:spacing w:before="120" w:line="360" w:lineRule="auto"/>
        <w:rPr>
          <w:sz w:val="28"/>
          <w:szCs w:val="28"/>
        </w:rPr>
      </w:pPr>
      <w:r w:rsidRPr="00907EDB">
        <w:rPr>
          <w:sz w:val="28"/>
          <w:szCs w:val="28"/>
        </w:rPr>
        <w:t>(2</w:t>
      </w:r>
      <w:r w:rsidRPr="00907EDB">
        <w:rPr>
          <w:i/>
          <w:sz w:val="28"/>
          <w:szCs w:val="28"/>
          <w:lang w:val="en-US"/>
        </w:rPr>
        <w:t>S</w:t>
      </w:r>
      <w:r w:rsidRPr="00907EDB">
        <w:rPr>
          <w:sz w:val="28"/>
          <w:szCs w:val="28"/>
        </w:rPr>
        <w:t>)-2-{4-[2-(2-Амино-4-оксо-4,7-дигидро-1</w:t>
      </w:r>
      <w:r w:rsidRPr="00907EDB">
        <w:rPr>
          <w:i/>
          <w:sz w:val="28"/>
          <w:szCs w:val="28"/>
          <w:lang w:val="en-US"/>
        </w:rPr>
        <w:t>H</w:t>
      </w:r>
      <w:r w:rsidRPr="00907EDB">
        <w:rPr>
          <w:sz w:val="28"/>
          <w:szCs w:val="28"/>
        </w:rPr>
        <w:t>-пирроло[2,3-</w:t>
      </w:r>
      <w:r w:rsidRPr="00907EDB">
        <w:rPr>
          <w:i/>
          <w:sz w:val="28"/>
          <w:szCs w:val="28"/>
          <w:lang w:val="en-US"/>
        </w:rPr>
        <w:t>d</w:t>
      </w:r>
      <w:r w:rsidRPr="00907EDB">
        <w:rPr>
          <w:sz w:val="28"/>
          <w:szCs w:val="28"/>
        </w:rPr>
        <w:t>]пиримидин-5-ил)этил]бензамидо}пентандикарбоксилат динатрия гептагидрат</w:t>
      </w:r>
    </w:p>
    <w:p w:rsidR="00EF2214" w:rsidRPr="00907EDB" w:rsidRDefault="00907EDB" w:rsidP="001C531A">
      <w:pPr>
        <w:widowControl/>
        <w:spacing w:line="360" w:lineRule="auto"/>
        <w:jc w:val="center"/>
        <w:rPr>
          <w:sz w:val="28"/>
          <w:szCs w:val="28"/>
        </w:rPr>
      </w:pPr>
      <w:r>
        <w:object w:dxaOrig="7848" w:dyaOrig="2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126.75pt" o:ole="">
            <v:imagedata r:id="rId8" o:title=""/>
          </v:shape>
          <o:OLEObject Type="Embed" ProgID="ChemWindow.Document" ShapeID="_x0000_i1025" DrawAspect="Content" ObjectID="_1589111068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6237"/>
        <w:gridCol w:w="3119"/>
      </w:tblGrid>
      <w:tr w:rsidR="00EF2214" w:rsidRPr="00907EDB" w:rsidTr="00907EDB">
        <w:tc>
          <w:tcPr>
            <w:tcW w:w="6237" w:type="dxa"/>
          </w:tcPr>
          <w:p w:rsidR="00EF2214" w:rsidRPr="00907EDB" w:rsidRDefault="00907EDB" w:rsidP="001C531A">
            <w:pPr>
              <w:widowControl/>
              <w:spacing w:line="360" w:lineRule="auto"/>
              <w:rPr>
                <w:sz w:val="28"/>
                <w:szCs w:val="28"/>
                <w:lang w:val="en-US"/>
              </w:rPr>
            </w:pPr>
            <w:r w:rsidRPr="00907EDB">
              <w:rPr>
                <w:sz w:val="28"/>
                <w:szCs w:val="28"/>
                <w:lang w:val="en-US"/>
              </w:rPr>
              <w:t>C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20</w:t>
            </w:r>
            <w:r w:rsidRPr="00907EDB">
              <w:rPr>
                <w:sz w:val="28"/>
                <w:szCs w:val="28"/>
                <w:lang w:val="en-US"/>
              </w:rPr>
              <w:t>H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19</w:t>
            </w:r>
            <w:r w:rsidRPr="00907EDB">
              <w:rPr>
                <w:sz w:val="28"/>
                <w:szCs w:val="28"/>
                <w:lang w:val="en-US"/>
              </w:rPr>
              <w:t>N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907EDB">
              <w:rPr>
                <w:sz w:val="28"/>
                <w:szCs w:val="28"/>
                <w:lang w:val="en-US"/>
              </w:rPr>
              <w:t>Na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07EDB">
              <w:rPr>
                <w:sz w:val="28"/>
                <w:szCs w:val="28"/>
                <w:lang w:val="en-US"/>
              </w:rPr>
              <w:t>O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907EDB">
              <w:rPr>
                <w:sz w:val="28"/>
                <w:szCs w:val="28"/>
              </w:rPr>
              <w:t>·7H</w:t>
            </w:r>
            <w:r w:rsidRPr="00907EDB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07EDB"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3119" w:type="dxa"/>
          </w:tcPr>
          <w:p w:rsidR="00907EDB" w:rsidRDefault="00EF2214" w:rsidP="00907EDB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rPr>
                <w:sz w:val="28"/>
                <w:szCs w:val="28"/>
              </w:rPr>
            </w:pPr>
            <w:r w:rsidRPr="00907EDB">
              <w:rPr>
                <w:sz w:val="28"/>
                <w:szCs w:val="28"/>
              </w:rPr>
              <w:t xml:space="preserve">М.м. </w:t>
            </w:r>
            <w:r w:rsidR="00907EDB" w:rsidRPr="00907EDB">
              <w:rPr>
                <w:sz w:val="28"/>
                <w:szCs w:val="28"/>
              </w:rPr>
              <w:t>597,5</w:t>
            </w:r>
          </w:p>
          <w:p w:rsidR="00907EDB" w:rsidRPr="00907EDB" w:rsidRDefault="00907EDB" w:rsidP="00907EDB">
            <w:pPr>
              <w:widowControl/>
              <w:tabs>
                <w:tab w:val="left" w:pos="1310"/>
                <w:tab w:val="left" w:pos="1877"/>
                <w:tab w:val="center" w:pos="2019"/>
                <w:tab w:val="right" w:pos="4179"/>
              </w:tabs>
              <w:rPr>
                <w:sz w:val="28"/>
                <w:szCs w:val="28"/>
              </w:rPr>
            </w:pPr>
            <w:r w:rsidRPr="00907EDB">
              <w:rPr>
                <w:sz w:val="28"/>
                <w:szCs w:val="28"/>
              </w:rPr>
              <w:t>М.м. 471,4 (безводный)</w:t>
            </w:r>
          </w:p>
        </w:tc>
      </w:tr>
    </w:tbl>
    <w:p w:rsidR="00EF2214" w:rsidRPr="00907EDB" w:rsidRDefault="00EF2214" w:rsidP="001C531A">
      <w:pPr>
        <w:pStyle w:val="BodyText1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</w:p>
    <w:p w:rsidR="00A42D50" w:rsidRPr="001C531A" w:rsidRDefault="00306C8E" w:rsidP="001C531A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7EDB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907EDB">
        <w:rPr>
          <w:rFonts w:ascii="Times New Roman" w:hAnsi="Times New Roman"/>
          <w:sz w:val="28"/>
          <w:szCs w:val="28"/>
        </w:rPr>
        <w:t>одержит не менее 9</w:t>
      </w:r>
      <w:r w:rsidR="007743A5" w:rsidRPr="00907EDB">
        <w:rPr>
          <w:rFonts w:ascii="Times New Roman" w:hAnsi="Times New Roman"/>
          <w:sz w:val="28"/>
          <w:szCs w:val="28"/>
        </w:rPr>
        <w:t>7</w:t>
      </w:r>
      <w:r w:rsidR="00A42D50" w:rsidRPr="00907EDB">
        <w:rPr>
          <w:rFonts w:ascii="Times New Roman" w:hAnsi="Times New Roman"/>
          <w:sz w:val="28"/>
          <w:szCs w:val="28"/>
        </w:rPr>
        <w:t>,</w:t>
      </w:r>
      <w:r w:rsidR="007743A5" w:rsidRPr="00907EDB">
        <w:rPr>
          <w:rFonts w:ascii="Times New Roman" w:hAnsi="Times New Roman"/>
          <w:sz w:val="28"/>
          <w:szCs w:val="28"/>
        </w:rPr>
        <w:t>5</w:t>
      </w:r>
      <w:r w:rsidR="00EC486C" w:rsidRPr="00907EDB">
        <w:rPr>
          <w:rFonts w:ascii="Times New Roman" w:hAnsi="Times New Roman"/>
          <w:sz w:val="28"/>
          <w:szCs w:val="28"/>
        </w:rPr>
        <w:t> </w:t>
      </w:r>
      <w:r w:rsidR="00A42D50" w:rsidRPr="00907EDB">
        <w:rPr>
          <w:rFonts w:ascii="Times New Roman" w:hAnsi="Times New Roman"/>
          <w:sz w:val="28"/>
          <w:szCs w:val="28"/>
        </w:rPr>
        <w:t>%</w:t>
      </w:r>
      <w:r w:rsidR="007743A5" w:rsidRPr="00907EDB">
        <w:rPr>
          <w:rFonts w:ascii="Times New Roman" w:hAnsi="Times New Roman"/>
          <w:sz w:val="28"/>
          <w:szCs w:val="28"/>
        </w:rPr>
        <w:t xml:space="preserve"> и не более 102,0 %</w:t>
      </w:r>
      <w:r w:rsidR="00A42D50" w:rsidRPr="00907EDB">
        <w:rPr>
          <w:rFonts w:ascii="Times New Roman" w:hAnsi="Times New Roman"/>
          <w:sz w:val="28"/>
          <w:szCs w:val="28"/>
        </w:rPr>
        <w:t xml:space="preserve"> </w:t>
      </w:r>
      <w:r w:rsidR="00BD1371">
        <w:rPr>
          <w:rFonts w:ascii="Times New Roman" w:hAnsi="Times New Roman"/>
          <w:sz w:val="28"/>
          <w:szCs w:val="28"/>
        </w:rPr>
        <w:t>пеметрекседа</w:t>
      </w:r>
      <w:r w:rsidR="006D78E7">
        <w:rPr>
          <w:rFonts w:ascii="Times New Roman" w:hAnsi="Times New Roman"/>
          <w:sz w:val="28"/>
          <w:szCs w:val="28"/>
        </w:rPr>
        <w:t xml:space="preserve"> динатрия</w:t>
      </w:r>
      <w:r w:rsidR="00BF78E9" w:rsidRPr="00907EDB">
        <w:rPr>
          <w:rFonts w:ascii="Times New Roman" w:hAnsi="Times New Roman"/>
          <w:sz w:val="28"/>
          <w:szCs w:val="28"/>
        </w:rPr>
        <w:t xml:space="preserve"> 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C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20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H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19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N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5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Na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2</w:t>
      </w:r>
      <w:r w:rsidR="006D78E7" w:rsidRPr="006D78E7">
        <w:rPr>
          <w:rFonts w:ascii="Times New Roman" w:hAnsi="Times New Roman"/>
          <w:sz w:val="28"/>
          <w:szCs w:val="28"/>
          <w:lang w:val="en-US"/>
        </w:rPr>
        <w:t>O</w:t>
      </w:r>
      <w:r w:rsidR="006D78E7" w:rsidRPr="006D78E7">
        <w:rPr>
          <w:rFonts w:ascii="Times New Roman" w:hAnsi="Times New Roman"/>
          <w:sz w:val="28"/>
          <w:szCs w:val="28"/>
          <w:vertAlign w:val="subscript"/>
        </w:rPr>
        <w:t>6</w:t>
      </w:r>
      <w:r w:rsidR="00B831C4" w:rsidRPr="00907EDB">
        <w:rPr>
          <w:rFonts w:ascii="Times New Roman" w:hAnsi="Times New Roman"/>
          <w:sz w:val="28"/>
          <w:szCs w:val="28"/>
        </w:rPr>
        <w:t xml:space="preserve"> </w:t>
      </w:r>
      <w:r w:rsidR="00194785" w:rsidRPr="00907EDB">
        <w:rPr>
          <w:rFonts w:ascii="Times New Roman" w:hAnsi="Times New Roman"/>
          <w:sz w:val="28"/>
          <w:szCs w:val="28"/>
        </w:rPr>
        <w:t xml:space="preserve">в пересчете на </w:t>
      </w:r>
      <w:r w:rsidR="006D78E7" w:rsidRPr="006D78E7">
        <w:rPr>
          <w:rFonts w:ascii="Times New Roman" w:hAnsi="Times New Roman"/>
          <w:sz w:val="28"/>
          <w:szCs w:val="28"/>
        </w:rPr>
        <w:t>безводное и свободное от остаточных орг</w:t>
      </w:r>
      <w:r w:rsidR="006D78E7">
        <w:rPr>
          <w:rFonts w:ascii="Times New Roman" w:hAnsi="Times New Roman"/>
          <w:sz w:val="28"/>
          <w:szCs w:val="28"/>
        </w:rPr>
        <w:t>анических растворителей вещество</w:t>
      </w:r>
      <w:r w:rsidR="00194785" w:rsidRPr="00907EDB">
        <w:rPr>
          <w:rFonts w:ascii="Times New Roman" w:hAnsi="Times New Roman"/>
          <w:sz w:val="28"/>
          <w:szCs w:val="28"/>
        </w:rPr>
        <w:t>.</w:t>
      </w:r>
    </w:p>
    <w:p w:rsidR="00993D8A" w:rsidRPr="001C531A" w:rsidRDefault="00993D8A" w:rsidP="001C531A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1C531A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Описание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B831C4" w:rsidRPr="001C531A">
        <w:rPr>
          <w:rFonts w:ascii="Times New Roman" w:hAnsi="Times New Roman"/>
          <w:sz w:val="28"/>
          <w:szCs w:val="28"/>
        </w:rPr>
        <w:t xml:space="preserve">Белый или </w:t>
      </w:r>
      <w:r w:rsidR="00AE6C18">
        <w:rPr>
          <w:rFonts w:ascii="Times New Roman" w:hAnsi="Times New Roman"/>
          <w:sz w:val="28"/>
          <w:szCs w:val="28"/>
        </w:rPr>
        <w:t>почти белый кристаллический порошок.</w:t>
      </w:r>
    </w:p>
    <w:p w:rsidR="00C04359" w:rsidRPr="001C531A" w:rsidRDefault="00A42D50" w:rsidP="001C531A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1C531A">
        <w:rPr>
          <w:rFonts w:ascii="Times New Roman" w:hAnsi="Times New Roman"/>
          <w:b/>
          <w:szCs w:val="28"/>
        </w:rPr>
        <w:t>Растворимость</w:t>
      </w:r>
      <w:r w:rsidRPr="001C531A">
        <w:rPr>
          <w:rFonts w:ascii="Times New Roman" w:hAnsi="Times New Roman"/>
          <w:szCs w:val="28"/>
        </w:rPr>
        <w:t xml:space="preserve">. </w:t>
      </w:r>
      <w:r w:rsidR="00AE6C18">
        <w:rPr>
          <w:rFonts w:ascii="Times New Roman" w:hAnsi="Times New Roman"/>
          <w:szCs w:val="28"/>
        </w:rPr>
        <w:t>Легко</w:t>
      </w:r>
      <w:r w:rsidR="009A6BDA" w:rsidRPr="001C531A">
        <w:rPr>
          <w:rFonts w:ascii="Times New Roman" w:hAnsi="Times New Roman"/>
          <w:szCs w:val="28"/>
        </w:rPr>
        <w:t xml:space="preserve"> растворим</w:t>
      </w:r>
      <w:r w:rsidR="009B3B4F" w:rsidRPr="001C531A">
        <w:rPr>
          <w:rFonts w:ascii="Times New Roman" w:hAnsi="Times New Roman"/>
          <w:szCs w:val="28"/>
        </w:rPr>
        <w:t xml:space="preserve"> </w:t>
      </w:r>
      <w:r w:rsidR="009A6BDA" w:rsidRPr="001C531A">
        <w:rPr>
          <w:rFonts w:ascii="Times New Roman" w:hAnsi="Times New Roman"/>
          <w:szCs w:val="28"/>
        </w:rPr>
        <w:t xml:space="preserve">в воде, </w:t>
      </w:r>
      <w:r w:rsidR="00AE6C18">
        <w:rPr>
          <w:rFonts w:ascii="Times New Roman" w:hAnsi="Times New Roman"/>
          <w:szCs w:val="28"/>
        </w:rPr>
        <w:t>практически не</w:t>
      </w:r>
      <w:r w:rsidR="00232050" w:rsidRPr="001C531A">
        <w:rPr>
          <w:rFonts w:ascii="Times New Roman" w:hAnsi="Times New Roman"/>
          <w:szCs w:val="28"/>
        </w:rPr>
        <w:t xml:space="preserve">растворим </w:t>
      </w:r>
      <w:r w:rsidRPr="001C531A">
        <w:rPr>
          <w:rFonts w:ascii="Times New Roman" w:hAnsi="Times New Roman"/>
          <w:szCs w:val="28"/>
        </w:rPr>
        <w:t xml:space="preserve">в </w:t>
      </w:r>
      <w:r w:rsidR="00AE6C18">
        <w:rPr>
          <w:rFonts w:ascii="Times New Roman" w:hAnsi="Times New Roman"/>
          <w:szCs w:val="28"/>
        </w:rPr>
        <w:t>спирте 96 % и метиленхлориде</w:t>
      </w:r>
      <w:r w:rsidR="00194785" w:rsidRPr="001C531A">
        <w:rPr>
          <w:rFonts w:ascii="Times New Roman" w:hAnsi="Times New Roman"/>
          <w:szCs w:val="28"/>
        </w:rPr>
        <w:t>.</w:t>
      </w:r>
    </w:p>
    <w:p w:rsidR="00104000" w:rsidRDefault="00A42D50" w:rsidP="001C531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>Подлинность</w:t>
      </w:r>
    </w:p>
    <w:p w:rsidR="00AE6C18" w:rsidRDefault="00BA2E65" w:rsidP="00AE6C1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D231F">
        <w:rPr>
          <w:i/>
          <w:sz w:val="28"/>
          <w:szCs w:val="28"/>
        </w:rPr>
        <w:t>1.</w:t>
      </w:r>
      <w:r w:rsidR="00EC486C" w:rsidRPr="000D231F">
        <w:rPr>
          <w:i/>
          <w:sz w:val="28"/>
          <w:szCs w:val="28"/>
        </w:rPr>
        <w:t> </w:t>
      </w:r>
      <w:r w:rsidR="00AE6C18" w:rsidRPr="00840F5B">
        <w:rPr>
          <w:i/>
          <w:sz w:val="28"/>
          <w:szCs w:val="28"/>
        </w:rPr>
        <w:t>ИК-спектрометрия</w:t>
      </w:r>
      <w:r w:rsidR="00AE6C18">
        <w:rPr>
          <w:i/>
          <w:sz w:val="28"/>
          <w:szCs w:val="28"/>
        </w:rPr>
        <w:t xml:space="preserve">. </w:t>
      </w:r>
      <w:r w:rsidR="00AE6C18" w:rsidRPr="00840F5B">
        <w:rPr>
          <w:sz w:val="28"/>
          <w:szCs w:val="28"/>
        </w:rPr>
        <w:t>Инфракрасный спектр субстанции, снятый в диске с калия бромидом, в области от 4000 до 400 см</w:t>
      </w:r>
      <w:r w:rsidR="00AE6C18" w:rsidRPr="00840F5B">
        <w:rPr>
          <w:sz w:val="28"/>
          <w:szCs w:val="28"/>
          <w:vertAlign w:val="superscript"/>
        </w:rPr>
        <w:t>-1</w:t>
      </w:r>
      <w:r w:rsidR="00AE6C18" w:rsidRPr="00840F5B">
        <w:rPr>
          <w:sz w:val="28"/>
          <w:szCs w:val="28"/>
        </w:rPr>
        <w:t xml:space="preserve"> по положению полос поглощения должен соответствова</w:t>
      </w:r>
      <w:r w:rsidR="00AE6C18">
        <w:rPr>
          <w:sz w:val="28"/>
          <w:szCs w:val="28"/>
        </w:rPr>
        <w:t xml:space="preserve">ть спектру стандартного образца </w:t>
      </w:r>
      <w:r w:rsidR="007C2330">
        <w:rPr>
          <w:sz w:val="28"/>
          <w:szCs w:val="28"/>
        </w:rPr>
        <w:t>пеметрексед</w:t>
      </w:r>
      <w:r w:rsidR="00BD1371">
        <w:rPr>
          <w:sz w:val="28"/>
          <w:szCs w:val="28"/>
        </w:rPr>
        <w:t>а</w:t>
      </w:r>
      <w:r w:rsidR="00701848">
        <w:rPr>
          <w:sz w:val="28"/>
          <w:szCs w:val="28"/>
        </w:rPr>
        <w:t xml:space="preserve"> динатрия гептагидрата</w:t>
      </w:r>
      <w:r w:rsidR="00AE6C18" w:rsidRPr="00840F5B">
        <w:rPr>
          <w:sz w:val="28"/>
          <w:szCs w:val="28"/>
        </w:rPr>
        <w:t>.</w:t>
      </w:r>
    </w:p>
    <w:p w:rsidR="00701848" w:rsidRDefault="00701848" w:rsidP="00AE6C1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2</w:t>
      </w:r>
      <w:r w:rsidRPr="000D231F">
        <w:rPr>
          <w:i/>
          <w:sz w:val="28"/>
          <w:szCs w:val="28"/>
        </w:rPr>
        <w:t>. </w:t>
      </w:r>
      <w:r>
        <w:rPr>
          <w:i/>
          <w:sz w:val="28"/>
          <w:szCs w:val="28"/>
        </w:rPr>
        <w:t>ВЭЖХ</w:t>
      </w:r>
      <w:r w:rsidRPr="000D231F">
        <w:rPr>
          <w:i/>
          <w:sz w:val="28"/>
          <w:szCs w:val="28"/>
        </w:rPr>
        <w:t>.</w:t>
      </w:r>
      <w:r w:rsidRPr="000D231F">
        <w:rPr>
          <w:sz w:val="28"/>
          <w:szCs w:val="28"/>
        </w:rPr>
        <w:t xml:space="preserve"> </w:t>
      </w:r>
      <w:r w:rsidRPr="00840F5B">
        <w:rPr>
          <w:sz w:val="28"/>
          <w:szCs w:val="28"/>
        </w:rPr>
        <w:t xml:space="preserve">Время удерживания основного вещества на хроматограмме испытуемого раствора должно соответствовать времени удерживания </w:t>
      </w:r>
      <w:r w:rsidRPr="002457F7">
        <w:rPr>
          <w:sz w:val="28"/>
          <w:szCs w:val="28"/>
        </w:rPr>
        <w:t xml:space="preserve">основного вещества на хроматограмме раствора </w:t>
      </w:r>
      <w:r w:rsidR="002457F7" w:rsidRPr="002457F7">
        <w:rPr>
          <w:sz w:val="28"/>
          <w:szCs w:val="28"/>
        </w:rPr>
        <w:t>с</w:t>
      </w:r>
      <w:r w:rsidR="00BD1371">
        <w:rPr>
          <w:sz w:val="28"/>
          <w:szCs w:val="28"/>
        </w:rPr>
        <w:t>тандартного образца пеметрекседа</w:t>
      </w:r>
      <w:r w:rsidR="002457F7" w:rsidRPr="002457F7">
        <w:rPr>
          <w:sz w:val="28"/>
          <w:szCs w:val="28"/>
        </w:rPr>
        <w:t xml:space="preserve"> динатрия гептагидрата</w:t>
      </w:r>
      <w:r w:rsidRPr="002457F7">
        <w:rPr>
          <w:sz w:val="28"/>
          <w:szCs w:val="28"/>
        </w:rPr>
        <w:t xml:space="preserve"> (раздел «Количественное определение»).</w:t>
      </w:r>
    </w:p>
    <w:p w:rsidR="00903D7A" w:rsidRPr="001C531A" w:rsidRDefault="00903D7A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1B9">
        <w:rPr>
          <w:rFonts w:ascii="Times New Roman" w:hAnsi="Times New Roman"/>
          <w:i/>
          <w:sz w:val="28"/>
          <w:szCs w:val="28"/>
        </w:rPr>
        <w:t>3. Качественная реакция.</w:t>
      </w:r>
      <w:r w:rsidRPr="009001B9">
        <w:rPr>
          <w:rFonts w:ascii="Times New Roman" w:hAnsi="Times New Roman"/>
          <w:sz w:val="28"/>
          <w:szCs w:val="28"/>
        </w:rPr>
        <w:t xml:space="preserve"> </w:t>
      </w:r>
      <w:r w:rsidR="007018D1" w:rsidRPr="009001B9">
        <w:rPr>
          <w:rFonts w:ascii="Times New Roman" w:hAnsi="Times New Roman"/>
          <w:sz w:val="28"/>
          <w:szCs w:val="28"/>
        </w:rPr>
        <w:t xml:space="preserve">Субстанция должна давать характерную реакцию </w:t>
      </w:r>
      <w:r w:rsidR="007743A5" w:rsidRPr="009001B9">
        <w:rPr>
          <w:rFonts w:ascii="Times New Roman" w:hAnsi="Times New Roman"/>
          <w:sz w:val="28"/>
          <w:szCs w:val="28"/>
        </w:rPr>
        <w:t xml:space="preserve">Б </w:t>
      </w:r>
      <w:r w:rsidR="007018D1" w:rsidRPr="009001B9">
        <w:rPr>
          <w:rFonts w:ascii="Times New Roman" w:hAnsi="Times New Roman"/>
          <w:sz w:val="28"/>
          <w:szCs w:val="28"/>
        </w:rPr>
        <w:t xml:space="preserve">на </w:t>
      </w:r>
      <w:r w:rsidR="007743A5" w:rsidRPr="009001B9">
        <w:rPr>
          <w:rFonts w:ascii="Times New Roman" w:hAnsi="Times New Roman"/>
          <w:sz w:val="28"/>
          <w:szCs w:val="28"/>
        </w:rPr>
        <w:t>натрий</w:t>
      </w:r>
      <w:r w:rsidR="007018D1" w:rsidRPr="009001B9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EE6874" w:rsidRPr="001C531A" w:rsidRDefault="00B97929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97929">
        <w:rPr>
          <w:sz w:val="28"/>
          <w:szCs w:val="28"/>
        </w:rPr>
        <w:t>*</w:t>
      </w:r>
      <w:r w:rsidR="00EE6874" w:rsidRPr="001C531A">
        <w:rPr>
          <w:b/>
          <w:sz w:val="28"/>
          <w:szCs w:val="28"/>
        </w:rPr>
        <w:t>Прозрачность раствора</w:t>
      </w:r>
      <w:r w:rsidR="00EE6874" w:rsidRPr="001C531A">
        <w:rPr>
          <w:sz w:val="28"/>
          <w:szCs w:val="28"/>
        </w:rPr>
        <w:t xml:space="preserve">. </w:t>
      </w:r>
      <w:r w:rsidR="00933932" w:rsidRPr="00933932">
        <w:rPr>
          <w:sz w:val="28"/>
          <w:szCs w:val="28"/>
        </w:rPr>
        <w:t xml:space="preserve">Опалесценция раствора </w:t>
      </w:r>
      <w:r w:rsidR="00D71E76">
        <w:rPr>
          <w:sz w:val="28"/>
          <w:szCs w:val="28"/>
        </w:rPr>
        <w:t>0,56 г субстанции в 10</w:t>
      </w:r>
      <w:r w:rsidR="00DA4C6C">
        <w:rPr>
          <w:sz w:val="28"/>
          <w:szCs w:val="28"/>
        </w:rPr>
        <w:t>,0</w:t>
      </w:r>
      <w:r w:rsidR="00933932">
        <w:rPr>
          <w:sz w:val="28"/>
          <w:szCs w:val="28"/>
        </w:rPr>
        <w:t> мл воды</w:t>
      </w:r>
      <w:r w:rsidR="007743A5" w:rsidRPr="00933932">
        <w:rPr>
          <w:sz w:val="28"/>
          <w:szCs w:val="28"/>
        </w:rPr>
        <w:t xml:space="preserve"> не должна превышать эталон сравнения </w:t>
      </w:r>
      <w:r w:rsidR="007743A5" w:rsidRPr="007743A5">
        <w:rPr>
          <w:sz w:val="28"/>
          <w:szCs w:val="28"/>
          <w:lang w:val="en-US"/>
        </w:rPr>
        <w:t>II</w:t>
      </w:r>
      <w:r w:rsidR="007743A5" w:rsidRPr="00933932">
        <w:rPr>
          <w:sz w:val="28"/>
          <w:szCs w:val="28"/>
        </w:rPr>
        <w:t xml:space="preserve"> (ОФС «Прозрачность и степень мутности жидкостей»).</w:t>
      </w:r>
    </w:p>
    <w:p w:rsidR="00EE6874" w:rsidRPr="00D7046C" w:rsidRDefault="00B97929" w:rsidP="00933932">
      <w:pPr>
        <w:spacing w:line="360" w:lineRule="auto"/>
        <w:ind w:firstLine="720"/>
        <w:jc w:val="both"/>
        <w:rPr>
          <w:sz w:val="28"/>
          <w:szCs w:val="28"/>
        </w:rPr>
      </w:pPr>
      <w:r w:rsidRPr="00B97929">
        <w:rPr>
          <w:sz w:val="28"/>
          <w:szCs w:val="28"/>
        </w:rPr>
        <w:t>*</w:t>
      </w:r>
      <w:r w:rsidR="00EE6874" w:rsidRPr="001C531A">
        <w:rPr>
          <w:b/>
          <w:sz w:val="28"/>
          <w:szCs w:val="28"/>
        </w:rPr>
        <w:t>Цветность раствора</w:t>
      </w:r>
      <w:r w:rsidR="00EE6874" w:rsidRPr="001C531A">
        <w:rPr>
          <w:sz w:val="28"/>
          <w:szCs w:val="28"/>
        </w:rPr>
        <w:t xml:space="preserve">. </w:t>
      </w:r>
      <w:r w:rsidR="00933932">
        <w:rPr>
          <w:sz w:val="28"/>
          <w:szCs w:val="28"/>
        </w:rPr>
        <w:t>Оптическая плотность 5,6 % раствора субстанции в воде</w:t>
      </w:r>
      <w:r w:rsidR="00933932" w:rsidRPr="00933932">
        <w:rPr>
          <w:sz w:val="28"/>
          <w:szCs w:val="28"/>
        </w:rPr>
        <w:t>, измеренная в кювете с толщиной слоя 1 см</w:t>
      </w:r>
      <w:r w:rsidR="00933932">
        <w:rPr>
          <w:sz w:val="28"/>
          <w:szCs w:val="28"/>
        </w:rPr>
        <w:t xml:space="preserve"> при длине волны 580 нм, не должна превышать 0,10</w:t>
      </w:r>
      <w:r w:rsidR="00933932" w:rsidRPr="00933932">
        <w:rPr>
          <w:sz w:val="28"/>
          <w:szCs w:val="28"/>
        </w:rPr>
        <w:t xml:space="preserve"> (ОФС «Спектрофотометрия в ультрафиолетовой и видимой областях»).</w:t>
      </w:r>
    </w:p>
    <w:p w:rsidR="00933932" w:rsidRPr="00F2744E" w:rsidRDefault="00D7046C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C9035D">
        <w:rPr>
          <w:b/>
          <w:sz w:val="28"/>
          <w:szCs w:val="28"/>
        </w:rPr>
        <w:t>рН.</w:t>
      </w:r>
      <w:r>
        <w:rPr>
          <w:sz w:val="28"/>
          <w:szCs w:val="28"/>
        </w:rPr>
        <w:t xml:space="preserve"> </w:t>
      </w:r>
      <w:r w:rsidR="00C9035D" w:rsidRPr="00C9035D">
        <w:rPr>
          <w:sz w:val="28"/>
          <w:szCs w:val="28"/>
        </w:rPr>
        <w:t xml:space="preserve">От </w:t>
      </w:r>
      <w:r w:rsidR="00933932">
        <w:rPr>
          <w:sz w:val="28"/>
          <w:szCs w:val="28"/>
        </w:rPr>
        <w:t>7,2</w:t>
      </w:r>
      <w:r w:rsidR="00C9035D" w:rsidRPr="00C9035D">
        <w:rPr>
          <w:sz w:val="28"/>
          <w:szCs w:val="28"/>
        </w:rPr>
        <w:t xml:space="preserve"> до </w:t>
      </w:r>
      <w:r w:rsidR="00933932">
        <w:rPr>
          <w:sz w:val="28"/>
          <w:szCs w:val="28"/>
        </w:rPr>
        <w:t>8,4</w:t>
      </w:r>
      <w:r w:rsidR="00C9035D" w:rsidRPr="00C9035D">
        <w:rPr>
          <w:sz w:val="28"/>
          <w:szCs w:val="28"/>
        </w:rPr>
        <w:t xml:space="preserve"> (</w:t>
      </w:r>
      <w:r w:rsidR="00933932">
        <w:rPr>
          <w:sz w:val="28"/>
          <w:szCs w:val="28"/>
        </w:rPr>
        <w:t>5,6</w:t>
      </w:r>
      <w:r w:rsidR="00C9035D">
        <w:rPr>
          <w:sz w:val="28"/>
          <w:szCs w:val="28"/>
        </w:rPr>
        <w:t> </w:t>
      </w:r>
      <w:r w:rsidR="00C9035D" w:rsidRPr="00C9035D">
        <w:rPr>
          <w:sz w:val="28"/>
          <w:szCs w:val="28"/>
        </w:rPr>
        <w:t>% раствор, ОФС «Ионометрия», метод 3).</w:t>
      </w:r>
    </w:p>
    <w:p w:rsidR="00933932" w:rsidRPr="00714BC5" w:rsidRDefault="00933932" w:rsidP="009339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14BC5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714BC5">
        <w:rPr>
          <w:rFonts w:ascii="Times New Roman" w:hAnsi="Times New Roman"/>
          <w:sz w:val="28"/>
          <w:szCs w:val="28"/>
          <w:lang w:val="ru-RU"/>
        </w:rPr>
        <w:t>. Опр</w:t>
      </w:r>
      <w:r w:rsidR="002373AC">
        <w:rPr>
          <w:rFonts w:ascii="Times New Roman" w:hAnsi="Times New Roman"/>
          <w:sz w:val="28"/>
          <w:szCs w:val="28"/>
          <w:lang w:val="ru-RU"/>
        </w:rPr>
        <w:t>еделение проводят методом ВЭЖХ.</w:t>
      </w:r>
    </w:p>
    <w:p w:rsidR="00933932" w:rsidRPr="00DC39B7" w:rsidRDefault="00933932" w:rsidP="0093393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714BC5">
        <w:rPr>
          <w:i/>
          <w:sz w:val="28"/>
          <w:szCs w:val="28"/>
        </w:rPr>
        <w:t xml:space="preserve">Буферный раствор. </w:t>
      </w:r>
      <w:r w:rsidR="002373AC">
        <w:rPr>
          <w:sz w:val="28"/>
          <w:szCs w:val="28"/>
        </w:rPr>
        <w:t>1,45</w:t>
      </w:r>
      <w:r w:rsidRPr="00714BC5">
        <w:rPr>
          <w:sz w:val="28"/>
          <w:szCs w:val="28"/>
        </w:rPr>
        <w:t xml:space="preserve"> г </w:t>
      </w:r>
      <w:r w:rsidR="005455AF">
        <w:rPr>
          <w:sz w:val="28"/>
          <w:szCs w:val="28"/>
        </w:rPr>
        <w:t>аммония</w:t>
      </w:r>
      <w:r w:rsidR="002373AC">
        <w:rPr>
          <w:sz w:val="28"/>
          <w:szCs w:val="28"/>
        </w:rPr>
        <w:t xml:space="preserve"> формиата</w:t>
      </w:r>
      <w:r>
        <w:rPr>
          <w:sz w:val="28"/>
          <w:szCs w:val="28"/>
        </w:rPr>
        <w:t xml:space="preserve"> помещают в мерную колбу </w:t>
      </w:r>
      <w:r w:rsidR="002373AC">
        <w:rPr>
          <w:sz w:val="28"/>
          <w:szCs w:val="28"/>
        </w:rPr>
        <w:t>вместимостью 1 л, растворяют в 1 л воды и доводят значение рН до 3,5 </w:t>
      </w:r>
      <w:r w:rsidRPr="00ED0D4F">
        <w:rPr>
          <w:sz w:val="28"/>
          <w:szCs w:val="28"/>
        </w:rPr>
        <w:t>±0,05</w:t>
      </w:r>
      <w:r>
        <w:rPr>
          <w:sz w:val="28"/>
          <w:szCs w:val="28"/>
        </w:rPr>
        <w:t xml:space="preserve"> </w:t>
      </w:r>
      <w:r w:rsidR="002373AC">
        <w:rPr>
          <w:sz w:val="28"/>
          <w:szCs w:val="28"/>
        </w:rPr>
        <w:t>муравьиной кислотой безводной</w:t>
      </w:r>
      <w:r>
        <w:rPr>
          <w:sz w:val="28"/>
          <w:szCs w:val="28"/>
        </w:rPr>
        <w:t>.</w:t>
      </w:r>
    </w:p>
    <w:p w:rsidR="00933932" w:rsidRDefault="00933932" w:rsidP="00933932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r w:rsidR="002373AC">
        <w:rPr>
          <w:i/>
          <w:sz w:val="28"/>
          <w:szCs w:val="28"/>
        </w:rPr>
        <w:t xml:space="preserve"> А</w:t>
      </w:r>
      <w:r>
        <w:rPr>
          <w:i/>
          <w:sz w:val="28"/>
          <w:szCs w:val="28"/>
        </w:rPr>
        <w:t xml:space="preserve"> (ПФ</w:t>
      </w:r>
      <w:r w:rsidR="002373AC">
        <w:rPr>
          <w:i/>
          <w:sz w:val="28"/>
          <w:szCs w:val="28"/>
        </w:rPr>
        <w:t>А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r w:rsidR="000D1E0A">
        <w:rPr>
          <w:sz w:val="28"/>
          <w:szCs w:val="28"/>
        </w:rPr>
        <w:t>Ацетонитрил ‒ буферный раствор 5:95</w:t>
      </w:r>
      <w:r>
        <w:rPr>
          <w:sz w:val="28"/>
          <w:szCs w:val="28"/>
        </w:rPr>
        <w:t>.</w:t>
      </w:r>
    </w:p>
    <w:p w:rsidR="000D1E0A" w:rsidRDefault="000D1E0A" w:rsidP="000D1E0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2A7DBA">
        <w:rPr>
          <w:i/>
          <w:sz w:val="28"/>
          <w:szCs w:val="28"/>
        </w:rPr>
        <w:t>Подвижная фаза</w:t>
      </w:r>
      <w:r>
        <w:rPr>
          <w:i/>
          <w:sz w:val="28"/>
          <w:szCs w:val="28"/>
        </w:rPr>
        <w:t xml:space="preserve"> Б (ПФБ</w:t>
      </w:r>
      <w:r w:rsidRPr="002A7DBA">
        <w:rPr>
          <w:i/>
          <w:sz w:val="28"/>
          <w:szCs w:val="28"/>
        </w:rPr>
        <w:t>)</w:t>
      </w:r>
      <w:r w:rsidRPr="002A7DBA">
        <w:rPr>
          <w:sz w:val="28"/>
          <w:szCs w:val="28"/>
        </w:rPr>
        <w:t xml:space="preserve">. </w:t>
      </w:r>
      <w:r>
        <w:rPr>
          <w:sz w:val="28"/>
          <w:szCs w:val="28"/>
        </w:rPr>
        <w:t>Ацетонитрил ‒ буферный раствор 30:70.</w:t>
      </w:r>
    </w:p>
    <w:p w:rsidR="00933932" w:rsidRDefault="00933932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7DBA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1E0A">
        <w:rPr>
          <w:rFonts w:ascii="Times New Roman" w:hAnsi="Times New Roman"/>
          <w:sz w:val="28"/>
          <w:szCs w:val="28"/>
          <w:lang w:val="ru-RU"/>
        </w:rPr>
        <w:t>Около 20</w:t>
      </w:r>
      <w:r>
        <w:rPr>
          <w:rFonts w:ascii="Times New Roman" w:hAnsi="Times New Roman"/>
          <w:sz w:val="28"/>
          <w:szCs w:val="28"/>
          <w:lang w:val="ru-RU"/>
        </w:rPr>
        <w:t xml:space="preserve"> мг </w:t>
      </w:r>
      <w:r w:rsidRPr="002A7DBA">
        <w:rPr>
          <w:rFonts w:ascii="Times New Roman" w:hAnsi="Times New Roman"/>
          <w:sz w:val="28"/>
          <w:szCs w:val="28"/>
          <w:lang w:val="ru-RU"/>
        </w:rPr>
        <w:t>субстанции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D1E0A">
        <w:rPr>
          <w:rFonts w:ascii="Times New Roman" w:hAnsi="Times New Roman"/>
          <w:sz w:val="28"/>
          <w:szCs w:val="28"/>
          <w:lang w:val="ru-RU"/>
        </w:rPr>
        <w:t xml:space="preserve">помещают в мерную колбу вместимостью 100 мл,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растворяют в </w:t>
      </w:r>
      <w:r w:rsidR="000D1E0A">
        <w:rPr>
          <w:rFonts w:ascii="Times New Roman" w:hAnsi="Times New Roman"/>
          <w:sz w:val="28"/>
          <w:szCs w:val="28"/>
          <w:lang w:val="ru-RU"/>
        </w:rPr>
        <w:t xml:space="preserve">80 мл воды </w:t>
      </w:r>
      <w:r>
        <w:rPr>
          <w:rFonts w:ascii="Times New Roman" w:hAnsi="Times New Roman"/>
          <w:sz w:val="28"/>
          <w:szCs w:val="28"/>
          <w:lang w:val="ru-RU"/>
        </w:rPr>
        <w:t xml:space="preserve">и доводят объем раствора </w:t>
      </w:r>
      <w:r w:rsidR="000D1E0A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2A347E" w:rsidRDefault="00933932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Раствор сравнения. </w:t>
      </w:r>
      <w:r>
        <w:rPr>
          <w:rFonts w:ascii="Times New Roman" w:hAnsi="Times New Roman"/>
          <w:sz w:val="28"/>
          <w:szCs w:val="28"/>
          <w:lang w:val="ru-RU"/>
        </w:rPr>
        <w:t xml:space="preserve">1,0 мл испытуемого раствора помещают в мерную колбу вместимостью 100 мл и доводят объем раствора </w:t>
      </w:r>
      <w:r w:rsidR="00FF1748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 1,0 мл полученного раствора помещают в мерную колбу вместимостью 10 мл и доводят объем раствора </w:t>
      </w:r>
      <w:r w:rsidR="00FF1748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Default="00933932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</w:t>
      </w:r>
      <w:r w:rsidR="00C54958">
        <w:rPr>
          <w:rFonts w:ascii="Times New Roman" w:hAnsi="Times New Roman"/>
          <w:i/>
          <w:sz w:val="28"/>
          <w:szCs w:val="28"/>
          <w:lang w:val="ru-RU"/>
        </w:rPr>
        <w:t>разделительной способности</w:t>
      </w:r>
      <w:r w:rsidR="00C54958" w:rsidRPr="00C54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4958" w:rsidRPr="00C5495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r w:rsidR="00C5495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 системы. </w:t>
      </w:r>
      <w:r w:rsidRPr="002A347E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C54958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 xml:space="preserve">,0 мг </w:t>
      </w:r>
      <w:r w:rsidR="00C54958">
        <w:rPr>
          <w:rFonts w:ascii="Times New Roman" w:hAnsi="Times New Roman"/>
          <w:sz w:val="28"/>
          <w:szCs w:val="28"/>
          <w:lang w:val="ru-RU"/>
        </w:rPr>
        <w:t xml:space="preserve">субстанции помещают в </w:t>
      </w:r>
      <w:r w:rsidR="00C54958">
        <w:rPr>
          <w:rFonts w:ascii="Times New Roman" w:hAnsi="Times New Roman"/>
          <w:sz w:val="28"/>
          <w:szCs w:val="28"/>
          <w:lang w:val="ru-RU"/>
        </w:rPr>
        <w:lastRenderedPageBreak/>
        <w:t>мерную колбу вместимостью 10 мл, растворяют в 7 мл 0,1 М раствора натрия гидроксида и доводят объем раствора тем же растворителем до метки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54958">
        <w:rPr>
          <w:rFonts w:ascii="Times New Roman" w:hAnsi="Times New Roman"/>
          <w:sz w:val="28"/>
          <w:szCs w:val="28"/>
          <w:lang w:val="ru-RU"/>
        </w:rPr>
        <w:t xml:space="preserve"> Полученный раствор нагревают при 70 ˚С в течение 40 мин и охлаждают. 1,0 мл полученного раствора помещают в мерную колбу вместимостью 10 мл и доводят объем раствора водой до метки.</w:t>
      </w:r>
    </w:p>
    <w:p w:rsidR="00B5062E" w:rsidRPr="00B5062E" w:rsidRDefault="00B5062E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  <w:lang w:val="ru-RU"/>
        </w:rPr>
        <w:t>чувствительности</w:t>
      </w:r>
      <w:r w:rsidRPr="00C54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4958">
        <w:rPr>
          <w:rFonts w:ascii="Times New Roman" w:hAnsi="Times New Roman"/>
          <w:i/>
          <w:sz w:val="28"/>
          <w:szCs w:val="28"/>
          <w:lang w:val="ru-RU"/>
        </w:rPr>
        <w:t>хроматографической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A347E">
        <w:rPr>
          <w:rFonts w:ascii="Times New Roman" w:hAnsi="Times New Roman"/>
          <w:i/>
          <w:sz w:val="28"/>
          <w:szCs w:val="28"/>
          <w:lang w:val="ru-RU"/>
        </w:rPr>
        <w:t xml:space="preserve"> системы.</w:t>
      </w:r>
      <w:r>
        <w:rPr>
          <w:rFonts w:ascii="Times New Roman" w:hAnsi="Times New Roman"/>
          <w:sz w:val="28"/>
          <w:szCs w:val="28"/>
          <w:lang w:val="ru-RU"/>
        </w:rPr>
        <w:t xml:space="preserve"> 5,0 мл раствора сравнения помещают в мерную колбу вместимостью 10 мл и доводят объем раствора</w:t>
      </w:r>
      <w:r w:rsidR="00FF1748">
        <w:rPr>
          <w:rFonts w:ascii="Times New Roman" w:hAnsi="Times New Roman"/>
          <w:sz w:val="28"/>
          <w:szCs w:val="28"/>
          <w:lang w:val="ru-RU"/>
        </w:rPr>
        <w:t xml:space="preserve"> водой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7027">
        <w:rPr>
          <w:rFonts w:ascii="Times New Roman" w:hAnsi="Times New Roman"/>
          <w:sz w:val="28"/>
          <w:szCs w:val="28"/>
          <w:lang w:val="ru-RU"/>
        </w:rPr>
        <w:t>до метки.</w:t>
      </w:r>
    </w:p>
    <w:p w:rsidR="00933932" w:rsidRPr="00837DF3" w:rsidRDefault="00933932" w:rsidP="00933932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37DF3">
        <w:rPr>
          <w:rFonts w:ascii="Times New Roman" w:hAnsi="Times New Roman"/>
          <w:sz w:val="28"/>
          <w:szCs w:val="28"/>
          <w:lang w:val="ru-RU"/>
        </w:rPr>
        <w:t>Примечание.</w:t>
      </w:r>
    </w:p>
    <w:p w:rsidR="00933932" w:rsidRPr="00837DF3" w:rsidRDefault="00933932" w:rsidP="00933932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37DF3">
        <w:rPr>
          <w:rFonts w:ascii="Times New Roman" w:hAnsi="Times New Roman"/>
          <w:sz w:val="28"/>
          <w:szCs w:val="28"/>
          <w:lang w:val="ru-RU"/>
        </w:rPr>
        <w:t xml:space="preserve">Примесь А: 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(2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)-2-{4-[2-(2-Амино-1-метил-4-оксо-4,7-дигидро-1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-пирроло[2,3-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d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]пиримидин-5-ил)этил]бензамидо}пентандикарбоновая кислота, </w:t>
      </w:r>
      <w:r w:rsidR="00837DF3" w:rsidRPr="00837DF3">
        <w:rPr>
          <w:rFonts w:ascii="Times New Roman" w:hAnsi="Times New Roman"/>
          <w:sz w:val="28"/>
          <w:szCs w:val="28"/>
          <w:lang w:val="en-US"/>
        </w:rPr>
        <w:t>CAS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 869791-42-4</w:t>
      </w:r>
      <w:r w:rsidRPr="00837DF3">
        <w:rPr>
          <w:rFonts w:ascii="Times New Roman" w:hAnsi="Times New Roman"/>
          <w:sz w:val="28"/>
          <w:szCs w:val="28"/>
          <w:lang w:val="ru-RU"/>
        </w:rPr>
        <w:t>;</w:t>
      </w:r>
    </w:p>
    <w:p w:rsidR="00837DF3" w:rsidRDefault="00933932" w:rsidP="00837DF3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37DF3">
        <w:rPr>
          <w:rFonts w:ascii="Times New Roman" w:hAnsi="Times New Roman"/>
          <w:sz w:val="28"/>
          <w:szCs w:val="28"/>
          <w:lang w:val="ru-RU"/>
        </w:rPr>
        <w:t>примесь 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В</w:t>
      </w:r>
      <w:r w:rsidRPr="00837DF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(2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,2'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)-2,2'-{[(5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R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)-2,2'-Диамино-4,4',6-триоксо-1,4,4',6,7,7'-гексагидро-1'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,5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-[5,6'-бипирроло[2,3-</w:t>
      </w:r>
      <w:r w:rsidR="00837DF3" w:rsidRPr="00837DF3">
        <w:rPr>
          <w:rFonts w:ascii="Times New Roman" w:hAnsi="Times New Roman"/>
          <w:i/>
          <w:iCs/>
          <w:sz w:val="28"/>
          <w:szCs w:val="28"/>
        </w:rPr>
        <w:t>d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]пиримидин]-5,5'-диил]бис[(этан-2,1-диил)бензол-4,1-диил]карбонилимино)}дипентандиовая кислота, </w:t>
      </w:r>
      <w:r w:rsidR="00837DF3" w:rsidRPr="00837DF3">
        <w:rPr>
          <w:rFonts w:ascii="Times New Roman" w:hAnsi="Times New Roman"/>
          <w:sz w:val="28"/>
          <w:szCs w:val="28"/>
          <w:lang w:val="en-US"/>
        </w:rPr>
        <w:t>CAS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 1802552-04-0</w:t>
      </w:r>
      <w:r w:rsidRPr="00837DF3">
        <w:rPr>
          <w:rFonts w:ascii="Times New Roman" w:hAnsi="Times New Roman"/>
          <w:sz w:val="28"/>
          <w:szCs w:val="28"/>
          <w:lang w:val="ru-RU"/>
        </w:rPr>
        <w:t>;</w:t>
      </w:r>
    </w:p>
    <w:p w:rsidR="00933932" w:rsidRPr="00837DF3" w:rsidRDefault="00837DF3" w:rsidP="00837DF3">
      <w:pPr>
        <w:pStyle w:val="a3"/>
        <w:widowControl/>
        <w:spacing w:after="0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37DF3">
        <w:rPr>
          <w:rFonts w:ascii="Times New Roman" w:hAnsi="Times New Roman"/>
          <w:sz w:val="28"/>
          <w:szCs w:val="28"/>
          <w:lang w:val="ru-RU"/>
        </w:rPr>
        <w:t>примесь С</w:t>
      </w:r>
      <w:r w:rsidR="00933932" w:rsidRPr="00837DF3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837DF3">
        <w:rPr>
          <w:rFonts w:ascii="Times New Roman" w:hAnsi="Times New Roman"/>
          <w:sz w:val="28"/>
          <w:szCs w:val="28"/>
          <w:lang w:val="ru-RU"/>
        </w:rPr>
        <w:t>(2</w:t>
      </w:r>
      <w:r w:rsidRPr="00837DF3">
        <w:rPr>
          <w:rFonts w:ascii="Times New Roman" w:hAnsi="Times New Roman"/>
          <w:i/>
          <w:iCs/>
          <w:sz w:val="28"/>
          <w:szCs w:val="28"/>
        </w:rPr>
        <w:t>S</w:t>
      </w:r>
      <w:r w:rsidRPr="00837DF3">
        <w:rPr>
          <w:rFonts w:ascii="Times New Roman" w:hAnsi="Times New Roman"/>
          <w:sz w:val="28"/>
          <w:szCs w:val="28"/>
          <w:lang w:val="ru-RU"/>
        </w:rPr>
        <w:t>,2'</w:t>
      </w:r>
      <w:r w:rsidRPr="00837DF3">
        <w:rPr>
          <w:rFonts w:ascii="Times New Roman" w:hAnsi="Times New Roman"/>
          <w:i/>
          <w:iCs/>
          <w:sz w:val="28"/>
          <w:szCs w:val="28"/>
        </w:rPr>
        <w:t>S</w:t>
      </w:r>
      <w:r w:rsidRPr="00837DF3">
        <w:rPr>
          <w:rFonts w:ascii="Times New Roman" w:hAnsi="Times New Roman"/>
          <w:sz w:val="28"/>
          <w:szCs w:val="28"/>
          <w:lang w:val="ru-RU"/>
        </w:rPr>
        <w:t>)-2,2'-{[(5</w:t>
      </w:r>
      <w:r w:rsidRPr="00837DF3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837DF3">
        <w:rPr>
          <w:rFonts w:ascii="Times New Roman" w:hAnsi="Times New Roman"/>
          <w:sz w:val="28"/>
          <w:szCs w:val="28"/>
          <w:lang w:val="ru-RU"/>
        </w:rPr>
        <w:t>)-2,2'-Диамино-4,4',6-триоксо-1,4,4',6,7,7'-гексагидро-1'</w:t>
      </w:r>
      <w:r w:rsidRPr="00837DF3">
        <w:rPr>
          <w:rFonts w:ascii="Times New Roman" w:hAnsi="Times New Roman"/>
          <w:i/>
          <w:iCs/>
          <w:sz w:val="28"/>
          <w:szCs w:val="28"/>
        </w:rPr>
        <w:t>H</w:t>
      </w:r>
      <w:r w:rsidRPr="00837DF3">
        <w:rPr>
          <w:rFonts w:ascii="Times New Roman" w:hAnsi="Times New Roman"/>
          <w:sz w:val="28"/>
          <w:szCs w:val="28"/>
          <w:lang w:val="ru-RU"/>
        </w:rPr>
        <w:t>,5</w:t>
      </w:r>
      <w:r w:rsidRPr="00837DF3">
        <w:rPr>
          <w:rFonts w:ascii="Times New Roman" w:hAnsi="Times New Roman"/>
          <w:i/>
          <w:iCs/>
          <w:sz w:val="28"/>
          <w:szCs w:val="28"/>
        </w:rPr>
        <w:t>H</w:t>
      </w:r>
      <w:r w:rsidRPr="00837DF3">
        <w:rPr>
          <w:rFonts w:ascii="Times New Roman" w:hAnsi="Times New Roman"/>
          <w:sz w:val="28"/>
          <w:szCs w:val="28"/>
          <w:lang w:val="ru-RU"/>
        </w:rPr>
        <w:t>-[5,6'-бипирроло[2,3-</w:t>
      </w:r>
      <w:r w:rsidRPr="00837DF3">
        <w:rPr>
          <w:rFonts w:ascii="Times New Roman" w:hAnsi="Times New Roman"/>
          <w:i/>
          <w:iCs/>
          <w:sz w:val="28"/>
          <w:szCs w:val="28"/>
        </w:rPr>
        <w:t>d</w:t>
      </w:r>
      <w:r w:rsidRPr="00837DF3">
        <w:rPr>
          <w:rFonts w:ascii="Times New Roman" w:hAnsi="Times New Roman"/>
          <w:sz w:val="28"/>
          <w:szCs w:val="28"/>
          <w:lang w:val="ru-RU"/>
        </w:rPr>
        <w:t xml:space="preserve">]пиримидин]-5,5'-диил]бис[(этан-2,1-диил)бензол-4,1-диил]карбонилимино)}дипентандиовая кислота </w:t>
      </w:r>
      <w:r w:rsidRPr="00837DF3">
        <w:rPr>
          <w:rFonts w:ascii="Times New Roman" w:hAnsi="Times New Roman"/>
          <w:sz w:val="28"/>
          <w:szCs w:val="28"/>
          <w:lang w:val="en-US"/>
        </w:rPr>
        <w:t>CAS</w:t>
      </w:r>
      <w:r w:rsidRPr="00837DF3">
        <w:rPr>
          <w:rFonts w:ascii="Times New Roman" w:hAnsi="Times New Roman"/>
          <w:sz w:val="28"/>
          <w:szCs w:val="28"/>
          <w:lang w:val="ru-RU"/>
        </w:rPr>
        <w:t xml:space="preserve"> 1802552-16-4</w:t>
      </w:r>
      <w:r w:rsidR="00933932" w:rsidRPr="00837DF3">
        <w:rPr>
          <w:rFonts w:ascii="Times New Roman" w:hAnsi="Times New Roman"/>
          <w:sz w:val="28"/>
          <w:szCs w:val="28"/>
          <w:lang w:val="ru-RU"/>
        </w:rPr>
        <w:t>;</w:t>
      </w:r>
    </w:p>
    <w:p w:rsidR="00933932" w:rsidRPr="00F2744E" w:rsidRDefault="00933932" w:rsidP="00F2744E">
      <w:pPr>
        <w:pStyle w:val="a3"/>
        <w:widowControl/>
        <w:ind w:firstLine="720"/>
        <w:rPr>
          <w:rFonts w:ascii="Times New Roman" w:hAnsi="Times New Roman"/>
          <w:sz w:val="28"/>
          <w:szCs w:val="28"/>
          <w:lang w:val="ru-RU"/>
        </w:rPr>
      </w:pPr>
      <w:r w:rsidRPr="00837DF3">
        <w:rPr>
          <w:rFonts w:ascii="Times New Roman" w:hAnsi="Times New Roman"/>
          <w:sz w:val="28"/>
          <w:szCs w:val="28"/>
          <w:lang w:val="ru-RU"/>
        </w:rPr>
        <w:t>примесь </w:t>
      </w:r>
      <w:r w:rsidR="00837DF3" w:rsidRPr="00837DF3">
        <w:rPr>
          <w:rFonts w:ascii="Times New Roman" w:hAnsi="Times New Roman"/>
          <w:sz w:val="28"/>
          <w:szCs w:val="28"/>
          <w:lang w:val="en-US"/>
        </w:rPr>
        <w:t>D</w:t>
      </w:r>
      <w:r w:rsidRPr="00837DF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(2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)-2-[(4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)-4-{4-[2-(2-Амино-4-оксо-4,7-дигидро-3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H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>-пирроло[2,3-</w:t>
      </w:r>
      <w:r w:rsidR="00837DF3" w:rsidRPr="00837DF3">
        <w:rPr>
          <w:rFonts w:ascii="Times New Roman" w:hAnsi="Times New Roman"/>
          <w:i/>
          <w:sz w:val="28"/>
          <w:szCs w:val="28"/>
          <w:lang w:val="en-US"/>
        </w:rPr>
        <w:t>d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]пиримидин-5-ил)этил]бензамидо}-4-карбоксибутанамидо]пентандикарбоновая кислота, </w:t>
      </w:r>
      <w:r w:rsidR="00837DF3" w:rsidRPr="00837DF3">
        <w:rPr>
          <w:rFonts w:ascii="Times New Roman" w:hAnsi="Times New Roman"/>
          <w:sz w:val="28"/>
          <w:szCs w:val="28"/>
          <w:lang w:val="en-US"/>
        </w:rPr>
        <w:t>CAS</w:t>
      </w:r>
      <w:r w:rsidR="00837DF3" w:rsidRPr="00837DF3">
        <w:rPr>
          <w:rFonts w:ascii="Times New Roman" w:hAnsi="Times New Roman"/>
          <w:sz w:val="28"/>
          <w:szCs w:val="28"/>
          <w:lang w:val="ru-RU"/>
        </w:rPr>
        <w:t xml:space="preserve"> 144051-68-3.</w:t>
      </w:r>
    </w:p>
    <w:p w:rsidR="00933932" w:rsidRPr="001E1D6D" w:rsidRDefault="00933932" w:rsidP="00933932">
      <w:pPr>
        <w:pStyle w:val="a3"/>
        <w:keepNext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1D6D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6237"/>
      </w:tblGrid>
      <w:tr w:rsidR="00933932" w:rsidRPr="001E1D6D" w:rsidTr="00933932">
        <w:tc>
          <w:tcPr>
            <w:tcW w:w="2943" w:type="dxa"/>
          </w:tcPr>
          <w:p w:rsidR="00933932" w:rsidRPr="001E1D6D" w:rsidRDefault="00933932" w:rsidP="00933932">
            <w:pPr>
              <w:pStyle w:val="a3"/>
              <w:keepNext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D6D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284" w:type="dxa"/>
          </w:tcPr>
          <w:p w:rsidR="00933932" w:rsidRPr="001E1D6D" w:rsidRDefault="00933932" w:rsidP="00933932">
            <w:pPr>
              <w:pStyle w:val="a3"/>
              <w:keepNext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933932" w:rsidP="00F2744E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 × 0,46 см, </w:t>
            </w:r>
            <w:r w:rsidR="00A026B6"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r w:rsidR="00A026B6">
              <w:rPr>
                <w:rFonts w:ascii="Times New Roman" w:hAnsi="Times New Roman"/>
                <w:sz w:val="28"/>
                <w:szCs w:val="28"/>
                <w:lang w:val="ru-RU"/>
              </w:rPr>
              <w:t>октилсилильный</w:t>
            </w:r>
            <w:r w:rsidR="00A026B6" w:rsidRPr="00A026B6">
              <w:rPr>
                <w:rFonts w:ascii="Times New Roman" w:hAnsi="Times New Roman"/>
                <w:sz w:val="28"/>
                <w:szCs w:val="28"/>
                <w:lang w:val="ru-RU"/>
              </w:rPr>
              <w:t>, деактивированный по отношению к основаниям</w:t>
            </w:r>
            <w:r w:rsidR="00A026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для хроматографии </w:t>
            </w:r>
            <w:r w:rsidR="00F2744E">
              <w:rPr>
                <w:rFonts w:ascii="Times New Roman" w:hAnsi="Times New Roman"/>
                <w:sz w:val="28"/>
                <w:szCs w:val="28"/>
                <w:lang w:val="ru-RU"/>
              </w:rPr>
              <w:t>(С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8), 3,5 мкм;</w:t>
            </w:r>
          </w:p>
        </w:tc>
      </w:tr>
      <w:tr w:rsidR="00933932" w:rsidRPr="002A7DBA" w:rsidTr="00933932">
        <w:tc>
          <w:tcPr>
            <w:tcW w:w="2943" w:type="dxa"/>
          </w:tcPr>
          <w:p w:rsidR="00933932" w:rsidRPr="002A7DBA" w:rsidRDefault="00933932" w:rsidP="00933932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284" w:type="dxa"/>
          </w:tcPr>
          <w:p w:rsidR="00933932" w:rsidRPr="002A7DBA" w:rsidRDefault="00933932" w:rsidP="00933932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F2744E" w:rsidP="00933932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933932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°С;</w:t>
            </w:r>
          </w:p>
        </w:tc>
      </w:tr>
      <w:tr w:rsidR="00933932" w:rsidRPr="002A7DBA" w:rsidTr="00933932">
        <w:tc>
          <w:tcPr>
            <w:tcW w:w="2943" w:type="dxa"/>
          </w:tcPr>
          <w:p w:rsidR="00933932" w:rsidRPr="002A7DBA" w:rsidRDefault="00933932" w:rsidP="00933932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284" w:type="dxa"/>
          </w:tcPr>
          <w:p w:rsidR="00933932" w:rsidRPr="002A7DBA" w:rsidRDefault="00933932" w:rsidP="00933932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933932" w:rsidP="00933932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1,0 мл/мин;</w:t>
            </w:r>
          </w:p>
        </w:tc>
      </w:tr>
      <w:tr w:rsidR="00933932" w:rsidRPr="002A7DBA" w:rsidTr="00933932">
        <w:tc>
          <w:tcPr>
            <w:tcW w:w="2943" w:type="dxa"/>
          </w:tcPr>
          <w:p w:rsidR="00933932" w:rsidRPr="002A7DBA" w:rsidRDefault="00933932" w:rsidP="00933932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284" w:type="dxa"/>
          </w:tcPr>
          <w:p w:rsidR="00933932" w:rsidRPr="002A7DBA" w:rsidRDefault="00933932" w:rsidP="00933932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F2744E" w:rsidP="00933932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250</w:t>
            </w:r>
            <w:r w:rsidR="00933932"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933932" w:rsidRPr="002A7DBA" w:rsidTr="00933932">
        <w:tc>
          <w:tcPr>
            <w:tcW w:w="2943" w:type="dxa"/>
          </w:tcPr>
          <w:p w:rsidR="00933932" w:rsidRPr="002A7DBA" w:rsidRDefault="00933932" w:rsidP="00933932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284" w:type="dxa"/>
          </w:tcPr>
          <w:p w:rsidR="00933932" w:rsidRPr="002A7DBA" w:rsidRDefault="00933932" w:rsidP="00933932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933932" w:rsidRPr="004A5EA8" w:rsidRDefault="00D749A7" w:rsidP="00933932">
            <w:pPr>
              <w:pStyle w:val="a3"/>
              <w:widowControl/>
              <w:tabs>
                <w:tab w:val="left" w:pos="2835"/>
              </w:tabs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мкл.</w:t>
            </w:r>
          </w:p>
        </w:tc>
      </w:tr>
    </w:tbl>
    <w:p w:rsidR="00D749A7" w:rsidRPr="00C36592" w:rsidRDefault="00D749A7" w:rsidP="00D749A7">
      <w:pPr>
        <w:keepNext/>
        <w:spacing w:after="120"/>
        <w:ind w:firstLine="709"/>
        <w:jc w:val="both"/>
        <w:rPr>
          <w:i/>
          <w:sz w:val="28"/>
          <w:szCs w:val="28"/>
        </w:rPr>
      </w:pPr>
      <w:r w:rsidRPr="00C36592">
        <w:rPr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1786"/>
        <w:gridCol w:w="1786"/>
        <w:gridCol w:w="4216"/>
      </w:tblGrid>
      <w:tr w:rsidR="00D749A7" w:rsidRPr="00C36592" w:rsidTr="00C36592">
        <w:tc>
          <w:tcPr>
            <w:tcW w:w="932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933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ПФА, %</w:t>
            </w:r>
          </w:p>
        </w:tc>
        <w:tc>
          <w:tcPr>
            <w:tcW w:w="933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ПФБ, %</w:t>
            </w:r>
          </w:p>
        </w:tc>
        <w:tc>
          <w:tcPr>
            <w:tcW w:w="2202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Режим</w:t>
            </w:r>
          </w:p>
        </w:tc>
      </w:tr>
      <w:tr w:rsidR="00D749A7" w:rsidRPr="00C36592" w:rsidTr="00C36592">
        <w:tc>
          <w:tcPr>
            <w:tcW w:w="932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0–</w:t>
            </w:r>
            <w:r w:rsidR="00C3659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3" w:type="pct"/>
          </w:tcPr>
          <w:p w:rsidR="00D749A7" w:rsidRPr="00C36592" w:rsidRDefault="00C36592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33" w:type="pct"/>
          </w:tcPr>
          <w:p w:rsidR="00D749A7" w:rsidRPr="00C36592" w:rsidRDefault="00D749A7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02" w:type="pct"/>
          </w:tcPr>
          <w:p w:rsidR="00D749A7" w:rsidRPr="00C36592" w:rsidRDefault="00D749A7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Изократический</w:t>
            </w:r>
          </w:p>
        </w:tc>
      </w:tr>
      <w:tr w:rsidR="00D749A7" w:rsidRPr="00C36592" w:rsidTr="00C36592">
        <w:tc>
          <w:tcPr>
            <w:tcW w:w="932" w:type="pct"/>
          </w:tcPr>
          <w:p w:rsidR="00D749A7" w:rsidRPr="00C36592" w:rsidRDefault="00C36592" w:rsidP="00C36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749A7"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933" w:type="pct"/>
          </w:tcPr>
          <w:p w:rsidR="00D749A7" w:rsidRPr="00C36592" w:rsidRDefault="00C36592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749A7" w:rsidRPr="00C36592">
              <w:rPr>
                <w:sz w:val="28"/>
                <w:szCs w:val="28"/>
              </w:rPr>
              <w:t>0→0</w:t>
            </w:r>
          </w:p>
        </w:tc>
        <w:tc>
          <w:tcPr>
            <w:tcW w:w="933" w:type="pct"/>
          </w:tcPr>
          <w:p w:rsidR="00D749A7" w:rsidRPr="00C36592" w:rsidRDefault="00D749A7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0→100</w:t>
            </w:r>
          </w:p>
        </w:tc>
        <w:tc>
          <w:tcPr>
            <w:tcW w:w="2202" w:type="pct"/>
          </w:tcPr>
          <w:p w:rsidR="00D749A7" w:rsidRPr="00C36592" w:rsidRDefault="00D749A7" w:rsidP="00C365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Линейный градиент</w:t>
            </w:r>
          </w:p>
        </w:tc>
      </w:tr>
    </w:tbl>
    <w:p w:rsidR="00933932" w:rsidRDefault="00530744" w:rsidP="00933932">
      <w:pPr>
        <w:pStyle w:val="a3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Хроматографируют</w:t>
      </w:r>
      <w:r w:rsidRPr="005307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, раствор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>
        <w:rPr>
          <w:rFonts w:ascii="Times New Roman" w:hAnsi="Times New Roman"/>
          <w:sz w:val="28"/>
          <w:szCs w:val="28"/>
          <w:lang w:val="ru-RU"/>
        </w:rPr>
        <w:t>чувствительности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>
        <w:rPr>
          <w:rFonts w:ascii="Times New Roman" w:hAnsi="Times New Roman"/>
          <w:sz w:val="28"/>
          <w:szCs w:val="28"/>
          <w:lang w:val="ru-RU"/>
        </w:rPr>
        <w:t>, испытуемый раствор</w:t>
      </w:r>
      <w:r w:rsidR="00933932">
        <w:rPr>
          <w:rFonts w:ascii="Times New Roman" w:hAnsi="Times New Roman"/>
          <w:sz w:val="28"/>
          <w:szCs w:val="28"/>
          <w:lang w:val="ru-RU"/>
        </w:rPr>
        <w:t>, раствор сравнения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001B9">
        <w:rPr>
          <w:rFonts w:ascii="Times New Roman" w:hAnsi="Times New Roman"/>
          <w:sz w:val="28"/>
          <w:szCs w:val="28"/>
          <w:lang w:val="ru-RU"/>
        </w:rPr>
        <w:t>воду</w:t>
      </w:r>
      <w:r w:rsidR="00933932" w:rsidRPr="00534246">
        <w:rPr>
          <w:rFonts w:ascii="Times New Roman" w:hAnsi="Times New Roman"/>
          <w:sz w:val="28"/>
          <w:szCs w:val="28"/>
          <w:lang w:val="ru-RU"/>
        </w:rPr>
        <w:t>.</w:t>
      </w:r>
    </w:p>
    <w:p w:rsidR="00530744" w:rsidRPr="00004B04" w:rsidRDefault="00933932" w:rsidP="0053074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04B04">
        <w:rPr>
          <w:rFonts w:ascii="Times New Roman" w:hAnsi="Times New Roman"/>
          <w:i/>
          <w:sz w:val="28"/>
          <w:szCs w:val="28"/>
          <w:lang w:val="ru-RU"/>
        </w:rPr>
        <w:t>Идентификация примесей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Pr="00004B04">
        <w:rPr>
          <w:rFonts w:ascii="Times New Roman" w:hAnsi="Times New Roman"/>
          <w:sz w:val="28"/>
          <w:szCs w:val="28"/>
          <w:lang w:val="ru-RU"/>
        </w:rPr>
        <w:t xml:space="preserve">Хроматограмма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530744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5307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0744" w:rsidRPr="00004B04">
        <w:rPr>
          <w:rFonts w:ascii="Times New Roman" w:hAnsi="Times New Roman"/>
          <w:sz w:val="28"/>
          <w:szCs w:val="28"/>
          <w:lang w:val="ru-RU"/>
        </w:rPr>
        <w:t>исп</w:t>
      </w:r>
      <w:r w:rsidR="00530744">
        <w:rPr>
          <w:rFonts w:ascii="Times New Roman" w:hAnsi="Times New Roman"/>
          <w:sz w:val="28"/>
          <w:szCs w:val="28"/>
          <w:lang w:val="ru-RU"/>
        </w:rPr>
        <w:t xml:space="preserve">ользуется для идентификации пиков примесей </w:t>
      </w:r>
      <w:r w:rsidR="00530744">
        <w:rPr>
          <w:rFonts w:ascii="Times New Roman" w:hAnsi="Times New Roman"/>
          <w:sz w:val="28"/>
          <w:szCs w:val="28"/>
          <w:lang w:val="en-US"/>
        </w:rPr>
        <w:t>B</w:t>
      </w:r>
      <w:r w:rsidR="00530744" w:rsidRPr="005307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42EA">
        <w:rPr>
          <w:rFonts w:ascii="Times New Roman" w:hAnsi="Times New Roman"/>
          <w:sz w:val="28"/>
          <w:szCs w:val="28"/>
          <w:lang w:val="ru-RU"/>
        </w:rPr>
        <w:t>и С.</w:t>
      </w:r>
    </w:p>
    <w:p w:rsidR="00933932" w:rsidRPr="002F75F4" w:rsidRDefault="00933932" w:rsidP="00933932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F75F4">
        <w:rPr>
          <w:rFonts w:ascii="Times New Roman" w:hAnsi="Times New Roman"/>
          <w:i/>
          <w:sz w:val="28"/>
          <w:szCs w:val="28"/>
          <w:lang w:val="ru-RU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335A27">
        <w:rPr>
          <w:rFonts w:ascii="Times New Roman" w:hAnsi="Times New Roman"/>
          <w:sz w:val="28"/>
          <w:szCs w:val="28"/>
          <w:lang w:val="ru-RU"/>
        </w:rPr>
        <w:t xml:space="preserve">Пеметрексед – 1 (около </w:t>
      </w:r>
      <w:r w:rsidR="00043C17">
        <w:rPr>
          <w:rFonts w:ascii="Times New Roman" w:hAnsi="Times New Roman"/>
          <w:sz w:val="28"/>
          <w:szCs w:val="28"/>
          <w:lang w:val="ru-RU"/>
        </w:rPr>
        <w:t>25 мин); примесь А ‒ около 0,82</w:t>
      </w:r>
      <w:r>
        <w:rPr>
          <w:rFonts w:ascii="Times New Roman" w:hAnsi="Times New Roman"/>
          <w:sz w:val="28"/>
          <w:szCs w:val="28"/>
          <w:lang w:val="ru-RU"/>
        </w:rPr>
        <w:t>; примесь </w:t>
      </w:r>
      <w:r w:rsidR="00043C17">
        <w:rPr>
          <w:rFonts w:ascii="Times New Roman" w:hAnsi="Times New Roman"/>
          <w:sz w:val="28"/>
          <w:szCs w:val="28"/>
          <w:lang w:val="ru-RU"/>
        </w:rPr>
        <w:t xml:space="preserve">В – около 0,87; </w:t>
      </w:r>
      <w:r>
        <w:rPr>
          <w:rFonts w:ascii="Times New Roman" w:hAnsi="Times New Roman"/>
          <w:sz w:val="28"/>
          <w:szCs w:val="28"/>
          <w:lang w:val="ru-RU"/>
        </w:rPr>
        <w:t xml:space="preserve">примесь </w:t>
      </w:r>
      <w:r w:rsidR="00043C17">
        <w:rPr>
          <w:rFonts w:ascii="Times New Roman" w:hAnsi="Times New Roman"/>
          <w:sz w:val="28"/>
          <w:szCs w:val="28"/>
          <w:lang w:val="ru-RU"/>
        </w:rPr>
        <w:t>С ‒ около 0,88;</w:t>
      </w:r>
      <w:r>
        <w:rPr>
          <w:rFonts w:ascii="Times New Roman" w:hAnsi="Times New Roman"/>
          <w:sz w:val="28"/>
          <w:szCs w:val="28"/>
          <w:lang w:val="ru-RU"/>
        </w:rPr>
        <w:t xml:space="preserve"> примесь </w:t>
      </w:r>
      <w:r w:rsidR="00043C17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 ‒ около </w:t>
      </w:r>
      <w:r w:rsidR="00043C17">
        <w:rPr>
          <w:rFonts w:ascii="Times New Roman" w:hAnsi="Times New Roman"/>
          <w:sz w:val="28"/>
          <w:szCs w:val="28"/>
          <w:lang w:val="ru-RU"/>
        </w:rPr>
        <w:t>0,91.</w:t>
      </w:r>
    </w:p>
    <w:p w:rsidR="00212F13" w:rsidRDefault="00933932" w:rsidP="00212F1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A7DBA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0A27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0696">
        <w:rPr>
          <w:rFonts w:ascii="Times New Roman" w:hAnsi="Times New Roman"/>
          <w:sz w:val="28"/>
          <w:szCs w:val="28"/>
          <w:lang w:val="ru-RU"/>
        </w:rPr>
        <w:t>На хроматограмме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212F13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212F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4CEF" w:rsidRPr="00F24CEF">
        <w:rPr>
          <w:rFonts w:ascii="Times New Roman" w:hAnsi="Times New Roman"/>
          <w:i/>
          <w:sz w:val="28"/>
          <w:szCs w:val="28"/>
          <w:lang w:val="ru-RU"/>
        </w:rPr>
        <w:t>отношение максимум/минимум (</w:t>
      </w:r>
      <w:r w:rsidR="00F24CEF" w:rsidRPr="00F24CEF">
        <w:rPr>
          <w:rFonts w:ascii="Times New Roman" w:hAnsi="Times New Roman"/>
          <w:i/>
          <w:sz w:val="28"/>
          <w:szCs w:val="28"/>
          <w:lang w:val="en-US"/>
        </w:rPr>
        <w:t>p</w:t>
      </w:r>
      <w:r w:rsidR="00F24CEF" w:rsidRPr="00F24CEF">
        <w:rPr>
          <w:rFonts w:ascii="Times New Roman" w:hAnsi="Times New Roman"/>
          <w:i/>
          <w:sz w:val="28"/>
          <w:szCs w:val="28"/>
          <w:lang w:val="ru-RU"/>
        </w:rPr>
        <w:t>/</w:t>
      </w:r>
      <w:r w:rsidR="00F24CEF" w:rsidRPr="00F24CEF">
        <w:rPr>
          <w:rFonts w:ascii="Times New Roman" w:hAnsi="Times New Roman"/>
          <w:i/>
          <w:sz w:val="28"/>
          <w:szCs w:val="28"/>
          <w:lang w:val="en-US"/>
        </w:rPr>
        <w:t>v</w:t>
      </w:r>
      <w:r w:rsidR="00F24CEF" w:rsidRPr="00F24CEF">
        <w:rPr>
          <w:rFonts w:ascii="Times New Roman" w:hAnsi="Times New Roman"/>
          <w:i/>
          <w:sz w:val="28"/>
          <w:szCs w:val="28"/>
          <w:lang w:val="ru-RU"/>
        </w:rPr>
        <w:t>)</w:t>
      </w:r>
      <w:r w:rsidR="00F24CEF">
        <w:rPr>
          <w:rFonts w:ascii="Times New Roman" w:hAnsi="Times New Roman"/>
          <w:sz w:val="28"/>
          <w:szCs w:val="28"/>
          <w:lang w:val="ru-RU"/>
        </w:rPr>
        <w:t xml:space="preserve"> между пиками примеси В и примеси С должно быть не менее 1,5.</w:t>
      </w:r>
    </w:p>
    <w:p w:rsidR="00F24CEF" w:rsidRPr="00F24CEF" w:rsidRDefault="00F24CEF" w:rsidP="00212F13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0696">
        <w:rPr>
          <w:rFonts w:ascii="Times New Roman" w:hAnsi="Times New Roman"/>
          <w:sz w:val="28"/>
          <w:szCs w:val="28"/>
          <w:lang w:val="ru-RU"/>
        </w:rPr>
        <w:t>На хроматограмме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>
        <w:rPr>
          <w:rFonts w:ascii="Times New Roman" w:hAnsi="Times New Roman"/>
          <w:sz w:val="28"/>
          <w:szCs w:val="28"/>
          <w:lang w:val="ru-RU"/>
        </w:rPr>
        <w:t>чувствительности</w:t>
      </w:r>
      <w:r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4CEF">
        <w:rPr>
          <w:rFonts w:ascii="Times New Roman" w:hAnsi="Times New Roman"/>
          <w:i/>
          <w:sz w:val="28"/>
          <w:szCs w:val="28"/>
          <w:lang w:val="ru-RU"/>
        </w:rPr>
        <w:t>отношение сигнал/шум (</w:t>
      </w:r>
      <w:r w:rsidRPr="00F24CEF">
        <w:rPr>
          <w:rFonts w:ascii="Times New Roman" w:hAnsi="Times New Roman"/>
          <w:i/>
          <w:sz w:val="28"/>
          <w:szCs w:val="28"/>
          <w:lang w:val="en-US"/>
        </w:rPr>
        <w:t>S</w:t>
      </w:r>
      <w:r w:rsidRPr="00F24CEF">
        <w:rPr>
          <w:rFonts w:ascii="Times New Roman" w:hAnsi="Times New Roman"/>
          <w:i/>
          <w:sz w:val="28"/>
          <w:szCs w:val="28"/>
          <w:lang w:val="ru-RU"/>
        </w:rPr>
        <w:t>/</w:t>
      </w:r>
      <w:r w:rsidRPr="00F24CE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24CEF">
        <w:rPr>
          <w:rFonts w:ascii="Times New Roman" w:hAnsi="Times New Roman"/>
          <w:i/>
          <w:sz w:val="28"/>
          <w:szCs w:val="28"/>
          <w:lang w:val="ru-RU"/>
        </w:rPr>
        <w:t xml:space="preserve">) </w:t>
      </w:r>
      <w:r w:rsidRPr="00F24CEF">
        <w:rPr>
          <w:rFonts w:ascii="Times New Roman" w:hAnsi="Times New Roman"/>
          <w:sz w:val="28"/>
          <w:szCs w:val="28"/>
          <w:lang w:val="ru-RU"/>
        </w:rPr>
        <w:t>для пика пем</w:t>
      </w:r>
      <w:r w:rsidR="00D749A7">
        <w:rPr>
          <w:rFonts w:ascii="Times New Roman" w:hAnsi="Times New Roman"/>
          <w:sz w:val="28"/>
          <w:szCs w:val="28"/>
          <w:lang w:val="ru-RU"/>
        </w:rPr>
        <w:t>етрекседа должно быть не менее 10</w:t>
      </w:r>
      <w:r w:rsidRPr="00F24CEF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Default="00933932" w:rsidP="00933932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681F1E">
        <w:rPr>
          <w:rFonts w:eastAsia="TimesNewRomanPSMT"/>
          <w:i/>
          <w:sz w:val="28"/>
          <w:szCs w:val="28"/>
        </w:rPr>
        <w:t>Допустимое содержание примесей.</w:t>
      </w:r>
      <w:r>
        <w:rPr>
          <w:rFonts w:eastAsia="TimesNewRomanPSMT"/>
          <w:i/>
          <w:sz w:val="28"/>
          <w:szCs w:val="28"/>
        </w:rPr>
        <w:t xml:space="preserve"> </w:t>
      </w:r>
      <w:r w:rsidRPr="00BA4E96">
        <w:rPr>
          <w:rFonts w:eastAsia="TimesNewRomanPSMT"/>
          <w:sz w:val="28"/>
          <w:szCs w:val="28"/>
        </w:rPr>
        <w:t>На хроматограмме испытуемого раствора:</w:t>
      </w:r>
    </w:p>
    <w:p w:rsidR="00933932" w:rsidRDefault="00933932" w:rsidP="00933932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BA4E96">
        <w:rPr>
          <w:rFonts w:eastAsia="TimesNewRomanPSMT"/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> </w:t>
      </w:r>
      <w:r w:rsidRPr="00BA4E96">
        <w:rPr>
          <w:rFonts w:eastAsia="TimesNewRomanPSMT"/>
          <w:sz w:val="28"/>
          <w:szCs w:val="28"/>
        </w:rPr>
        <w:t xml:space="preserve">площади пиков каждой из примесей </w:t>
      </w:r>
      <w:r w:rsidR="00D749A7">
        <w:rPr>
          <w:rFonts w:eastAsia="TimesNewRomanPSMT"/>
          <w:sz w:val="28"/>
          <w:szCs w:val="28"/>
        </w:rPr>
        <w:t>А</w:t>
      </w:r>
      <w:r w:rsidRPr="00BA4E96">
        <w:rPr>
          <w:rFonts w:eastAsia="TimesNewRomanPSMT"/>
          <w:sz w:val="28"/>
          <w:szCs w:val="28"/>
        </w:rPr>
        <w:t xml:space="preserve">, </w:t>
      </w:r>
      <w:r w:rsidR="00D749A7">
        <w:rPr>
          <w:rFonts w:eastAsia="TimesNewRomanPSMT"/>
          <w:sz w:val="28"/>
          <w:szCs w:val="28"/>
          <w:lang w:val="en-US"/>
        </w:rPr>
        <w:t>D</w:t>
      </w:r>
      <w:r w:rsidRPr="00BA4E96">
        <w:rPr>
          <w:rFonts w:eastAsia="TimesNewRomanPSMT"/>
          <w:sz w:val="28"/>
          <w:szCs w:val="28"/>
        </w:rPr>
        <w:t xml:space="preserve"> не должны более чем в </w:t>
      </w:r>
      <w:r>
        <w:rPr>
          <w:rFonts w:eastAsia="TimesNewRomanPSMT"/>
          <w:sz w:val="28"/>
          <w:szCs w:val="28"/>
        </w:rPr>
        <w:t>1,5 раза</w:t>
      </w:r>
      <w:r w:rsidRPr="00BA4E96">
        <w:rPr>
          <w:rFonts w:eastAsia="TimesNewRomanPSMT"/>
          <w:sz w:val="28"/>
          <w:szCs w:val="28"/>
        </w:rPr>
        <w:t xml:space="preserve"> превышать площадь основного пика на хр</w:t>
      </w:r>
      <w:r>
        <w:rPr>
          <w:rFonts w:eastAsia="TimesNewRomanPSMT"/>
          <w:sz w:val="28"/>
          <w:szCs w:val="28"/>
        </w:rPr>
        <w:t>оматограмме раствора сравнения (не более 0,15 </w:t>
      </w:r>
      <w:r w:rsidRPr="00BA4E96">
        <w:rPr>
          <w:rFonts w:eastAsia="TimesNewRomanPSMT"/>
          <w:sz w:val="28"/>
          <w:szCs w:val="28"/>
        </w:rPr>
        <w:t>%);</w:t>
      </w:r>
    </w:p>
    <w:p w:rsidR="00933932" w:rsidRDefault="00933932" w:rsidP="00933932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9A4470">
        <w:rPr>
          <w:rFonts w:eastAsia="TimesNewRomanPSMT"/>
          <w:sz w:val="28"/>
          <w:szCs w:val="28"/>
        </w:rPr>
        <w:t>- площадь пика любой другой примеси не должна превышать</w:t>
      </w:r>
      <w:r>
        <w:rPr>
          <w:rFonts w:eastAsia="TimesNewRomanPSMT"/>
          <w:sz w:val="28"/>
          <w:szCs w:val="28"/>
        </w:rPr>
        <w:t xml:space="preserve"> </w:t>
      </w:r>
      <w:r w:rsidRPr="009A4470">
        <w:rPr>
          <w:rFonts w:eastAsia="TimesNewRomanPSMT"/>
          <w:sz w:val="28"/>
          <w:szCs w:val="28"/>
        </w:rPr>
        <w:t xml:space="preserve">площадь </w:t>
      </w:r>
      <w:r w:rsidRPr="00BA4E96">
        <w:rPr>
          <w:rFonts w:eastAsia="TimesNewRomanPSMT"/>
          <w:sz w:val="28"/>
          <w:szCs w:val="28"/>
        </w:rPr>
        <w:t xml:space="preserve">основного пика на хроматограмме </w:t>
      </w:r>
      <w:r>
        <w:rPr>
          <w:rFonts w:eastAsia="TimesNewRomanPSMT"/>
          <w:sz w:val="28"/>
          <w:szCs w:val="28"/>
        </w:rPr>
        <w:t>раствора сравнения (не более 0,10 </w:t>
      </w:r>
      <w:r w:rsidRPr="009A4470">
        <w:rPr>
          <w:rFonts w:eastAsia="TimesNewRomanPSMT"/>
          <w:sz w:val="28"/>
          <w:szCs w:val="28"/>
        </w:rPr>
        <w:t>%)</w:t>
      </w:r>
      <w:r>
        <w:rPr>
          <w:rFonts w:eastAsia="TimesNewRomanPSMT"/>
          <w:sz w:val="28"/>
          <w:szCs w:val="28"/>
        </w:rPr>
        <w:t>;</w:t>
      </w:r>
    </w:p>
    <w:p w:rsidR="00933932" w:rsidRDefault="00933932" w:rsidP="00933932">
      <w:pPr>
        <w:spacing w:line="360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9A4470">
        <w:rPr>
          <w:rFonts w:eastAsia="TimesNewRomanPSMT"/>
          <w:sz w:val="28"/>
          <w:szCs w:val="28"/>
        </w:rPr>
        <w:t>- суммар</w:t>
      </w:r>
      <w:r>
        <w:rPr>
          <w:rFonts w:eastAsia="TimesNewRomanPSMT"/>
          <w:sz w:val="28"/>
          <w:szCs w:val="28"/>
        </w:rPr>
        <w:t>ная площадь пиков всех примесей</w:t>
      </w:r>
      <w:r w:rsidRPr="009A4470">
        <w:rPr>
          <w:rFonts w:eastAsia="TimesNewRomanPSMT"/>
          <w:sz w:val="28"/>
          <w:szCs w:val="28"/>
        </w:rPr>
        <w:t xml:space="preserve"> не должна превышать </w:t>
      </w:r>
      <w:r w:rsidR="00D749A7">
        <w:rPr>
          <w:rFonts w:eastAsia="TimesNewRomanPSMT"/>
          <w:sz w:val="28"/>
          <w:szCs w:val="28"/>
        </w:rPr>
        <w:t>шести</w:t>
      </w:r>
      <w:r>
        <w:rPr>
          <w:rFonts w:eastAsia="TimesNewRomanPSMT"/>
          <w:sz w:val="28"/>
          <w:szCs w:val="28"/>
        </w:rPr>
        <w:t>кратную</w:t>
      </w:r>
      <w:r w:rsidRPr="009A4470">
        <w:rPr>
          <w:rFonts w:eastAsia="TimesNewRomanPSMT"/>
          <w:sz w:val="28"/>
          <w:szCs w:val="28"/>
        </w:rPr>
        <w:t xml:space="preserve"> площадь основного</w:t>
      </w:r>
      <w:r>
        <w:rPr>
          <w:rFonts w:eastAsia="TimesNewRomanPSMT"/>
          <w:sz w:val="28"/>
          <w:szCs w:val="28"/>
        </w:rPr>
        <w:t xml:space="preserve"> пика на хроматограмме</w:t>
      </w:r>
      <w:r w:rsidR="00D749A7">
        <w:rPr>
          <w:rFonts w:eastAsia="TimesNewRomanPSMT"/>
          <w:sz w:val="28"/>
          <w:szCs w:val="28"/>
        </w:rPr>
        <w:t xml:space="preserve"> раствора сравнения (не более </w:t>
      </w:r>
      <w:r>
        <w:rPr>
          <w:rFonts w:eastAsia="TimesNewRomanPSMT"/>
          <w:sz w:val="28"/>
          <w:szCs w:val="28"/>
        </w:rPr>
        <w:t>0</w:t>
      </w:r>
      <w:r w:rsidR="00D749A7">
        <w:rPr>
          <w:rFonts w:eastAsia="TimesNewRomanPSMT"/>
          <w:sz w:val="28"/>
          <w:szCs w:val="28"/>
        </w:rPr>
        <w:t>,6</w:t>
      </w:r>
      <w:r>
        <w:rPr>
          <w:rFonts w:eastAsia="TimesNewRomanPSMT"/>
          <w:sz w:val="28"/>
          <w:szCs w:val="28"/>
        </w:rPr>
        <w:t> %).</w:t>
      </w:r>
    </w:p>
    <w:p w:rsidR="00933932" w:rsidRPr="00C36592" w:rsidRDefault="00933932" w:rsidP="00C36592">
      <w:pPr>
        <w:spacing w:line="360" w:lineRule="auto"/>
        <w:ind w:firstLine="708"/>
        <w:jc w:val="both"/>
        <w:rPr>
          <w:sz w:val="28"/>
          <w:szCs w:val="28"/>
        </w:rPr>
      </w:pPr>
      <w:r w:rsidRPr="008E47F1">
        <w:rPr>
          <w:rFonts w:eastAsia="TimesNewRomanPSMT"/>
          <w:sz w:val="28"/>
          <w:szCs w:val="28"/>
        </w:rPr>
        <w:t>Не учитывают пики</w:t>
      </w:r>
      <w:r>
        <w:rPr>
          <w:sz w:val="28"/>
          <w:szCs w:val="28"/>
        </w:rPr>
        <w:t xml:space="preserve"> </w:t>
      </w:r>
      <w:r w:rsidR="00981C7D">
        <w:rPr>
          <w:sz w:val="28"/>
          <w:szCs w:val="28"/>
        </w:rPr>
        <w:t xml:space="preserve">на </w:t>
      </w:r>
      <w:r w:rsidR="009001B9">
        <w:rPr>
          <w:sz w:val="28"/>
          <w:szCs w:val="28"/>
        </w:rPr>
        <w:t xml:space="preserve">хроматограмме воды </w:t>
      </w:r>
      <w:r>
        <w:rPr>
          <w:sz w:val="28"/>
          <w:szCs w:val="28"/>
        </w:rPr>
        <w:t xml:space="preserve">и </w:t>
      </w:r>
      <w:r w:rsidR="00D749A7">
        <w:rPr>
          <w:sz w:val="28"/>
          <w:szCs w:val="28"/>
        </w:rPr>
        <w:t xml:space="preserve">пики, площадь которых менее </w:t>
      </w:r>
      <w:r>
        <w:rPr>
          <w:sz w:val="28"/>
          <w:szCs w:val="28"/>
        </w:rPr>
        <w:t xml:space="preserve">площади основного пика </w:t>
      </w:r>
      <w:r w:rsidRPr="002A5702">
        <w:rPr>
          <w:sz w:val="28"/>
          <w:szCs w:val="28"/>
        </w:rPr>
        <w:t xml:space="preserve">на хроматограмме раствора </w:t>
      </w:r>
      <w:r w:rsidR="00D749A7" w:rsidRPr="00534246">
        <w:rPr>
          <w:sz w:val="28"/>
          <w:szCs w:val="28"/>
        </w:rPr>
        <w:t xml:space="preserve">для проверки </w:t>
      </w:r>
      <w:r w:rsidR="00D749A7">
        <w:rPr>
          <w:sz w:val="28"/>
          <w:szCs w:val="28"/>
        </w:rPr>
        <w:t>чувствительности</w:t>
      </w:r>
      <w:r w:rsidR="00D749A7" w:rsidRPr="00534246">
        <w:rPr>
          <w:sz w:val="28"/>
          <w:szCs w:val="28"/>
        </w:rPr>
        <w:t xml:space="preserve"> хроматографической системы</w:t>
      </w:r>
      <w:r>
        <w:rPr>
          <w:sz w:val="28"/>
          <w:szCs w:val="28"/>
        </w:rPr>
        <w:t xml:space="preserve"> (менее 0,05</w:t>
      </w:r>
      <w:r w:rsidRPr="002A5702">
        <w:rPr>
          <w:sz w:val="28"/>
          <w:szCs w:val="28"/>
        </w:rPr>
        <w:t> %).</w:t>
      </w:r>
    </w:p>
    <w:p w:rsidR="00933932" w:rsidRPr="00BC4E96" w:rsidRDefault="00933932" w:rsidP="00933932">
      <w:pPr>
        <w:widowControl/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Энантиомерная чистота</w:t>
      </w:r>
      <w:r w:rsidRPr="00F52C70">
        <w:rPr>
          <w:b/>
          <w:sz w:val="28"/>
        </w:rPr>
        <w:t xml:space="preserve"> </w:t>
      </w:r>
      <w:r>
        <w:rPr>
          <w:b/>
          <w:sz w:val="28"/>
        </w:rPr>
        <w:t>(п</w:t>
      </w:r>
      <w:r w:rsidRPr="00F52C70">
        <w:rPr>
          <w:b/>
          <w:sz w:val="28"/>
        </w:rPr>
        <w:t>римесь </w:t>
      </w:r>
      <w:r w:rsidR="00D749A7">
        <w:rPr>
          <w:b/>
          <w:sz w:val="28"/>
        </w:rPr>
        <w:t>Е</w:t>
      </w:r>
      <w:r w:rsidRPr="00F52C70">
        <w:rPr>
          <w:b/>
          <w:sz w:val="28"/>
        </w:rPr>
        <w:t>).</w:t>
      </w:r>
      <w:r w:rsidRPr="00F52C70">
        <w:rPr>
          <w:sz w:val="28"/>
        </w:rPr>
        <w:t xml:space="preserve"> </w:t>
      </w:r>
      <w:r w:rsidRPr="002245D7">
        <w:rPr>
          <w:sz w:val="28"/>
          <w:szCs w:val="28"/>
        </w:rPr>
        <w:t>Определение проводят методом ВЭЖХ.</w:t>
      </w:r>
      <w:r w:rsidR="00992885">
        <w:rPr>
          <w:sz w:val="28"/>
          <w:szCs w:val="28"/>
        </w:rPr>
        <w:t xml:space="preserve"> </w:t>
      </w:r>
      <w:r w:rsidR="00992885" w:rsidRPr="00992885">
        <w:rPr>
          <w:sz w:val="28"/>
          <w:szCs w:val="28"/>
        </w:rPr>
        <w:t>Испытуемый раствор</w:t>
      </w:r>
      <w:r w:rsidR="00992885">
        <w:rPr>
          <w:sz w:val="28"/>
          <w:szCs w:val="28"/>
        </w:rPr>
        <w:t>, раствор сравнения</w:t>
      </w:r>
      <w:r w:rsidR="003B0715">
        <w:rPr>
          <w:sz w:val="28"/>
          <w:szCs w:val="28"/>
        </w:rPr>
        <w:t xml:space="preserve">, раствор для проверки разделительной способности </w:t>
      </w:r>
      <w:r w:rsidR="003B0715" w:rsidRPr="00C660F1">
        <w:rPr>
          <w:sz w:val="28"/>
          <w:szCs w:val="28"/>
        </w:rPr>
        <w:t>хроматографической системы</w:t>
      </w:r>
      <w:r w:rsidR="00992885">
        <w:rPr>
          <w:sz w:val="28"/>
          <w:szCs w:val="28"/>
        </w:rPr>
        <w:t xml:space="preserve"> </w:t>
      </w:r>
      <w:r w:rsidR="00992885" w:rsidRPr="00992885">
        <w:rPr>
          <w:sz w:val="28"/>
          <w:szCs w:val="28"/>
        </w:rPr>
        <w:t>используют свежеприготовленными</w:t>
      </w:r>
      <w:r w:rsidR="00992885">
        <w:rPr>
          <w:sz w:val="28"/>
          <w:szCs w:val="28"/>
        </w:rPr>
        <w:t>.</w:t>
      </w:r>
    </w:p>
    <w:p w:rsidR="001F66E1" w:rsidRPr="001F66E1" w:rsidRDefault="001F66E1" w:rsidP="009339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Буферный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Около 8,</w:t>
      </w:r>
      <w:r w:rsidR="00EC47EE">
        <w:rPr>
          <w:rFonts w:ascii="Times New Roman" w:hAnsi="Times New Roman"/>
          <w:sz w:val="28"/>
          <w:szCs w:val="28"/>
          <w:lang w:val="ru-RU"/>
        </w:rPr>
        <w:t>0 г β-циклодекстрина растворяют в 900 мл воды, прибавляют 15 мл триэтиламина</w:t>
      </w:r>
      <w:r w:rsidR="00EC47EE" w:rsidRPr="003B0715">
        <w:rPr>
          <w:rFonts w:ascii="Times New Roman" w:hAnsi="Times New Roman"/>
          <w:sz w:val="28"/>
          <w:szCs w:val="28"/>
          <w:lang w:val="ru-RU"/>
        </w:rPr>
        <w:t>, 6 мл фосфорной кислоты концентрированной, доводят значение рН до 6,0 ±0,05 фосфорной кислотой концентрированной,</w:t>
      </w:r>
      <w:r w:rsidR="00EC47EE">
        <w:rPr>
          <w:rFonts w:ascii="Times New Roman" w:hAnsi="Times New Roman"/>
          <w:sz w:val="28"/>
          <w:szCs w:val="28"/>
          <w:lang w:val="ru-RU"/>
        </w:rPr>
        <w:t xml:space="preserve"> переносят в мерную колбу вместимостью 1 л и доводят объем раствора водой до метки.</w:t>
      </w:r>
    </w:p>
    <w:p w:rsidR="00933932" w:rsidRPr="00BF45AF" w:rsidRDefault="00933932" w:rsidP="009339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C47EE">
        <w:rPr>
          <w:rFonts w:ascii="Times New Roman" w:hAnsi="Times New Roman"/>
          <w:bCs/>
          <w:sz w:val="28"/>
          <w:szCs w:val="28"/>
          <w:lang w:val="ru-RU"/>
        </w:rPr>
        <w:t>Ацетонитрил ‒ буферный раствор 5:95.</w:t>
      </w:r>
    </w:p>
    <w:p w:rsidR="00933932" w:rsidRDefault="00933932" w:rsidP="009339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EC47EE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 мг субстанции помеща</w:t>
      </w:r>
      <w:r w:rsidR="00EC47EE">
        <w:rPr>
          <w:rFonts w:ascii="Times New Roman" w:hAnsi="Times New Roman"/>
          <w:sz w:val="28"/>
          <w:szCs w:val="28"/>
          <w:lang w:val="ru-RU"/>
        </w:rPr>
        <w:t xml:space="preserve">ют в мерную колбу вместимостью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EC47EE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 мл</w:t>
      </w:r>
      <w:r w:rsidRPr="002245D7">
        <w:rPr>
          <w:rFonts w:ascii="Times New Roman" w:hAnsi="Times New Roman"/>
          <w:sz w:val="28"/>
          <w:szCs w:val="28"/>
          <w:lang w:val="ru-RU"/>
        </w:rPr>
        <w:t>, растворяют в</w:t>
      </w:r>
      <w:r w:rsidR="00EC47EE">
        <w:rPr>
          <w:rFonts w:ascii="Times New Roman" w:hAnsi="Times New Roman"/>
          <w:sz w:val="28"/>
          <w:szCs w:val="28"/>
          <w:lang w:val="ru-RU"/>
        </w:rPr>
        <w:t xml:space="preserve"> 40 мл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47EE">
        <w:rPr>
          <w:rFonts w:ascii="Times New Roman" w:hAnsi="Times New Roman"/>
          <w:sz w:val="28"/>
          <w:szCs w:val="28"/>
          <w:lang w:val="ru-RU"/>
        </w:rPr>
        <w:t>воды</w:t>
      </w:r>
      <w:r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EC47EE">
        <w:rPr>
          <w:rFonts w:ascii="Times New Roman" w:hAnsi="Times New Roman"/>
          <w:sz w:val="28"/>
          <w:szCs w:val="28"/>
          <w:lang w:val="ru-RU"/>
        </w:rPr>
        <w:t>водой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065A3E" w:rsidRDefault="00933932" w:rsidP="00933932">
      <w:pPr>
        <w:pStyle w:val="a3"/>
        <w:spacing w:after="0" w:line="360" w:lineRule="auto"/>
        <w:ind w:firstLine="720"/>
        <w:jc w:val="both"/>
        <w:rPr>
          <w:rFonts w:asciiTheme="minorHAnsi" w:hAnsiTheme="minorHAnsi"/>
          <w:lang w:val="ru-RU"/>
        </w:rPr>
      </w:pPr>
      <w:r w:rsidRPr="00160CA1">
        <w:rPr>
          <w:rFonts w:ascii="Times New Roman" w:hAnsi="Times New Roman"/>
          <w:i/>
          <w:sz w:val="28"/>
          <w:szCs w:val="28"/>
          <w:lang w:val="ru-RU"/>
        </w:rPr>
        <w:t>Раствор сравнения.</w:t>
      </w:r>
      <w:r w:rsidR="00992885">
        <w:rPr>
          <w:rFonts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>,0 мл испытуемого раствора помеща</w:t>
      </w:r>
      <w:r w:rsidR="00992885">
        <w:rPr>
          <w:rFonts w:ascii="Times New Roman" w:hAnsi="Times New Roman"/>
          <w:sz w:val="28"/>
          <w:szCs w:val="28"/>
          <w:lang w:val="ru-RU"/>
        </w:rPr>
        <w:t>ют в мерную колбу вместимостью 10</w:t>
      </w:r>
      <w:r>
        <w:rPr>
          <w:rFonts w:ascii="Times New Roman" w:hAnsi="Times New Roman"/>
          <w:sz w:val="28"/>
          <w:szCs w:val="28"/>
          <w:lang w:val="ru-RU"/>
        </w:rPr>
        <w:t xml:space="preserve">0 мл и доводят объем раствора </w:t>
      </w:r>
      <w:r w:rsidR="00992885">
        <w:rPr>
          <w:rFonts w:ascii="Times New Roman" w:hAnsi="Times New Roman"/>
          <w:sz w:val="28"/>
          <w:szCs w:val="28"/>
          <w:lang w:val="ru-RU"/>
        </w:rPr>
        <w:t>водой до метки. 3</w:t>
      </w:r>
      <w:r>
        <w:rPr>
          <w:rFonts w:ascii="Times New Roman" w:hAnsi="Times New Roman"/>
          <w:sz w:val="28"/>
          <w:szCs w:val="28"/>
          <w:lang w:val="ru-RU"/>
        </w:rPr>
        <w:t>,0 мл полученного раствора помеща</w:t>
      </w:r>
      <w:r w:rsidR="00992885">
        <w:rPr>
          <w:rFonts w:ascii="Times New Roman" w:hAnsi="Times New Roman"/>
          <w:sz w:val="28"/>
          <w:szCs w:val="28"/>
          <w:lang w:val="ru-RU"/>
        </w:rPr>
        <w:t>ют в мерную колбу вместимостью 1</w:t>
      </w:r>
      <w:r>
        <w:rPr>
          <w:rFonts w:ascii="Times New Roman" w:hAnsi="Times New Roman"/>
          <w:sz w:val="28"/>
          <w:szCs w:val="28"/>
          <w:lang w:val="ru-RU"/>
        </w:rPr>
        <w:t xml:space="preserve">0 мл и доводят объем раствора </w:t>
      </w:r>
      <w:r w:rsidR="00992885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2245D7" w:rsidRDefault="00933932" w:rsidP="009339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Раствор </w:t>
      </w:r>
      <w:r>
        <w:rPr>
          <w:rFonts w:ascii="Times New Roman" w:hAnsi="Times New Roman"/>
          <w:i/>
          <w:sz w:val="28"/>
          <w:szCs w:val="28"/>
          <w:lang w:val="ru-RU"/>
        </w:rPr>
        <w:t>для проверки разделительной способности хроматографической системы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992885">
        <w:rPr>
          <w:rFonts w:ascii="Times New Roman" w:hAnsi="Times New Roman"/>
          <w:sz w:val="28"/>
          <w:szCs w:val="28"/>
          <w:lang w:val="ru-RU"/>
        </w:rPr>
        <w:t>Около 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992885">
        <w:rPr>
          <w:rFonts w:ascii="Times New Roman" w:hAnsi="Times New Roman"/>
          <w:sz w:val="28"/>
          <w:szCs w:val="28"/>
          <w:lang w:val="ru-RU"/>
        </w:rPr>
        <w:t>мг стандартного образца пеметрекседа для проверки пригодности системы помещают в мерную колбу вместимостью 25 мл, растворяют в 15</w:t>
      </w:r>
      <w:r>
        <w:rPr>
          <w:rFonts w:ascii="Times New Roman" w:hAnsi="Times New Roman"/>
          <w:sz w:val="28"/>
          <w:szCs w:val="28"/>
          <w:lang w:val="ru-RU"/>
        </w:rPr>
        <w:t xml:space="preserve"> мл </w:t>
      </w:r>
      <w:r w:rsidR="00992885">
        <w:rPr>
          <w:rFonts w:ascii="Times New Roman" w:hAnsi="Times New Roman"/>
          <w:sz w:val="28"/>
          <w:szCs w:val="28"/>
          <w:lang w:val="ru-RU"/>
        </w:rPr>
        <w:t xml:space="preserve">воды </w:t>
      </w:r>
      <w:r>
        <w:rPr>
          <w:rFonts w:ascii="Times New Roman" w:hAnsi="Times New Roman"/>
          <w:sz w:val="28"/>
          <w:szCs w:val="28"/>
          <w:lang w:val="ru-RU"/>
        </w:rPr>
        <w:t xml:space="preserve">и доводят объем раствора </w:t>
      </w:r>
      <w:r w:rsidR="00992885">
        <w:rPr>
          <w:rFonts w:ascii="Times New Roman" w:hAnsi="Times New Roman"/>
          <w:sz w:val="28"/>
          <w:szCs w:val="28"/>
          <w:lang w:val="ru-RU"/>
        </w:rPr>
        <w:t>водой</w:t>
      </w:r>
      <w:r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933932" w:rsidRPr="00992885" w:rsidRDefault="00933932" w:rsidP="00992885">
      <w:pPr>
        <w:pStyle w:val="a3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92885">
        <w:rPr>
          <w:rFonts w:ascii="Times New Roman" w:hAnsi="Times New Roman"/>
          <w:sz w:val="28"/>
          <w:szCs w:val="28"/>
          <w:lang w:val="ru-RU"/>
        </w:rPr>
        <w:t>Примечание.</w:t>
      </w:r>
    </w:p>
    <w:p w:rsidR="00933932" w:rsidRPr="00992885" w:rsidRDefault="00933932" w:rsidP="00992885">
      <w:pPr>
        <w:pStyle w:val="a3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92885">
        <w:rPr>
          <w:rFonts w:ascii="Times New Roman" w:hAnsi="Times New Roman"/>
          <w:sz w:val="28"/>
          <w:szCs w:val="28"/>
          <w:lang w:val="ru-RU"/>
        </w:rPr>
        <w:t>Примесь 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Е</w:t>
      </w:r>
      <w:r w:rsidRPr="00992885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(2</w:t>
      </w:r>
      <w:r w:rsidR="00992885" w:rsidRPr="00992885">
        <w:rPr>
          <w:rFonts w:ascii="Times New Roman" w:hAnsi="Times New Roman"/>
          <w:i/>
          <w:sz w:val="28"/>
          <w:szCs w:val="28"/>
          <w:lang w:val="en-US"/>
        </w:rPr>
        <w:t>R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)-2-{4-[2-(2-Амино-4-оксо-4,7-дигидро-3</w:t>
      </w:r>
      <w:r w:rsidR="00992885" w:rsidRPr="00992885">
        <w:rPr>
          <w:rFonts w:ascii="Times New Roman" w:hAnsi="Times New Roman"/>
          <w:i/>
          <w:sz w:val="28"/>
          <w:szCs w:val="28"/>
          <w:lang w:val="en-US"/>
        </w:rPr>
        <w:t>H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-пирроло[2,3-</w:t>
      </w:r>
      <w:r w:rsidR="00992885" w:rsidRPr="00992885">
        <w:rPr>
          <w:rFonts w:ascii="Times New Roman" w:hAnsi="Times New Roman"/>
          <w:i/>
          <w:sz w:val="28"/>
          <w:szCs w:val="28"/>
          <w:lang w:val="en-US"/>
        </w:rPr>
        <w:t>d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>]пиримидин-5-ил)этил]бензамидо}пентандикарбоновая кислота</w:t>
      </w:r>
      <w:r w:rsidRPr="00992885">
        <w:rPr>
          <w:rFonts w:ascii="Times New Roman" w:hAnsi="Times New Roman"/>
          <w:sz w:val="28"/>
          <w:szCs w:val="28"/>
          <w:lang w:val="ru-RU"/>
        </w:rPr>
        <w:t>,</w:t>
      </w:r>
      <w:r w:rsidR="00992885" w:rsidRPr="00992885">
        <w:rPr>
          <w:rFonts w:ascii="Times New Roman" w:hAnsi="Times New Roman"/>
          <w:szCs w:val="24"/>
          <w:lang w:val="ru-RU"/>
        </w:rPr>
        <w:t xml:space="preserve"> </w:t>
      </w:r>
      <w:r w:rsidR="00992885" w:rsidRPr="00992885">
        <w:rPr>
          <w:rFonts w:ascii="Times New Roman" w:hAnsi="Times New Roman"/>
          <w:sz w:val="28"/>
          <w:szCs w:val="28"/>
          <w:lang w:val="en-US"/>
        </w:rPr>
        <w:t>CAS</w:t>
      </w:r>
      <w:r w:rsidR="00992885" w:rsidRPr="00992885">
        <w:rPr>
          <w:rFonts w:ascii="Times New Roman" w:hAnsi="Times New Roman"/>
          <w:sz w:val="28"/>
          <w:szCs w:val="28"/>
          <w:lang w:val="ru-RU"/>
        </w:rPr>
        <w:t xml:space="preserve"> 150399-23-8</w:t>
      </w:r>
      <w:r w:rsidRPr="00992885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2245D7" w:rsidRDefault="00933932" w:rsidP="00933932">
      <w:pPr>
        <w:pStyle w:val="a3"/>
        <w:spacing w:before="120" w:after="0"/>
        <w:ind w:firstLine="720"/>
        <w:rPr>
          <w:rFonts w:ascii="Times New Roman" w:hAnsi="Times New Roman"/>
          <w:i/>
          <w:sz w:val="28"/>
          <w:szCs w:val="28"/>
        </w:rPr>
      </w:pPr>
      <w:r w:rsidRPr="002245D7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4"/>
        <w:gridCol w:w="6488"/>
      </w:tblGrid>
      <w:tr w:rsidR="00933932" w:rsidRPr="002245D7" w:rsidTr="00933932">
        <w:tc>
          <w:tcPr>
            <w:tcW w:w="1611" w:type="pct"/>
          </w:tcPr>
          <w:p w:rsidR="00933932" w:rsidRPr="002245D7" w:rsidRDefault="00933932" w:rsidP="0093393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389" w:type="pct"/>
          </w:tcPr>
          <w:p w:rsidR="00933932" w:rsidRPr="00A346BC" w:rsidRDefault="003B0715" w:rsidP="0093393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 × 0,46</w:t>
            </w:r>
            <w:r w:rsidR="00933932" w:rsidRPr="00A346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 см, </w:t>
            </w:r>
            <w:r w:rsidR="00933932" w:rsidRPr="001E1D6D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октадецилсилильный для хроматографии (С18)</w:t>
            </w:r>
            <w:r w:rsidR="00933932" w:rsidRPr="00A346BC">
              <w:rPr>
                <w:rFonts w:ascii="Times New Roman" w:hAnsi="Times New Roman"/>
                <w:sz w:val="28"/>
                <w:szCs w:val="28"/>
                <w:lang w:val="ru-RU"/>
              </w:rPr>
              <w:t>, 5 мкм;</w:t>
            </w:r>
          </w:p>
        </w:tc>
      </w:tr>
      <w:tr w:rsidR="00933932" w:rsidRPr="002245D7" w:rsidTr="00933932">
        <w:tc>
          <w:tcPr>
            <w:tcW w:w="1611" w:type="pct"/>
          </w:tcPr>
          <w:p w:rsidR="00933932" w:rsidRPr="002245D7" w:rsidRDefault="00933932" w:rsidP="0093393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389" w:type="pct"/>
          </w:tcPr>
          <w:p w:rsidR="00933932" w:rsidRPr="00260099" w:rsidRDefault="003B0715" w:rsidP="0093393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933932" w:rsidRPr="002245D7">
              <w:rPr>
                <w:rFonts w:ascii="Times New Roman" w:hAnsi="Times New Roman"/>
                <w:sz w:val="28"/>
                <w:szCs w:val="28"/>
              </w:rPr>
              <w:t> °С</w:t>
            </w:r>
            <w:r w:rsidR="0093393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933932" w:rsidRPr="002245D7" w:rsidTr="00933932">
        <w:tc>
          <w:tcPr>
            <w:tcW w:w="1611" w:type="pct"/>
          </w:tcPr>
          <w:p w:rsidR="00933932" w:rsidRPr="002245D7" w:rsidRDefault="00933932" w:rsidP="0093393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3389" w:type="pct"/>
          </w:tcPr>
          <w:p w:rsidR="00933932" w:rsidRPr="002245D7" w:rsidRDefault="00933932" w:rsidP="0093393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 мл/мин;</w:t>
            </w:r>
          </w:p>
        </w:tc>
      </w:tr>
      <w:tr w:rsidR="00933932" w:rsidRPr="002245D7" w:rsidTr="00933932">
        <w:tc>
          <w:tcPr>
            <w:tcW w:w="1611" w:type="pct"/>
          </w:tcPr>
          <w:p w:rsidR="00933932" w:rsidRPr="002245D7" w:rsidRDefault="00933932" w:rsidP="0093393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389" w:type="pct"/>
          </w:tcPr>
          <w:p w:rsidR="00933932" w:rsidRPr="002245D7" w:rsidRDefault="00933932" w:rsidP="0093393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t xml:space="preserve">спектрофотометрический, </w:t>
            </w:r>
            <w:r w:rsidR="003B0715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B0715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2245D7">
              <w:rPr>
                <w:rFonts w:ascii="Times New Roman" w:hAnsi="Times New Roman"/>
                <w:sz w:val="28"/>
                <w:szCs w:val="28"/>
              </w:rPr>
              <w:t>нм;</w:t>
            </w:r>
          </w:p>
        </w:tc>
      </w:tr>
      <w:tr w:rsidR="00933932" w:rsidRPr="002245D7" w:rsidTr="00933932">
        <w:tc>
          <w:tcPr>
            <w:tcW w:w="1611" w:type="pct"/>
          </w:tcPr>
          <w:p w:rsidR="00933932" w:rsidRPr="002245D7" w:rsidRDefault="00933932" w:rsidP="0093393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2245D7">
              <w:rPr>
                <w:rFonts w:ascii="Times New Roman" w:hAnsi="Times New Roman"/>
                <w:sz w:val="28"/>
                <w:szCs w:val="28"/>
              </w:rPr>
              <w:lastRenderedPageBreak/>
              <w:t>Объём пробы</w:t>
            </w:r>
          </w:p>
        </w:tc>
        <w:tc>
          <w:tcPr>
            <w:tcW w:w="3389" w:type="pct"/>
          </w:tcPr>
          <w:p w:rsidR="00933932" w:rsidRPr="00260099" w:rsidRDefault="003B0715" w:rsidP="0093393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33932" w:rsidRPr="002245D7">
              <w:rPr>
                <w:rFonts w:ascii="Times New Roman" w:hAnsi="Times New Roman"/>
                <w:sz w:val="28"/>
                <w:szCs w:val="28"/>
              </w:rPr>
              <w:t>0 мкл</w:t>
            </w:r>
            <w:r w:rsidR="004B064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933932" w:rsidRPr="002245D7" w:rsidTr="00933932">
        <w:tc>
          <w:tcPr>
            <w:tcW w:w="1611" w:type="pct"/>
          </w:tcPr>
          <w:p w:rsidR="00933932" w:rsidRPr="00C660F1" w:rsidRDefault="00933932" w:rsidP="0093393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3389" w:type="pct"/>
          </w:tcPr>
          <w:p w:rsidR="00933932" w:rsidRPr="00A920CD" w:rsidRDefault="003B0715" w:rsidP="00933932">
            <w:pPr>
              <w:pStyle w:val="a3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01B9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  <w:r w:rsidR="00933932" w:rsidRPr="00A920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-кратное от времени удерживания основного </w:t>
            </w:r>
            <w:r w:rsidR="00933932">
              <w:rPr>
                <w:rFonts w:ascii="Times New Roman" w:hAnsi="Times New Roman"/>
                <w:sz w:val="28"/>
                <w:szCs w:val="28"/>
                <w:lang w:val="ru-RU"/>
              </w:rPr>
              <w:t>вещества</w:t>
            </w:r>
            <w:r w:rsidR="004B064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33932" w:rsidRPr="002245D7" w:rsidRDefault="00933932" w:rsidP="00933932">
      <w:pPr>
        <w:pStyle w:val="a3"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sz w:val="28"/>
          <w:szCs w:val="28"/>
          <w:lang w:val="ru-RU"/>
        </w:rPr>
        <w:t>Хроматографируют испытуемый раствор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245D7">
        <w:rPr>
          <w:rFonts w:ascii="Times New Roman" w:hAnsi="Times New Roman"/>
          <w:sz w:val="28"/>
          <w:szCs w:val="28"/>
          <w:lang w:val="ru-RU"/>
        </w:rPr>
        <w:t>раствор сравнения</w:t>
      </w:r>
      <w:r>
        <w:rPr>
          <w:rFonts w:ascii="Times New Roman" w:hAnsi="Times New Roman"/>
          <w:sz w:val="28"/>
          <w:szCs w:val="28"/>
          <w:lang w:val="ru-RU"/>
        </w:rPr>
        <w:t xml:space="preserve"> и раствор для проверки </w:t>
      </w:r>
      <w:r w:rsidR="003B0715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0F1">
        <w:rPr>
          <w:rFonts w:ascii="Times New Roman" w:hAnsi="Times New Roman"/>
          <w:sz w:val="28"/>
          <w:szCs w:val="28"/>
          <w:lang w:val="ru-RU"/>
        </w:rPr>
        <w:t>хроматографической системы</w:t>
      </w:r>
      <w:r w:rsidRPr="002245D7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Pr="00B0576E" w:rsidRDefault="00933932" w:rsidP="009339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Относительные времена удерживания соединений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0715">
        <w:rPr>
          <w:rFonts w:ascii="Times New Roman" w:hAnsi="Times New Roman"/>
          <w:sz w:val="28"/>
          <w:szCs w:val="28"/>
          <w:lang w:val="ru-RU"/>
        </w:rPr>
        <w:t>Пеметрексед</w:t>
      </w:r>
      <w:r w:rsidRPr="00B0576E">
        <w:rPr>
          <w:rFonts w:ascii="Times New Roman" w:hAnsi="Times New Roman"/>
          <w:sz w:val="28"/>
          <w:szCs w:val="28"/>
          <w:lang w:val="ru-RU"/>
        </w:rPr>
        <w:t xml:space="preserve"> – 1</w:t>
      </w:r>
      <w:r>
        <w:rPr>
          <w:rFonts w:ascii="Times New Roman" w:hAnsi="Times New Roman"/>
          <w:sz w:val="28"/>
          <w:szCs w:val="28"/>
          <w:lang w:val="ru-RU"/>
        </w:rPr>
        <w:t xml:space="preserve"> (около </w:t>
      </w:r>
      <w:r w:rsidR="003B0715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> мин); п</w:t>
      </w:r>
      <w:r w:rsidRPr="00B0576E">
        <w:rPr>
          <w:rFonts w:ascii="Times New Roman" w:hAnsi="Times New Roman"/>
          <w:sz w:val="28"/>
          <w:szCs w:val="28"/>
          <w:lang w:val="ru-RU"/>
        </w:rPr>
        <w:t>римесь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3B0715">
        <w:rPr>
          <w:rFonts w:ascii="Times New Roman" w:hAnsi="Times New Roman"/>
          <w:sz w:val="28"/>
          <w:szCs w:val="28"/>
          <w:lang w:val="ru-RU"/>
        </w:rPr>
        <w:t>Е</w:t>
      </w:r>
      <w:r w:rsidRPr="00B0576E">
        <w:rPr>
          <w:rFonts w:ascii="Times New Roman" w:hAnsi="Times New Roman"/>
          <w:sz w:val="28"/>
          <w:szCs w:val="28"/>
          <w:lang w:val="ru-RU"/>
        </w:rPr>
        <w:t xml:space="preserve"> – около </w:t>
      </w:r>
      <w:r w:rsidRPr="008C3761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3B0715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4.</w:t>
      </w:r>
    </w:p>
    <w:p w:rsidR="00FC1E24" w:rsidRDefault="00933932" w:rsidP="00FC1E2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0576E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E24" w:rsidRPr="00E10696">
        <w:rPr>
          <w:rFonts w:ascii="Times New Roman" w:hAnsi="Times New Roman"/>
          <w:sz w:val="28"/>
          <w:szCs w:val="28"/>
          <w:lang w:val="ru-RU"/>
        </w:rPr>
        <w:t>На хроматограмме</w:t>
      </w:r>
      <w:r w:rsidR="00FC1E24">
        <w:rPr>
          <w:rFonts w:ascii="Times New Roman" w:hAnsi="Times New Roman"/>
          <w:sz w:val="28"/>
          <w:szCs w:val="28"/>
          <w:lang w:val="ru-RU"/>
        </w:rPr>
        <w:t xml:space="preserve"> раствора </w:t>
      </w:r>
      <w:r w:rsidR="00FC1E24" w:rsidRPr="00534246">
        <w:rPr>
          <w:rFonts w:ascii="Times New Roman" w:hAnsi="Times New Roman"/>
          <w:sz w:val="28"/>
          <w:szCs w:val="28"/>
          <w:lang w:val="ru-RU"/>
        </w:rPr>
        <w:t xml:space="preserve">для проверки </w:t>
      </w:r>
      <w:r w:rsidR="00FC1E24">
        <w:rPr>
          <w:rFonts w:ascii="Times New Roman" w:hAnsi="Times New Roman"/>
          <w:sz w:val="28"/>
          <w:szCs w:val="28"/>
          <w:lang w:val="ru-RU"/>
        </w:rPr>
        <w:t>разделительной способности</w:t>
      </w:r>
      <w:r w:rsidR="00FC1E24" w:rsidRPr="00534246">
        <w:rPr>
          <w:rFonts w:ascii="Times New Roman" w:hAnsi="Times New Roman"/>
          <w:sz w:val="28"/>
          <w:szCs w:val="28"/>
          <w:lang w:val="ru-RU"/>
        </w:rPr>
        <w:t xml:space="preserve"> хроматографической системы</w:t>
      </w:r>
      <w:r w:rsidR="00FC1E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E24" w:rsidRPr="00F24CEF">
        <w:rPr>
          <w:rFonts w:ascii="Times New Roman" w:hAnsi="Times New Roman"/>
          <w:i/>
          <w:sz w:val="28"/>
          <w:szCs w:val="28"/>
          <w:lang w:val="ru-RU"/>
        </w:rPr>
        <w:t>отношение максимум/минимум (</w:t>
      </w:r>
      <w:r w:rsidR="00FC1E24" w:rsidRPr="00F24CEF">
        <w:rPr>
          <w:rFonts w:ascii="Times New Roman" w:hAnsi="Times New Roman"/>
          <w:i/>
          <w:sz w:val="28"/>
          <w:szCs w:val="28"/>
          <w:lang w:val="en-US"/>
        </w:rPr>
        <w:t>p</w:t>
      </w:r>
      <w:r w:rsidR="00FC1E24" w:rsidRPr="00F24CEF">
        <w:rPr>
          <w:rFonts w:ascii="Times New Roman" w:hAnsi="Times New Roman"/>
          <w:i/>
          <w:sz w:val="28"/>
          <w:szCs w:val="28"/>
          <w:lang w:val="ru-RU"/>
        </w:rPr>
        <w:t>/</w:t>
      </w:r>
      <w:r w:rsidR="00FC1E24" w:rsidRPr="00F24CEF">
        <w:rPr>
          <w:rFonts w:ascii="Times New Roman" w:hAnsi="Times New Roman"/>
          <w:i/>
          <w:sz w:val="28"/>
          <w:szCs w:val="28"/>
          <w:lang w:val="en-US"/>
        </w:rPr>
        <w:t>v</w:t>
      </w:r>
      <w:r w:rsidR="00FC1E24" w:rsidRPr="00F24CEF">
        <w:rPr>
          <w:rFonts w:ascii="Times New Roman" w:hAnsi="Times New Roman"/>
          <w:i/>
          <w:sz w:val="28"/>
          <w:szCs w:val="28"/>
          <w:lang w:val="ru-RU"/>
        </w:rPr>
        <w:t>)</w:t>
      </w:r>
      <w:r w:rsidR="00CA68D9">
        <w:rPr>
          <w:rFonts w:ascii="Times New Roman" w:hAnsi="Times New Roman"/>
          <w:sz w:val="28"/>
          <w:szCs w:val="28"/>
          <w:lang w:val="ru-RU"/>
        </w:rPr>
        <w:t xml:space="preserve"> между пиками примеси Е и</w:t>
      </w:r>
      <w:r w:rsidR="00FC1E24">
        <w:rPr>
          <w:rFonts w:ascii="Times New Roman" w:hAnsi="Times New Roman"/>
          <w:sz w:val="28"/>
          <w:szCs w:val="28"/>
          <w:lang w:val="ru-RU"/>
        </w:rPr>
        <w:t xml:space="preserve"> пемет</w:t>
      </w:r>
      <w:r w:rsidR="00CA68D9">
        <w:rPr>
          <w:rFonts w:ascii="Times New Roman" w:hAnsi="Times New Roman"/>
          <w:sz w:val="28"/>
          <w:szCs w:val="28"/>
          <w:lang w:val="ru-RU"/>
        </w:rPr>
        <w:t>рекседа должно быть не менее 5,0</w:t>
      </w:r>
      <w:r w:rsidR="00FC1E24">
        <w:rPr>
          <w:rFonts w:ascii="Times New Roman" w:hAnsi="Times New Roman"/>
          <w:sz w:val="28"/>
          <w:szCs w:val="28"/>
          <w:lang w:val="ru-RU"/>
        </w:rPr>
        <w:t>.</w:t>
      </w:r>
    </w:p>
    <w:p w:rsidR="00933932" w:rsidRDefault="00933932" w:rsidP="00933932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На хроматограмме испытуемого раствора</w:t>
      </w:r>
      <w:r w:rsidRPr="000059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площадь пика примеси</w:t>
      </w:r>
      <w:r w:rsidR="00CA68D9">
        <w:rPr>
          <w:rFonts w:ascii="Times New Roman" w:hAnsi="Times New Roman"/>
          <w:sz w:val="28"/>
          <w:szCs w:val="28"/>
          <w:lang w:val="en-US"/>
        </w:rPr>
        <w:t> </w:t>
      </w:r>
      <w:r w:rsidR="00CA68D9">
        <w:rPr>
          <w:rFonts w:ascii="Times New Roman" w:hAnsi="Times New Roman"/>
          <w:sz w:val="28"/>
          <w:szCs w:val="28"/>
          <w:lang w:val="ru-RU"/>
        </w:rPr>
        <w:t>Е</w:t>
      </w:r>
      <w:r w:rsidRPr="0000591F">
        <w:rPr>
          <w:rFonts w:ascii="Times New Roman" w:hAnsi="Times New Roman"/>
          <w:sz w:val="28"/>
          <w:szCs w:val="28"/>
          <w:lang w:val="ru-RU"/>
        </w:rPr>
        <w:t xml:space="preserve"> не должна превышать площадь основного пика на хроматограмме </w:t>
      </w:r>
      <w:r>
        <w:rPr>
          <w:rFonts w:ascii="Times New Roman" w:hAnsi="Times New Roman"/>
          <w:sz w:val="28"/>
          <w:szCs w:val="28"/>
          <w:lang w:val="ru-RU"/>
        </w:rPr>
        <w:t>раствора</w:t>
      </w:r>
      <w:r w:rsidRPr="00005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8D9">
        <w:rPr>
          <w:rFonts w:ascii="Times New Roman" w:hAnsi="Times New Roman"/>
          <w:sz w:val="28"/>
          <w:szCs w:val="28"/>
          <w:lang w:val="ru-RU"/>
        </w:rPr>
        <w:t>сравнения (не более 0,3</w:t>
      </w:r>
      <w:r>
        <w:rPr>
          <w:rFonts w:ascii="Times New Roman" w:hAnsi="Times New Roman"/>
          <w:sz w:val="28"/>
          <w:szCs w:val="28"/>
          <w:lang w:val="ru-RU"/>
        </w:rPr>
        <w:t> %).</w:t>
      </w:r>
    </w:p>
    <w:p w:rsidR="00CA68D9" w:rsidRPr="00C36592" w:rsidRDefault="00CA68D9" w:rsidP="00CA68D9">
      <w:pPr>
        <w:keepNext/>
        <w:spacing w:after="12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Промывка колонки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2596"/>
        <w:gridCol w:w="2596"/>
        <w:gridCol w:w="2596"/>
      </w:tblGrid>
      <w:tr w:rsidR="00CA68D9" w:rsidRPr="00C36592" w:rsidTr="00CA68D9">
        <w:tc>
          <w:tcPr>
            <w:tcW w:w="932" w:type="pct"/>
          </w:tcPr>
          <w:p w:rsidR="00CA68D9" w:rsidRPr="00C36592" w:rsidRDefault="00CA68D9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Время, мин</w:t>
            </w:r>
          </w:p>
        </w:tc>
        <w:tc>
          <w:tcPr>
            <w:tcW w:w="1356" w:type="pct"/>
          </w:tcPr>
          <w:p w:rsidR="00CA68D9" w:rsidRPr="00C36592" w:rsidRDefault="00CA68D9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ПФ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356" w:type="pct"/>
          </w:tcPr>
          <w:p w:rsidR="00CA68D9" w:rsidRPr="00C36592" w:rsidRDefault="00CA68D9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Вода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356" w:type="pct"/>
          </w:tcPr>
          <w:p w:rsidR="00CA68D9" w:rsidRPr="00CA68D9" w:rsidRDefault="00CA68D9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Ацетонитрил,%</w:t>
            </w:r>
          </w:p>
        </w:tc>
      </w:tr>
      <w:tr w:rsidR="00CA68D9" w:rsidRPr="00C36592" w:rsidTr="00CA68D9">
        <w:tc>
          <w:tcPr>
            <w:tcW w:w="932" w:type="pct"/>
          </w:tcPr>
          <w:p w:rsidR="00CA68D9" w:rsidRPr="00C36592" w:rsidRDefault="00CA68D9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6592">
              <w:rPr>
                <w:rFonts w:ascii="Times New Roman" w:hAnsi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</w:t>
            </w:r>
            <w:r w:rsidRPr="00C36592">
              <w:rPr>
                <w:sz w:val="28"/>
                <w:szCs w:val="28"/>
              </w:rPr>
              <w:t>0→0</w:t>
            </w:r>
          </w:p>
        </w:tc>
        <w:tc>
          <w:tcPr>
            <w:tcW w:w="1356" w:type="pct"/>
          </w:tcPr>
          <w:p w:rsidR="00CA68D9" w:rsidRPr="00937277" w:rsidRDefault="00937277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37277">
              <w:rPr>
                <w:rFonts w:ascii="Times New Roman" w:hAnsi="Times New Roman"/>
                <w:sz w:val="28"/>
                <w:szCs w:val="28"/>
              </w:rPr>
              <w:t>0→</w:t>
            </w:r>
            <w:r w:rsidRPr="00937277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0→</w:t>
            </w:r>
            <w:r>
              <w:rPr>
                <w:sz w:val="28"/>
                <w:szCs w:val="28"/>
              </w:rPr>
              <w:t>50</w:t>
            </w:r>
          </w:p>
        </w:tc>
      </w:tr>
      <w:tr w:rsidR="00CA68D9" w:rsidRPr="00C36592" w:rsidTr="00CA68D9">
        <w:tc>
          <w:tcPr>
            <w:tcW w:w="932" w:type="pct"/>
          </w:tcPr>
          <w:p w:rsidR="00CA68D9" w:rsidRPr="00C36592" w:rsidRDefault="00CA68D9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A68D9" w:rsidRPr="004C707C" w:rsidTr="00CA68D9">
        <w:tc>
          <w:tcPr>
            <w:tcW w:w="932" w:type="pct"/>
          </w:tcPr>
          <w:p w:rsidR="00CA68D9" w:rsidRPr="00C36592" w:rsidRDefault="00CA68D9" w:rsidP="00CA68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356" w:type="pct"/>
          </w:tcPr>
          <w:p w:rsidR="00CA68D9" w:rsidRPr="00C36592" w:rsidRDefault="00CA68D9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592">
              <w:rPr>
                <w:sz w:val="28"/>
                <w:szCs w:val="28"/>
              </w:rPr>
              <w:t>0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50→1</w:t>
            </w:r>
            <w:r w:rsidRPr="00C36592">
              <w:rPr>
                <w:sz w:val="28"/>
                <w:szCs w:val="28"/>
              </w:rPr>
              <w:t>0</w:t>
            </w:r>
          </w:p>
        </w:tc>
        <w:tc>
          <w:tcPr>
            <w:tcW w:w="1356" w:type="pct"/>
          </w:tcPr>
          <w:p w:rsidR="00CA68D9" w:rsidRPr="0008131F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50→9</w:t>
            </w:r>
            <w:r w:rsidRPr="00C36592">
              <w:rPr>
                <w:sz w:val="28"/>
                <w:szCs w:val="28"/>
              </w:rPr>
              <w:t>0</w:t>
            </w:r>
          </w:p>
        </w:tc>
      </w:tr>
      <w:tr w:rsidR="00CA68D9" w:rsidRPr="004C707C" w:rsidTr="00CA68D9">
        <w:tc>
          <w:tcPr>
            <w:tcW w:w="932" w:type="pct"/>
          </w:tcPr>
          <w:p w:rsidR="00CA68D9" w:rsidRDefault="00CA68D9" w:rsidP="00CA6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3659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CA68D9" w:rsidRPr="004C707C" w:rsidTr="00CA68D9">
        <w:tc>
          <w:tcPr>
            <w:tcW w:w="932" w:type="pct"/>
          </w:tcPr>
          <w:p w:rsidR="00CA68D9" w:rsidRDefault="00CA68D9" w:rsidP="00CA6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54-69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pct"/>
          </w:tcPr>
          <w:p w:rsidR="00CA68D9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10→95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90→5</w:t>
            </w:r>
          </w:p>
        </w:tc>
      </w:tr>
      <w:tr w:rsidR="00CA68D9" w:rsidRPr="004C707C" w:rsidTr="00CA68D9">
        <w:tc>
          <w:tcPr>
            <w:tcW w:w="932" w:type="pct"/>
          </w:tcPr>
          <w:p w:rsidR="00CA68D9" w:rsidRDefault="00CA68D9" w:rsidP="00CA68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69-100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pct"/>
          </w:tcPr>
          <w:p w:rsidR="00CA68D9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356" w:type="pct"/>
          </w:tcPr>
          <w:p w:rsidR="00CA68D9" w:rsidRPr="00C36592" w:rsidRDefault="00937277" w:rsidP="00CA68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835D0D" w:rsidRPr="001C531A" w:rsidRDefault="00C55714" w:rsidP="00937277">
      <w:pPr>
        <w:widowControl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Вода</w:t>
      </w:r>
      <w:r w:rsidR="002D4711" w:rsidRPr="001C531A">
        <w:rPr>
          <w:b/>
          <w:sz w:val="28"/>
          <w:szCs w:val="28"/>
        </w:rPr>
        <w:t xml:space="preserve">. </w:t>
      </w:r>
      <w:r w:rsidRPr="00C55714">
        <w:rPr>
          <w:sz w:val="28"/>
          <w:szCs w:val="28"/>
        </w:rPr>
        <w:t>От</w:t>
      </w:r>
      <w:r>
        <w:rPr>
          <w:sz w:val="28"/>
          <w:szCs w:val="28"/>
        </w:rPr>
        <w:t xml:space="preserve"> 19,0 </w:t>
      </w:r>
      <w:r w:rsidRPr="00C55714">
        <w:rPr>
          <w:sz w:val="28"/>
          <w:szCs w:val="28"/>
        </w:rPr>
        <w:t>%  до</w:t>
      </w:r>
      <w:r>
        <w:rPr>
          <w:sz w:val="28"/>
          <w:szCs w:val="28"/>
        </w:rPr>
        <w:t xml:space="preserve"> 22,1 </w:t>
      </w:r>
      <w:r w:rsidRPr="00C55714">
        <w:rPr>
          <w:sz w:val="28"/>
          <w:szCs w:val="28"/>
        </w:rPr>
        <w:t>%.</w:t>
      </w:r>
      <w:r>
        <w:rPr>
          <w:sz w:val="28"/>
          <w:szCs w:val="28"/>
        </w:rPr>
        <w:t>(ОФС «Определение воды», метод 2</w:t>
      </w:r>
      <w:r w:rsidRPr="00C55714">
        <w:rPr>
          <w:sz w:val="28"/>
          <w:szCs w:val="28"/>
        </w:rPr>
        <w:t>). Дл</w:t>
      </w:r>
      <w:r w:rsidR="00EE000B">
        <w:rPr>
          <w:sz w:val="28"/>
          <w:szCs w:val="28"/>
        </w:rPr>
        <w:t>я определения используют около 20 мг (точная навеска) субстанции.</w:t>
      </w:r>
    </w:p>
    <w:p w:rsidR="007F4879" w:rsidRPr="007F4879" w:rsidRDefault="00BC5A2A" w:rsidP="00157A89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4879">
        <w:rPr>
          <w:b/>
          <w:sz w:val="28"/>
          <w:szCs w:val="28"/>
        </w:rPr>
        <w:t>Т</w:t>
      </w:r>
      <w:r w:rsidR="009B2298" w:rsidRPr="007F4879">
        <w:rPr>
          <w:b/>
          <w:sz w:val="28"/>
          <w:szCs w:val="28"/>
        </w:rPr>
        <w:t>яж</w:t>
      </w:r>
      <w:r w:rsidR="00471924" w:rsidRPr="007F4879">
        <w:rPr>
          <w:b/>
          <w:sz w:val="28"/>
          <w:szCs w:val="28"/>
        </w:rPr>
        <w:t>ё</w:t>
      </w:r>
      <w:r w:rsidR="009B2298" w:rsidRPr="007F4879">
        <w:rPr>
          <w:b/>
          <w:sz w:val="28"/>
          <w:szCs w:val="28"/>
        </w:rPr>
        <w:t>лые металлы</w:t>
      </w:r>
      <w:r w:rsidR="009B2298" w:rsidRPr="007F4879">
        <w:rPr>
          <w:sz w:val="28"/>
          <w:szCs w:val="28"/>
        </w:rPr>
        <w:t>.</w:t>
      </w:r>
      <w:r w:rsidR="007F4879" w:rsidRPr="007F4879">
        <w:rPr>
          <w:sz w:val="28"/>
          <w:szCs w:val="28"/>
        </w:rPr>
        <w:t xml:space="preserve"> </w:t>
      </w:r>
      <w:r w:rsidR="00EE000B">
        <w:rPr>
          <w:color w:val="000000"/>
          <w:sz w:val="28"/>
          <w:szCs w:val="28"/>
        </w:rPr>
        <w:t xml:space="preserve">Не более 0,002 %. </w:t>
      </w:r>
      <w:r w:rsidR="00EE000B" w:rsidRPr="00AE0FC6">
        <w:rPr>
          <w:color w:val="000000"/>
          <w:sz w:val="28"/>
          <w:szCs w:val="28"/>
        </w:rPr>
        <w:t>Определение проводят в соответствии с ОФС «Тяжёлые металлы», метод 2, в зольном оста</w:t>
      </w:r>
      <w:r w:rsidR="00EE000B">
        <w:rPr>
          <w:color w:val="000000"/>
          <w:sz w:val="28"/>
          <w:szCs w:val="28"/>
        </w:rPr>
        <w:t>тке, полученном после сжигания 1,0 г</w:t>
      </w:r>
      <w:r w:rsidR="00EE000B" w:rsidRPr="00AE0FC6">
        <w:rPr>
          <w:color w:val="000000"/>
          <w:sz w:val="28"/>
          <w:szCs w:val="28"/>
        </w:rPr>
        <w:t xml:space="preserve"> субстанции, с испо</w:t>
      </w:r>
      <w:r w:rsidR="00EE000B">
        <w:rPr>
          <w:color w:val="000000"/>
          <w:sz w:val="28"/>
          <w:szCs w:val="28"/>
        </w:rPr>
        <w:t>льзованием эталонного раствора 2</w:t>
      </w:r>
      <w:r w:rsidR="00EE000B" w:rsidRPr="00AE0FC6">
        <w:rPr>
          <w:color w:val="000000"/>
          <w:sz w:val="28"/>
          <w:szCs w:val="28"/>
        </w:rPr>
        <w:t>.</w:t>
      </w:r>
    </w:p>
    <w:p w:rsidR="00A42D50" w:rsidRPr="001C531A" w:rsidRDefault="00A42D50" w:rsidP="001C531A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1C531A">
        <w:rPr>
          <w:b/>
          <w:sz w:val="28"/>
          <w:szCs w:val="28"/>
        </w:rPr>
        <w:t xml:space="preserve">Остаточные органические растворители. </w:t>
      </w:r>
      <w:r w:rsidRPr="001C531A">
        <w:rPr>
          <w:sz w:val="28"/>
          <w:szCs w:val="28"/>
        </w:rPr>
        <w:t>В</w:t>
      </w:r>
      <w:r w:rsidRPr="001C531A">
        <w:rPr>
          <w:b/>
          <w:sz w:val="28"/>
          <w:szCs w:val="28"/>
        </w:rPr>
        <w:t xml:space="preserve"> </w:t>
      </w:r>
      <w:r w:rsidRPr="001C531A">
        <w:rPr>
          <w:sz w:val="28"/>
          <w:szCs w:val="28"/>
        </w:rPr>
        <w:t>соответствии с требованиями ОФС «Остаточные органические растворители».</w:t>
      </w:r>
    </w:p>
    <w:p w:rsidR="00BF556D" w:rsidRPr="00BF556D" w:rsidRDefault="00BF556D" w:rsidP="00BF556D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F556D">
        <w:rPr>
          <w:b/>
          <w:sz w:val="28"/>
          <w:szCs w:val="28"/>
        </w:rPr>
        <w:lastRenderedPageBreak/>
        <w:t>*Бактериальные эндотоксины.</w:t>
      </w:r>
      <w:r w:rsidRPr="00BF556D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0,1</w:t>
      </w:r>
      <w:r w:rsidR="00B97929">
        <w:rPr>
          <w:sz w:val="28"/>
          <w:szCs w:val="28"/>
        </w:rPr>
        <w:t>7</w:t>
      </w:r>
      <w:r w:rsidRPr="00BF556D">
        <w:rPr>
          <w:sz w:val="28"/>
          <w:szCs w:val="28"/>
        </w:rPr>
        <w:t> ЕЭ на 1</w:t>
      </w:r>
      <w:r>
        <w:rPr>
          <w:sz w:val="28"/>
          <w:szCs w:val="28"/>
        </w:rPr>
        <w:t> мг</w:t>
      </w:r>
      <w:r w:rsidRPr="00BF556D">
        <w:rPr>
          <w:sz w:val="28"/>
          <w:szCs w:val="28"/>
        </w:rPr>
        <w:t xml:space="preserve"> субстанции (ОФС «Бактериальные эндотоксины»).</w:t>
      </w:r>
    </w:p>
    <w:p w:rsidR="00A55849" w:rsidRPr="001C531A" w:rsidRDefault="00184EFD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C531A">
        <w:rPr>
          <w:rFonts w:ascii="Times New Roman" w:hAnsi="Times New Roman"/>
          <w:sz w:val="28"/>
          <w:szCs w:val="28"/>
        </w:rPr>
        <w:t>. В соответствии с требованиями ОФС «Микробиологическая чистота».</w:t>
      </w:r>
    </w:p>
    <w:p w:rsidR="00AF6773" w:rsidRDefault="00A42D50" w:rsidP="007B043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531A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1C531A">
        <w:rPr>
          <w:rFonts w:ascii="Times New Roman" w:hAnsi="Times New Roman"/>
          <w:sz w:val="28"/>
          <w:szCs w:val="28"/>
        </w:rPr>
        <w:t xml:space="preserve">. </w:t>
      </w:r>
      <w:r w:rsidR="00937277" w:rsidRPr="00937277">
        <w:rPr>
          <w:rFonts w:ascii="Times New Roman" w:hAnsi="Times New Roman"/>
          <w:sz w:val="28"/>
          <w:szCs w:val="28"/>
        </w:rPr>
        <w:t>Определение проводят методом ВЭЖХ.</w:t>
      </w:r>
      <w:r w:rsidR="002457F7">
        <w:rPr>
          <w:rFonts w:ascii="Times New Roman" w:hAnsi="Times New Roman"/>
          <w:sz w:val="28"/>
          <w:szCs w:val="28"/>
        </w:rPr>
        <w:t xml:space="preserve"> </w:t>
      </w:r>
      <w:r w:rsidR="002457F7" w:rsidRPr="002457F7">
        <w:rPr>
          <w:rFonts w:ascii="Times New Roman" w:hAnsi="Times New Roman"/>
          <w:sz w:val="28"/>
          <w:szCs w:val="28"/>
        </w:rPr>
        <w:t>Испытуемый раствор</w:t>
      </w:r>
      <w:r w:rsidR="002457F7">
        <w:rPr>
          <w:rFonts w:ascii="Times New Roman" w:hAnsi="Times New Roman"/>
          <w:sz w:val="28"/>
          <w:szCs w:val="28"/>
        </w:rPr>
        <w:t xml:space="preserve"> и</w:t>
      </w:r>
      <w:r w:rsidR="002457F7" w:rsidRPr="002457F7">
        <w:rPr>
          <w:rFonts w:ascii="Times New Roman" w:hAnsi="Times New Roman"/>
          <w:sz w:val="28"/>
          <w:szCs w:val="28"/>
        </w:rPr>
        <w:t xml:space="preserve"> раствор стандартного образца пеметрекседа динатрия гептагидрата и</w:t>
      </w:r>
      <w:r w:rsidR="002457F7">
        <w:rPr>
          <w:rFonts w:ascii="Times New Roman" w:hAnsi="Times New Roman"/>
          <w:sz w:val="28"/>
          <w:szCs w:val="28"/>
        </w:rPr>
        <w:t xml:space="preserve">спользуют свежеприготовленными </w:t>
      </w:r>
      <w:r w:rsidR="002457F7" w:rsidRPr="002457F7">
        <w:rPr>
          <w:rFonts w:ascii="Times New Roman" w:hAnsi="Times New Roman"/>
          <w:sz w:val="28"/>
          <w:szCs w:val="28"/>
        </w:rPr>
        <w:t xml:space="preserve">или хранят при </w:t>
      </w:r>
      <w:r w:rsidR="002457F7">
        <w:rPr>
          <w:rFonts w:ascii="Times New Roman" w:hAnsi="Times New Roman"/>
          <w:sz w:val="28"/>
          <w:szCs w:val="28"/>
        </w:rPr>
        <w:t>температуре 2-8 °С не более суток</w:t>
      </w:r>
      <w:r w:rsidR="002457F7" w:rsidRPr="002457F7">
        <w:rPr>
          <w:rFonts w:ascii="Times New Roman" w:hAnsi="Times New Roman"/>
          <w:sz w:val="28"/>
          <w:szCs w:val="28"/>
        </w:rPr>
        <w:t>.</w:t>
      </w:r>
    </w:p>
    <w:p w:rsidR="00937277" w:rsidRPr="001F66E1" w:rsidRDefault="00937277" w:rsidP="0093727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Буферный раствор.</w:t>
      </w:r>
      <w:r>
        <w:rPr>
          <w:rFonts w:ascii="Times New Roman" w:hAnsi="Times New Roman"/>
          <w:sz w:val="28"/>
          <w:szCs w:val="28"/>
          <w:lang w:val="ru-RU"/>
        </w:rPr>
        <w:t xml:space="preserve"> 1,7 мл уксусной кислоты ледяной растворяют в 1,0 л воды и доводят значение рН до 5,3</w:t>
      </w:r>
      <w:r w:rsidRPr="003B0715">
        <w:rPr>
          <w:rFonts w:ascii="Times New Roman" w:hAnsi="Times New Roman"/>
          <w:sz w:val="28"/>
          <w:szCs w:val="28"/>
          <w:lang w:val="ru-RU"/>
        </w:rPr>
        <w:t xml:space="preserve"> ±0,05 </w:t>
      </w:r>
      <w:r>
        <w:rPr>
          <w:rFonts w:ascii="Times New Roman" w:hAnsi="Times New Roman"/>
          <w:sz w:val="28"/>
          <w:szCs w:val="28"/>
          <w:lang w:val="ru-RU"/>
        </w:rPr>
        <w:t>10 М раствором натрия гидроксида.</w:t>
      </w:r>
    </w:p>
    <w:p w:rsidR="00937277" w:rsidRPr="00BF45AF" w:rsidRDefault="00937277" w:rsidP="0093727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Подвижная фаза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245D7">
        <w:rPr>
          <w:rFonts w:ascii="Times New Roman" w:hAnsi="Times New Roman"/>
          <w:i/>
          <w:sz w:val="28"/>
          <w:szCs w:val="28"/>
          <w:lang w:val="ru-RU"/>
        </w:rPr>
        <w:t>(ПФ)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>Ацетонитрил ‒ буферный раствор 11:89.</w:t>
      </w:r>
    </w:p>
    <w:p w:rsidR="00937277" w:rsidRDefault="00937277" w:rsidP="0093727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245D7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01B9">
        <w:rPr>
          <w:rFonts w:ascii="Times New Roman" w:hAnsi="Times New Roman"/>
          <w:sz w:val="28"/>
          <w:szCs w:val="28"/>
          <w:lang w:val="ru-RU"/>
        </w:rPr>
        <w:t>Около 25</w:t>
      </w:r>
      <w:r>
        <w:rPr>
          <w:rFonts w:ascii="Times New Roman" w:hAnsi="Times New Roman"/>
          <w:sz w:val="28"/>
          <w:szCs w:val="28"/>
          <w:lang w:val="ru-RU"/>
        </w:rPr>
        <w:t> мг</w:t>
      </w:r>
      <w:r w:rsidR="009866BB">
        <w:rPr>
          <w:rFonts w:ascii="Times New Roman" w:hAnsi="Times New Roman"/>
          <w:sz w:val="28"/>
          <w:szCs w:val="28"/>
          <w:lang w:val="ru-RU"/>
        </w:rPr>
        <w:t xml:space="preserve"> (точная навеска)</w:t>
      </w:r>
      <w:r>
        <w:rPr>
          <w:rFonts w:ascii="Times New Roman" w:hAnsi="Times New Roman"/>
          <w:sz w:val="28"/>
          <w:szCs w:val="28"/>
          <w:lang w:val="ru-RU"/>
        </w:rPr>
        <w:t xml:space="preserve"> субстанции помеща</w:t>
      </w:r>
      <w:r w:rsidR="00AC182E">
        <w:rPr>
          <w:rFonts w:ascii="Times New Roman" w:hAnsi="Times New Roman"/>
          <w:sz w:val="28"/>
          <w:szCs w:val="28"/>
          <w:lang w:val="ru-RU"/>
        </w:rPr>
        <w:t>ют в мерную колбу вместимостью 2</w:t>
      </w:r>
      <w:r w:rsidR="009866BB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0 мл</w:t>
      </w:r>
      <w:r w:rsidRPr="002245D7">
        <w:rPr>
          <w:rFonts w:ascii="Times New Roman" w:hAnsi="Times New Roman"/>
          <w:sz w:val="28"/>
          <w:szCs w:val="28"/>
          <w:lang w:val="ru-RU"/>
        </w:rPr>
        <w:t>, растворяют в</w:t>
      </w:r>
      <w:r w:rsidR="00AC182E">
        <w:rPr>
          <w:rFonts w:ascii="Times New Roman" w:hAnsi="Times New Roman"/>
          <w:sz w:val="28"/>
          <w:szCs w:val="28"/>
          <w:lang w:val="ru-RU"/>
        </w:rPr>
        <w:t> воде</w:t>
      </w:r>
      <w:r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>
        <w:rPr>
          <w:rFonts w:ascii="Times New Roman" w:hAnsi="Times New Roman"/>
          <w:sz w:val="28"/>
          <w:szCs w:val="28"/>
          <w:lang w:val="ru-RU"/>
        </w:rPr>
        <w:t>водой</w:t>
      </w:r>
      <w:r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2457F7" w:rsidRDefault="009866BB" w:rsidP="002457F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457F7">
        <w:rPr>
          <w:rFonts w:ascii="Times New Roman" w:hAnsi="Times New Roman"/>
          <w:i/>
          <w:sz w:val="28"/>
          <w:szCs w:val="28"/>
          <w:lang w:val="ru-RU"/>
        </w:rPr>
        <w:t>Раствор стандартного образца пеметрекседа динатрия гептагидрата.</w:t>
      </w:r>
      <w:r w:rsidR="002457F7" w:rsidRPr="002457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82E">
        <w:rPr>
          <w:rFonts w:ascii="Times New Roman" w:hAnsi="Times New Roman"/>
          <w:sz w:val="28"/>
          <w:szCs w:val="28"/>
          <w:lang w:val="ru-RU"/>
        </w:rPr>
        <w:t xml:space="preserve">Около </w:t>
      </w:r>
      <w:r w:rsidR="009001B9">
        <w:rPr>
          <w:rFonts w:ascii="Times New Roman" w:hAnsi="Times New Roman"/>
          <w:sz w:val="28"/>
          <w:szCs w:val="28"/>
          <w:lang w:val="ru-RU"/>
        </w:rPr>
        <w:t>25</w:t>
      </w:r>
      <w:r w:rsidR="002457F7">
        <w:rPr>
          <w:rFonts w:ascii="Times New Roman" w:hAnsi="Times New Roman"/>
          <w:sz w:val="28"/>
          <w:szCs w:val="28"/>
          <w:lang w:val="ru-RU"/>
        </w:rPr>
        <w:t> мг (точная навеска) стандартного образца пеметрекседа динатрия гептагидрата помеща</w:t>
      </w:r>
      <w:r w:rsidR="00AC182E">
        <w:rPr>
          <w:rFonts w:ascii="Times New Roman" w:hAnsi="Times New Roman"/>
          <w:sz w:val="28"/>
          <w:szCs w:val="28"/>
          <w:lang w:val="ru-RU"/>
        </w:rPr>
        <w:t>ют в мерную колбу вместимостью 2</w:t>
      </w:r>
      <w:r w:rsidR="002457F7">
        <w:rPr>
          <w:rFonts w:ascii="Times New Roman" w:hAnsi="Times New Roman"/>
          <w:sz w:val="28"/>
          <w:szCs w:val="28"/>
          <w:lang w:val="ru-RU"/>
        </w:rPr>
        <w:t>00 мл</w:t>
      </w:r>
      <w:r w:rsidR="002457F7" w:rsidRPr="002245D7">
        <w:rPr>
          <w:rFonts w:ascii="Times New Roman" w:hAnsi="Times New Roman"/>
          <w:sz w:val="28"/>
          <w:szCs w:val="28"/>
          <w:lang w:val="ru-RU"/>
        </w:rPr>
        <w:t>, растворяют в</w:t>
      </w:r>
      <w:r w:rsidR="002457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182E">
        <w:rPr>
          <w:rFonts w:ascii="Times New Roman" w:hAnsi="Times New Roman"/>
          <w:sz w:val="28"/>
          <w:szCs w:val="28"/>
          <w:lang w:val="ru-RU"/>
        </w:rPr>
        <w:t>воде</w:t>
      </w:r>
      <w:r w:rsidR="002457F7">
        <w:rPr>
          <w:rFonts w:ascii="Times New Roman" w:hAnsi="Times New Roman"/>
          <w:sz w:val="28"/>
          <w:szCs w:val="28"/>
          <w:lang w:val="ru-RU"/>
        </w:rPr>
        <w:t xml:space="preserve"> и доводят</w:t>
      </w:r>
      <w:r w:rsidR="002457F7" w:rsidRPr="002245D7">
        <w:rPr>
          <w:rFonts w:ascii="Times New Roman" w:hAnsi="Times New Roman"/>
          <w:sz w:val="28"/>
          <w:szCs w:val="28"/>
          <w:lang w:val="ru-RU"/>
        </w:rPr>
        <w:t xml:space="preserve"> объём раствора </w:t>
      </w:r>
      <w:r w:rsidR="002457F7">
        <w:rPr>
          <w:rFonts w:ascii="Times New Roman" w:hAnsi="Times New Roman"/>
          <w:sz w:val="28"/>
          <w:szCs w:val="28"/>
          <w:lang w:val="ru-RU"/>
        </w:rPr>
        <w:t>водой</w:t>
      </w:r>
      <w:r w:rsidR="002457F7" w:rsidRPr="002245D7">
        <w:rPr>
          <w:rFonts w:ascii="Times New Roman" w:hAnsi="Times New Roman"/>
          <w:sz w:val="28"/>
          <w:szCs w:val="28"/>
          <w:lang w:val="ru-RU"/>
        </w:rPr>
        <w:t xml:space="preserve"> до метки.</w:t>
      </w:r>
    </w:p>
    <w:p w:rsidR="002457F7" w:rsidRPr="001E1D6D" w:rsidRDefault="002457F7" w:rsidP="002457F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E1D6D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0" w:type="auto"/>
        <w:tblLayout w:type="fixed"/>
        <w:tblLook w:val="0000"/>
      </w:tblPr>
      <w:tblGrid>
        <w:gridCol w:w="2943"/>
        <w:gridCol w:w="284"/>
        <w:gridCol w:w="6237"/>
      </w:tblGrid>
      <w:tr w:rsidR="002457F7" w:rsidRPr="001E1D6D" w:rsidTr="002457F7">
        <w:tc>
          <w:tcPr>
            <w:tcW w:w="2943" w:type="dxa"/>
          </w:tcPr>
          <w:p w:rsidR="002457F7" w:rsidRPr="001E1D6D" w:rsidRDefault="002457F7" w:rsidP="002457F7">
            <w:pPr>
              <w:pStyle w:val="a3"/>
              <w:keepNext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D6D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284" w:type="dxa"/>
          </w:tcPr>
          <w:p w:rsidR="002457F7" w:rsidRPr="001E1D6D" w:rsidRDefault="002457F7" w:rsidP="002457F7">
            <w:pPr>
              <w:pStyle w:val="a3"/>
              <w:keepNext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2457F7" w:rsidP="002457F7">
            <w:pPr>
              <w:pStyle w:val="a3"/>
              <w:keepNext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 × 0,46 см, силикагель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октилсилильный</w:t>
            </w:r>
            <w:r w:rsidR="00A026B6" w:rsidRPr="00A026B6">
              <w:rPr>
                <w:rFonts w:ascii="Times New Roman" w:hAnsi="Times New Roman"/>
                <w:sz w:val="28"/>
                <w:szCs w:val="28"/>
                <w:lang w:val="ru-RU"/>
              </w:rPr>
              <w:t>, деактивированный по отношению к основаниям</w:t>
            </w:r>
            <w:r w:rsidR="00A026B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 (С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8), 3,5 мкм;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2457F7" w:rsidP="002457F7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°С;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2457F7" w:rsidP="002457F7">
            <w:pPr>
              <w:pStyle w:val="a3"/>
              <w:widowControl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,0 мл/мин;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2457F7" w:rsidP="002457F7">
            <w:pPr>
              <w:pStyle w:val="a3"/>
              <w:widowControl/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285</w:t>
            </w:r>
            <w:r w:rsidRPr="004A5EA8">
              <w:rPr>
                <w:rFonts w:ascii="Times New Roman" w:hAnsi="Times New Roman"/>
                <w:sz w:val="28"/>
                <w:szCs w:val="28"/>
                <w:lang w:val="ru-RU"/>
              </w:rPr>
              <w:t> нм;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7DBA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Pr="004A5EA8" w:rsidRDefault="00AC182E" w:rsidP="002457F7">
            <w:pPr>
              <w:pStyle w:val="a3"/>
              <w:widowControl/>
              <w:tabs>
                <w:tab w:val="left" w:pos="2835"/>
              </w:tabs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457F7">
              <w:rPr>
                <w:rFonts w:ascii="Times New Roman" w:hAnsi="Times New Roman"/>
                <w:sz w:val="28"/>
                <w:szCs w:val="28"/>
                <w:lang w:val="ru-RU"/>
              </w:rPr>
              <w:t> мкл</w:t>
            </w:r>
            <w:r w:rsidR="009001B9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2457F7" w:rsidRPr="002A7DBA" w:rsidTr="002457F7">
        <w:tc>
          <w:tcPr>
            <w:tcW w:w="2943" w:type="dxa"/>
          </w:tcPr>
          <w:p w:rsidR="002457F7" w:rsidRPr="002A7DBA" w:rsidRDefault="002457F7" w:rsidP="002457F7">
            <w:pPr>
              <w:pStyle w:val="a3"/>
              <w:widowControl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284" w:type="dxa"/>
          </w:tcPr>
          <w:p w:rsidR="002457F7" w:rsidRPr="002A7DBA" w:rsidRDefault="002457F7" w:rsidP="002457F7">
            <w:pPr>
              <w:pStyle w:val="a3"/>
              <w:widowControl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2457F7" w:rsidRDefault="00DD6DA9" w:rsidP="002457F7">
            <w:pPr>
              <w:pStyle w:val="a3"/>
              <w:widowControl/>
              <w:tabs>
                <w:tab w:val="left" w:pos="2835"/>
              </w:tabs>
              <w:ind w:firstLine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мин</w:t>
            </w:r>
            <w:r w:rsidR="009001B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BD1371" w:rsidRPr="00BD1371" w:rsidRDefault="00BD1371" w:rsidP="00BD137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1371">
        <w:rPr>
          <w:rFonts w:ascii="Times New Roman" w:hAnsi="Times New Roman"/>
          <w:sz w:val="28"/>
          <w:szCs w:val="28"/>
          <w:lang w:val="ru-RU"/>
        </w:rPr>
        <w:t xml:space="preserve">Хроматографируют испытуемый раствор и раствор стандартного образца </w:t>
      </w:r>
      <w:r w:rsidR="00A026B6" w:rsidRPr="00A026B6">
        <w:rPr>
          <w:rFonts w:ascii="Times New Roman" w:hAnsi="Times New Roman"/>
          <w:sz w:val="28"/>
          <w:szCs w:val="28"/>
          <w:lang w:val="ru-RU"/>
        </w:rPr>
        <w:t>пеметрекседа динатрия гептагидрата</w:t>
      </w:r>
      <w:r w:rsidRPr="00A026B6">
        <w:rPr>
          <w:rFonts w:ascii="Times New Roman" w:hAnsi="Times New Roman"/>
          <w:sz w:val="28"/>
          <w:szCs w:val="28"/>
          <w:lang w:val="ru-RU"/>
        </w:rPr>
        <w:t>.</w:t>
      </w:r>
    </w:p>
    <w:p w:rsidR="00BD1371" w:rsidRPr="002B7130" w:rsidRDefault="00BD1371" w:rsidP="00BD1371">
      <w:pPr>
        <w:spacing w:line="360" w:lineRule="auto"/>
        <w:ind w:firstLine="720"/>
        <w:jc w:val="both"/>
        <w:rPr>
          <w:rStyle w:val="80"/>
          <w:rFonts w:eastAsiaTheme="minorHAnsi"/>
          <w:sz w:val="28"/>
          <w:szCs w:val="28"/>
          <w:lang w:eastAsia="en-US"/>
        </w:rPr>
      </w:pPr>
      <w:r w:rsidRPr="00A5419D">
        <w:rPr>
          <w:i/>
          <w:sz w:val="28"/>
          <w:szCs w:val="28"/>
        </w:rPr>
        <w:lastRenderedPageBreak/>
        <w:t>Пригодность хроматографической системы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На хроматограмме раствора </w:t>
      </w:r>
      <w:r w:rsidRPr="002457F7">
        <w:rPr>
          <w:sz w:val="28"/>
          <w:szCs w:val="28"/>
        </w:rPr>
        <w:t>с</w:t>
      </w:r>
      <w:r>
        <w:rPr>
          <w:sz w:val="28"/>
          <w:szCs w:val="28"/>
        </w:rPr>
        <w:t>тандартного образца пеметрекседа</w:t>
      </w:r>
      <w:r w:rsidRPr="002457F7">
        <w:rPr>
          <w:sz w:val="28"/>
          <w:szCs w:val="28"/>
        </w:rPr>
        <w:t xml:space="preserve"> динатрия гептагидрата</w:t>
      </w:r>
      <w:r>
        <w:rPr>
          <w:sz w:val="28"/>
          <w:szCs w:val="28"/>
        </w:rPr>
        <w:t>:</w:t>
      </w:r>
    </w:p>
    <w:p w:rsidR="00BD1371" w:rsidRDefault="00BD1371" w:rsidP="00BD1371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>- </w:t>
      </w:r>
      <w:r w:rsidRPr="00BD1371">
        <w:rPr>
          <w:rFonts w:eastAsiaTheme="minorHAnsi"/>
          <w:i/>
          <w:color w:val="000000" w:themeColor="text1"/>
          <w:sz w:val="28"/>
          <w:szCs w:val="28"/>
          <w:lang w:bidi="ru-RU"/>
        </w:rPr>
        <w:t>фактор асимметрии</w:t>
      </w: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 xml:space="preserve"> пика (</w:t>
      </w:r>
      <w:r w:rsidRPr="00BD1371">
        <w:rPr>
          <w:rFonts w:eastAsiaTheme="minorHAnsi"/>
          <w:i/>
          <w:color w:val="000000" w:themeColor="text1"/>
          <w:sz w:val="28"/>
          <w:szCs w:val="28"/>
          <w:lang w:val="en-US" w:bidi="ru-RU"/>
        </w:rPr>
        <w:t>A</w:t>
      </w:r>
      <w:r w:rsidRPr="00BD1371">
        <w:rPr>
          <w:rFonts w:eastAsiaTheme="minorHAnsi"/>
          <w:i/>
          <w:color w:val="000000" w:themeColor="text1"/>
          <w:sz w:val="28"/>
          <w:szCs w:val="28"/>
          <w:vertAlign w:val="subscript"/>
          <w:lang w:val="en-US" w:bidi="ru-RU"/>
        </w:rPr>
        <w:t>S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 xml:space="preserve">) пеметрекседа </w:t>
      </w: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>должен быть не более</w:t>
      </w:r>
      <w:r w:rsidR="00A026B6">
        <w:rPr>
          <w:rFonts w:eastAsiaTheme="minorHAnsi"/>
          <w:color w:val="000000" w:themeColor="text1"/>
          <w:sz w:val="28"/>
          <w:szCs w:val="28"/>
          <w:lang w:bidi="ru-RU"/>
        </w:rPr>
        <w:t xml:space="preserve"> 2,5;</w:t>
      </w:r>
    </w:p>
    <w:p w:rsidR="00BD1371" w:rsidRDefault="00BD1371" w:rsidP="00BD1371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>
        <w:rPr>
          <w:rStyle w:val="80"/>
          <w:rFonts w:eastAsiaTheme="minorHAnsi"/>
          <w:color w:val="000000" w:themeColor="text1"/>
          <w:sz w:val="28"/>
          <w:szCs w:val="28"/>
        </w:rPr>
        <w:t>- </w:t>
      </w:r>
      <w:r w:rsidRPr="00F423A3">
        <w:rPr>
          <w:rStyle w:val="80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0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="00A026B6">
        <w:rPr>
          <w:rFonts w:eastAsiaTheme="minorHAnsi"/>
          <w:color w:val="000000" w:themeColor="text1"/>
          <w:sz w:val="28"/>
          <w:szCs w:val="28"/>
          <w:lang w:bidi="ru-RU"/>
        </w:rPr>
        <w:t xml:space="preserve">пеметрекседа </w:t>
      </w:r>
      <w:r>
        <w:rPr>
          <w:rStyle w:val="80"/>
          <w:rFonts w:eastAsiaTheme="minorHAnsi"/>
          <w:color w:val="000000" w:themeColor="text1"/>
          <w:sz w:val="28"/>
          <w:szCs w:val="28"/>
        </w:rPr>
        <w:t>должно быть не более 2,0 % (6 определений);</w:t>
      </w:r>
    </w:p>
    <w:p w:rsidR="00BD1371" w:rsidRDefault="00BD1371" w:rsidP="00BD1371">
      <w:pPr>
        <w:tabs>
          <w:tab w:val="left" w:pos="1418"/>
          <w:tab w:val="left" w:pos="3119"/>
          <w:tab w:val="left" w:pos="5103"/>
        </w:tabs>
        <w:spacing w:line="360" w:lineRule="auto"/>
        <w:ind w:right="-1" w:firstLine="709"/>
        <w:jc w:val="both"/>
        <w:rPr>
          <w:rStyle w:val="80"/>
          <w:rFonts w:eastAsiaTheme="minorHAnsi"/>
          <w:color w:val="000000" w:themeColor="text1"/>
          <w:sz w:val="28"/>
          <w:szCs w:val="28"/>
        </w:rPr>
      </w:pP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>- </w:t>
      </w:r>
      <w:r w:rsidRPr="00BD1371">
        <w:rPr>
          <w:rFonts w:eastAsiaTheme="minorHAnsi"/>
          <w:i/>
          <w:color w:val="000000" w:themeColor="text1"/>
          <w:sz w:val="28"/>
          <w:szCs w:val="28"/>
          <w:lang w:bidi="ru-RU"/>
        </w:rPr>
        <w:t>эффективность хроматографической колонки (N)</w:t>
      </w:r>
      <w:r w:rsidR="00A026B6">
        <w:rPr>
          <w:rFonts w:eastAsiaTheme="minorHAnsi"/>
          <w:color w:val="000000" w:themeColor="text1"/>
          <w:sz w:val="28"/>
          <w:szCs w:val="28"/>
          <w:lang w:bidi="ru-RU"/>
        </w:rPr>
        <w:t>, рассчитанная по пику пеметрекседа, должна составлять не менее 3000</w:t>
      </w:r>
      <w:r w:rsidRPr="00BD1371">
        <w:rPr>
          <w:rFonts w:eastAsiaTheme="minorHAnsi"/>
          <w:color w:val="000000" w:themeColor="text1"/>
          <w:sz w:val="28"/>
          <w:szCs w:val="28"/>
          <w:lang w:bidi="ru-RU"/>
        </w:rPr>
        <w:t xml:space="preserve"> теоретических тарелок</w:t>
      </w:r>
      <w:r>
        <w:rPr>
          <w:rFonts w:eastAsiaTheme="minorHAnsi"/>
          <w:color w:val="000000" w:themeColor="text1"/>
          <w:sz w:val="28"/>
          <w:szCs w:val="28"/>
          <w:lang w:bidi="ru-RU"/>
        </w:rPr>
        <w:t>.</w:t>
      </w:r>
    </w:p>
    <w:p w:rsidR="00BD1371" w:rsidRPr="00D61316" w:rsidRDefault="00BD1371" w:rsidP="00BD1371">
      <w:pPr>
        <w:spacing w:line="360" w:lineRule="auto"/>
        <w:ind w:firstLine="720"/>
        <w:jc w:val="both"/>
        <w:rPr>
          <w:sz w:val="28"/>
        </w:rPr>
      </w:pPr>
      <w:r w:rsidRPr="00D61316">
        <w:rPr>
          <w:sz w:val="28"/>
        </w:rPr>
        <w:t xml:space="preserve">Содержание </w:t>
      </w:r>
      <w:r w:rsidR="00A026B6">
        <w:rPr>
          <w:color w:val="000000" w:themeColor="text1"/>
          <w:sz w:val="28"/>
          <w:szCs w:val="28"/>
          <w:lang w:bidi="ru-RU"/>
        </w:rPr>
        <w:t>пеметрекседа динатрия</w:t>
      </w:r>
      <w:r w:rsidRPr="00D4337F">
        <w:rPr>
          <w:color w:val="000000" w:themeColor="text1"/>
          <w:sz w:val="28"/>
          <w:szCs w:val="28"/>
          <w:lang w:bidi="ru-RU"/>
        </w:rPr>
        <w:t xml:space="preserve"> </w:t>
      </w:r>
      <w:r w:rsidR="00A026B6" w:rsidRPr="006D78E7">
        <w:rPr>
          <w:sz w:val="28"/>
          <w:szCs w:val="28"/>
          <w:lang w:val="en-US"/>
        </w:rPr>
        <w:t>C</w:t>
      </w:r>
      <w:r w:rsidR="00A026B6" w:rsidRPr="006D78E7">
        <w:rPr>
          <w:sz w:val="28"/>
          <w:szCs w:val="28"/>
          <w:vertAlign w:val="subscript"/>
        </w:rPr>
        <w:t>20</w:t>
      </w:r>
      <w:r w:rsidR="00A026B6" w:rsidRPr="006D78E7">
        <w:rPr>
          <w:sz w:val="28"/>
          <w:szCs w:val="28"/>
          <w:lang w:val="en-US"/>
        </w:rPr>
        <w:t>H</w:t>
      </w:r>
      <w:r w:rsidR="00A026B6" w:rsidRPr="006D78E7">
        <w:rPr>
          <w:sz w:val="28"/>
          <w:szCs w:val="28"/>
          <w:vertAlign w:val="subscript"/>
        </w:rPr>
        <w:t>19</w:t>
      </w:r>
      <w:r w:rsidR="00A026B6" w:rsidRPr="006D78E7">
        <w:rPr>
          <w:sz w:val="28"/>
          <w:szCs w:val="28"/>
          <w:lang w:val="en-US"/>
        </w:rPr>
        <w:t>N</w:t>
      </w:r>
      <w:r w:rsidR="00A026B6" w:rsidRPr="006D78E7">
        <w:rPr>
          <w:sz w:val="28"/>
          <w:szCs w:val="28"/>
          <w:vertAlign w:val="subscript"/>
        </w:rPr>
        <w:t>5</w:t>
      </w:r>
      <w:r w:rsidR="00A026B6" w:rsidRPr="006D78E7">
        <w:rPr>
          <w:sz w:val="28"/>
          <w:szCs w:val="28"/>
          <w:lang w:val="en-US"/>
        </w:rPr>
        <w:t>Na</w:t>
      </w:r>
      <w:r w:rsidR="00A026B6" w:rsidRPr="006D78E7">
        <w:rPr>
          <w:sz w:val="28"/>
          <w:szCs w:val="28"/>
          <w:vertAlign w:val="subscript"/>
        </w:rPr>
        <w:t>2</w:t>
      </w:r>
      <w:r w:rsidR="00A026B6" w:rsidRPr="006D78E7">
        <w:rPr>
          <w:sz w:val="28"/>
          <w:szCs w:val="28"/>
          <w:lang w:val="en-US"/>
        </w:rPr>
        <w:t>O</w:t>
      </w:r>
      <w:r w:rsidR="00A026B6" w:rsidRPr="006D78E7">
        <w:rPr>
          <w:sz w:val="28"/>
          <w:szCs w:val="28"/>
          <w:vertAlign w:val="subscript"/>
        </w:rPr>
        <w:t>6</w:t>
      </w:r>
      <w:r w:rsidR="00A026B6">
        <w:rPr>
          <w:sz w:val="28"/>
          <w:szCs w:val="28"/>
          <w:vertAlign w:val="subscript"/>
        </w:rPr>
        <w:t xml:space="preserve"> </w:t>
      </w:r>
      <w:r w:rsidRPr="00D61316">
        <w:rPr>
          <w:sz w:val="28"/>
        </w:rPr>
        <w:t xml:space="preserve">в </w:t>
      </w:r>
      <w:r w:rsidR="00A026B6">
        <w:rPr>
          <w:sz w:val="28"/>
        </w:rPr>
        <w:t xml:space="preserve">субстанции в процентах </w:t>
      </w:r>
      <w:r w:rsidRPr="00D61316">
        <w:rPr>
          <w:sz w:val="28"/>
        </w:rPr>
        <w:t>(</w:t>
      </w:r>
      <w:r w:rsidRPr="00D61316">
        <w:rPr>
          <w:i/>
          <w:sz w:val="28"/>
        </w:rPr>
        <w:t>Х</w:t>
      </w:r>
      <w:r w:rsidRPr="00D61316">
        <w:rPr>
          <w:sz w:val="28"/>
        </w:rPr>
        <w:t>)</w:t>
      </w:r>
      <w:r w:rsidR="00A026B6">
        <w:rPr>
          <w:sz w:val="28"/>
        </w:rPr>
        <w:t xml:space="preserve"> в пересчете </w:t>
      </w:r>
      <w:r w:rsidR="00A026B6" w:rsidRPr="00907EDB">
        <w:rPr>
          <w:sz w:val="28"/>
          <w:szCs w:val="28"/>
        </w:rPr>
        <w:t xml:space="preserve">на </w:t>
      </w:r>
      <w:r w:rsidR="00A026B6" w:rsidRPr="006D78E7">
        <w:rPr>
          <w:sz w:val="28"/>
          <w:szCs w:val="28"/>
        </w:rPr>
        <w:t>безводное и свободное от остаточных орг</w:t>
      </w:r>
      <w:r w:rsidR="00A026B6">
        <w:rPr>
          <w:sz w:val="28"/>
          <w:szCs w:val="28"/>
        </w:rPr>
        <w:t>анических растворителей вещество</w:t>
      </w:r>
      <w:r w:rsidRPr="00D61316">
        <w:rPr>
          <w:sz w:val="28"/>
        </w:rPr>
        <w:t xml:space="preserve"> вычисляют по формуле:</w:t>
      </w:r>
    </w:p>
    <w:p w:rsidR="00BD1371" w:rsidRPr="00A05C65" w:rsidRDefault="0099132B" w:rsidP="00BD1371">
      <w:pPr>
        <w:spacing w:line="360" w:lineRule="auto"/>
        <w:ind w:right="-1"/>
        <w:jc w:val="center"/>
        <w:rPr>
          <w:position w:val="-28"/>
          <w:sz w:val="28"/>
        </w:rPr>
      </w:pPr>
      <w:r w:rsidRPr="00D1117A">
        <w:rPr>
          <w:position w:val="-30"/>
          <w:sz w:val="28"/>
          <w:lang w:val="en-US"/>
        </w:rPr>
        <w:object w:dxaOrig="5020" w:dyaOrig="700">
          <v:shape id="_x0000_i1026" type="#_x0000_t75" style="width:278.25pt;height:39pt" o:ole="">
            <v:imagedata r:id="rId10" o:title=""/>
          </v:shape>
          <o:OLEObject Type="Embed" ProgID="Equation.3" ShapeID="_x0000_i1026" DrawAspect="Content" ObjectID="_1589111069" r:id="rId11"/>
        </w:objec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466"/>
        <w:gridCol w:w="425"/>
        <w:gridCol w:w="8080"/>
      </w:tblGrid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481924">
              <w:rPr>
                <w:sz w:val="28"/>
                <w:szCs w:val="28"/>
              </w:rPr>
              <w:t>пеметрекседа</w:t>
            </w:r>
            <w:r w:rsidR="00481924" w:rsidRPr="002457F7">
              <w:rPr>
                <w:sz w:val="28"/>
                <w:szCs w:val="28"/>
              </w:rPr>
              <w:t xml:space="preserve"> 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481924">
              <w:rPr>
                <w:sz w:val="28"/>
                <w:szCs w:val="28"/>
              </w:rPr>
              <w:t>пеметрекседа</w:t>
            </w:r>
            <w:r w:rsidR="00481924" w:rsidRPr="002457F7">
              <w:rPr>
                <w:sz w:val="28"/>
                <w:szCs w:val="28"/>
              </w:rPr>
              <w:t xml:space="preserve"> 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раствора стандартного образца </w:t>
            </w:r>
            <w:r w:rsidR="00481924">
              <w:rPr>
                <w:sz w:val="28"/>
                <w:szCs w:val="28"/>
              </w:rPr>
              <w:t>пеметрекседа</w:t>
            </w:r>
            <w:r w:rsidR="00481924" w:rsidRPr="002457F7">
              <w:rPr>
                <w:sz w:val="28"/>
                <w:szCs w:val="28"/>
              </w:rPr>
              <w:t xml:space="preserve"> динатрия гептагидрата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48192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на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веска </w:t>
            </w:r>
            <w:r w:rsidR="00481924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субстанции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481924">
              <w:rPr>
                <w:sz w:val="28"/>
                <w:szCs w:val="28"/>
              </w:rPr>
              <w:t>пеметрекседа</w:t>
            </w:r>
            <w:r w:rsidR="00481924" w:rsidRPr="002457F7">
              <w:rPr>
                <w:sz w:val="28"/>
                <w:szCs w:val="28"/>
              </w:rPr>
              <w:t xml:space="preserve"> динатрия гептагидрата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D61316" w:rsidRDefault="00BD1371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BD1371" w:rsidP="00481924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481924">
              <w:rPr>
                <w:sz w:val="28"/>
                <w:szCs w:val="28"/>
              </w:rPr>
              <w:t>пеметрекседа</w:t>
            </w:r>
            <w:r w:rsidR="00481924" w:rsidRPr="002457F7">
              <w:rPr>
                <w:sz w:val="28"/>
                <w:szCs w:val="28"/>
              </w:rPr>
              <w:t xml:space="preserve"> динатрия</w:t>
            </w:r>
            <w:r w:rsidR="00481924">
              <w:rPr>
                <w:sz w:val="28"/>
                <w:szCs w:val="28"/>
              </w:rPr>
              <w:t xml:space="preserve"> 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 w:rsidR="00481924">
              <w:rPr>
                <w:sz w:val="28"/>
                <w:szCs w:val="28"/>
              </w:rPr>
              <w:t>пеметрекседа</w:t>
            </w:r>
            <w:r w:rsidR="00481924" w:rsidRPr="002457F7">
              <w:rPr>
                <w:sz w:val="28"/>
                <w:szCs w:val="28"/>
              </w:rPr>
              <w:t xml:space="preserve"> динатрия гептагидрата</w:t>
            </w:r>
            <w:r w:rsidRPr="00D61316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BD1371" w:rsidRPr="00450C9B" w:rsidTr="00BD1371">
        <w:tc>
          <w:tcPr>
            <w:tcW w:w="635" w:type="dxa"/>
          </w:tcPr>
          <w:p w:rsidR="00BD1371" w:rsidRPr="00D61316" w:rsidRDefault="00BD1371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BD1371" w:rsidRPr="00481924" w:rsidRDefault="00481924" w:rsidP="00BD1371">
            <w:pPr>
              <w:spacing w:after="120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BD1371" w:rsidRPr="000F01F1" w:rsidRDefault="00BD1371" w:rsidP="00BD1371">
            <w:pPr>
              <w:spacing w:after="120"/>
              <w:jc w:val="center"/>
              <w:rPr>
                <w:sz w:val="28"/>
                <w:szCs w:val="28"/>
              </w:rPr>
            </w:pPr>
            <w:r w:rsidRPr="000F01F1">
              <w:rPr>
                <w:sz w:val="28"/>
                <w:szCs w:val="28"/>
              </w:rPr>
              <w:t>–</w:t>
            </w:r>
          </w:p>
        </w:tc>
        <w:tc>
          <w:tcPr>
            <w:tcW w:w="8080" w:type="dxa"/>
          </w:tcPr>
          <w:p w:rsidR="00BD1371" w:rsidRPr="00D61316" w:rsidRDefault="00481924" w:rsidP="00BD1371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481924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суммарное содержание воды и остаточных органических растворителей в субстанции, %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.</w:t>
            </w:r>
          </w:p>
        </w:tc>
      </w:tr>
    </w:tbl>
    <w:p w:rsidR="00EE6874" w:rsidRDefault="00A42D50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1C531A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="007B043A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Pr="001C531A">
        <w:rPr>
          <w:rFonts w:ascii="Times New Roman" w:hAnsi="Times New Roman"/>
          <w:spacing w:val="-6"/>
          <w:sz w:val="28"/>
          <w:szCs w:val="28"/>
        </w:rPr>
        <w:t>защищ</w:t>
      </w:r>
      <w:r w:rsidR="00CC6454" w:rsidRPr="001C531A">
        <w:rPr>
          <w:rFonts w:ascii="Times New Roman" w:hAnsi="Times New Roman"/>
          <w:spacing w:val="-6"/>
          <w:sz w:val="28"/>
          <w:szCs w:val="28"/>
        </w:rPr>
        <w:t>ё</w:t>
      </w:r>
      <w:r w:rsidRPr="001C531A">
        <w:rPr>
          <w:rFonts w:ascii="Times New Roman" w:hAnsi="Times New Roman"/>
          <w:spacing w:val="-6"/>
          <w:sz w:val="28"/>
          <w:szCs w:val="28"/>
        </w:rPr>
        <w:t>нном от света месте</w:t>
      </w:r>
      <w:r w:rsidR="00C641F3" w:rsidRPr="001C531A">
        <w:rPr>
          <w:rFonts w:ascii="Times New Roman" w:hAnsi="Times New Roman"/>
          <w:spacing w:val="-6"/>
          <w:sz w:val="28"/>
          <w:szCs w:val="28"/>
        </w:rPr>
        <w:t>.</w:t>
      </w:r>
    </w:p>
    <w:p w:rsidR="00451512" w:rsidRPr="00451512" w:rsidRDefault="00451512" w:rsidP="00451512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371" w:rsidRPr="001C531A" w:rsidRDefault="00451512" w:rsidP="001C531A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20CC">
        <w:rPr>
          <w:rFonts w:ascii="Times New Roman" w:hAnsi="Times New Roman"/>
          <w:sz w:val="28"/>
          <w:szCs w:val="28"/>
        </w:rPr>
        <w:t>*Контроль по показателям качества «Прозрачность раствора», «Цветность раствора» и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</w:p>
    <w:sectPr w:rsidR="00BD1371" w:rsidRPr="001C531A" w:rsidSect="005F2F5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B6" w:rsidRDefault="00A026B6">
      <w:r>
        <w:separator/>
      </w:r>
    </w:p>
  </w:endnote>
  <w:endnote w:type="continuationSeparator" w:id="1">
    <w:p w:rsidR="00A026B6" w:rsidRDefault="00A0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5375"/>
      <w:docPartObj>
        <w:docPartGallery w:val="Page Numbers (Bottom of Page)"/>
        <w:docPartUnique/>
      </w:docPartObj>
    </w:sdtPr>
    <w:sdtContent>
      <w:p w:rsidR="00A026B6" w:rsidRDefault="006B7011">
        <w:pPr>
          <w:pStyle w:val="a6"/>
          <w:jc w:val="center"/>
        </w:pPr>
        <w:r w:rsidRPr="00CE4BBE">
          <w:rPr>
            <w:sz w:val="28"/>
            <w:szCs w:val="28"/>
          </w:rPr>
          <w:fldChar w:fldCharType="begin"/>
        </w:r>
        <w:r w:rsidR="00A026B6" w:rsidRPr="00CE4BBE">
          <w:rPr>
            <w:sz w:val="28"/>
            <w:szCs w:val="28"/>
          </w:rPr>
          <w:instrText xml:space="preserve"> PAGE   \* MERGEFORMAT </w:instrText>
        </w:r>
        <w:r w:rsidRPr="00CE4BBE">
          <w:rPr>
            <w:sz w:val="28"/>
            <w:szCs w:val="28"/>
          </w:rPr>
          <w:fldChar w:fldCharType="separate"/>
        </w:r>
        <w:r w:rsidR="004B064F">
          <w:rPr>
            <w:noProof/>
            <w:sz w:val="28"/>
            <w:szCs w:val="28"/>
          </w:rPr>
          <w:t>6</w:t>
        </w:r>
        <w:r w:rsidRPr="00CE4BBE">
          <w:rPr>
            <w:sz w:val="28"/>
            <w:szCs w:val="28"/>
          </w:rPr>
          <w:fldChar w:fldCharType="end"/>
        </w:r>
      </w:p>
    </w:sdtContent>
  </w:sdt>
  <w:p w:rsidR="00A026B6" w:rsidRDefault="00A026B6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B6" w:rsidRDefault="00A026B6">
      <w:r>
        <w:separator/>
      </w:r>
    </w:p>
  </w:footnote>
  <w:footnote w:type="continuationSeparator" w:id="1">
    <w:p w:rsidR="00A026B6" w:rsidRDefault="00A02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C8E"/>
    <w:rsid w:val="00000020"/>
    <w:rsid w:val="00006726"/>
    <w:rsid w:val="000130A3"/>
    <w:rsid w:val="00031C70"/>
    <w:rsid w:val="0003675E"/>
    <w:rsid w:val="00040A7A"/>
    <w:rsid w:val="0004164B"/>
    <w:rsid w:val="00043C17"/>
    <w:rsid w:val="00043E1C"/>
    <w:rsid w:val="000509AE"/>
    <w:rsid w:val="0005229E"/>
    <w:rsid w:val="000547CA"/>
    <w:rsid w:val="00055326"/>
    <w:rsid w:val="0006582B"/>
    <w:rsid w:val="00066D52"/>
    <w:rsid w:val="00073E01"/>
    <w:rsid w:val="00075064"/>
    <w:rsid w:val="0008307A"/>
    <w:rsid w:val="00091669"/>
    <w:rsid w:val="000936E7"/>
    <w:rsid w:val="000B1EAF"/>
    <w:rsid w:val="000C795A"/>
    <w:rsid w:val="000D1E0A"/>
    <w:rsid w:val="000D231F"/>
    <w:rsid w:val="000D5473"/>
    <w:rsid w:val="000D7C03"/>
    <w:rsid w:val="000E0DDB"/>
    <w:rsid w:val="00104000"/>
    <w:rsid w:val="00110DE1"/>
    <w:rsid w:val="00112BE4"/>
    <w:rsid w:val="00117D46"/>
    <w:rsid w:val="0012129C"/>
    <w:rsid w:val="001227D9"/>
    <w:rsid w:val="00122AEF"/>
    <w:rsid w:val="001267B3"/>
    <w:rsid w:val="00127119"/>
    <w:rsid w:val="0013183C"/>
    <w:rsid w:val="001343D2"/>
    <w:rsid w:val="0015130E"/>
    <w:rsid w:val="00157A89"/>
    <w:rsid w:val="00171D9A"/>
    <w:rsid w:val="00171F90"/>
    <w:rsid w:val="0017669C"/>
    <w:rsid w:val="00177B0B"/>
    <w:rsid w:val="001824C0"/>
    <w:rsid w:val="001825EA"/>
    <w:rsid w:val="00184EFD"/>
    <w:rsid w:val="00194785"/>
    <w:rsid w:val="00194F4E"/>
    <w:rsid w:val="00195064"/>
    <w:rsid w:val="001A21C6"/>
    <w:rsid w:val="001A23BA"/>
    <w:rsid w:val="001A6077"/>
    <w:rsid w:val="001C531A"/>
    <w:rsid w:val="001D0111"/>
    <w:rsid w:val="001D17AF"/>
    <w:rsid w:val="001D2903"/>
    <w:rsid w:val="001D4A60"/>
    <w:rsid w:val="001E5453"/>
    <w:rsid w:val="001F2053"/>
    <w:rsid w:val="001F3002"/>
    <w:rsid w:val="001F66E1"/>
    <w:rsid w:val="00201154"/>
    <w:rsid w:val="00204349"/>
    <w:rsid w:val="00207470"/>
    <w:rsid w:val="00207D43"/>
    <w:rsid w:val="00212396"/>
    <w:rsid w:val="00212F13"/>
    <w:rsid w:val="00220205"/>
    <w:rsid w:val="002223FB"/>
    <w:rsid w:val="0022461F"/>
    <w:rsid w:val="002312C3"/>
    <w:rsid w:val="002318F9"/>
    <w:rsid w:val="00232050"/>
    <w:rsid w:val="0023351C"/>
    <w:rsid w:val="0023438E"/>
    <w:rsid w:val="002357A9"/>
    <w:rsid w:val="002373AC"/>
    <w:rsid w:val="0023769E"/>
    <w:rsid w:val="00243DA7"/>
    <w:rsid w:val="002457F7"/>
    <w:rsid w:val="00247F1C"/>
    <w:rsid w:val="00256ABD"/>
    <w:rsid w:val="00257C1B"/>
    <w:rsid w:val="002610E8"/>
    <w:rsid w:val="00270C05"/>
    <w:rsid w:val="0027152A"/>
    <w:rsid w:val="00273891"/>
    <w:rsid w:val="00273CC0"/>
    <w:rsid w:val="00276C42"/>
    <w:rsid w:val="002968E9"/>
    <w:rsid w:val="002A2F87"/>
    <w:rsid w:val="002A3EE2"/>
    <w:rsid w:val="002A5551"/>
    <w:rsid w:val="002B67F0"/>
    <w:rsid w:val="002C4629"/>
    <w:rsid w:val="002C65B5"/>
    <w:rsid w:val="002D4711"/>
    <w:rsid w:val="002D7661"/>
    <w:rsid w:val="002E1930"/>
    <w:rsid w:val="002F2CB3"/>
    <w:rsid w:val="002F3540"/>
    <w:rsid w:val="002F44CE"/>
    <w:rsid w:val="002F69BF"/>
    <w:rsid w:val="003020CC"/>
    <w:rsid w:val="00306C8E"/>
    <w:rsid w:val="00313F3E"/>
    <w:rsid w:val="003162A6"/>
    <w:rsid w:val="0031695B"/>
    <w:rsid w:val="00322B86"/>
    <w:rsid w:val="00323ACD"/>
    <w:rsid w:val="00326DFE"/>
    <w:rsid w:val="00333BF0"/>
    <w:rsid w:val="00335A27"/>
    <w:rsid w:val="00342A82"/>
    <w:rsid w:val="003436DB"/>
    <w:rsid w:val="00344686"/>
    <w:rsid w:val="00351FC3"/>
    <w:rsid w:val="003536F3"/>
    <w:rsid w:val="00356332"/>
    <w:rsid w:val="00364ADE"/>
    <w:rsid w:val="00365011"/>
    <w:rsid w:val="003672FD"/>
    <w:rsid w:val="00367C37"/>
    <w:rsid w:val="00372505"/>
    <w:rsid w:val="00375414"/>
    <w:rsid w:val="003764F6"/>
    <w:rsid w:val="00386219"/>
    <w:rsid w:val="00386841"/>
    <w:rsid w:val="003917F4"/>
    <w:rsid w:val="003A060D"/>
    <w:rsid w:val="003A7633"/>
    <w:rsid w:val="003B0715"/>
    <w:rsid w:val="003C1DFE"/>
    <w:rsid w:val="003C336A"/>
    <w:rsid w:val="003C421D"/>
    <w:rsid w:val="003C47E2"/>
    <w:rsid w:val="003C6AD1"/>
    <w:rsid w:val="003D13F1"/>
    <w:rsid w:val="003D3208"/>
    <w:rsid w:val="003D3293"/>
    <w:rsid w:val="003D41F4"/>
    <w:rsid w:val="003D4566"/>
    <w:rsid w:val="003D7B9F"/>
    <w:rsid w:val="003E368E"/>
    <w:rsid w:val="003E515F"/>
    <w:rsid w:val="003E776E"/>
    <w:rsid w:val="003F2F9C"/>
    <w:rsid w:val="003F414C"/>
    <w:rsid w:val="004063D8"/>
    <w:rsid w:val="0041282B"/>
    <w:rsid w:val="004136F2"/>
    <w:rsid w:val="004162C9"/>
    <w:rsid w:val="004174FB"/>
    <w:rsid w:val="0042082D"/>
    <w:rsid w:val="00421CEB"/>
    <w:rsid w:val="004242D1"/>
    <w:rsid w:val="00433618"/>
    <w:rsid w:val="00436AA2"/>
    <w:rsid w:val="00443530"/>
    <w:rsid w:val="00445EFA"/>
    <w:rsid w:val="00446ADA"/>
    <w:rsid w:val="00451512"/>
    <w:rsid w:val="004575F0"/>
    <w:rsid w:val="00460592"/>
    <w:rsid w:val="00461821"/>
    <w:rsid w:val="00465AF5"/>
    <w:rsid w:val="00466F35"/>
    <w:rsid w:val="00467939"/>
    <w:rsid w:val="00470F2E"/>
    <w:rsid w:val="00471924"/>
    <w:rsid w:val="00477D26"/>
    <w:rsid w:val="0048008C"/>
    <w:rsid w:val="004800E0"/>
    <w:rsid w:val="00480A42"/>
    <w:rsid w:val="00481924"/>
    <w:rsid w:val="00491304"/>
    <w:rsid w:val="004A5194"/>
    <w:rsid w:val="004A6B81"/>
    <w:rsid w:val="004B064F"/>
    <w:rsid w:val="004B08A2"/>
    <w:rsid w:val="004C0F8F"/>
    <w:rsid w:val="004D0527"/>
    <w:rsid w:val="004D322D"/>
    <w:rsid w:val="004D6FDA"/>
    <w:rsid w:val="004E2372"/>
    <w:rsid w:val="004E5074"/>
    <w:rsid w:val="004F4981"/>
    <w:rsid w:val="004F7CD3"/>
    <w:rsid w:val="005024B5"/>
    <w:rsid w:val="005035F9"/>
    <w:rsid w:val="00505C07"/>
    <w:rsid w:val="00506C7E"/>
    <w:rsid w:val="00530744"/>
    <w:rsid w:val="005324F8"/>
    <w:rsid w:val="005400B6"/>
    <w:rsid w:val="0054235E"/>
    <w:rsid w:val="005455AF"/>
    <w:rsid w:val="00547139"/>
    <w:rsid w:val="00552059"/>
    <w:rsid w:val="00552A65"/>
    <w:rsid w:val="00553097"/>
    <w:rsid w:val="005713DF"/>
    <w:rsid w:val="005714B4"/>
    <w:rsid w:val="00572809"/>
    <w:rsid w:val="00576C13"/>
    <w:rsid w:val="00586647"/>
    <w:rsid w:val="0058788E"/>
    <w:rsid w:val="005917C6"/>
    <w:rsid w:val="005A2AA0"/>
    <w:rsid w:val="005B6643"/>
    <w:rsid w:val="005E0B26"/>
    <w:rsid w:val="005E63DD"/>
    <w:rsid w:val="005F083C"/>
    <w:rsid w:val="005F0DA8"/>
    <w:rsid w:val="005F2F5C"/>
    <w:rsid w:val="005F4815"/>
    <w:rsid w:val="005F637D"/>
    <w:rsid w:val="005F78DE"/>
    <w:rsid w:val="006024F1"/>
    <w:rsid w:val="006043D4"/>
    <w:rsid w:val="00612EA9"/>
    <w:rsid w:val="00614B33"/>
    <w:rsid w:val="006170CA"/>
    <w:rsid w:val="006201BF"/>
    <w:rsid w:val="006204AB"/>
    <w:rsid w:val="0062094C"/>
    <w:rsid w:val="00622363"/>
    <w:rsid w:val="00632373"/>
    <w:rsid w:val="006329EE"/>
    <w:rsid w:val="0063622D"/>
    <w:rsid w:val="006420BB"/>
    <w:rsid w:val="00647F23"/>
    <w:rsid w:val="006502F0"/>
    <w:rsid w:val="006540E1"/>
    <w:rsid w:val="00664CD5"/>
    <w:rsid w:val="00674E55"/>
    <w:rsid w:val="006960AB"/>
    <w:rsid w:val="006A108A"/>
    <w:rsid w:val="006A56D8"/>
    <w:rsid w:val="006B7011"/>
    <w:rsid w:val="006B7B19"/>
    <w:rsid w:val="006C2691"/>
    <w:rsid w:val="006C2A4A"/>
    <w:rsid w:val="006C3B5C"/>
    <w:rsid w:val="006C5EE3"/>
    <w:rsid w:val="006D165B"/>
    <w:rsid w:val="006D22E8"/>
    <w:rsid w:val="006D3656"/>
    <w:rsid w:val="006D78E7"/>
    <w:rsid w:val="006E0644"/>
    <w:rsid w:val="006E5018"/>
    <w:rsid w:val="006F1573"/>
    <w:rsid w:val="006F2B28"/>
    <w:rsid w:val="006F6C46"/>
    <w:rsid w:val="00701848"/>
    <w:rsid w:val="007018D1"/>
    <w:rsid w:val="00712850"/>
    <w:rsid w:val="00724534"/>
    <w:rsid w:val="00724DE3"/>
    <w:rsid w:val="00734D43"/>
    <w:rsid w:val="00736B22"/>
    <w:rsid w:val="00740E73"/>
    <w:rsid w:val="007428F9"/>
    <w:rsid w:val="00751434"/>
    <w:rsid w:val="0075617D"/>
    <w:rsid w:val="00767ABF"/>
    <w:rsid w:val="007714FA"/>
    <w:rsid w:val="007743A5"/>
    <w:rsid w:val="00780A76"/>
    <w:rsid w:val="00780BA7"/>
    <w:rsid w:val="00781BAA"/>
    <w:rsid w:val="007854E3"/>
    <w:rsid w:val="00785BF5"/>
    <w:rsid w:val="00792209"/>
    <w:rsid w:val="00793B70"/>
    <w:rsid w:val="007A0570"/>
    <w:rsid w:val="007A30F6"/>
    <w:rsid w:val="007A719C"/>
    <w:rsid w:val="007A7EFE"/>
    <w:rsid w:val="007B043A"/>
    <w:rsid w:val="007B065E"/>
    <w:rsid w:val="007B3C27"/>
    <w:rsid w:val="007B3F4A"/>
    <w:rsid w:val="007C2330"/>
    <w:rsid w:val="007D0C3F"/>
    <w:rsid w:val="007D32EA"/>
    <w:rsid w:val="007D42BF"/>
    <w:rsid w:val="007F4879"/>
    <w:rsid w:val="00804071"/>
    <w:rsid w:val="008249E1"/>
    <w:rsid w:val="00830344"/>
    <w:rsid w:val="008308FD"/>
    <w:rsid w:val="00835D0D"/>
    <w:rsid w:val="0083629C"/>
    <w:rsid w:val="00836641"/>
    <w:rsid w:val="00837DF3"/>
    <w:rsid w:val="0084239D"/>
    <w:rsid w:val="00843191"/>
    <w:rsid w:val="00845BF4"/>
    <w:rsid w:val="00846B5D"/>
    <w:rsid w:val="00850FF9"/>
    <w:rsid w:val="00876467"/>
    <w:rsid w:val="00882B45"/>
    <w:rsid w:val="00887116"/>
    <w:rsid w:val="00893F33"/>
    <w:rsid w:val="008A0554"/>
    <w:rsid w:val="008A63A2"/>
    <w:rsid w:val="008A6F08"/>
    <w:rsid w:val="008B0A1B"/>
    <w:rsid w:val="008C1EDA"/>
    <w:rsid w:val="008C35E4"/>
    <w:rsid w:val="008C5D40"/>
    <w:rsid w:val="008C7F9D"/>
    <w:rsid w:val="008D36D6"/>
    <w:rsid w:val="008D7369"/>
    <w:rsid w:val="008D79F9"/>
    <w:rsid w:val="008E734B"/>
    <w:rsid w:val="008F3386"/>
    <w:rsid w:val="008F4E61"/>
    <w:rsid w:val="008F5834"/>
    <w:rsid w:val="009001B9"/>
    <w:rsid w:val="00900611"/>
    <w:rsid w:val="00903D7A"/>
    <w:rsid w:val="00905129"/>
    <w:rsid w:val="00906A59"/>
    <w:rsid w:val="00907EDB"/>
    <w:rsid w:val="00910FEC"/>
    <w:rsid w:val="00915A03"/>
    <w:rsid w:val="00920244"/>
    <w:rsid w:val="009206DB"/>
    <w:rsid w:val="009270E5"/>
    <w:rsid w:val="00931B81"/>
    <w:rsid w:val="00933932"/>
    <w:rsid w:val="00937277"/>
    <w:rsid w:val="0094067F"/>
    <w:rsid w:val="00944EAF"/>
    <w:rsid w:val="009458C6"/>
    <w:rsid w:val="00950B4F"/>
    <w:rsid w:val="009512EC"/>
    <w:rsid w:val="009515AD"/>
    <w:rsid w:val="00954A6F"/>
    <w:rsid w:val="0095702D"/>
    <w:rsid w:val="00963791"/>
    <w:rsid w:val="00965A09"/>
    <w:rsid w:val="009709F6"/>
    <w:rsid w:val="00976CDD"/>
    <w:rsid w:val="00981C7D"/>
    <w:rsid w:val="009866BB"/>
    <w:rsid w:val="0099132B"/>
    <w:rsid w:val="0099143B"/>
    <w:rsid w:val="00991EA6"/>
    <w:rsid w:val="00992885"/>
    <w:rsid w:val="00993D8A"/>
    <w:rsid w:val="009A33F9"/>
    <w:rsid w:val="009A6BDA"/>
    <w:rsid w:val="009B2298"/>
    <w:rsid w:val="009B3315"/>
    <w:rsid w:val="009B3B4F"/>
    <w:rsid w:val="009C39FC"/>
    <w:rsid w:val="009D2D8C"/>
    <w:rsid w:val="009D5517"/>
    <w:rsid w:val="009D7069"/>
    <w:rsid w:val="009E0D08"/>
    <w:rsid w:val="009E2BAB"/>
    <w:rsid w:val="009E6247"/>
    <w:rsid w:val="00A01194"/>
    <w:rsid w:val="00A026B6"/>
    <w:rsid w:val="00A1197F"/>
    <w:rsid w:val="00A13275"/>
    <w:rsid w:val="00A13884"/>
    <w:rsid w:val="00A20EF5"/>
    <w:rsid w:val="00A230E7"/>
    <w:rsid w:val="00A2320A"/>
    <w:rsid w:val="00A33929"/>
    <w:rsid w:val="00A40361"/>
    <w:rsid w:val="00A40E91"/>
    <w:rsid w:val="00A42D50"/>
    <w:rsid w:val="00A46AA6"/>
    <w:rsid w:val="00A47C2D"/>
    <w:rsid w:val="00A47C7C"/>
    <w:rsid w:val="00A55849"/>
    <w:rsid w:val="00A633E7"/>
    <w:rsid w:val="00A96820"/>
    <w:rsid w:val="00A971B8"/>
    <w:rsid w:val="00AA7247"/>
    <w:rsid w:val="00AB0274"/>
    <w:rsid w:val="00AB4A29"/>
    <w:rsid w:val="00AC06A3"/>
    <w:rsid w:val="00AC182E"/>
    <w:rsid w:val="00AC2400"/>
    <w:rsid w:val="00AC5DE2"/>
    <w:rsid w:val="00AD17A8"/>
    <w:rsid w:val="00AD4825"/>
    <w:rsid w:val="00AE3F8E"/>
    <w:rsid w:val="00AE44CC"/>
    <w:rsid w:val="00AE6C18"/>
    <w:rsid w:val="00AE73CE"/>
    <w:rsid w:val="00AF0D7B"/>
    <w:rsid w:val="00AF2B3E"/>
    <w:rsid w:val="00AF4147"/>
    <w:rsid w:val="00AF6773"/>
    <w:rsid w:val="00B0106A"/>
    <w:rsid w:val="00B12B6D"/>
    <w:rsid w:val="00B2170D"/>
    <w:rsid w:val="00B22CAB"/>
    <w:rsid w:val="00B273CC"/>
    <w:rsid w:val="00B3144C"/>
    <w:rsid w:val="00B36FE3"/>
    <w:rsid w:val="00B37B99"/>
    <w:rsid w:val="00B5062E"/>
    <w:rsid w:val="00B554BD"/>
    <w:rsid w:val="00B57742"/>
    <w:rsid w:val="00B71F43"/>
    <w:rsid w:val="00B75B01"/>
    <w:rsid w:val="00B76D72"/>
    <w:rsid w:val="00B82D84"/>
    <w:rsid w:val="00B831C4"/>
    <w:rsid w:val="00B861E5"/>
    <w:rsid w:val="00B8629C"/>
    <w:rsid w:val="00B91BF2"/>
    <w:rsid w:val="00B942EA"/>
    <w:rsid w:val="00B97929"/>
    <w:rsid w:val="00BA2E65"/>
    <w:rsid w:val="00BA3894"/>
    <w:rsid w:val="00BA75CA"/>
    <w:rsid w:val="00BB3A06"/>
    <w:rsid w:val="00BB4CBC"/>
    <w:rsid w:val="00BB67E6"/>
    <w:rsid w:val="00BC5A2A"/>
    <w:rsid w:val="00BD1371"/>
    <w:rsid w:val="00BD2E3E"/>
    <w:rsid w:val="00BD365F"/>
    <w:rsid w:val="00BD42D0"/>
    <w:rsid w:val="00BD722F"/>
    <w:rsid w:val="00BF0268"/>
    <w:rsid w:val="00BF556D"/>
    <w:rsid w:val="00BF78E9"/>
    <w:rsid w:val="00C01998"/>
    <w:rsid w:val="00C04359"/>
    <w:rsid w:val="00C04927"/>
    <w:rsid w:val="00C05492"/>
    <w:rsid w:val="00C14109"/>
    <w:rsid w:val="00C23F32"/>
    <w:rsid w:val="00C30D74"/>
    <w:rsid w:val="00C323D5"/>
    <w:rsid w:val="00C3271C"/>
    <w:rsid w:val="00C3358F"/>
    <w:rsid w:val="00C36592"/>
    <w:rsid w:val="00C37027"/>
    <w:rsid w:val="00C43BC1"/>
    <w:rsid w:val="00C440B7"/>
    <w:rsid w:val="00C462BF"/>
    <w:rsid w:val="00C475A4"/>
    <w:rsid w:val="00C54958"/>
    <w:rsid w:val="00C55554"/>
    <w:rsid w:val="00C55714"/>
    <w:rsid w:val="00C62000"/>
    <w:rsid w:val="00C63657"/>
    <w:rsid w:val="00C641F3"/>
    <w:rsid w:val="00C71B04"/>
    <w:rsid w:val="00C71E26"/>
    <w:rsid w:val="00C830A2"/>
    <w:rsid w:val="00C9035D"/>
    <w:rsid w:val="00C91550"/>
    <w:rsid w:val="00CA5BA5"/>
    <w:rsid w:val="00CA6410"/>
    <w:rsid w:val="00CA68D9"/>
    <w:rsid w:val="00CB0A80"/>
    <w:rsid w:val="00CC0ABF"/>
    <w:rsid w:val="00CC0D5A"/>
    <w:rsid w:val="00CC6454"/>
    <w:rsid w:val="00CD1EE9"/>
    <w:rsid w:val="00CE4BBE"/>
    <w:rsid w:val="00CE5C32"/>
    <w:rsid w:val="00CE726D"/>
    <w:rsid w:val="00CE7F91"/>
    <w:rsid w:val="00CF380A"/>
    <w:rsid w:val="00CF39FC"/>
    <w:rsid w:val="00CF4CC1"/>
    <w:rsid w:val="00CF563A"/>
    <w:rsid w:val="00CF5FD0"/>
    <w:rsid w:val="00D11219"/>
    <w:rsid w:val="00D127E0"/>
    <w:rsid w:val="00D17CAF"/>
    <w:rsid w:val="00D241AE"/>
    <w:rsid w:val="00D24648"/>
    <w:rsid w:val="00D261D9"/>
    <w:rsid w:val="00D26EC2"/>
    <w:rsid w:val="00D3117B"/>
    <w:rsid w:val="00D357DF"/>
    <w:rsid w:val="00D46A65"/>
    <w:rsid w:val="00D472CE"/>
    <w:rsid w:val="00D535E4"/>
    <w:rsid w:val="00D56F66"/>
    <w:rsid w:val="00D62C91"/>
    <w:rsid w:val="00D6415B"/>
    <w:rsid w:val="00D7046C"/>
    <w:rsid w:val="00D709CA"/>
    <w:rsid w:val="00D71E76"/>
    <w:rsid w:val="00D72272"/>
    <w:rsid w:val="00D749A7"/>
    <w:rsid w:val="00D7727D"/>
    <w:rsid w:val="00D80243"/>
    <w:rsid w:val="00D81351"/>
    <w:rsid w:val="00D816BC"/>
    <w:rsid w:val="00D8459D"/>
    <w:rsid w:val="00D97C1B"/>
    <w:rsid w:val="00DA132A"/>
    <w:rsid w:val="00DA4C6C"/>
    <w:rsid w:val="00DA6093"/>
    <w:rsid w:val="00DA6E5A"/>
    <w:rsid w:val="00DB4547"/>
    <w:rsid w:val="00DB67B6"/>
    <w:rsid w:val="00DD077E"/>
    <w:rsid w:val="00DD38CA"/>
    <w:rsid w:val="00DD6DA9"/>
    <w:rsid w:val="00DE6D6F"/>
    <w:rsid w:val="00DE7A6F"/>
    <w:rsid w:val="00DE7AE4"/>
    <w:rsid w:val="00DF24D0"/>
    <w:rsid w:val="00DF3540"/>
    <w:rsid w:val="00DF776A"/>
    <w:rsid w:val="00E134FE"/>
    <w:rsid w:val="00E14F29"/>
    <w:rsid w:val="00E20FC1"/>
    <w:rsid w:val="00E2423A"/>
    <w:rsid w:val="00E252F4"/>
    <w:rsid w:val="00E30799"/>
    <w:rsid w:val="00E3676C"/>
    <w:rsid w:val="00E37C4C"/>
    <w:rsid w:val="00E55E15"/>
    <w:rsid w:val="00E62497"/>
    <w:rsid w:val="00E62B26"/>
    <w:rsid w:val="00E637B6"/>
    <w:rsid w:val="00E644FA"/>
    <w:rsid w:val="00E6503A"/>
    <w:rsid w:val="00E7685B"/>
    <w:rsid w:val="00E8458E"/>
    <w:rsid w:val="00E9545D"/>
    <w:rsid w:val="00EB79C2"/>
    <w:rsid w:val="00EC0189"/>
    <w:rsid w:val="00EC03CF"/>
    <w:rsid w:val="00EC47EE"/>
    <w:rsid w:val="00EC486C"/>
    <w:rsid w:val="00ED2265"/>
    <w:rsid w:val="00ED361D"/>
    <w:rsid w:val="00ED50D3"/>
    <w:rsid w:val="00EE000B"/>
    <w:rsid w:val="00EE4B52"/>
    <w:rsid w:val="00EE6874"/>
    <w:rsid w:val="00EF04D4"/>
    <w:rsid w:val="00EF0930"/>
    <w:rsid w:val="00EF2214"/>
    <w:rsid w:val="00EF3B77"/>
    <w:rsid w:val="00EF4FF1"/>
    <w:rsid w:val="00EF662E"/>
    <w:rsid w:val="00EF75B5"/>
    <w:rsid w:val="00F0179F"/>
    <w:rsid w:val="00F11C06"/>
    <w:rsid w:val="00F1529A"/>
    <w:rsid w:val="00F23DA0"/>
    <w:rsid w:val="00F24CEF"/>
    <w:rsid w:val="00F2744E"/>
    <w:rsid w:val="00F306B7"/>
    <w:rsid w:val="00F32EF7"/>
    <w:rsid w:val="00F34E12"/>
    <w:rsid w:val="00F476B8"/>
    <w:rsid w:val="00F533F1"/>
    <w:rsid w:val="00F64ECB"/>
    <w:rsid w:val="00F80346"/>
    <w:rsid w:val="00F83CDD"/>
    <w:rsid w:val="00FA143E"/>
    <w:rsid w:val="00FA79BD"/>
    <w:rsid w:val="00FB3E8C"/>
    <w:rsid w:val="00FC196B"/>
    <w:rsid w:val="00FC1E24"/>
    <w:rsid w:val="00FC1E37"/>
    <w:rsid w:val="00FD14BA"/>
    <w:rsid w:val="00FD36F8"/>
    <w:rsid w:val="00FE2638"/>
    <w:rsid w:val="00FF1415"/>
    <w:rsid w:val="00FF1748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A03"/>
    <w:pPr>
      <w:widowControl w:val="0"/>
    </w:pPr>
  </w:style>
  <w:style w:type="paragraph" w:styleId="1">
    <w:name w:val="heading 1"/>
    <w:basedOn w:val="a"/>
    <w:next w:val="a"/>
    <w:qFormat/>
    <w:rsid w:val="00915A03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15A0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15A0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15A03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15A03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15A03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15A03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5A03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15A03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15A03"/>
    <w:rPr>
      <w:sz w:val="20"/>
    </w:rPr>
  </w:style>
  <w:style w:type="character" w:customStyle="1" w:styleId="10">
    <w:name w:val="Основной шрифт абзаца1"/>
    <w:rsid w:val="00915A03"/>
    <w:rPr>
      <w:sz w:val="20"/>
    </w:rPr>
  </w:style>
  <w:style w:type="paragraph" w:styleId="a3">
    <w:name w:val="Body Text"/>
    <w:basedOn w:val="a"/>
    <w:link w:val="a4"/>
    <w:rsid w:val="00915A03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15A03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915A03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15A03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915A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915A03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915A03"/>
  </w:style>
  <w:style w:type="paragraph" w:customStyle="1" w:styleId="11">
    <w:name w:val="Верх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15A03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915A03"/>
    <w:rPr>
      <w:rFonts w:ascii="Arial" w:hAnsi="Arial"/>
    </w:rPr>
  </w:style>
  <w:style w:type="paragraph" w:styleId="ac">
    <w:name w:val="List"/>
    <w:basedOn w:val="a"/>
    <w:rsid w:val="00915A03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915A03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15A03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15A03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15A03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915A03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15A03"/>
    <w:pPr>
      <w:jc w:val="both"/>
    </w:pPr>
    <w:rPr>
      <w:sz w:val="28"/>
    </w:rPr>
  </w:style>
  <w:style w:type="paragraph" w:customStyle="1" w:styleId="15">
    <w:name w:val="Список1"/>
    <w:basedOn w:val="14"/>
    <w:rsid w:val="00915A03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15A03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915A03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915A03"/>
    <w:rPr>
      <w:b/>
    </w:rPr>
  </w:style>
  <w:style w:type="paragraph" w:customStyle="1" w:styleId="31">
    <w:name w:val="Заголовок 31"/>
    <w:basedOn w:val="14"/>
    <w:next w:val="14"/>
    <w:rsid w:val="00915A03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9B229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9B2298"/>
    <w:rPr>
      <w:sz w:val="16"/>
      <w:szCs w:val="16"/>
    </w:rPr>
  </w:style>
  <w:style w:type="paragraph" w:customStyle="1" w:styleId="BodyText1">
    <w:name w:val="Body Text1"/>
    <w:basedOn w:val="a"/>
    <w:uiPriority w:val="99"/>
    <w:rsid w:val="00EF2214"/>
    <w:pPr>
      <w:widowControl/>
      <w:spacing w:after="120"/>
    </w:pPr>
    <w:rPr>
      <w:rFonts w:ascii="NTHarmonica" w:hAnsi="NTHarmonica"/>
      <w:sz w:val="24"/>
    </w:rPr>
  </w:style>
  <w:style w:type="table" w:styleId="af2">
    <w:name w:val="Table Grid"/>
    <w:basedOn w:val="a1"/>
    <w:rsid w:val="00EF2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CE4BBE"/>
  </w:style>
  <w:style w:type="paragraph" w:styleId="af3">
    <w:name w:val="Balloon Text"/>
    <w:basedOn w:val="a"/>
    <w:link w:val="af4"/>
    <w:rsid w:val="00CE4B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4BBE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157A89"/>
    <w:rPr>
      <w:b/>
      <w:bCs/>
    </w:rPr>
  </w:style>
  <w:style w:type="character" w:styleId="af6">
    <w:name w:val="Emphasis"/>
    <w:basedOn w:val="a0"/>
    <w:uiPriority w:val="20"/>
    <w:qFormat/>
    <w:rsid w:val="00A40361"/>
    <w:rPr>
      <w:i/>
      <w:iCs/>
    </w:rPr>
  </w:style>
  <w:style w:type="character" w:customStyle="1" w:styleId="80">
    <w:name w:val="Основной текст8"/>
    <w:basedOn w:val="a0"/>
    <w:rsid w:val="00BD137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7">
    <w:name w:val="annotation reference"/>
    <w:basedOn w:val="a0"/>
    <w:rsid w:val="00BD42D0"/>
    <w:rPr>
      <w:sz w:val="16"/>
      <w:szCs w:val="16"/>
    </w:rPr>
  </w:style>
  <w:style w:type="paragraph" w:styleId="af8">
    <w:name w:val="annotation subject"/>
    <w:basedOn w:val="aa"/>
    <w:next w:val="aa"/>
    <w:link w:val="af9"/>
    <w:rsid w:val="00BD42D0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BD42D0"/>
    <w:rPr>
      <w:rFonts w:ascii="Arial" w:hAnsi="Arial"/>
    </w:rPr>
  </w:style>
  <w:style w:type="character" w:customStyle="1" w:styleId="af9">
    <w:name w:val="Тема примечания Знак"/>
    <w:basedOn w:val="ab"/>
    <w:link w:val="af8"/>
    <w:rsid w:val="00BD4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6C2E-D61C-4703-B16F-98A051D8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8</Pages>
  <Words>1446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gromakov</cp:lastModifiedBy>
  <cp:revision>39</cp:revision>
  <cp:lastPrinted>2017-12-21T13:24:00Z</cp:lastPrinted>
  <dcterms:created xsi:type="dcterms:W3CDTF">2018-02-01T11:32:00Z</dcterms:created>
  <dcterms:modified xsi:type="dcterms:W3CDTF">2018-05-29T11:58:00Z</dcterms:modified>
</cp:coreProperties>
</file>