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B4" w:rsidRPr="00784976" w:rsidRDefault="00BF05B4" w:rsidP="00A07D09">
      <w:pPr>
        <w:pStyle w:val="12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/>
          <w:sz w:val="32"/>
        </w:rPr>
      </w:pPr>
    </w:p>
    <w:p w:rsidR="00BF05B4" w:rsidRPr="00BF05B4" w:rsidRDefault="0044378A" w:rsidP="00A07D09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Ванкомицина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BF05B4" w:rsidRPr="00BF05B4">
        <w:rPr>
          <w:rFonts w:ascii="Times New Roman" w:hAnsi="Times New Roman"/>
          <w:b/>
          <w:sz w:val="28"/>
          <w:szCs w:val="28"/>
        </w:rPr>
        <w:tab/>
        <w:t>ФС</w:t>
      </w:r>
    </w:p>
    <w:p w:rsidR="00BF05B4" w:rsidRPr="00BF05B4" w:rsidRDefault="0044378A" w:rsidP="00A07D09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Ванкомицин</w:t>
      </w:r>
      <w:proofErr w:type="spellEnd"/>
    </w:p>
    <w:p w:rsidR="00BF05B4" w:rsidRPr="00BF05B4" w:rsidRDefault="0044378A" w:rsidP="00A07D09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4378A">
        <w:rPr>
          <w:rFonts w:ascii="Times New Roman" w:hAnsi="Times New Roman"/>
          <w:b/>
          <w:sz w:val="28"/>
          <w:szCs w:val="28"/>
        </w:rPr>
        <w:t>Vancomycini</w:t>
      </w:r>
      <w:proofErr w:type="spellEnd"/>
      <w:r w:rsidRPr="004437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378A">
        <w:rPr>
          <w:rFonts w:ascii="Times New Roman" w:hAnsi="Times New Roman"/>
          <w:b/>
          <w:sz w:val="28"/>
          <w:szCs w:val="28"/>
        </w:rPr>
        <w:t>hydrochloridum</w:t>
      </w:r>
      <w:proofErr w:type="spellEnd"/>
      <w:proofErr w:type="gramStart"/>
      <w:r w:rsidR="00BF05B4" w:rsidRPr="00BF05B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44378A" w:rsidRPr="0044378A" w:rsidRDefault="0044378A" w:rsidP="00A07D09">
      <w:pPr>
        <w:spacing w:before="120" w:line="276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4378A">
        <w:rPr>
          <w:rFonts w:ascii="Times New Roman" w:hAnsi="Times New Roman"/>
          <w:sz w:val="28"/>
          <w:szCs w:val="28"/>
        </w:rPr>
        <w:t>1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4378A">
        <w:rPr>
          <w:rFonts w:ascii="Times New Roman" w:hAnsi="Times New Roman"/>
          <w:sz w:val="28"/>
          <w:szCs w:val="28"/>
        </w:rPr>
        <w:t>,2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4378A">
        <w:rPr>
          <w:rFonts w:ascii="Times New Roman" w:hAnsi="Times New Roman"/>
          <w:sz w:val="28"/>
          <w:szCs w:val="28"/>
        </w:rPr>
        <w:t>,18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4378A">
        <w:rPr>
          <w:rFonts w:ascii="Times New Roman" w:hAnsi="Times New Roman"/>
          <w:sz w:val="28"/>
          <w:szCs w:val="28"/>
        </w:rPr>
        <w:t>,19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4378A">
        <w:rPr>
          <w:rFonts w:ascii="Times New Roman" w:hAnsi="Times New Roman"/>
          <w:sz w:val="28"/>
          <w:szCs w:val="28"/>
        </w:rPr>
        <w:t>,22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4378A">
        <w:rPr>
          <w:rFonts w:ascii="Times New Roman" w:hAnsi="Times New Roman"/>
          <w:sz w:val="28"/>
          <w:szCs w:val="28"/>
        </w:rPr>
        <w:t>,25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4378A">
        <w:rPr>
          <w:rFonts w:ascii="Times New Roman" w:hAnsi="Times New Roman"/>
          <w:sz w:val="28"/>
          <w:szCs w:val="28"/>
        </w:rPr>
        <w:t>,28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4378A">
        <w:rPr>
          <w:rFonts w:ascii="Times New Roman" w:hAnsi="Times New Roman"/>
          <w:sz w:val="28"/>
          <w:szCs w:val="28"/>
        </w:rPr>
        <w:t>,40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4378A">
        <w:rPr>
          <w:rFonts w:ascii="Times New Roman" w:hAnsi="Times New Roman"/>
          <w:sz w:val="28"/>
          <w:szCs w:val="28"/>
        </w:rPr>
        <w:t>)-22-(2-Амино-2-оксоэтил)-48-{[2-</w:t>
      </w:r>
      <w:r w:rsidRPr="0044378A">
        <w:rPr>
          <w:rFonts w:ascii="Times New Roman" w:hAnsi="Times New Roman"/>
          <w:i/>
          <w:sz w:val="28"/>
          <w:szCs w:val="28"/>
        </w:rPr>
        <w:t>O</w:t>
      </w:r>
      <w:r w:rsidRPr="0044378A">
        <w:rPr>
          <w:rFonts w:ascii="Times New Roman" w:hAnsi="Times New Roman"/>
          <w:sz w:val="28"/>
          <w:szCs w:val="28"/>
        </w:rPr>
        <w:t>-(3-</w:t>
      </w:r>
      <w:r w:rsidRPr="0044378A">
        <w:rPr>
          <w:rFonts w:ascii="Times New Roman" w:hAnsi="Times New Roman"/>
          <w:i/>
          <w:sz w:val="28"/>
          <w:szCs w:val="28"/>
        </w:rPr>
        <w:t>C</w:t>
      </w:r>
      <w:r w:rsidRPr="0044378A">
        <w:rPr>
          <w:rFonts w:ascii="Times New Roman" w:hAnsi="Times New Roman"/>
          <w:sz w:val="28"/>
          <w:szCs w:val="28"/>
        </w:rPr>
        <w:t>-амино-2,3,6-тридезокси-3-метил-</w:t>
      </w:r>
      <w:r w:rsidRPr="0044378A">
        <w:rPr>
          <w:rFonts w:ascii="Times New Roman" w:hAnsi="Times New Roman"/>
          <w:sz w:val="28"/>
          <w:szCs w:val="28"/>
        </w:rPr>
        <w:sym w:font="Symbol" w:char="F061"/>
      </w:r>
      <w:r w:rsidRPr="0044378A">
        <w:rPr>
          <w:rFonts w:ascii="Times New Roman" w:hAnsi="Times New Roman"/>
          <w:sz w:val="28"/>
          <w:szCs w:val="28"/>
        </w:rPr>
        <w:t>-</w:t>
      </w:r>
      <w:proofErr w:type="spellStart"/>
      <w:r w:rsidRPr="0044378A">
        <w:rPr>
          <w:rFonts w:ascii="Times New Roman" w:hAnsi="Times New Roman"/>
          <w:sz w:val="28"/>
          <w:szCs w:val="24"/>
        </w:rPr>
        <w:t>L</w:t>
      </w:r>
      <w:r w:rsidRPr="0044378A">
        <w:rPr>
          <w:rFonts w:ascii="Times New Roman" w:hAnsi="Times New Roman"/>
          <w:sz w:val="28"/>
          <w:szCs w:val="28"/>
        </w:rPr>
        <w:t>-</w:t>
      </w:r>
      <w:r w:rsidRPr="0044378A">
        <w:rPr>
          <w:rFonts w:ascii="Times New Roman" w:hAnsi="Times New Roman"/>
          <w:i/>
          <w:sz w:val="28"/>
          <w:szCs w:val="28"/>
        </w:rPr>
        <w:t>ликсо</w:t>
      </w:r>
      <w:r w:rsidRPr="0044378A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Pr="0044378A">
        <w:rPr>
          <w:rFonts w:ascii="Times New Roman" w:hAnsi="Times New Roman"/>
          <w:sz w:val="28"/>
          <w:szCs w:val="28"/>
        </w:rPr>
        <w:t>)-</w:t>
      </w:r>
      <w:r w:rsidRPr="0044378A">
        <w:rPr>
          <w:rFonts w:ascii="Times New Roman" w:hAnsi="Times New Roman"/>
          <w:sz w:val="28"/>
          <w:szCs w:val="28"/>
        </w:rPr>
        <w:sym w:font="Symbol" w:char="F062"/>
      </w:r>
      <w:r w:rsidRPr="0044378A">
        <w:rPr>
          <w:rFonts w:ascii="Times New Roman" w:hAnsi="Times New Roman"/>
          <w:sz w:val="28"/>
          <w:szCs w:val="28"/>
        </w:rPr>
        <w:t>-</w:t>
      </w:r>
      <w:proofErr w:type="spellStart"/>
      <w:r w:rsidRPr="0044378A">
        <w:rPr>
          <w:rFonts w:ascii="Times New Roman" w:hAnsi="Times New Roman"/>
          <w:sz w:val="28"/>
          <w:szCs w:val="24"/>
        </w:rPr>
        <w:t>D</w:t>
      </w:r>
      <w:r w:rsidRPr="0044378A">
        <w:rPr>
          <w:rFonts w:ascii="Times New Roman" w:hAnsi="Times New Roman"/>
          <w:sz w:val="28"/>
          <w:szCs w:val="28"/>
        </w:rPr>
        <w:t>-глюкопиранозил</w:t>
      </w:r>
      <w:proofErr w:type="spellEnd"/>
      <w:proofErr w:type="gramStart"/>
      <w:r w:rsidRPr="0044378A">
        <w:rPr>
          <w:rFonts w:ascii="Times New Roman" w:hAnsi="Times New Roman"/>
          <w:sz w:val="28"/>
          <w:szCs w:val="28"/>
        </w:rPr>
        <w:t>]о</w:t>
      </w:r>
      <w:proofErr w:type="gramEnd"/>
      <w:r w:rsidRPr="0044378A">
        <w:rPr>
          <w:rFonts w:ascii="Times New Roman" w:hAnsi="Times New Roman"/>
          <w:sz w:val="28"/>
          <w:szCs w:val="28"/>
        </w:rPr>
        <w:t>кси}-2,18,32,35,37-пентагидрокси-19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[(2</w:t>
      </w:r>
      <w:r w:rsidRPr="0044378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4378A">
        <w:rPr>
          <w:rFonts w:ascii="Times New Roman" w:hAnsi="Times New Roman"/>
          <w:sz w:val="28"/>
          <w:szCs w:val="28"/>
        </w:rPr>
        <w:t>)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4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метил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2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(метиламино)пентанамидо]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20,23,26,42,44-пентаоксо-5,15-дихлор-7,13-диокса-21,24,27,41,43-пентаазаоктацикло[26.14.2.2</w:t>
      </w:r>
      <w:r w:rsidRPr="0044378A">
        <w:rPr>
          <w:rFonts w:ascii="Times New Roman" w:hAnsi="Times New Roman"/>
          <w:sz w:val="28"/>
          <w:szCs w:val="28"/>
          <w:vertAlign w:val="superscript"/>
        </w:rPr>
        <w:t>3,6</w:t>
      </w:r>
      <w:r w:rsidRPr="0044378A">
        <w:rPr>
          <w:rFonts w:ascii="Times New Roman" w:hAnsi="Times New Roman"/>
          <w:sz w:val="28"/>
          <w:szCs w:val="28"/>
        </w:rPr>
        <w:t>.2</w:t>
      </w:r>
      <w:r w:rsidRPr="0044378A">
        <w:rPr>
          <w:rFonts w:ascii="Times New Roman" w:hAnsi="Times New Roman"/>
          <w:sz w:val="28"/>
          <w:szCs w:val="28"/>
          <w:vertAlign w:val="superscript"/>
        </w:rPr>
        <w:t>14,17</w:t>
      </w:r>
      <w:r w:rsidRPr="0044378A">
        <w:rPr>
          <w:rFonts w:ascii="Times New Roman" w:hAnsi="Times New Roman"/>
          <w:sz w:val="28"/>
          <w:szCs w:val="28"/>
        </w:rPr>
        <w:t>.1</w:t>
      </w:r>
      <w:r w:rsidRPr="0044378A">
        <w:rPr>
          <w:rFonts w:ascii="Times New Roman" w:hAnsi="Times New Roman"/>
          <w:sz w:val="28"/>
          <w:szCs w:val="28"/>
          <w:vertAlign w:val="superscript"/>
        </w:rPr>
        <w:t>8,12</w:t>
      </w:r>
      <w:r w:rsidRPr="0044378A">
        <w:rPr>
          <w:rFonts w:ascii="Times New Roman" w:hAnsi="Times New Roman"/>
          <w:sz w:val="28"/>
          <w:szCs w:val="28"/>
        </w:rPr>
        <w:t>.1</w:t>
      </w:r>
      <w:r w:rsidRPr="0044378A">
        <w:rPr>
          <w:rFonts w:ascii="Times New Roman" w:hAnsi="Times New Roman"/>
          <w:sz w:val="28"/>
          <w:szCs w:val="28"/>
          <w:vertAlign w:val="superscript"/>
        </w:rPr>
        <w:t>29,33</w:t>
      </w:r>
      <w:r w:rsidRPr="0044378A">
        <w:rPr>
          <w:rFonts w:ascii="Times New Roman" w:hAnsi="Times New Roman"/>
          <w:sz w:val="28"/>
          <w:szCs w:val="28"/>
        </w:rPr>
        <w:t>.0</w:t>
      </w:r>
      <w:r w:rsidRPr="0044378A">
        <w:rPr>
          <w:rFonts w:ascii="Times New Roman" w:hAnsi="Times New Roman"/>
          <w:sz w:val="28"/>
          <w:szCs w:val="28"/>
          <w:vertAlign w:val="superscript"/>
        </w:rPr>
        <w:t>10,25</w:t>
      </w:r>
      <w:r w:rsidRPr="0044378A">
        <w:rPr>
          <w:rFonts w:ascii="Times New Roman" w:hAnsi="Times New Roman"/>
          <w:sz w:val="28"/>
          <w:szCs w:val="28"/>
        </w:rPr>
        <w:t>.0</w:t>
      </w:r>
      <w:r w:rsidRPr="0044378A">
        <w:rPr>
          <w:rFonts w:ascii="Times New Roman" w:hAnsi="Times New Roman"/>
          <w:sz w:val="28"/>
          <w:szCs w:val="28"/>
          <w:vertAlign w:val="superscript"/>
        </w:rPr>
        <w:t>34,39</w:t>
      </w:r>
      <w:r w:rsidRPr="0044378A">
        <w:rPr>
          <w:rFonts w:ascii="Times New Roman" w:hAnsi="Times New Roman"/>
          <w:sz w:val="28"/>
          <w:szCs w:val="28"/>
        </w:rPr>
        <w:t>]пентаконта-3,5,8(48),9,11,14,16,29(45),30,32,34,36,38,46,49-пентадекаен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40</w:t>
      </w:r>
      <w:r w:rsidRPr="0044378A">
        <w:rPr>
          <w:rFonts w:ascii="Times New Roman" w:eastAsia="MS Mincho" w:hAnsi="Times New Roman"/>
          <w:sz w:val="28"/>
          <w:szCs w:val="28"/>
        </w:rPr>
        <w:t>-</w:t>
      </w:r>
      <w:r w:rsidRPr="0044378A">
        <w:rPr>
          <w:rFonts w:ascii="Times New Roman" w:hAnsi="Times New Roman"/>
          <w:sz w:val="28"/>
          <w:szCs w:val="28"/>
        </w:rPr>
        <w:t>карбоновой кислоты гидрохлорид (1:1)</w:t>
      </w:r>
    </w:p>
    <w:p w:rsidR="0044378A" w:rsidRPr="0044378A" w:rsidRDefault="003008DD" w:rsidP="0044378A">
      <w:pPr>
        <w:tabs>
          <w:tab w:val="left" w:pos="7230"/>
        </w:tabs>
        <w:spacing w:before="24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</w:pPr>
      <w:r w:rsidRPr="003008D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300.75pt">
            <v:imagedata r:id="rId9" o:title=""/>
          </v:shape>
        </w:pict>
      </w:r>
    </w:p>
    <w:tbl>
      <w:tblPr>
        <w:tblW w:w="9498" w:type="dxa"/>
        <w:tblInd w:w="108" w:type="dxa"/>
        <w:tblLayout w:type="fixed"/>
        <w:tblLook w:val="0000"/>
      </w:tblPr>
      <w:tblGrid>
        <w:gridCol w:w="4961"/>
        <w:gridCol w:w="4537"/>
      </w:tblGrid>
      <w:tr w:rsidR="0044378A" w:rsidRPr="0044378A" w:rsidTr="0044378A">
        <w:tc>
          <w:tcPr>
            <w:tcW w:w="4961" w:type="dxa"/>
          </w:tcPr>
          <w:p w:rsidR="0044378A" w:rsidRPr="0044378A" w:rsidRDefault="0044378A" w:rsidP="0044378A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378A">
              <w:rPr>
                <w:rFonts w:ascii="Times New Roman" w:hAnsi="Times New Roman"/>
                <w:sz w:val="28"/>
                <w:szCs w:val="28"/>
              </w:rPr>
              <w:t>C</w:t>
            </w:r>
            <w:r w:rsidRPr="0044378A">
              <w:rPr>
                <w:rFonts w:ascii="Times New Roman" w:hAnsi="Times New Roman"/>
                <w:sz w:val="28"/>
                <w:szCs w:val="28"/>
                <w:vertAlign w:val="subscript"/>
              </w:rPr>
              <w:t>66</w:t>
            </w:r>
            <w:r w:rsidRPr="0044378A">
              <w:rPr>
                <w:rFonts w:ascii="Times New Roman" w:hAnsi="Times New Roman"/>
                <w:sz w:val="28"/>
                <w:szCs w:val="28"/>
              </w:rPr>
              <w:t>H</w:t>
            </w:r>
            <w:r w:rsidRPr="0044378A">
              <w:rPr>
                <w:rFonts w:ascii="Times New Roman" w:hAnsi="Times New Roman"/>
                <w:sz w:val="28"/>
                <w:szCs w:val="28"/>
                <w:vertAlign w:val="subscript"/>
              </w:rPr>
              <w:t>75</w:t>
            </w:r>
            <w:r w:rsidRPr="0044378A">
              <w:rPr>
                <w:rFonts w:ascii="Times New Roman" w:hAnsi="Times New Roman"/>
                <w:sz w:val="28"/>
                <w:szCs w:val="28"/>
              </w:rPr>
              <w:t>Cl</w:t>
            </w:r>
            <w:r w:rsidRPr="0044378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4378A">
              <w:rPr>
                <w:rFonts w:ascii="Times New Roman" w:hAnsi="Times New Roman"/>
                <w:sz w:val="28"/>
                <w:szCs w:val="28"/>
              </w:rPr>
              <w:t>N</w:t>
            </w:r>
            <w:r w:rsidRPr="0044378A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44378A">
              <w:rPr>
                <w:rFonts w:ascii="Times New Roman" w:hAnsi="Times New Roman"/>
                <w:sz w:val="28"/>
                <w:szCs w:val="28"/>
              </w:rPr>
              <w:t>O</w:t>
            </w:r>
            <w:r w:rsidRPr="0044378A"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 w:rsidRPr="0044378A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proofErr w:type="spellStart"/>
            <w:r w:rsidRPr="0044378A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537" w:type="dxa"/>
          </w:tcPr>
          <w:p w:rsidR="0044378A" w:rsidRPr="0044378A" w:rsidRDefault="0044378A" w:rsidP="0044378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378A">
              <w:rPr>
                <w:rFonts w:ascii="Times New Roman" w:hAnsi="Times New Roman"/>
                <w:sz w:val="28"/>
                <w:szCs w:val="28"/>
              </w:rPr>
              <w:t>М.м. 1485,7</w:t>
            </w:r>
          </w:p>
        </w:tc>
      </w:tr>
    </w:tbl>
    <w:p w:rsidR="004B6A75" w:rsidRPr="00E30860" w:rsidRDefault="000A5505" w:rsidP="0032011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E68F5">
        <w:rPr>
          <w:rFonts w:ascii="Times New Roman" w:hAnsi="Times New Roman"/>
          <w:sz w:val="28"/>
          <w:lang w:val="en-US"/>
        </w:rPr>
        <w:t>C</w:t>
      </w:r>
      <w:r w:rsidR="001B76DD">
        <w:rPr>
          <w:rFonts w:ascii="Times New Roman" w:hAnsi="Times New Roman"/>
          <w:sz w:val="28"/>
        </w:rPr>
        <w:t xml:space="preserve">одержит не менее </w:t>
      </w:r>
      <w:r w:rsidR="000C0358">
        <w:rPr>
          <w:rFonts w:ascii="Times New Roman" w:hAnsi="Times New Roman"/>
          <w:sz w:val="28"/>
        </w:rPr>
        <w:t xml:space="preserve">1050 МЕ </w:t>
      </w:r>
      <w:proofErr w:type="spellStart"/>
      <w:r w:rsidR="000C0358">
        <w:rPr>
          <w:rFonts w:ascii="Times New Roman" w:hAnsi="Times New Roman"/>
          <w:sz w:val="28"/>
        </w:rPr>
        <w:t>ванкомицина</w:t>
      </w:r>
      <w:proofErr w:type="spellEnd"/>
      <w:r w:rsidR="00EC241C">
        <w:rPr>
          <w:rFonts w:ascii="Times New Roman" w:hAnsi="Times New Roman"/>
          <w:sz w:val="28"/>
        </w:rPr>
        <w:t xml:space="preserve"> </w:t>
      </w:r>
      <w:r w:rsidR="00EC241C" w:rsidRPr="00E30860">
        <w:rPr>
          <w:rFonts w:ascii="Times New Roman" w:hAnsi="Times New Roman"/>
          <w:sz w:val="28"/>
          <w:szCs w:val="28"/>
        </w:rPr>
        <w:t>C</w:t>
      </w:r>
      <w:r w:rsidR="00EC241C" w:rsidRPr="00E30860">
        <w:rPr>
          <w:rFonts w:ascii="Times New Roman" w:hAnsi="Times New Roman"/>
          <w:sz w:val="28"/>
          <w:szCs w:val="28"/>
          <w:vertAlign w:val="subscript"/>
        </w:rPr>
        <w:t>66</w:t>
      </w:r>
      <w:r w:rsidR="00EC241C" w:rsidRPr="00E30860">
        <w:rPr>
          <w:rFonts w:ascii="Times New Roman" w:hAnsi="Times New Roman"/>
          <w:sz w:val="28"/>
          <w:szCs w:val="28"/>
        </w:rPr>
        <w:t>H</w:t>
      </w:r>
      <w:r w:rsidR="00EC241C" w:rsidRPr="00E30860">
        <w:rPr>
          <w:rFonts w:ascii="Times New Roman" w:hAnsi="Times New Roman"/>
          <w:sz w:val="28"/>
          <w:szCs w:val="28"/>
          <w:vertAlign w:val="subscript"/>
        </w:rPr>
        <w:t>75</w:t>
      </w:r>
      <w:r w:rsidR="00EC241C" w:rsidRPr="00E30860">
        <w:rPr>
          <w:rFonts w:ascii="Times New Roman" w:hAnsi="Times New Roman"/>
          <w:sz w:val="28"/>
          <w:szCs w:val="28"/>
        </w:rPr>
        <w:t>Cl</w:t>
      </w:r>
      <w:r w:rsidR="00EC241C" w:rsidRPr="00E30860">
        <w:rPr>
          <w:rFonts w:ascii="Times New Roman" w:hAnsi="Times New Roman"/>
          <w:sz w:val="28"/>
          <w:szCs w:val="28"/>
          <w:vertAlign w:val="subscript"/>
        </w:rPr>
        <w:t>2</w:t>
      </w:r>
      <w:r w:rsidR="00EC241C" w:rsidRPr="00E30860">
        <w:rPr>
          <w:rFonts w:ascii="Times New Roman" w:hAnsi="Times New Roman"/>
          <w:sz w:val="28"/>
          <w:szCs w:val="28"/>
        </w:rPr>
        <w:t>N</w:t>
      </w:r>
      <w:r w:rsidR="00EC241C" w:rsidRPr="00E30860">
        <w:rPr>
          <w:rFonts w:ascii="Times New Roman" w:hAnsi="Times New Roman"/>
          <w:sz w:val="28"/>
          <w:szCs w:val="28"/>
          <w:vertAlign w:val="subscript"/>
        </w:rPr>
        <w:t>9</w:t>
      </w:r>
      <w:r w:rsidR="00EC241C" w:rsidRPr="00E30860">
        <w:rPr>
          <w:rFonts w:ascii="Times New Roman" w:hAnsi="Times New Roman"/>
          <w:sz w:val="28"/>
          <w:szCs w:val="28"/>
        </w:rPr>
        <w:t>O</w:t>
      </w:r>
      <w:r w:rsidR="00EC241C" w:rsidRPr="00E30860">
        <w:rPr>
          <w:rFonts w:ascii="Times New Roman" w:hAnsi="Times New Roman"/>
          <w:sz w:val="28"/>
          <w:szCs w:val="28"/>
          <w:vertAlign w:val="subscript"/>
        </w:rPr>
        <w:t>24</w:t>
      </w:r>
      <w:r w:rsidR="00EC241C" w:rsidRPr="00E30860">
        <w:rPr>
          <w:rFonts w:ascii="Times New Roman" w:hAnsi="Times New Roman"/>
          <w:sz w:val="28"/>
          <w:szCs w:val="28"/>
        </w:rPr>
        <w:t xml:space="preserve"> </w:t>
      </w:r>
      <w:r w:rsidR="00E30860" w:rsidRPr="00E30860">
        <w:rPr>
          <w:rFonts w:ascii="Times New Roman" w:hAnsi="Times New Roman"/>
          <w:sz w:val="28"/>
          <w:szCs w:val="28"/>
        </w:rPr>
        <w:t xml:space="preserve">на 1 мг субстанции </w:t>
      </w:r>
      <w:r w:rsidR="004B6A75" w:rsidRPr="00E30860">
        <w:rPr>
          <w:rFonts w:ascii="Times New Roman" w:hAnsi="Times New Roman"/>
          <w:sz w:val="28"/>
          <w:szCs w:val="28"/>
        </w:rPr>
        <w:t>в пересч</w:t>
      </w:r>
      <w:r w:rsidR="00EC241C" w:rsidRPr="00E30860">
        <w:rPr>
          <w:rFonts w:ascii="Times New Roman" w:hAnsi="Times New Roman"/>
          <w:sz w:val="28"/>
          <w:szCs w:val="28"/>
        </w:rPr>
        <w:t>ё</w:t>
      </w:r>
      <w:r w:rsidR="004B6A75" w:rsidRPr="00E30860">
        <w:rPr>
          <w:rFonts w:ascii="Times New Roman" w:hAnsi="Times New Roman"/>
          <w:sz w:val="28"/>
          <w:szCs w:val="28"/>
        </w:rPr>
        <w:t xml:space="preserve">те на безводное </w:t>
      </w:r>
      <w:r w:rsidR="00320115" w:rsidRPr="00E30860">
        <w:rPr>
          <w:rFonts w:ascii="Times New Roman" w:hAnsi="Times New Roman"/>
          <w:sz w:val="28"/>
          <w:szCs w:val="28"/>
        </w:rPr>
        <w:t xml:space="preserve">и </w:t>
      </w:r>
      <w:r w:rsidR="00B53A17" w:rsidRPr="00E30860">
        <w:rPr>
          <w:rFonts w:ascii="Times New Roman" w:hAnsi="Times New Roman"/>
          <w:sz w:val="28"/>
          <w:szCs w:val="28"/>
        </w:rPr>
        <w:t xml:space="preserve">свободное от </w:t>
      </w:r>
      <w:r w:rsidR="00320115" w:rsidRPr="00E30860">
        <w:rPr>
          <w:rFonts w:ascii="Times New Roman" w:hAnsi="Times New Roman"/>
          <w:sz w:val="28"/>
          <w:szCs w:val="28"/>
        </w:rPr>
        <w:t>остаточных органических растворителей вещество</w:t>
      </w:r>
      <w:r w:rsidR="004B6A75" w:rsidRPr="00E30860">
        <w:rPr>
          <w:rFonts w:ascii="Times New Roman" w:hAnsi="Times New Roman"/>
          <w:sz w:val="28"/>
          <w:szCs w:val="28"/>
        </w:rPr>
        <w:t>.</w:t>
      </w:r>
      <w:proofErr w:type="gramEnd"/>
    </w:p>
    <w:p w:rsidR="00092DA5" w:rsidRPr="003F7C3B" w:rsidRDefault="00092DA5" w:rsidP="00320115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4B6A75" w:rsidRPr="00EC241C" w:rsidRDefault="004B6A75" w:rsidP="00285581">
      <w:pPr>
        <w:pStyle w:val="a9"/>
        <w:tabs>
          <w:tab w:val="left" w:pos="4962"/>
        </w:tabs>
        <w:spacing w:line="360" w:lineRule="auto"/>
        <w:ind w:firstLine="709"/>
        <w:jc w:val="both"/>
        <w:rPr>
          <w:b/>
        </w:rPr>
      </w:pPr>
      <w:r w:rsidRPr="008E68F5">
        <w:rPr>
          <w:b/>
        </w:rPr>
        <w:lastRenderedPageBreak/>
        <w:t>Описание</w:t>
      </w:r>
      <w:r w:rsidRPr="008E68F5">
        <w:t>.</w:t>
      </w:r>
      <w:r w:rsidRPr="008E68F5">
        <w:rPr>
          <w:b/>
        </w:rPr>
        <w:t xml:space="preserve"> </w:t>
      </w:r>
      <w:r w:rsidRPr="008E68F5">
        <w:t xml:space="preserve">Белый или почти белый </w:t>
      </w:r>
      <w:r w:rsidR="00EC241C">
        <w:t>микрокристаллический порошок</w:t>
      </w:r>
      <w:r w:rsidRPr="008E68F5">
        <w:t>.</w:t>
      </w:r>
      <w:r w:rsidR="00EC241C">
        <w:t xml:space="preserve"> *Гигроскопичен.</w:t>
      </w:r>
    </w:p>
    <w:p w:rsidR="004B6A75" w:rsidRPr="008E68F5" w:rsidRDefault="004B6A75">
      <w:pPr>
        <w:spacing w:line="360" w:lineRule="auto"/>
        <w:ind w:firstLine="720"/>
        <w:rPr>
          <w:rFonts w:ascii="Times New Roman" w:hAnsi="Times New Roman"/>
          <w:snapToGrid w:val="0"/>
          <w:sz w:val="28"/>
        </w:rPr>
      </w:pPr>
      <w:r w:rsidRPr="008E68F5">
        <w:rPr>
          <w:rFonts w:ascii="Times New Roman" w:hAnsi="Times New Roman"/>
          <w:b/>
          <w:sz w:val="28"/>
        </w:rPr>
        <w:t>Растворимость</w:t>
      </w:r>
      <w:r w:rsidRPr="008E68F5">
        <w:rPr>
          <w:rFonts w:ascii="Times New Roman" w:hAnsi="Times New Roman"/>
          <w:sz w:val="28"/>
        </w:rPr>
        <w:t xml:space="preserve">. </w:t>
      </w:r>
      <w:r w:rsidRPr="008E68F5">
        <w:rPr>
          <w:rFonts w:ascii="Times New Roman" w:hAnsi="Times New Roman"/>
          <w:snapToGrid w:val="0"/>
          <w:sz w:val="28"/>
        </w:rPr>
        <w:t xml:space="preserve">Легко растворим в </w:t>
      </w:r>
      <w:r w:rsidR="00EC241C">
        <w:rPr>
          <w:rFonts w:ascii="Times New Roman" w:hAnsi="Times New Roman"/>
          <w:snapToGrid w:val="0"/>
          <w:sz w:val="28"/>
        </w:rPr>
        <w:t xml:space="preserve">воде, очень мало растворим или практически </w:t>
      </w:r>
      <w:proofErr w:type="gramStart"/>
      <w:r w:rsidR="00EC241C">
        <w:rPr>
          <w:rFonts w:ascii="Times New Roman" w:hAnsi="Times New Roman"/>
          <w:snapToGrid w:val="0"/>
          <w:sz w:val="28"/>
        </w:rPr>
        <w:t>нерастворим</w:t>
      </w:r>
      <w:proofErr w:type="gramEnd"/>
      <w:r w:rsidR="00EC241C">
        <w:rPr>
          <w:rFonts w:ascii="Times New Roman" w:hAnsi="Times New Roman"/>
          <w:snapToGrid w:val="0"/>
          <w:sz w:val="28"/>
        </w:rPr>
        <w:t xml:space="preserve"> в спирте</w:t>
      </w:r>
      <w:r w:rsidRPr="008E68F5">
        <w:rPr>
          <w:rFonts w:ascii="Times New Roman" w:hAnsi="Times New Roman"/>
          <w:sz w:val="28"/>
        </w:rPr>
        <w:t xml:space="preserve"> 96 %.</w:t>
      </w:r>
    </w:p>
    <w:p w:rsidR="005F7487" w:rsidRDefault="004B6A75">
      <w:pPr>
        <w:pStyle w:val="ad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8E68F5">
        <w:rPr>
          <w:rFonts w:ascii="Times New Roman" w:hAnsi="Times New Roman"/>
          <w:b/>
          <w:sz w:val="28"/>
        </w:rPr>
        <w:t>Подлинность</w:t>
      </w:r>
    </w:p>
    <w:p w:rsidR="004B6A75" w:rsidRDefault="00950E6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1</w:t>
      </w:r>
      <w:r w:rsidR="0000668A" w:rsidRPr="00D557AF">
        <w:rPr>
          <w:rFonts w:ascii="Times New Roman" w:hAnsi="Times New Roman"/>
          <w:i/>
          <w:sz w:val="28"/>
        </w:rPr>
        <w:t xml:space="preserve">. </w:t>
      </w:r>
      <w:r w:rsidR="00D557AF" w:rsidRPr="00D557AF">
        <w:rPr>
          <w:rFonts w:ascii="Times New Roman" w:hAnsi="Times New Roman" w:hint="eastAsia"/>
          <w:i/>
          <w:sz w:val="28"/>
        </w:rPr>
        <w:t>ВЭЖХ</w:t>
      </w:r>
      <w:r w:rsidR="00D557AF">
        <w:rPr>
          <w:rFonts w:ascii="Times New Roman" w:hAnsi="Times New Roman"/>
          <w:i/>
          <w:sz w:val="28"/>
        </w:rPr>
        <w:t>.</w:t>
      </w:r>
      <w:r w:rsidR="00D557AF" w:rsidRPr="00D557AF">
        <w:rPr>
          <w:rFonts w:ascii="Times New Roman" w:hAnsi="Times New Roman" w:hint="eastAsia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Время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удерживания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основного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18528A">
        <w:rPr>
          <w:rFonts w:ascii="Times New Roman" w:hAnsi="Times New Roman"/>
          <w:sz w:val="28"/>
        </w:rPr>
        <w:t>вещества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на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хроматограмме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испытуемо</w:t>
      </w:r>
      <w:r>
        <w:rPr>
          <w:rFonts w:ascii="Times New Roman" w:hAnsi="Times New Roman"/>
          <w:sz w:val="28"/>
        </w:rPr>
        <w:t>го</w:t>
      </w:r>
      <w:r w:rsidR="003907B7" w:rsidRPr="005044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раствора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должно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соответствовать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времени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удерживания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основного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18528A">
        <w:rPr>
          <w:rFonts w:ascii="Times New Roman" w:hAnsi="Times New Roman"/>
          <w:sz w:val="28"/>
        </w:rPr>
        <w:t>вещества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на</w:t>
      </w:r>
      <w:r w:rsidR="003907B7" w:rsidRPr="00504458">
        <w:rPr>
          <w:rFonts w:ascii="Times New Roman" w:hAnsi="Times New Roman"/>
          <w:sz w:val="28"/>
        </w:rPr>
        <w:t xml:space="preserve"> </w:t>
      </w:r>
      <w:r w:rsidR="003907B7" w:rsidRPr="00504458">
        <w:rPr>
          <w:rFonts w:ascii="Times New Roman" w:hAnsi="Times New Roman" w:hint="eastAsia"/>
          <w:sz w:val="28"/>
        </w:rPr>
        <w:t>хроматограмме</w:t>
      </w:r>
      <w:r w:rsidR="003907B7" w:rsidRPr="005044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раствора для проверки пригодности </w:t>
      </w:r>
      <w:proofErr w:type="spellStart"/>
      <w:r>
        <w:rPr>
          <w:rFonts w:ascii="Times New Roman" w:hAnsi="Times New Roman"/>
          <w:sz w:val="28"/>
        </w:rPr>
        <w:t>хроматографической</w:t>
      </w:r>
      <w:proofErr w:type="spellEnd"/>
      <w:r>
        <w:rPr>
          <w:rFonts w:ascii="Times New Roman" w:hAnsi="Times New Roman"/>
          <w:sz w:val="28"/>
        </w:rPr>
        <w:t xml:space="preserve"> системы</w:t>
      </w:r>
      <w:r w:rsidR="003907B7" w:rsidRPr="00504458">
        <w:rPr>
          <w:rFonts w:ascii="Times New Roman" w:hAnsi="Times New Roman"/>
          <w:sz w:val="28"/>
        </w:rPr>
        <w:t xml:space="preserve"> («</w:t>
      </w:r>
      <w:proofErr w:type="spellStart"/>
      <w:r>
        <w:rPr>
          <w:rFonts w:ascii="Times New Roman" w:hAnsi="Times New Roman"/>
          <w:sz w:val="28"/>
        </w:rPr>
        <w:t>Ванкомицин</w:t>
      </w:r>
      <w:proofErr w:type="spellEnd"/>
      <w:r>
        <w:rPr>
          <w:rFonts w:ascii="Times New Roman" w:hAnsi="Times New Roman"/>
          <w:sz w:val="28"/>
        </w:rPr>
        <w:t xml:space="preserve"> В</w:t>
      </w:r>
      <w:r w:rsidR="003907B7" w:rsidRPr="00504458">
        <w:rPr>
          <w:rFonts w:ascii="Times New Roman" w:hAnsi="Times New Roman" w:hint="eastAsia"/>
          <w:sz w:val="28"/>
        </w:rPr>
        <w:t>»</w:t>
      </w:r>
      <w:r w:rsidR="003907B7" w:rsidRPr="00504458">
        <w:rPr>
          <w:rFonts w:ascii="Times New Roman" w:hAnsi="Times New Roman"/>
          <w:sz w:val="28"/>
        </w:rPr>
        <w:t>).</w:t>
      </w:r>
    </w:p>
    <w:p w:rsidR="005F7487" w:rsidRPr="008E68F5" w:rsidRDefault="005F7487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B731E">
        <w:rPr>
          <w:rFonts w:ascii="Times New Roman" w:hAnsi="Times New Roman"/>
          <w:i/>
          <w:sz w:val="28"/>
        </w:rPr>
        <w:t>2. Качественная реакция.</w:t>
      </w:r>
      <w:r>
        <w:rPr>
          <w:rFonts w:ascii="Times New Roman" w:hAnsi="Times New Roman"/>
          <w:sz w:val="28"/>
        </w:rPr>
        <w:t xml:space="preserve"> 10 % раствор субстанции должен давать характерную реакцию на хлориды (ОФС </w:t>
      </w:r>
      <w:r w:rsidRPr="005F748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Общие реакции на подлинность</w:t>
      </w:r>
      <w:r w:rsidRPr="005F7487">
        <w:rPr>
          <w:rFonts w:ascii="Times New Roman" w:hAnsi="Times New Roman" w:hint="eastAsia"/>
          <w:sz w:val="28"/>
        </w:rPr>
        <w:t>»</w:t>
      </w:r>
      <w:r>
        <w:rPr>
          <w:rFonts w:ascii="Times New Roman" w:hAnsi="Times New Roman"/>
          <w:sz w:val="28"/>
        </w:rPr>
        <w:t>).</w:t>
      </w:r>
    </w:p>
    <w:p w:rsidR="004B6A75" w:rsidRPr="00D34C8B" w:rsidRDefault="004B6A75" w:rsidP="00D34C8B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b/>
          <w:sz w:val="28"/>
        </w:rPr>
        <w:t>Прозрачность раствора</w:t>
      </w:r>
      <w:r w:rsidRPr="008E68F5">
        <w:rPr>
          <w:rFonts w:ascii="Times New Roman" w:hAnsi="Times New Roman"/>
          <w:sz w:val="28"/>
        </w:rPr>
        <w:t xml:space="preserve">. Раствор </w:t>
      </w:r>
      <w:r w:rsidR="00000676">
        <w:rPr>
          <w:rFonts w:ascii="Times New Roman" w:hAnsi="Times New Roman"/>
          <w:sz w:val="28"/>
        </w:rPr>
        <w:t>2</w:t>
      </w:r>
      <w:r w:rsidRPr="008E68F5">
        <w:rPr>
          <w:rFonts w:ascii="Times New Roman" w:hAnsi="Times New Roman"/>
          <w:sz w:val="28"/>
        </w:rPr>
        <w:t xml:space="preserve"> г </w:t>
      </w:r>
      <w:r w:rsidR="000A5505" w:rsidRPr="008E68F5">
        <w:rPr>
          <w:rFonts w:ascii="Times New Roman" w:hAnsi="Times New Roman"/>
          <w:sz w:val="28"/>
        </w:rPr>
        <w:t>субстанции</w:t>
      </w:r>
      <w:r w:rsidRPr="008E68F5">
        <w:rPr>
          <w:rFonts w:ascii="Times New Roman" w:hAnsi="Times New Roman"/>
          <w:sz w:val="28"/>
        </w:rPr>
        <w:t xml:space="preserve"> в </w:t>
      </w:r>
      <w:r w:rsidR="00000676">
        <w:rPr>
          <w:rFonts w:ascii="Times New Roman" w:hAnsi="Times New Roman"/>
          <w:sz w:val="28"/>
        </w:rPr>
        <w:t>2</w:t>
      </w:r>
      <w:r w:rsidRPr="008E68F5">
        <w:rPr>
          <w:rFonts w:ascii="Times New Roman" w:hAnsi="Times New Roman"/>
          <w:sz w:val="28"/>
        </w:rPr>
        <w:t xml:space="preserve">0 мл </w:t>
      </w:r>
      <w:r w:rsidR="00000676">
        <w:rPr>
          <w:rFonts w:ascii="Times New Roman" w:hAnsi="Times New Roman"/>
          <w:sz w:val="28"/>
        </w:rPr>
        <w:t>воды</w:t>
      </w:r>
      <w:r w:rsidRPr="008E68F5">
        <w:rPr>
          <w:rFonts w:ascii="Times New Roman" w:hAnsi="Times New Roman"/>
          <w:sz w:val="28"/>
        </w:rPr>
        <w:t xml:space="preserve"> должен </w:t>
      </w:r>
      <w:r w:rsidRPr="00D34C8B">
        <w:rPr>
          <w:rFonts w:ascii="Times New Roman" w:hAnsi="Times New Roman"/>
          <w:sz w:val="28"/>
          <w:szCs w:val="28"/>
        </w:rPr>
        <w:t>быть прозрачным</w:t>
      </w:r>
      <w:r w:rsidR="000904FD" w:rsidRPr="00D34C8B">
        <w:rPr>
          <w:rFonts w:ascii="Times New Roman" w:hAnsi="Times New Roman"/>
          <w:sz w:val="28"/>
          <w:szCs w:val="28"/>
        </w:rPr>
        <w:t xml:space="preserve"> (ОФС «Прозрачность и степень мутности жидкостей»)</w:t>
      </w:r>
      <w:r w:rsidRPr="00D34C8B">
        <w:rPr>
          <w:rFonts w:ascii="Times New Roman" w:hAnsi="Times New Roman"/>
          <w:sz w:val="28"/>
          <w:szCs w:val="28"/>
        </w:rPr>
        <w:t>.</w:t>
      </w:r>
    </w:p>
    <w:p w:rsidR="00D34C8B" w:rsidRPr="00D34C8B" w:rsidRDefault="004B6A75" w:rsidP="00D34C8B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4C8B">
        <w:rPr>
          <w:rFonts w:ascii="Times New Roman" w:hAnsi="Times New Roman"/>
          <w:b/>
          <w:sz w:val="28"/>
          <w:szCs w:val="28"/>
        </w:rPr>
        <w:t>Цветность раствора</w:t>
      </w:r>
      <w:r w:rsidRPr="00D34C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34C8B" w:rsidRPr="00D34C8B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раствора субстанции, полученного в испытании "Прозрачность раствора", измеренная в кювете с толщиной слоя 1 см в максимуме поглощения при длине волны </w:t>
      </w:r>
      <w:r w:rsidR="00D34C8B">
        <w:rPr>
          <w:rFonts w:ascii="Times New Roman" w:hAnsi="Times New Roman"/>
          <w:color w:val="000000"/>
          <w:sz w:val="28"/>
          <w:szCs w:val="28"/>
        </w:rPr>
        <w:t>450</w:t>
      </w:r>
      <w:r w:rsidR="00D34C8B" w:rsidRPr="00D34C8B">
        <w:rPr>
          <w:rFonts w:ascii="Times New Roman" w:hAnsi="Times New Roman"/>
          <w:color w:val="000000"/>
          <w:sz w:val="28"/>
          <w:szCs w:val="28"/>
        </w:rPr>
        <w:t xml:space="preserve"> нм, не должна превышать </w:t>
      </w:r>
      <w:r w:rsidR="00D34C8B">
        <w:rPr>
          <w:rFonts w:ascii="Times New Roman" w:hAnsi="Times New Roman"/>
          <w:color w:val="000000"/>
          <w:sz w:val="28"/>
          <w:szCs w:val="28"/>
        </w:rPr>
        <w:t>0,1</w:t>
      </w:r>
      <w:r w:rsidR="00D34C8B" w:rsidRPr="00D34C8B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 </w:t>
      </w:r>
      <w:proofErr w:type="gramEnd"/>
    </w:p>
    <w:p w:rsidR="004B6A75" w:rsidRPr="008E68F5" w:rsidRDefault="00D34C8B" w:rsidP="00D34C8B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34C8B">
        <w:rPr>
          <w:rFonts w:ascii="Times New Roman" w:hAnsi="Times New Roman"/>
          <w:sz w:val="28"/>
          <w:szCs w:val="28"/>
        </w:rPr>
        <w:t>Оптическая плотность</w:t>
      </w:r>
      <w:r>
        <w:rPr>
          <w:rFonts w:ascii="Times New Roman" w:hAnsi="Times New Roman"/>
          <w:sz w:val="28"/>
        </w:rPr>
        <w:t xml:space="preserve"> раствора</w:t>
      </w:r>
      <w:r w:rsidR="004B6A75" w:rsidRPr="008E68F5">
        <w:rPr>
          <w:rFonts w:ascii="Times New Roman" w:hAnsi="Times New Roman"/>
          <w:sz w:val="28"/>
        </w:rPr>
        <w:t>, полученн</w:t>
      </w:r>
      <w:r>
        <w:rPr>
          <w:rFonts w:ascii="Times New Roman" w:hAnsi="Times New Roman"/>
          <w:sz w:val="28"/>
        </w:rPr>
        <w:t>ого</w:t>
      </w:r>
      <w:r w:rsidR="004B6A75" w:rsidRPr="008E68F5">
        <w:rPr>
          <w:rFonts w:ascii="Times New Roman" w:hAnsi="Times New Roman"/>
          <w:sz w:val="28"/>
        </w:rPr>
        <w:t xml:space="preserve"> в испытании </w:t>
      </w:r>
      <w:r w:rsidR="0000668A">
        <w:rPr>
          <w:rFonts w:ascii="Times New Roman" w:hAnsi="Times New Roman"/>
          <w:sz w:val="28"/>
        </w:rPr>
        <w:t>«</w:t>
      </w:r>
      <w:r w:rsidR="004B6A75" w:rsidRPr="008E68F5">
        <w:rPr>
          <w:rFonts w:ascii="Times New Roman" w:hAnsi="Times New Roman"/>
          <w:sz w:val="28"/>
        </w:rPr>
        <w:t>Прозрачность раствора</w:t>
      </w:r>
      <w:r w:rsidR="0000668A">
        <w:rPr>
          <w:rFonts w:ascii="Times New Roman" w:hAnsi="Times New Roman"/>
          <w:sz w:val="28"/>
        </w:rPr>
        <w:t>»</w:t>
      </w:r>
      <w:r w:rsidR="004B6A75" w:rsidRPr="008E68F5">
        <w:rPr>
          <w:rFonts w:ascii="Times New Roman" w:hAnsi="Times New Roman"/>
          <w:sz w:val="28"/>
        </w:rPr>
        <w:t>, должен быть бесцветным</w:t>
      </w:r>
      <w:r w:rsidR="000904FD">
        <w:rPr>
          <w:rFonts w:ascii="Times New Roman" w:hAnsi="Times New Roman"/>
          <w:sz w:val="28"/>
        </w:rPr>
        <w:t xml:space="preserve"> </w:t>
      </w:r>
      <w:r w:rsidR="000904FD" w:rsidRPr="000904FD">
        <w:rPr>
          <w:rFonts w:ascii="Times New Roman" w:hAnsi="Times New Roman"/>
          <w:sz w:val="28"/>
        </w:rPr>
        <w:t>(</w:t>
      </w:r>
      <w:r w:rsidR="000904FD" w:rsidRPr="000904FD">
        <w:rPr>
          <w:rFonts w:ascii="Times New Roman" w:hAnsi="Times New Roman" w:hint="eastAsia"/>
          <w:sz w:val="28"/>
        </w:rPr>
        <w:t>ОФС</w:t>
      </w:r>
      <w:r w:rsidR="000904FD" w:rsidRPr="000904FD">
        <w:rPr>
          <w:rFonts w:ascii="Times New Roman" w:hAnsi="Times New Roman"/>
          <w:sz w:val="28"/>
        </w:rPr>
        <w:t xml:space="preserve"> «</w:t>
      </w:r>
      <w:r w:rsidR="000904FD" w:rsidRPr="000904FD">
        <w:rPr>
          <w:rFonts w:ascii="Times New Roman" w:hAnsi="Times New Roman" w:hint="eastAsia"/>
          <w:sz w:val="28"/>
        </w:rPr>
        <w:t>Степень</w:t>
      </w:r>
      <w:r w:rsidR="000904FD" w:rsidRPr="000904FD">
        <w:rPr>
          <w:rFonts w:ascii="Times New Roman" w:hAnsi="Times New Roman"/>
          <w:sz w:val="28"/>
        </w:rPr>
        <w:t xml:space="preserve"> </w:t>
      </w:r>
      <w:r w:rsidR="000904FD" w:rsidRPr="000904FD">
        <w:rPr>
          <w:rFonts w:ascii="Times New Roman" w:hAnsi="Times New Roman" w:hint="eastAsia"/>
          <w:sz w:val="28"/>
        </w:rPr>
        <w:t>окраски</w:t>
      </w:r>
      <w:r w:rsidR="000904FD" w:rsidRPr="000904FD">
        <w:rPr>
          <w:rFonts w:ascii="Times New Roman" w:hAnsi="Times New Roman"/>
          <w:sz w:val="28"/>
        </w:rPr>
        <w:t xml:space="preserve"> </w:t>
      </w:r>
      <w:r w:rsidR="000904FD" w:rsidRPr="000904FD">
        <w:rPr>
          <w:rFonts w:ascii="Times New Roman" w:hAnsi="Times New Roman" w:hint="eastAsia"/>
          <w:sz w:val="28"/>
        </w:rPr>
        <w:t>жидкостей»</w:t>
      </w:r>
      <w:r w:rsidR="000904FD" w:rsidRPr="000904FD">
        <w:rPr>
          <w:rFonts w:ascii="Times New Roman" w:hAnsi="Times New Roman"/>
          <w:sz w:val="28"/>
        </w:rPr>
        <w:t>).</w:t>
      </w:r>
    </w:p>
    <w:p w:rsidR="004B6A75" w:rsidRDefault="004B6A75" w:rsidP="00F206A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E68F5">
        <w:rPr>
          <w:rFonts w:ascii="Times New Roman" w:hAnsi="Times New Roman"/>
          <w:b/>
          <w:sz w:val="28"/>
        </w:rPr>
        <w:t>рН</w:t>
      </w:r>
      <w:r w:rsidRPr="008E68F5">
        <w:rPr>
          <w:rFonts w:ascii="Times New Roman" w:hAnsi="Times New Roman"/>
          <w:sz w:val="28"/>
        </w:rPr>
        <w:t xml:space="preserve">. От </w:t>
      </w:r>
      <w:r w:rsidR="004E213A">
        <w:rPr>
          <w:rFonts w:ascii="Times New Roman" w:hAnsi="Times New Roman"/>
          <w:sz w:val="28"/>
        </w:rPr>
        <w:t>2</w:t>
      </w:r>
      <w:r w:rsidRPr="008E68F5">
        <w:rPr>
          <w:rFonts w:ascii="Times New Roman" w:hAnsi="Times New Roman"/>
          <w:sz w:val="28"/>
        </w:rPr>
        <w:t>,</w:t>
      </w:r>
      <w:r w:rsidR="004E213A">
        <w:rPr>
          <w:rFonts w:ascii="Times New Roman" w:hAnsi="Times New Roman"/>
          <w:sz w:val="28"/>
        </w:rPr>
        <w:t>5</w:t>
      </w:r>
      <w:r w:rsidRPr="008E68F5">
        <w:rPr>
          <w:rFonts w:ascii="Times New Roman" w:hAnsi="Times New Roman"/>
          <w:sz w:val="28"/>
        </w:rPr>
        <w:t xml:space="preserve"> до </w:t>
      </w:r>
      <w:r w:rsidR="004E213A">
        <w:rPr>
          <w:rFonts w:ascii="Times New Roman" w:hAnsi="Times New Roman"/>
          <w:sz w:val="28"/>
        </w:rPr>
        <w:t>4</w:t>
      </w:r>
      <w:r w:rsidRPr="008E68F5">
        <w:rPr>
          <w:rFonts w:ascii="Times New Roman" w:hAnsi="Times New Roman"/>
          <w:sz w:val="28"/>
        </w:rPr>
        <w:t>,</w:t>
      </w:r>
      <w:r w:rsidR="004E213A">
        <w:rPr>
          <w:rFonts w:ascii="Times New Roman" w:hAnsi="Times New Roman"/>
          <w:sz w:val="28"/>
        </w:rPr>
        <w:t>5</w:t>
      </w:r>
      <w:r w:rsidRPr="008E68F5">
        <w:rPr>
          <w:rFonts w:ascii="Times New Roman" w:hAnsi="Times New Roman"/>
          <w:sz w:val="28"/>
        </w:rPr>
        <w:t xml:space="preserve"> (1 г </w:t>
      </w:r>
      <w:r w:rsidR="000A5505" w:rsidRPr="008E68F5">
        <w:rPr>
          <w:rFonts w:ascii="Times New Roman" w:hAnsi="Times New Roman"/>
          <w:sz w:val="28"/>
        </w:rPr>
        <w:t>субстанции</w:t>
      </w:r>
      <w:r w:rsidRPr="008E68F5">
        <w:rPr>
          <w:rFonts w:ascii="Times New Roman" w:hAnsi="Times New Roman"/>
          <w:sz w:val="28"/>
        </w:rPr>
        <w:t xml:space="preserve"> растворяют </w:t>
      </w:r>
      <w:r w:rsidR="00BC6C82" w:rsidRPr="008E68F5">
        <w:rPr>
          <w:rFonts w:ascii="Times New Roman" w:hAnsi="Times New Roman"/>
          <w:sz w:val="28"/>
        </w:rPr>
        <w:t xml:space="preserve">в </w:t>
      </w:r>
      <w:r w:rsidR="004E213A">
        <w:rPr>
          <w:rFonts w:ascii="Times New Roman" w:hAnsi="Times New Roman"/>
          <w:sz w:val="28"/>
        </w:rPr>
        <w:t xml:space="preserve">воде, свободной от </w:t>
      </w:r>
      <w:proofErr w:type="spellStart"/>
      <w:r w:rsidR="004E213A">
        <w:rPr>
          <w:rFonts w:ascii="Times New Roman" w:hAnsi="Times New Roman"/>
          <w:sz w:val="28"/>
        </w:rPr>
        <w:t>угдерода</w:t>
      </w:r>
      <w:proofErr w:type="spellEnd"/>
      <w:r w:rsidR="004E213A">
        <w:rPr>
          <w:rFonts w:ascii="Times New Roman" w:hAnsi="Times New Roman"/>
          <w:sz w:val="28"/>
        </w:rPr>
        <w:t xml:space="preserve"> диоксида, и доводят </w:t>
      </w:r>
      <w:r w:rsidR="001C7474">
        <w:rPr>
          <w:rFonts w:ascii="Times New Roman" w:hAnsi="Times New Roman"/>
          <w:sz w:val="28"/>
        </w:rPr>
        <w:t>объ</w:t>
      </w:r>
      <w:r w:rsidR="004E213A">
        <w:rPr>
          <w:rFonts w:ascii="Times New Roman" w:hAnsi="Times New Roman"/>
          <w:sz w:val="28"/>
        </w:rPr>
        <w:t>ё</w:t>
      </w:r>
      <w:r w:rsidR="001C7474">
        <w:rPr>
          <w:rFonts w:ascii="Times New Roman" w:hAnsi="Times New Roman"/>
          <w:sz w:val="28"/>
        </w:rPr>
        <w:t>м</w:t>
      </w:r>
      <w:r w:rsidRPr="008E68F5">
        <w:rPr>
          <w:rFonts w:ascii="Times New Roman" w:hAnsi="Times New Roman"/>
          <w:sz w:val="28"/>
        </w:rPr>
        <w:t xml:space="preserve"> водой до </w:t>
      </w:r>
      <w:r w:rsidR="004E213A">
        <w:rPr>
          <w:rFonts w:ascii="Times New Roman" w:hAnsi="Times New Roman"/>
          <w:sz w:val="28"/>
        </w:rPr>
        <w:t>2</w:t>
      </w:r>
      <w:r w:rsidRPr="008E68F5">
        <w:rPr>
          <w:rFonts w:ascii="Times New Roman" w:hAnsi="Times New Roman"/>
          <w:sz w:val="28"/>
        </w:rPr>
        <w:t>0 мл</w:t>
      </w:r>
      <w:r w:rsidR="000904FD">
        <w:rPr>
          <w:rFonts w:ascii="Times New Roman" w:hAnsi="Times New Roman"/>
          <w:sz w:val="28"/>
        </w:rPr>
        <w:t xml:space="preserve">, </w:t>
      </w:r>
      <w:r w:rsidR="000904FD" w:rsidRPr="000904FD">
        <w:rPr>
          <w:rFonts w:ascii="Times New Roman" w:hAnsi="Times New Roman" w:hint="eastAsia"/>
          <w:sz w:val="28"/>
        </w:rPr>
        <w:t>ОФС</w:t>
      </w:r>
      <w:r w:rsidR="000904FD" w:rsidRPr="000904FD">
        <w:rPr>
          <w:rFonts w:ascii="Times New Roman" w:hAnsi="Times New Roman"/>
          <w:sz w:val="28"/>
        </w:rPr>
        <w:t xml:space="preserve"> «</w:t>
      </w:r>
      <w:r w:rsidR="000904FD" w:rsidRPr="000904FD">
        <w:rPr>
          <w:rFonts w:ascii="Times New Roman" w:hAnsi="Times New Roman" w:hint="eastAsia"/>
          <w:sz w:val="28"/>
        </w:rPr>
        <w:t>Ионометрия»</w:t>
      </w:r>
      <w:r w:rsidR="000904FD" w:rsidRPr="000904FD">
        <w:rPr>
          <w:rFonts w:ascii="Times New Roman" w:hAnsi="Times New Roman"/>
          <w:sz w:val="28"/>
        </w:rPr>
        <w:t xml:space="preserve">, </w:t>
      </w:r>
      <w:r w:rsidR="000904FD" w:rsidRPr="000904FD">
        <w:rPr>
          <w:rFonts w:ascii="Times New Roman" w:hAnsi="Times New Roman" w:hint="eastAsia"/>
          <w:sz w:val="28"/>
        </w:rPr>
        <w:t>метод</w:t>
      </w:r>
      <w:r w:rsidR="000904FD" w:rsidRPr="000904FD">
        <w:rPr>
          <w:rFonts w:ascii="Times New Roman" w:hAnsi="Times New Roman"/>
          <w:sz w:val="28"/>
        </w:rPr>
        <w:t xml:space="preserve"> 3</w:t>
      </w:r>
      <w:r w:rsidRPr="008E68F5">
        <w:rPr>
          <w:rFonts w:ascii="Times New Roman" w:hAnsi="Times New Roman"/>
          <w:sz w:val="28"/>
        </w:rPr>
        <w:t>).</w:t>
      </w:r>
    </w:p>
    <w:p w:rsidR="00AD4C8C" w:rsidRDefault="00AD4C8C" w:rsidP="00F206AD">
      <w:pPr>
        <w:pStyle w:val="ad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proofErr w:type="spellStart"/>
      <w:r w:rsidRPr="00AD4C8C">
        <w:rPr>
          <w:rFonts w:ascii="Times New Roman" w:hAnsi="Times New Roman"/>
          <w:b/>
          <w:sz w:val="28"/>
        </w:rPr>
        <w:t>Ванкомицин</w:t>
      </w:r>
      <w:proofErr w:type="spellEnd"/>
      <w:r w:rsidRPr="00AD4C8C">
        <w:rPr>
          <w:rFonts w:ascii="Times New Roman" w:hAnsi="Times New Roman"/>
          <w:b/>
          <w:sz w:val="28"/>
        </w:rPr>
        <w:t xml:space="preserve"> В. </w:t>
      </w:r>
      <w:r w:rsidRPr="00AD4C8C">
        <w:rPr>
          <w:rFonts w:ascii="Times New Roman" w:hAnsi="Times New Roman"/>
          <w:sz w:val="28"/>
        </w:rPr>
        <w:t>Не менее 93,0 %.</w:t>
      </w:r>
      <w:r>
        <w:rPr>
          <w:rFonts w:ascii="Times New Roman" w:hAnsi="Times New Roman"/>
          <w:b/>
          <w:sz w:val="28"/>
        </w:rPr>
        <w:t xml:space="preserve"> </w:t>
      </w:r>
      <w:r w:rsidRPr="00AD4C8C">
        <w:rPr>
          <w:rFonts w:ascii="Times New Roman" w:hAnsi="Times New Roman"/>
          <w:sz w:val="28"/>
        </w:rPr>
        <w:t>Определение проводят методом ВЭЖХ.</w:t>
      </w:r>
      <w:r>
        <w:rPr>
          <w:rFonts w:ascii="Times New Roman" w:hAnsi="Times New Roman"/>
          <w:b/>
          <w:sz w:val="28"/>
        </w:rPr>
        <w:t xml:space="preserve"> </w:t>
      </w:r>
    </w:p>
    <w:p w:rsidR="00F206AD" w:rsidRPr="00F206AD" w:rsidRDefault="00F206AD" w:rsidP="00F206A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206AD">
        <w:rPr>
          <w:rFonts w:ascii="Times New Roman" w:hAnsi="Times New Roman"/>
          <w:i/>
          <w:sz w:val="28"/>
        </w:rPr>
        <w:t>Буферный раствор.</w:t>
      </w:r>
      <w:r w:rsidRPr="00F206AD">
        <w:rPr>
          <w:rFonts w:ascii="Times New Roman" w:hAnsi="Times New Roman"/>
          <w:sz w:val="28"/>
        </w:rPr>
        <w:t xml:space="preserve"> В мерную колбу вместимостью 1 л помещают 2,0</w:t>
      </w:r>
      <w:r>
        <w:rPr>
          <w:rFonts w:ascii="Times New Roman" w:hAnsi="Times New Roman"/>
          <w:sz w:val="28"/>
        </w:rPr>
        <w:t> </w:t>
      </w:r>
      <w:r w:rsidRPr="00F206AD">
        <w:rPr>
          <w:rFonts w:ascii="Times New Roman" w:hAnsi="Times New Roman"/>
          <w:sz w:val="28"/>
        </w:rPr>
        <w:t xml:space="preserve">мл </w:t>
      </w:r>
      <w:proofErr w:type="spellStart"/>
      <w:r w:rsidRPr="00F206AD">
        <w:rPr>
          <w:rFonts w:ascii="Times New Roman" w:hAnsi="Times New Roman"/>
          <w:sz w:val="28"/>
        </w:rPr>
        <w:t>триэтиламина</w:t>
      </w:r>
      <w:proofErr w:type="spellEnd"/>
      <w:r w:rsidRPr="00F206AD">
        <w:rPr>
          <w:rFonts w:ascii="Times New Roman" w:hAnsi="Times New Roman"/>
          <w:sz w:val="28"/>
        </w:rPr>
        <w:t xml:space="preserve"> и доводят объём раствора водой до метки. Переносят содержимое колбы в химический стакан и доводят рН раствора концентрированной фосфорной кислотой до 3,2±0,05.</w:t>
      </w:r>
    </w:p>
    <w:p w:rsidR="00F206AD" w:rsidRPr="00AD4C8C" w:rsidRDefault="00AD4C8C" w:rsidP="00F206A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206AD">
        <w:rPr>
          <w:rFonts w:ascii="Times New Roman" w:hAnsi="Times New Roman"/>
          <w:i/>
          <w:sz w:val="28"/>
        </w:rPr>
        <w:lastRenderedPageBreak/>
        <w:t>Подвижная фаза</w:t>
      </w:r>
      <w:proofErr w:type="gramStart"/>
      <w:r w:rsidRPr="00F206AD">
        <w:rPr>
          <w:rFonts w:ascii="Times New Roman" w:hAnsi="Times New Roman"/>
          <w:i/>
          <w:sz w:val="28"/>
        </w:rPr>
        <w:t xml:space="preserve"> А</w:t>
      </w:r>
      <w:proofErr w:type="gramEnd"/>
      <w:r w:rsidRPr="00F206AD">
        <w:rPr>
          <w:rFonts w:ascii="Times New Roman" w:hAnsi="Times New Roman"/>
          <w:i/>
          <w:sz w:val="28"/>
        </w:rPr>
        <w:t xml:space="preserve"> (ПФА).</w:t>
      </w:r>
      <w:r w:rsidRPr="00AD4C8C">
        <w:rPr>
          <w:rFonts w:ascii="Times New Roman" w:hAnsi="Times New Roman"/>
          <w:sz w:val="28"/>
        </w:rPr>
        <w:t xml:space="preserve"> </w:t>
      </w:r>
      <w:r w:rsidR="00F206AD">
        <w:rPr>
          <w:rFonts w:ascii="Times New Roman" w:hAnsi="Times New Roman"/>
          <w:sz w:val="28"/>
        </w:rPr>
        <w:t>Тетрагидрофуран – ацетонитрил – буферный раствор 10:70:920.</w:t>
      </w:r>
    </w:p>
    <w:p w:rsidR="00ED37CA" w:rsidRPr="00ED37CA" w:rsidRDefault="00ED37CA" w:rsidP="00ED37C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D37CA">
        <w:rPr>
          <w:rFonts w:ascii="Times New Roman" w:hAnsi="Times New Roman"/>
          <w:i/>
          <w:sz w:val="28"/>
        </w:rPr>
        <w:t>Подвижная фаза</w:t>
      </w:r>
      <w:proofErr w:type="gramStart"/>
      <w:r w:rsidRPr="00ED37CA">
        <w:rPr>
          <w:rFonts w:ascii="Times New Roman" w:hAnsi="Times New Roman"/>
          <w:i/>
          <w:sz w:val="28"/>
        </w:rPr>
        <w:t xml:space="preserve"> Б</w:t>
      </w:r>
      <w:proofErr w:type="gramEnd"/>
      <w:r w:rsidRPr="00ED37CA">
        <w:rPr>
          <w:rFonts w:ascii="Times New Roman" w:hAnsi="Times New Roman"/>
          <w:i/>
          <w:sz w:val="28"/>
        </w:rPr>
        <w:t xml:space="preserve"> (ПФБ).</w:t>
      </w:r>
      <w:r>
        <w:rPr>
          <w:rFonts w:ascii="Times New Roman" w:hAnsi="Times New Roman"/>
          <w:sz w:val="28"/>
        </w:rPr>
        <w:t xml:space="preserve"> </w:t>
      </w:r>
      <w:r w:rsidRPr="00ED37CA">
        <w:rPr>
          <w:rFonts w:ascii="Times New Roman" w:hAnsi="Times New Roman"/>
          <w:sz w:val="28"/>
        </w:rPr>
        <w:t>Тетрагидрофуран – ацетонитрил – буферный раствор 10:</w:t>
      </w:r>
      <w:r>
        <w:rPr>
          <w:rFonts w:ascii="Times New Roman" w:hAnsi="Times New Roman"/>
          <w:sz w:val="28"/>
        </w:rPr>
        <w:t>290</w:t>
      </w:r>
      <w:r w:rsidRPr="00ED37C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700</w:t>
      </w:r>
      <w:r w:rsidRPr="00ED37CA">
        <w:rPr>
          <w:rFonts w:ascii="Times New Roman" w:hAnsi="Times New Roman"/>
          <w:sz w:val="28"/>
        </w:rPr>
        <w:t>.</w:t>
      </w:r>
    </w:p>
    <w:p w:rsidR="00AD4C8C" w:rsidRDefault="003B5413" w:rsidP="00AD4C8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B5413">
        <w:rPr>
          <w:rFonts w:ascii="Times New Roman" w:hAnsi="Times New Roman"/>
          <w:i/>
          <w:sz w:val="28"/>
        </w:rPr>
        <w:t>Испытуемый раствор А.</w:t>
      </w:r>
      <w:r>
        <w:rPr>
          <w:rFonts w:ascii="Times New Roman" w:hAnsi="Times New Roman"/>
          <w:sz w:val="28"/>
        </w:rPr>
        <w:t xml:space="preserve"> Около 10 мг субстанции помещают в мерную колбу вместимостью 5 мл, растворяют в ПФА и доводят объём ПФА до метки.</w:t>
      </w:r>
    </w:p>
    <w:p w:rsidR="003B69F5" w:rsidRDefault="003B69F5" w:rsidP="00AD4C8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B69F5">
        <w:rPr>
          <w:rFonts w:ascii="Times New Roman" w:hAnsi="Times New Roman"/>
          <w:i/>
          <w:sz w:val="28"/>
        </w:rPr>
        <w:t>Испытуемый раствор Б.</w:t>
      </w:r>
      <w:r>
        <w:rPr>
          <w:rFonts w:ascii="Times New Roman" w:hAnsi="Times New Roman"/>
          <w:sz w:val="28"/>
        </w:rPr>
        <w:t xml:space="preserve"> 2,0 мл испытуемого раствора Б помещают в мерную колбу вместимостью 50 мл и доводят объём ПФА до метки.</w:t>
      </w:r>
    </w:p>
    <w:p w:rsidR="00FC78B9" w:rsidRDefault="00FC78B9" w:rsidP="00AD4C8C">
      <w:pPr>
        <w:pStyle w:val="ad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FC78B9">
        <w:rPr>
          <w:rFonts w:ascii="Times New Roman" w:hAnsi="Times New Roman"/>
          <w:i/>
          <w:sz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i/>
          <w:sz w:val="28"/>
        </w:rPr>
        <w:t xml:space="preserve"> </w:t>
      </w:r>
      <w:r w:rsidRPr="00FC78B9">
        <w:rPr>
          <w:rFonts w:ascii="Times New Roman" w:hAnsi="Times New Roman"/>
          <w:sz w:val="28"/>
        </w:rPr>
        <w:t>5,0 мл испытуемого раствора</w:t>
      </w:r>
      <w:proofErr w:type="gramStart"/>
      <w:r w:rsidRPr="00FC78B9">
        <w:rPr>
          <w:rFonts w:ascii="Times New Roman" w:hAnsi="Times New Roman"/>
          <w:sz w:val="28"/>
        </w:rPr>
        <w:t xml:space="preserve"> Б</w:t>
      </w:r>
      <w:proofErr w:type="gramEnd"/>
      <w:r w:rsidRPr="00FC78B9">
        <w:rPr>
          <w:rFonts w:ascii="Times New Roman" w:hAnsi="Times New Roman"/>
          <w:sz w:val="28"/>
        </w:rPr>
        <w:t xml:space="preserve"> помещают в мерную колбу вместимостью 100 мл и доводят объём раствора ПФА до метки.</w:t>
      </w:r>
    </w:p>
    <w:p w:rsidR="005D5C98" w:rsidRPr="005D5C98" w:rsidRDefault="005D5C98" w:rsidP="00AD4C8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Раствор для проверки пригодности хроматографической системы. </w:t>
      </w:r>
      <w:r w:rsidRPr="005D5C98">
        <w:rPr>
          <w:rFonts w:ascii="Times New Roman" w:hAnsi="Times New Roman"/>
          <w:sz w:val="28"/>
        </w:rPr>
        <w:t xml:space="preserve">Около 30 мг (точная </w:t>
      </w:r>
      <w:proofErr w:type="spellStart"/>
      <w:r w:rsidRPr="005D5C98">
        <w:rPr>
          <w:rFonts w:ascii="Times New Roman" w:hAnsi="Times New Roman"/>
          <w:sz w:val="28"/>
        </w:rPr>
        <w:t>навека</w:t>
      </w:r>
      <w:proofErr w:type="spellEnd"/>
      <w:r w:rsidRPr="005D5C98">
        <w:rPr>
          <w:rFonts w:ascii="Times New Roman" w:hAnsi="Times New Roman"/>
          <w:sz w:val="28"/>
        </w:rPr>
        <w:t xml:space="preserve">) стандартного образца </w:t>
      </w:r>
      <w:proofErr w:type="spellStart"/>
      <w:r w:rsidRPr="005D5C98">
        <w:rPr>
          <w:rFonts w:ascii="Times New Roman" w:hAnsi="Times New Roman"/>
          <w:sz w:val="28"/>
        </w:rPr>
        <w:t>ванкомицина</w:t>
      </w:r>
      <w:proofErr w:type="spellEnd"/>
      <w:r w:rsidRPr="005D5C98">
        <w:rPr>
          <w:rFonts w:ascii="Times New Roman" w:hAnsi="Times New Roman"/>
          <w:sz w:val="28"/>
        </w:rPr>
        <w:t xml:space="preserve"> гидрохлорида помещают в мерную колбу вместимостью 50 мл, растворяют в воде и доводят объём раствора водой до метки. Раствор переносят в коническую колбу с пришлифованной пробкой, нагревают до 65</w:t>
      </w:r>
      <w:proofErr w:type="gramStart"/>
      <w:r w:rsidRPr="005D5C98">
        <w:rPr>
          <w:rFonts w:ascii="Times New Roman" w:hAnsi="Times New Roman"/>
          <w:sz w:val="28"/>
        </w:rPr>
        <w:t xml:space="preserve"> °С</w:t>
      </w:r>
      <w:proofErr w:type="gramEnd"/>
      <w:r w:rsidRPr="005D5C98">
        <w:rPr>
          <w:rFonts w:ascii="Times New Roman" w:hAnsi="Times New Roman"/>
          <w:sz w:val="28"/>
        </w:rPr>
        <w:t xml:space="preserve"> и выдерживают при этой температуре в течение 24 ч, после чего охлаждают до комнатной температуры. Раствор используют в течение 4</w:t>
      </w:r>
      <w:r>
        <w:rPr>
          <w:rFonts w:ascii="Times New Roman" w:hAnsi="Times New Roman"/>
          <w:sz w:val="28"/>
        </w:rPr>
        <w:t> </w:t>
      </w:r>
      <w:r w:rsidRPr="005D5C98">
        <w:rPr>
          <w:rFonts w:ascii="Times New Roman" w:hAnsi="Times New Roman"/>
          <w:sz w:val="28"/>
        </w:rPr>
        <w:t>ч.</w:t>
      </w:r>
    </w:p>
    <w:p w:rsidR="00B62973" w:rsidRPr="00504458" w:rsidRDefault="00B62973" w:rsidP="00B62973">
      <w:pPr>
        <w:pStyle w:val="a9"/>
        <w:spacing w:line="360" w:lineRule="auto"/>
        <w:ind w:firstLine="720"/>
        <w:jc w:val="both"/>
        <w:rPr>
          <w:i/>
        </w:rPr>
      </w:pPr>
      <w:r w:rsidRPr="00504458">
        <w:rPr>
          <w:i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268"/>
        <w:gridCol w:w="675"/>
        <w:gridCol w:w="284"/>
        <w:gridCol w:w="1310"/>
        <w:gridCol w:w="2269"/>
        <w:gridCol w:w="2658"/>
      </w:tblGrid>
      <w:tr w:rsidR="00A90AF8" w:rsidRPr="000610B9" w:rsidTr="00F86F5E">
        <w:tc>
          <w:tcPr>
            <w:tcW w:w="2943" w:type="dxa"/>
            <w:gridSpan w:val="2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  <w:r w:rsidRPr="005B4CFF">
              <w:t>Колонка</w:t>
            </w:r>
          </w:p>
        </w:tc>
        <w:tc>
          <w:tcPr>
            <w:tcW w:w="284" w:type="dxa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</w:p>
        </w:tc>
        <w:tc>
          <w:tcPr>
            <w:tcW w:w="6237" w:type="dxa"/>
            <w:gridSpan w:val="3"/>
          </w:tcPr>
          <w:p w:rsidR="00A90AF8" w:rsidRPr="005B4CFF" w:rsidRDefault="00786A9A" w:rsidP="00A96326">
            <w:pPr>
              <w:pStyle w:val="a9"/>
              <w:spacing w:line="240" w:lineRule="auto"/>
            </w:pPr>
            <w:r>
              <w:t>25,0 × 0,46 см, силикагель октадецилсилильный для хроматографии, 5 мкм;</w:t>
            </w:r>
          </w:p>
        </w:tc>
      </w:tr>
      <w:tr w:rsidR="00A90AF8" w:rsidRPr="000610B9" w:rsidTr="00F86F5E">
        <w:tc>
          <w:tcPr>
            <w:tcW w:w="2943" w:type="dxa"/>
            <w:gridSpan w:val="2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  <w:r w:rsidRPr="005B4CFF">
              <w:t>Температура колонки</w:t>
            </w:r>
          </w:p>
        </w:tc>
        <w:tc>
          <w:tcPr>
            <w:tcW w:w="284" w:type="dxa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</w:p>
        </w:tc>
        <w:tc>
          <w:tcPr>
            <w:tcW w:w="6237" w:type="dxa"/>
            <w:gridSpan w:val="3"/>
          </w:tcPr>
          <w:p w:rsidR="00A90AF8" w:rsidRPr="005B4CFF" w:rsidRDefault="00786A9A" w:rsidP="00A96326">
            <w:pPr>
              <w:pStyle w:val="a9"/>
              <w:spacing w:line="240" w:lineRule="auto"/>
            </w:pPr>
            <w:r>
              <w:t>30</w:t>
            </w:r>
            <w:proofErr w:type="gramStart"/>
            <w:r>
              <w:t xml:space="preserve"> °С</w:t>
            </w:r>
            <w:proofErr w:type="gramEnd"/>
            <w:r>
              <w:t>;</w:t>
            </w:r>
          </w:p>
        </w:tc>
      </w:tr>
      <w:tr w:rsidR="00A90AF8" w:rsidRPr="000610B9" w:rsidTr="00F86F5E">
        <w:tc>
          <w:tcPr>
            <w:tcW w:w="2943" w:type="dxa"/>
            <w:gridSpan w:val="2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  <w:r w:rsidRPr="005B4CFF">
              <w:t>Скорость потока</w:t>
            </w:r>
          </w:p>
        </w:tc>
        <w:tc>
          <w:tcPr>
            <w:tcW w:w="284" w:type="dxa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</w:p>
        </w:tc>
        <w:tc>
          <w:tcPr>
            <w:tcW w:w="6237" w:type="dxa"/>
            <w:gridSpan w:val="3"/>
          </w:tcPr>
          <w:p w:rsidR="00A90AF8" w:rsidRPr="005B4CFF" w:rsidRDefault="00786A9A" w:rsidP="002927C0">
            <w:pPr>
              <w:pStyle w:val="a9"/>
              <w:spacing w:line="240" w:lineRule="auto"/>
              <w:jc w:val="both"/>
            </w:pPr>
            <w:r>
              <w:t>1,0 мл/мин;</w:t>
            </w:r>
          </w:p>
        </w:tc>
      </w:tr>
      <w:tr w:rsidR="00A90AF8" w:rsidRPr="000610B9" w:rsidTr="00F86F5E">
        <w:tc>
          <w:tcPr>
            <w:tcW w:w="2943" w:type="dxa"/>
            <w:gridSpan w:val="2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  <w:r w:rsidRPr="005B4CFF">
              <w:t>Детектор</w:t>
            </w:r>
          </w:p>
        </w:tc>
        <w:tc>
          <w:tcPr>
            <w:tcW w:w="284" w:type="dxa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</w:p>
        </w:tc>
        <w:tc>
          <w:tcPr>
            <w:tcW w:w="6237" w:type="dxa"/>
            <w:gridSpan w:val="3"/>
          </w:tcPr>
          <w:p w:rsidR="00A90AF8" w:rsidRPr="005B4CFF" w:rsidRDefault="00786A9A" w:rsidP="002927C0">
            <w:pPr>
              <w:pStyle w:val="a9"/>
              <w:spacing w:line="240" w:lineRule="auto"/>
              <w:jc w:val="both"/>
            </w:pPr>
            <w:r>
              <w:t>спектрофотометрический, 280 нм;</w:t>
            </w:r>
          </w:p>
        </w:tc>
      </w:tr>
      <w:tr w:rsidR="00A90AF8" w:rsidRPr="000610B9" w:rsidTr="00F86F5E">
        <w:tc>
          <w:tcPr>
            <w:tcW w:w="2943" w:type="dxa"/>
            <w:gridSpan w:val="2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</w:pPr>
            <w:r w:rsidRPr="005B4CFF">
              <w:t>Объем пробы</w:t>
            </w:r>
          </w:p>
        </w:tc>
        <w:tc>
          <w:tcPr>
            <w:tcW w:w="284" w:type="dxa"/>
          </w:tcPr>
          <w:p w:rsidR="00A90AF8" w:rsidRPr="005B4CFF" w:rsidRDefault="00A90AF8" w:rsidP="002927C0">
            <w:pPr>
              <w:pStyle w:val="a9"/>
              <w:spacing w:line="240" w:lineRule="auto"/>
              <w:jc w:val="both"/>
              <w:rPr>
                <w:spacing w:val="-10"/>
              </w:rPr>
            </w:pPr>
          </w:p>
        </w:tc>
        <w:tc>
          <w:tcPr>
            <w:tcW w:w="6237" w:type="dxa"/>
            <w:gridSpan w:val="3"/>
          </w:tcPr>
          <w:p w:rsidR="00A90AF8" w:rsidRPr="005B4CFF" w:rsidRDefault="00786A9A" w:rsidP="002927C0">
            <w:pPr>
              <w:pStyle w:val="a9"/>
              <w:spacing w:line="240" w:lineRule="auto"/>
              <w:jc w:val="both"/>
            </w:pPr>
            <w:r>
              <w:t>20 мкл</w:t>
            </w:r>
            <w:r w:rsidR="00AA2ACB">
              <w:t>.</w:t>
            </w:r>
          </w:p>
        </w:tc>
      </w:tr>
      <w:tr w:rsidR="00A90AF8" w:rsidRPr="00BE078E" w:rsidTr="00A90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:rsidR="00A90AF8" w:rsidRPr="005B4CFF" w:rsidRDefault="00A90AF8" w:rsidP="009A1B05">
            <w:pPr>
              <w:pStyle w:val="a9"/>
              <w:keepNext/>
              <w:spacing w:before="120" w:line="240" w:lineRule="auto"/>
              <w:rPr>
                <w:i/>
              </w:rPr>
            </w:pPr>
            <w:r w:rsidRPr="00BE078E">
              <w:rPr>
                <w:szCs w:val="28"/>
                <w:lang w:val="en-US"/>
              </w:rPr>
              <w:t xml:space="preserve">          </w:t>
            </w:r>
            <w:r w:rsidRPr="005B4CFF">
              <w:rPr>
                <w:i/>
              </w:rPr>
              <w:t>Режим хроматографирования</w:t>
            </w:r>
          </w:p>
        </w:tc>
      </w:tr>
      <w:tr w:rsidR="00B53A17" w:rsidRPr="00E167E7" w:rsidTr="00A90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</w:tcPr>
          <w:p w:rsidR="00B53A17" w:rsidRPr="005B4CFF" w:rsidRDefault="00B53A17" w:rsidP="00F86F5E">
            <w:pPr>
              <w:pStyle w:val="a9"/>
              <w:keepNext/>
              <w:spacing w:line="240" w:lineRule="auto"/>
              <w:jc w:val="center"/>
            </w:pPr>
            <w:r w:rsidRPr="005B4CFF">
              <w:t>Время, мин</w:t>
            </w:r>
          </w:p>
        </w:tc>
        <w:tc>
          <w:tcPr>
            <w:tcW w:w="2269" w:type="dxa"/>
            <w:gridSpan w:val="3"/>
          </w:tcPr>
          <w:p w:rsidR="00B53A17" w:rsidRPr="005B4CFF" w:rsidRDefault="00B53A17" w:rsidP="00F86F5E">
            <w:pPr>
              <w:pStyle w:val="a9"/>
              <w:keepNext/>
              <w:spacing w:line="240" w:lineRule="auto"/>
              <w:jc w:val="center"/>
            </w:pPr>
            <w:r w:rsidRPr="005B4CFF">
              <w:t>ПФА, %</w:t>
            </w:r>
          </w:p>
        </w:tc>
        <w:tc>
          <w:tcPr>
            <w:tcW w:w="2269" w:type="dxa"/>
          </w:tcPr>
          <w:p w:rsidR="00B53A17" w:rsidRPr="005B4CFF" w:rsidRDefault="00B53A17" w:rsidP="00F86F5E">
            <w:pPr>
              <w:pStyle w:val="a9"/>
              <w:keepNext/>
              <w:spacing w:line="240" w:lineRule="auto"/>
              <w:jc w:val="center"/>
            </w:pPr>
            <w:r w:rsidRPr="005B4CFF">
              <w:t>ПФБ, %</w:t>
            </w:r>
          </w:p>
        </w:tc>
        <w:tc>
          <w:tcPr>
            <w:tcW w:w="2658" w:type="dxa"/>
          </w:tcPr>
          <w:p w:rsidR="00B53A17" w:rsidRPr="005B4CFF" w:rsidRDefault="00B53A17" w:rsidP="00F86F5E">
            <w:pPr>
              <w:pStyle w:val="a9"/>
              <w:keepNext/>
              <w:spacing w:line="240" w:lineRule="auto"/>
              <w:jc w:val="center"/>
            </w:pPr>
            <w:r w:rsidRPr="005B4CFF">
              <w:t>Режим</w:t>
            </w:r>
          </w:p>
        </w:tc>
      </w:tr>
      <w:tr w:rsidR="00B53A17" w:rsidRPr="00E167E7" w:rsidTr="00A90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</w:tcPr>
          <w:p w:rsidR="00786A9A" w:rsidRPr="005B4CFF" w:rsidRDefault="00786A9A" w:rsidP="002927C0">
            <w:pPr>
              <w:pStyle w:val="a9"/>
              <w:spacing w:line="240" w:lineRule="auto"/>
              <w:jc w:val="center"/>
            </w:pPr>
            <w:r>
              <w:t>0 – 13</w:t>
            </w:r>
          </w:p>
        </w:tc>
        <w:tc>
          <w:tcPr>
            <w:tcW w:w="2269" w:type="dxa"/>
            <w:gridSpan w:val="3"/>
          </w:tcPr>
          <w:p w:rsidR="00B53A17" w:rsidRPr="005B4CFF" w:rsidRDefault="00786A9A" w:rsidP="00CF7FE7">
            <w:pPr>
              <w:pStyle w:val="a9"/>
              <w:spacing w:line="240" w:lineRule="auto"/>
              <w:jc w:val="center"/>
            </w:pPr>
            <w:r>
              <w:t>100</w:t>
            </w:r>
          </w:p>
        </w:tc>
        <w:tc>
          <w:tcPr>
            <w:tcW w:w="2269" w:type="dxa"/>
          </w:tcPr>
          <w:p w:rsidR="00B53A17" w:rsidRPr="005B4CFF" w:rsidRDefault="00786A9A" w:rsidP="002927C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658" w:type="dxa"/>
          </w:tcPr>
          <w:p w:rsidR="00B53A17" w:rsidRPr="005B4CFF" w:rsidRDefault="00C12F63" w:rsidP="002927C0">
            <w:pPr>
              <w:pStyle w:val="a9"/>
              <w:spacing w:line="240" w:lineRule="auto"/>
              <w:jc w:val="center"/>
            </w:pPr>
            <w:r>
              <w:t>Изократический</w:t>
            </w:r>
          </w:p>
        </w:tc>
      </w:tr>
      <w:tr w:rsidR="00B53A17" w:rsidRPr="00E167E7" w:rsidTr="00A90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</w:tcPr>
          <w:p w:rsidR="00786A9A" w:rsidRPr="005B4CFF" w:rsidRDefault="00786A9A" w:rsidP="002927C0">
            <w:pPr>
              <w:pStyle w:val="a9"/>
              <w:spacing w:line="240" w:lineRule="auto"/>
              <w:jc w:val="center"/>
            </w:pPr>
            <w:r>
              <w:t>13 – 22</w:t>
            </w:r>
          </w:p>
        </w:tc>
        <w:tc>
          <w:tcPr>
            <w:tcW w:w="2269" w:type="dxa"/>
            <w:gridSpan w:val="3"/>
          </w:tcPr>
          <w:p w:rsidR="00B53A17" w:rsidRPr="005B4CFF" w:rsidRDefault="003008DD" w:rsidP="002927C0">
            <w:pPr>
              <w:pStyle w:val="a9"/>
              <w:spacing w:line="240" w:lineRule="auto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3.55pt;margin-top:7.9pt;width:13.8pt;height:0;z-index:251658240;mso-position-horizontal-relative:text;mso-position-vertical-relative:text" o:connectortype="straight">
                  <v:stroke endarrow="block"/>
                </v:shape>
              </w:pict>
            </w:r>
            <w:r w:rsidR="00786A9A">
              <w:t>100      0</w:t>
            </w:r>
          </w:p>
        </w:tc>
        <w:tc>
          <w:tcPr>
            <w:tcW w:w="2269" w:type="dxa"/>
          </w:tcPr>
          <w:p w:rsidR="00B53A17" w:rsidRPr="005B4CFF" w:rsidRDefault="003008DD" w:rsidP="002927C0">
            <w:pPr>
              <w:pStyle w:val="a9"/>
              <w:spacing w:line="240" w:lineRule="auto"/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37.3pt;margin-top:7.9pt;width:13.8pt;height:0;z-index:251659264;mso-position-horizontal-relative:text;mso-position-vertical-relative:text" o:connectortype="straight">
                  <v:stroke endarrow="block"/>
                </v:shape>
              </w:pict>
            </w:r>
            <w:r w:rsidR="00786A9A">
              <w:t>0      100</w:t>
            </w:r>
          </w:p>
        </w:tc>
        <w:tc>
          <w:tcPr>
            <w:tcW w:w="2658" w:type="dxa"/>
          </w:tcPr>
          <w:p w:rsidR="00B53A17" w:rsidRPr="005B4CFF" w:rsidRDefault="00C12F63" w:rsidP="002927C0">
            <w:pPr>
              <w:pStyle w:val="a9"/>
              <w:spacing w:line="240" w:lineRule="auto"/>
              <w:jc w:val="center"/>
            </w:pPr>
            <w:r>
              <w:t>Линейный градиент</w:t>
            </w:r>
          </w:p>
        </w:tc>
      </w:tr>
      <w:tr w:rsidR="00B53A17" w:rsidRPr="00E167E7" w:rsidTr="00A90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</w:tcPr>
          <w:p w:rsidR="00786A9A" w:rsidRPr="005B4CFF" w:rsidRDefault="00786A9A" w:rsidP="002927C0">
            <w:pPr>
              <w:pStyle w:val="a9"/>
              <w:spacing w:line="240" w:lineRule="auto"/>
              <w:jc w:val="center"/>
            </w:pPr>
            <w:r>
              <w:t>22 – 27</w:t>
            </w:r>
          </w:p>
        </w:tc>
        <w:tc>
          <w:tcPr>
            <w:tcW w:w="2269" w:type="dxa"/>
            <w:gridSpan w:val="3"/>
          </w:tcPr>
          <w:p w:rsidR="00B53A17" w:rsidRPr="005B4CFF" w:rsidRDefault="00786A9A" w:rsidP="002927C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269" w:type="dxa"/>
          </w:tcPr>
          <w:p w:rsidR="00B53A17" w:rsidRPr="005B4CFF" w:rsidRDefault="00786A9A" w:rsidP="002927C0">
            <w:pPr>
              <w:pStyle w:val="a9"/>
              <w:spacing w:line="240" w:lineRule="auto"/>
              <w:jc w:val="center"/>
            </w:pPr>
            <w:r>
              <w:t>100</w:t>
            </w:r>
          </w:p>
        </w:tc>
        <w:tc>
          <w:tcPr>
            <w:tcW w:w="2658" w:type="dxa"/>
          </w:tcPr>
          <w:p w:rsidR="00B53A17" w:rsidRPr="005B4CFF" w:rsidRDefault="00C12F63" w:rsidP="002927C0">
            <w:pPr>
              <w:pStyle w:val="a9"/>
              <w:spacing w:line="240" w:lineRule="auto"/>
              <w:jc w:val="center"/>
            </w:pPr>
            <w:r>
              <w:t>Изократический</w:t>
            </w:r>
          </w:p>
        </w:tc>
      </w:tr>
      <w:tr w:rsidR="00B53A17" w:rsidRPr="00E167E7" w:rsidTr="00A90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</w:tcPr>
          <w:p w:rsidR="00786A9A" w:rsidRPr="005B4CFF" w:rsidRDefault="00786A9A" w:rsidP="002927C0">
            <w:pPr>
              <w:pStyle w:val="a9"/>
              <w:spacing w:line="240" w:lineRule="auto"/>
              <w:jc w:val="center"/>
            </w:pPr>
            <w:r>
              <w:t>27 – 30</w:t>
            </w:r>
          </w:p>
        </w:tc>
        <w:tc>
          <w:tcPr>
            <w:tcW w:w="2269" w:type="dxa"/>
            <w:gridSpan w:val="3"/>
          </w:tcPr>
          <w:p w:rsidR="00B53A17" w:rsidRPr="005B4CFF" w:rsidRDefault="003008DD" w:rsidP="002927C0">
            <w:pPr>
              <w:pStyle w:val="a9"/>
              <w:spacing w:line="240" w:lineRule="auto"/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36.75pt;margin-top:7.7pt;width:13.8pt;height:0;z-index:251660288;mso-position-horizontal-relative:text;mso-position-vertical-relative:text" o:connectortype="straight">
                  <v:stroke endarrow="block"/>
                </v:shape>
              </w:pict>
            </w:r>
            <w:r w:rsidR="00786A9A">
              <w:t>0      100</w:t>
            </w:r>
          </w:p>
        </w:tc>
        <w:tc>
          <w:tcPr>
            <w:tcW w:w="2269" w:type="dxa"/>
          </w:tcPr>
          <w:p w:rsidR="00B53A17" w:rsidRPr="005B4CFF" w:rsidRDefault="003008DD" w:rsidP="009A1B05">
            <w:pPr>
              <w:pStyle w:val="a9"/>
              <w:tabs>
                <w:tab w:val="left" w:pos="1134"/>
              </w:tabs>
              <w:spacing w:line="240" w:lineRule="auto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51.1pt;margin-top:7.7pt;width:13.8pt;height:0;z-index:251661312;mso-position-horizontal-relative:text;mso-position-vertical-relative:text" o:connectortype="straight">
                  <v:stroke endarrow="block"/>
                </v:shape>
              </w:pict>
            </w:r>
            <w:r w:rsidR="00786A9A">
              <w:t>100</w:t>
            </w:r>
            <w:r w:rsidR="009A1B05">
              <w:t xml:space="preserve">       </w:t>
            </w:r>
            <w:r w:rsidR="00786A9A">
              <w:t>0</w:t>
            </w:r>
          </w:p>
        </w:tc>
        <w:tc>
          <w:tcPr>
            <w:tcW w:w="2658" w:type="dxa"/>
          </w:tcPr>
          <w:p w:rsidR="00B53A17" w:rsidRPr="005B4CFF" w:rsidRDefault="00C12F63" w:rsidP="002927C0">
            <w:pPr>
              <w:pStyle w:val="a9"/>
              <w:spacing w:line="240" w:lineRule="auto"/>
              <w:jc w:val="center"/>
            </w:pPr>
            <w:r>
              <w:t>Линейный градиент</w:t>
            </w:r>
          </w:p>
        </w:tc>
      </w:tr>
    </w:tbl>
    <w:p w:rsidR="007379A4" w:rsidRPr="006D5C91" w:rsidRDefault="00C12F63" w:rsidP="007379A4">
      <w:pPr>
        <w:pStyle w:val="a9"/>
        <w:spacing w:before="240" w:line="360" w:lineRule="auto"/>
        <w:ind w:firstLine="720"/>
        <w:jc w:val="both"/>
      </w:pPr>
      <w:r>
        <w:lastRenderedPageBreak/>
        <w:t xml:space="preserve">Уравновешивают систему в течение 30 мин ПФА – ПФБ 0:100, уравновешивают систему в течение 15 мин ПФА – ПФБ 100:0, </w:t>
      </w:r>
      <w:proofErr w:type="spellStart"/>
      <w:r>
        <w:t>х</w:t>
      </w:r>
      <w:r w:rsidR="005E373A" w:rsidRPr="0024771C">
        <w:rPr>
          <w:rFonts w:hint="eastAsia"/>
        </w:rPr>
        <w:t>роматографируют</w:t>
      </w:r>
      <w:proofErr w:type="spellEnd"/>
      <w:r w:rsidR="005E373A" w:rsidRPr="0024771C">
        <w:t xml:space="preserve"> </w:t>
      </w:r>
      <w:r w:rsidR="00652983">
        <w:t xml:space="preserve">растворитель, </w:t>
      </w:r>
      <w:r>
        <w:t xml:space="preserve">раствор для проверки пригодности хроматографической системы, раствор для проверки чувствительности хроматографической системы, </w:t>
      </w:r>
      <w:r w:rsidR="005E373A" w:rsidRPr="0024771C">
        <w:rPr>
          <w:rFonts w:hint="eastAsia"/>
        </w:rPr>
        <w:t>испытуемы</w:t>
      </w:r>
      <w:r>
        <w:t>е</w:t>
      </w:r>
      <w:r w:rsidR="005E373A" w:rsidRPr="0024771C">
        <w:t xml:space="preserve"> </w:t>
      </w:r>
      <w:r w:rsidR="005E373A" w:rsidRPr="0024771C">
        <w:rPr>
          <w:rFonts w:hint="eastAsia"/>
        </w:rPr>
        <w:t>раствор</w:t>
      </w:r>
      <w:r>
        <w:t>ы</w:t>
      </w:r>
      <w:proofErr w:type="gramStart"/>
      <w:r>
        <w:t xml:space="preserve"> А</w:t>
      </w:r>
      <w:proofErr w:type="gramEnd"/>
      <w:r>
        <w:t xml:space="preserve"> и Б</w:t>
      </w:r>
      <w:r w:rsidR="007379A4" w:rsidRPr="0024771C">
        <w:t>.</w:t>
      </w:r>
      <w:r w:rsidR="005E373A" w:rsidRPr="0024771C">
        <w:t xml:space="preserve"> </w:t>
      </w:r>
    </w:p>
    <w:p w:rsidR="006B2218" w:rsidRPr="00077999" w:rsidRDefault="007379A4" w:rsidP="00AA2AC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799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077999">
        <w:rPr>
          <w:rFonts w:ascii="Times New Roman" w:hAnsi="Times New Roman"/>
          <w:sz w:val="28"/>
          <w:szCs w:val="28"/>
        </w:rPr>
        <w:t>.</w:t>
      </w:r>
      <w:r w:rsidR="00773DA7" w:rsidRPr="00077999">
        <w:rPr>
          <w:rFonts w:ascii="Times New Roman" w:hAnsi="Times New Roman"/>
          <w:sz w:val="28"/>
          <w:szCs w:val="28"/>
        </w:rPr>
        <w:t xml:space="preserve"> </w:t>
      </w:r>
      <w:r w:rsidRPr="00077999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077999" w:rsidRPr="00077999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системы:</w:t>
      </w:r>
    </w:p>
    <w:p w:rsidR="00077999" w:rsidRPr="00077999" w:rsidRDefault="00077999" w:rsidP="00AA2ACB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779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Pr="00077999">
        <w:rPr>
          <w:rFonts w:ascii="Times New Roman" w:eastAsia="TimesNewRomanPSMT" w:hAnsi="Times New Roman"/>
          <w:color w:val="000000"/>
          <w:sz w:val="28"/>
          <w:szCs w:val="28"/>
          <w:lang w:eastAsia="en-US"/>
        </w:rPr>
        <w:t> </w:t>
      </w:r>
      <w:r w:rsidRPr="000779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разрешение (</w:t>
      </w:r>
      <w:r w:rsidRPr="00077999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R</w:t>
      </w:r>
      <w:r w:rsidRPr="000779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)</w:t>
      </w:r>
      <w:r w:rsidRPr="000779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между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двумя основными пиками</w:t>
      </w:r>
      <w:r w:rsidRPr="000779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должно быть не менее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5,0</w:t>
      </w:r>
      <w:r w:rsidRPr="000779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077999" w:rsidRPr="00077999" w:rsidRDefault="00077999" w:rsidP="00AA2AC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Pr="00077999">
        <w:rPr>
          <w:rFonts w:ascii="Times New Roman" w:hAnsi="Times New Roman"/>
          <w:sz w:val="28"/>
          <w:szCs w:val="28"/>
        </w:rPr>
        <w:t>хроматографической системы:</w:t>
      </w:r>
    </w:p>
    <w:p w:rsidR="00077999" w:rsidRDefault="00077999" w:rsidP="00AA2AC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7999">
        <w:rPr>
          <w:rFonts w:ascii="Times New Roman" w:hAnsi="Times New Roman"/>
          <w:color w:val="000000"/>
          <w:sz w:val="28"/>
          <w:szCs w:val="28"/>
        </w:rPr>
        <w:t>- </w:t>
      </w:r>
      <w:r w:rsidRPr="0007799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7799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7799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7799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7799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7799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ванкомицина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7999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10,0;</w:t>
      </w:r>
    </w:p>
    <w:p w:rsidR="00077999" w:rsidRPr="00077999" w:rsidRDefault="00077999" w:rsidP="00AA2AC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7999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proofErr w:type="gramStart"/>
      <w:r w:rsidRPr="0007799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77999">
        <w:rPr>
          <w:rFonts w:ascii="Times New Roman" w:hAnsi="Times New Roman"/>
          <w:sz w:val="28"/>
          <w:szCs w:val="28"/>
        </w:rPr>
        <w:t>:</w:t>
      </w:r>
    </w:p>
    <w:p w:rsidR="00077999" w:rsidRPr="00077999" w:rsidRDefault="00077999" w:rsidP="00AA2AC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7999">
        <w:rPr>
          <w:rFonts w:ascii="Times New Roman" w:hAnsi="Times New Roman"/>
          <w:color w:val="000000"/>
          <w:sz w:val="28"/>
          <w:szCs w:val="28"/>
        </w:rPr>
        <w:t>-</w:t>
      </w:r>
      <w:r w:rsidRPr="0007799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7799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077999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07799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7799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77999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077999">
        <w:rPr>
          <w:rFonts w:ascii="Times New Roman" w:hAnsi="Times New Roman"/>
          <w:color w:val="000000"/>
          <w:sz w:val="28"/>
          <w:szCs w:val="28"/>
        </w:rPr>
        <w:t>ванкомицина</w:t>
      </w:r>
      <w:proofErr w:type="spellEnd"/>
      <w:proofErr w:type="gramStart"/>
      <w:r w:rsidRPr="00077999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077999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1,6</w:t>
      </w:r>
      <w:r w:rsidRPr="00077999">
        <w:rPr>
          <w:rFonts w:ascii="Times New Roman" w:hAnsi="Times New Roman"/>
          <w:sz w:val="28"/>
          <w:szCs w:val="28"/>
        </w:rPr>
        <w:t>;</w:t>
      </w:r>
    </w:p>
    <w:p w:rsidR="00077999" w:rsidRPr="00077999" w:rsidRDefault="00077999" w:rsidP="00077999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779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Pr="00077999">
        <w:rPr>
          <w:rFonts w:ascii="Times New Roman" w:eastAsia="TimesNewRomanPSMT" w:hAnsi="Times New Roman"/>
          <w:color w:val="000000"/>
          <w:sz w:val="28"/>
          <w:szCs w:val="28"/>
          <w:lang w:eastAsia="en-US"/>
        </w:rPr>
        <w:t> </w:t>
      </w:r>
      <w:r w:rsidRPr="0007799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0779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площади пика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ванкомицина</w:t>
      </w:r>
      <w:proofErr w:type="spellEnd"/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</w:t>
      </w:r>
      <w:proofErr w:type="gramEnd"/>
      <w:r w:rsidRPr="000779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должно быть не более 2,0 % (6 определений);</w:t>
      </w:r>
    </w:p>
    <w:p w:rsidR="00077999" w:rsidRDefault="00077999" w:rsidP="00E4325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7999">
        <w:rPr>
          <w:rFonts w:ascii="Times New Roman" w:hAnsi="Times New Roman"/>
          <w:color w:val="000000"/>
          <w:sz w:val="28"/>
          <w:szCs w:val="28"/>
        </w:rPr>
        <w:t>- </w:t>
      </w:r>
      <w:r w:rsidRPr="00077999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077999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077999">
        <w:rPr>
          <w:rFonts w:ascii="Times New Roman" w:hAnsi="Times New Roman"/>
          <w:i/>
          <w:color w:val="000000"/>
          <w:sz w:val="28"/>
          <w:szCs w:val="28"/>
        </w:rPr>
        <w:t xml:space="preserve"> колонки (N)</w:t>
      </w:r>
      <w:r w:rsidRPr="00077999">
        <w:rPr>
          <w:rFonts w:ascii="Times New Roman" w:hAnsi="Times New Roman"/>
          <w:color w:val="000000"/>
          <w:sz w:val="28"/>
          <w:szCs w:val="28"/>
        </w:rPr>
        <w:t xml:space="preserve">, рассчитанная по </w:t>
      </w:r>
      <w:r w:rsidRPr="00652983">
        <w:rPr>
          <w:rFonts w:ascii="Times New Roman" w:hAnsi="Times New Roman"/>
          <w:color w:val="000000"/>
          <w:sz w:val="28"/>
          <w:szCs w:val="28"/>
        </w:rPr>
        <w:t xml:space="preserve">пику </w:t>
      </w:r>
      <w:proofErr w:type="spellStart"/>
      <w:r w:rsidRPr="00652983">
        <w:rPr>
          <w:rFonts w:ascii="Times New Roman" w:hAnsi="Times New Roman"/>
          <w:color w:val="000000"/>
          <w:sz w:val="28"/>
          <w:szCs w:val="28"/>
        </w:rPr>
        <w:t>ванкомицина</w:t>
      </w:r>
      <w:proofErr w:type="spellEnd"/>
      <w:proofErr w:type="gramStart"/>
      <w:r w:rsidRPr="00652983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652983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721466" w:rsidRDefault="00721466" w:rsidP="00E4325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21466" w:rsidRDefault="00721466" w:rsidP="00E4325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21466" w:rsidRDefault="00721466" w:rsidP="00E4325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21466" w:rsidRPr="00652983" w:rsidRDefault="00721466" w:rsidP="00E4325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52983" w:rsidRDefault="00652983" w:rsidP="00E4325F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52983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proofErr w:type="spellStart"/>
      <w:r w:rsidR="00E4325F">
        <w:rPr>
          <w:rFonts w:ascii="Times New Roman" w:hAnsi="Times New Roman"/>
          <w:snapToGrid w:val="0"/>
          <w:color w:val="000000"/>
          <w:sz w:val="28"/>
          <w:szCs w:val="28"/>
        </w:rPr>
        <w:t>ванкомицина</w:t>
      </w:r>
      <w:proofErr w:type="spellEnd"/>
      <w:proofErr w:type="gramStart"/>
      <w:r w:rsidR="00E4325F">
        <w:rPr>
          <w:rFonts w:ascii="Times New Roman" w:hAnsi="Times New Roman"/>
          <w:snapToGrid w:val="0"/>
          <w:color w:val="000000"/>
          <w:sz w:val="28"/>
          <w:szCs w:val="28"/>
        </w:rPr>
        <w:t xml:space="preserve"> В</w:t>
      </w:r>
      <w:proofErr w:type="gramEnd"/>
      <w:r w:rsidRPr="0065298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652983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proofErr w:type="spellEnd"/>
      <w:r w:rsidRPr="00652983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субстанции в процентах (</w:t>
      </w:r>
      <w:r w:rsidRPr="00652983">
        <w:rPr>
          <w:rFonts w:ascii="Times New Roman" w:hAnsi="Times New Roman"/>
          <w:i/>
          <w:snapToGrid w:val="0"/>
          <w:color w:val="000000"/>
          <w:sz w:val="28"/>
          <w:szCs w:val="28"/>
        </w:rPr>
        <w:t>Х</w:t>
      </w:r>
      <w:r w:rsidRPr="00652983">
        <w:rPr>
          <w:rFonts w:ascii="Times New Roman" w:hAnsi="Times New Roman"/>
          <w:snapToGrid w:val="0"/>
          <w:color w:val="000000"/>
          <w:sz w:val="28"/>
          <w:szCs w:val="28"/>
        </w:rPr>
        <w:t>) вычисляют по формуле:</w:t>
      </w:r>
    </w:p>
    <w:p w:rsidR="00652983" w:rsidRPr="00652983" w:rsidRDefault="00E4325F" w:rsidP="00E4325F">
      <w:pPr>
        <w:tabs>
          <w:tab w:val="left" w:pos="6237"/>
        </w:tabs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napToGrid w:val="0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napToGrid w:val="0"/>
                          <w:color w:val="000000"/>
                          <w:sz w:val="28"/>
                          <w:szCs w:val="28"/>
                        </w:rPr>
                        <m:t>А</m:t>
                      </m:r>
                    </m:sub>
                  </m:s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/25</m:t>
                  </m:r>
                </m:e>
              </m:nary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878"/>
        <w:gridCol w:w="283"/>
        <w:gridCol w:w="7655"/>
      </w:tblGrid>
      <w:tr w:rsidR="00652983" w:rsidRPr="00652983" w:rsidTr="00E4325F">
        <w:tc>
          <w:tcPr>
            <w:tcW w:w="648" w:type="dxa"/>
          </w:tcPr>
          <w:p w:rsidR="00652983" w:rsidRPr="00652983" w:rsidRDefault="00652983" w:rsidP="00E4325F">
            <w:pPr>
              <w:tabs>
                <w:tab w:val="left" w:pos="567"/>
              </w:tabs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983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878" w:type="dxa"/>
          </w:tcPr>
          <w:p w:rsidR="00652983" w:rsidRPr="00652983" w:rsidRDefault="003008DD" w:rsidP="00E4325F">
            <w:pPr>
              <w:tabs>
                <w:tab w:val="left" w:pos="567"/>
              </w:tabs>
              <w:spacing w:line="360" w:lineRule="auto"/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652983" w:rsidRPr="00652983" w:rsidRDefault="00652983" w:rsidP="00E4325F">
            <w:pPr>
              <w:tabs>
                <w:tab w:val="left" w:pos="567"/>
              </w:tabs>
              <w:spacing w:line="36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9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652983" w:rsidRPr="00652983" w:rsidRDefault="00652983" w:rsidP="00AA2ACB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98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529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652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E4325F">
              <w:rPr>
                <w:rFonts w:ascii="Times New Roman" w:hAnsi="Times New Roman"/>
                <w:color w:val="000000"/>
                <w:sz w:val="28"/>
                <w:szCs w:val="28"/>
              </w:rPr>
              <w:t>ванкомицина</w:t>
            </w:r>
            <w:proofErr w:type="spellEnd"/>
            <w:proofErr w:type="gramStart"/>
            <w:r w:rsidR="00E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E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E4325F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="00E43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32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испытуемого раствора Б</w:t>
            </w:r>
            <w:r w:rsidRPr="006529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52983" w:rsidRPr="00652983" w:rsidTr="00E4325F">
        <w:tc>
          <w:tcPr>
            <w:tcW w:w="648" w:type="dxa"/>
          </w:tcPr>
          <w:p w:rsidR="00652983" w:rsidRPr="00652983" w:rsidRDefault="00652983" w:rsidP="00652983">
            <w:pPr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52983" w:rsidRPr="00652983" w:rsidRDefault="003008DD" w:rsidP="00E4325F">
            <w:pPr>
              <w:tabs>
                <w:tab w:val="left" w:pos="567"/>
              </w:tabs>
              <w:jc w:val="lef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А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3" w:type="dxa"/>
          </w:tcPr>
          <w:p w:rsidR="00652983" w:rsidRPr="00652983" w:rsidRDefault="00652983" w:rsidP="00652983">
            <w:pPr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529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652983" w:rsidRPr="00652983" w:rsidRDefault="00E4325F" w:rsidP="00AA2ACB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сумма площадей пиков всех примесей на хроматограмме испытуемого раствора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="00652983" w:rsidRPr="0065298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652983" w:rsidRPr="00652983" w:rsidTr="00E4325F">
        <w:tc>
          <w:tcPr>
            <w:tcW w:w="648" w:type="dxa"/>
          </w:tcPr>
          <w:p w:rsidR="00652983" w:rsidRPr="00652983" w:rsidRDefault="00652983" w:rsidP="00652983">
            <w:pPr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52983" w:rsidRPr="00652983" w:rsidRDefault="00E4325F" w:rsidP="00652983">
            <w:pPr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652983" w:rsidRPr="00652983" w:rsidRDefault="00652983" w:rsidP="00652983">
            <w:pPr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98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652983" w:rsidRPr="00652983" w:rsidRDefault="00E4325F" w:rsidP="00E4325F">
            <w:pPr>
              <w:tabs>
                <w:tab w:val="left" w:pos="34"/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разведения испытуемого раствора А.</w:t>
            </w:r>
          </w:p>
        </w:tc>
      </w:tr>
    </w:tbl>
    <w:p w:rsidR="00415B72" w:rsidRDefault="00415B72" w:rsidP="00721466">
      <w:pPr>
        <w:spacing w:before="24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0E3C">
        <w:rPr>
          <w:rFonts w:ascii="Times New Roman" w:hAnsi="Times New Roman"/>
          <w:color w:val="000000"/>
          <w:sz w:val="28"/>
          <w:szCs w:val="28"/>
        </w:rPr>
        <w:t>Не учитывают</w:t>
      </w:r>
      <w:r w:rsidRPr="00652983">
        <w:rPr>
          <w:rFonts w:ascii="Times New Roman" w:hAnsi="Times New Roman"/>
          <w:color w:val="000000"/>
          <w:sz w:val="28"/>
          <w:szCs w:val="28"/>
        </w:rPr>
        <w:t xml:space="preserve"> пики, площадь</w:t>
      </w:r>
      <w:r w:rsidRPr="00415B72">
        <w:rPr>
          <w:rFonts w:ascii="Times New Roman" w:hAnsi="Times New Roman"/>
          <w:color w:val="000000"/>
          <w:sz w:val="28"/>
          <w:szCs w:val="28"/>
        </w:rPr>
        <w:t xml:space="preserve"> которых менее </w:t>
      </w:r>
      <w:r w:rsidR="00652983">
        <w:rPr>
          <w:rFonts w:ascii="Times New Roman" w:hAnsi="Times New Roman"/>
          <w:color w:val="000000"/>
          <w:sz w:val="28"/>
          <w:szCs w:val="28"/>
        </w:rPr>
        <w:t>0,2 % площади основного пика на хроматограмме испытуемого раствора</w:t>
      </w:r>
      <w:proofErr w:type="gramStart"/>
      <w:r w:rsidR="00652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E3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652983">
        <w:rPr>
          <w:rFonts w:ascii="Times New Roman" w:hAnsi="Times New Roman"/>
          <w:color w:val="000000"/>
          <w:sz w:val="28"/>
          <w:szCs w:val="28"/>
        </w:rPr>
        <w:t xml:space="preserve">, а также пики, соответствующие пикам на хроматограмме </w:t>
      </w:r>
      <w:r w:rsidR="00790E3C">
        <w:rPr>
          <w:rFonts w:ascii="Times New Roman" w:hAnsi="Times New Roman"/>
          <w:color w:val="000000"/>
          <w:sz w:val="28"/>
          <w:szCs w:val="28"/>
        </w:rPr>
        <w:t>ПФ</w:t>
      </w:r>
      <w:r w:rsidR="00652983">
        <w:rPr>
          <w:rFonts w:ascii="Times New Roman" w:hAnsi="Times New Roman"/>
          <w:color w:val="000000"/>
          <w:sz w:val="28"/>
          <w:szCs w:val="28"/>
        </w:rPr>
        <w:t>.</w:t>
      </w:r>
    </w:p>
    <w:p w:rsidR="007850CE" w:rsidRPr="00AA2ACB" w:rsidRDefault="007850CE" w:rsidP="00AA2ACB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50CE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="00AA2ACB" w:rsidRPr="00AA2AC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</w:t>
      </w:r>
      <w:proofErr w:type="spellStart"/>
      <w:r w:rsidR="00AA2ACB" w:rsidRPr="00AA2ACB">
        <w:rPr>
          <w:rFonts w:ascii="Times New Roman" w:hAnsi="Times New Roman"/>
          <w:color w:val="000000"/>
          <w:sz w:val="28"/>
          <w:szCs w:val="28"/>
        </w:rPr>
        <w:t>Ванкомицин</w:t>
      </w:r>
      <w:proofErr w:type="spellEnd"/>
      <w:proofErr w:type="gramStart"/>
      <w:r w:rsidR="00AA2ACB" w:rsidRPr="00AA2ACB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AA2ACB" w:rsidRPr="00AA2ACB">
        <w:rPr>
          <w:rFonts w:ascii="Times New Roman" w:hAnsi="Times New Roman" w:hint="eastAsia"/>
          <w:color w:val="000000"/>
          <w:sz w:val="28"/>
          <w:szCs w:val="28"/>
        </w:rPr>
        <w:t>»</w:t>
      </w:r>
      <w:r w:rsidR="00AA2ACB" w:rsidRPr="00AA2AC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A2ACB" w:rsidRPr="00AA2ACB" w:rsidRDefault="00AA2ACB" w:rsidP="00AA2ACB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A2ACB">
        <w:rPr>
          <w:rFonts w:ascii="Times New Roman" w:hAnsi="Times New Roman"/>
          <w:snapToGrid w:val="0"/>
          <w:color w:val="000000"/>
          <w:sz w:val="28"/>
          <w:szCs w:val="28"/>
        </w:rPr>
        <w:t>Содержание каждой из примесей в субстанции в процентах (</w:t>
      </w:r>
      <w:r w:rsidRPr="00AA2ACB">
        <w:rPr>
          <w:rFonts w:ascii="Times New Roman" w:hAnsi="Times New Roman"/>
          <w:i/>
          <w:snapToGrid w:val="0"/>
          <w:color w:val="000000"/>
          <w:sz w:val="28"/>
          <w:szCs w:val="28"/>
        </w:rPr>
        <w:t>Х</w:t>
      </w:r>
      <w:r w:rsidRPr="00AA2ACB">
        <w:rPr>
          <w:rFonts w:ascii="Times New Roman" w:hAnsi="Times New Roman"/>
          <w:snapToGrid w:val="0"/>
          <w:color w:val="000000"/>
          <w:sz w:val="28"/>
          <w:szCs w:val="28"/>
        </w:rPr>
        <w:t>) вычисляют по формуле:</w:t>
      </w:r>
    </w:p>
    <w:p w:rsidR="00AA2ACB" w:rsidRDefault="00AA2ACB" w:rsidP="00AA2ACB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Х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/25)∙100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А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/25</m:t>
                  </m:r>
                </m:e>
              </m:nary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878"/>
        <w:gridCol w:w="283"/>
        <w:gridCol w:w="7655"/>
      </w:tblGrid>
      <w:tr w:rsidR="00AA2ACB" w:rsidRPr="00AA2ACB" w:rsidTr="00AA2ACB">
        <w:tc>
          <w:tcPr>
            <w:tcW w:w="648" w:type="dxa"/>
          </w:tcPr>
          <w:p w:rsidR="00AA2ACB" w:rsidRPr="00AA2ACB" w:rsidRDefault="00AA2ACB" w:rsidP="00AA2ACB">
            <w:pPr>
              <w:ind w:left="-709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878" w:type="dxa"/>
          </w:tcPr>
          <w:p w:rsidR="00AA2ACB" w:rsidRPr="00AA2ACB" w:rsidRDefault="003008DD" w:rsidP="00AA2ACB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AA2ACB" w:rsidRPr="00AA2ACB" w:rsidRDefault="00AA2ACB" w:rsidP="00AA2ACB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AA2ACB" w:rsidRPr="00AA2ACB" w:rsidRDefault="00AA2ACB" w:rsidP="00AA2ACB">
            <w:pPr>
              <w:spacing w:after="12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любой примеси на хроматограмме испытуемого раствора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A2ACB" w:rsidRPr="00AA2ACB" w:rsidTr="00AA2ACB">
        <w:tc>
          <w:tcPr>
            <w:tcW w:w="648" w:type="dxa"/>
          </w:tcPr>
          <w:p w:rsidR="00AA2ACB" w:rsidRPr="00AA2ACB" w:rsidRDefault="00AA2ACB" w:rsidP="00AA2ACB">
            <w:pPr>
              <w:ind w:left="-709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A2ACB" w:rsidRPr="00AA2ACB" w:rsidRDefault="003008DD" w:rsidP="00AA2ACB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AA2ACB" w:rsidRPr="00AA2ACB" w:rsidRDefault="00AA2ACB" w:rsidP="00AA2ACB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AA2ACB" w:rsidRPr="00AA2ACB" w:rsidRDefault="00AA2ACB" w:rsidP="00AA2ACB">
            <w:pPr>
              <w:spacing w:after="12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ванкомицина</w:t>
            </w:r>
            <w:proofErr w:type="spellEnd"/>
            <w:proofErr w:type="gramStart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 Б;</w:t>
            </w:r>
          </w:p>
        </w:tc>
      </w:tr>
      <w:tr w:rsidR="00AA2ACB" w:rsidRPr="00AA2ACB" w:rsidTr="00AA2ACB">
        <w:tc>
          <w:tcPr>
            <w:tcW w:w="648" w:type="dxa"/>
          </w:tcPr>
          <w:p w:rsidR="00AA2ACB" w:rsidRPr="00AA2ACB" w:rsidRDefault="00AA2ACB" w:rsidP="00AA2ACB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A2ACB" w:rsidRPr="00AA2ACB" w:rsidRDefault="003008DD" w:rsidP="00AA2ACB">
            <w:pPr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А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3" w:type="dxa"/>
          </w:tcPr>
          <w:p w:rsidR="00AA2ACB" w:rsidRPr="00AA2ACB" w:rsidRDefault="00AA2ACB" w:rsidP="00AA2ACB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AA2ACB" w:rsidRPr="00AA2ACB" w:rsidRDefault="00AA2ACB" w:rsidP="00AA2ACB">
            <w:pPr>
              <w:spacing w:after="120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сумма площадей пиков всех примесей на хроматограмме испытуемого раствора</w:t>
            </w:r>
            <w:proofErr w:type="gramStart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A2ACB" w:rsidRPr="00AA2ACB" w:rsidTr="00AA2ACB">
        <w:tc>
          <w:tcPr>
            <w:tcW w:w="648" w:type="dxa"/>
          </w:tcPr>
          <w:p w:rsidR="00AA2ACB" w:rsidRPr="00AA2ACB" w:rsidRDefault="00AA2ACB" w:rsidP="00AA2ACB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A2ACB" w:rsidRPr="00AA2ACB" w:rsidRDefault="00AA2ACB" w:rsidP="00B13C53">
            <w:pPr>
              <w:ind w:left="-685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" w:type="dxa"/>
          </w:tcPr>
          <w:p w:rsidR="00AA2ACB" w:rsidRPr="00AA2ACB" w:rsidRDefault="00AA2ACB" w:rsidP="00AA2ACB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5" w:type="dxa"/>
          </w:tcPr>
          <w:p w:rsidR="00AA2ACB" w:rsidRPr="00AA2ACB" w:rsidRDefault="00AA2ACB" w:rsidP="00B13C53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ACB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разведения испытуемого раствора А.</w:t>
            </w:r>
          </w:p>
        </w:tc>
      </w:tr>
    </w:tbl>
    <w:p w:rsidR="00790E3C" w:rsidRPr="00790E3C" w:rsidRDefault="00790E3C" w:rsidP="00790E3C">
      <w:pPr>
        <w:spacing w:before="120" w:line="360" w:lineRule="auto"/>
        <w:ind w:firstLine="720"/>
        <w:rPr>
          <w:rFonts w:ascii="Times New Roman" w:hAnsi="Times New Roman"/>
          <w:sz w:val="28"/>
          <w:szCs w:val="28"/>
        </w:rPr>
      </w:pPr>
      <w:r w:rsidRPr="00790E3C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790E3C" w:rsidRPr="00790E3C" w:rsidRDefault="00790E3C" w:rsidP="00790E3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90E3C">
        <w:rPr>
          <w:rFonts w:ascii="Times New Roman" w:hAnsi="Times New Roman"/>
          <w:sz w:val="28"/>
          <w:szCs w:val="28"/>
        </w:rPr>
        <w:t>- любая примесь – не более 4,0 %;</w:t>
      </w:r>
    </w:p>
    <w:p w:rsidR="00790E3C" w:rsidRPr="00790E3C" w:rsidRDefault="00790E3C" w:rsidP="00790E3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90E3C">
        <w:rPr>
          <w:rFonts w:ascii="Times New Roman" w:hAnsi="Times New Roman"/>
          <w:sz w:val="28"/>
          <w:szCs w:val="28"/>
        </w:rPr>
        <w:t>- сумма примесей – не более 7,0 %.</w:t>
      </w:r>
    </w:p>
    <w:p w:rsidR="00790E3C" w:rsidRPr="00790E3C" w:rsidRDefault="00790E3C" w:rsidP="00790E3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90E3C">
        <w:rPr>
          <w:rFonts w:ascii="Times New Roman" w:hAnsi="Times New Roman"/>
          <w:sz w:val="28"/>
          <w:szCs w:val="28"/>
        </w:rPr>
        <w:t>Не учитывают пики, площадь которых менее 0,</w:t>
      </w:r>
      <w:r w:rsidR="003D1169">
        <w:rPr>
          <w:rFonts w:ascii="Times New Roman" w:hAnsi="Times New Roman"/>
          <w:sz w:val="28"/>
          <w:szCs w:val="28"/>
        </w:rPr>
        <w:t>1</w:t>
      </w:r>
      <w:r w:rsidRPr="00790E3C">
        <w:rPr>
          <w:rFonts w:ascii="Times New Roman" w:hAnsi="Times New Roman"/>
          <w:sz w:val="28"/>
          <w:szCs w:val="28"/>
        </w:rPr>
        <w:t xml:space="preserve"> % площади основного пика на хроматограмме испытуемого раствора</w:t>
      </w:r>
      <w:proofErr w:type="gramStart"/>
      <w:r w:rsidRPr="00790E3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90E3C">
        <w:rPr>
          <w:rFonts w:ascii="Times New Roman" w:hAnsi="Times New Roman"/>
          <w:sz w:val="28"/>
          <w:szCs w:val="28"/>
        </w:rPr>
        <w:t>, а также пики, соответствующие пикам на хроматограмме ПФ.</w:t>
      </w:r>
    </w:p>
    <w:p w:rsidR="002D004A" w:rsidRPr="00CC235D" w:rsidRDefault="004B6A75" w:rsidP="00790E3C">
      <w:pPr>
        <w:spacing w:line="360" w:lineRule="auto"/>
        <w:ind w:firstLine="720"/>
        <w:rPr>
          <w:rFonts w:ascii="Times New Roman" w:hAnsi="Times New Roman"/>
          <w:sz w:val="28"/>
        </w:rPr>
      </w:pPr>
      <w:r w:rsidRPr="00AA2ACB">
        <w:rPr>
          <w:rFonts w:ascii="Times New Roman" w:hAnsi="Times New Roman"/>
          <w:b/>
          <w:sz w:val="28"/>
          <w:szCs w:val="28"/>
        </w:rPr>
        <w:t>Вода</w:t>
      </w:r>
      <w:r w:rsidRPr="00AA2ACB">
        <w:rPr>
          <w:rFonts w:ascii="Times New Roman" w:hAnsi="Times New Roman"/>
          <w:sz w:val="28"/>
          <w:szCs w:val="28"/>
        </w:rPr>
        <w:t>. Не более</w:t>
      </w:r>
      <w:r w:rsidRPr="00CC235D">
        <w:rPr>
          <w:rFonts w:ascii="Times New Roman" w:hAnsi="Times New Roman"/>
          <w:sz w:val="28"/>
          <w:szCs w:val="28"/>
        </w:rPr>
        <w:t xml:space="preserve"> </w:t>
      </w:r>
      <w:r w:rsidR="0044789F">
        <w:rPr>
          <w:rFonts w:ascii="Times New Roman" w:hAnsi="Times New Roman"/>
          <w:sz w:val="28"/>
          <w:szCs w:val="28"/>
        </w:rPr>
        <w:t>5</w:t>
      </w:r>
      <w:r w:rsidRPr="00CC235D">
        <w:rPr>
          <w:rFonts w:ascii="Times New Roman" w:hAnsi="Times New Roman"/>
          <w:sz w:val="28"/>
          <w:szCs w:val="28"/>
        </w:rPr>
        <w:t>,</w:t>
      </w:r>
      <w:r w:rsidR="00285F00">
        <w:rPr>
          <w:rFonts w:ascii="Times New Roman" w:hAnsi="Times New Roman"/>
          <w:sz w:val="28"/>
          <w:szCs w:val="28"/>
        </w:rPr>
        <w:t>0</w:t>
      </w:r>
      <w:r w:rsidRPr="00CC235D">
        <w:rPr>
          <w:rFonts w:ascii="Times New Roman" w:hAnsi="Times New Roman"/>
          <w:sz w:val="28"/>
          <w:szCs w:val="28"/>
        </w:rPr>
        <w:t xml:space="preserve"> %</w:t>
      </w:r>
      <w:r w:rsidR="00703E85" w:rsidRPr="00CC235D">
        <w:rPr>
          <w:rFonts w:ascii="Times New Roman" w:hAnsi="Times New Roman"/>
          <w:sz w:val="28"/>
          <w:szCs w:val="28"/>
        </w:rPr>
        <w:t xml:space="preserve"> (</w:t>
      </w:r>
      <w:r w:rsidR="00703E85" w:rsidRPr="00CC235D">
        <w:rPr>
          <w:rFonts w:ascii="Times New Roman" w:hAnsi="Times New Roman" w:hint="eastAsia"/>
          <w:sz w:val="28"/>
          <w:szCs w:val="28"/>
        </w:rPr>
        <w:t>ОФС</w:t>
      </w:r>
      <w:r w:rsidR="00703E85" w:rsidRPr="00CC235D">
        <w:rPr>
          <w:rFonts w:ascii="Times New Roman" w:hAnsi="Times New Roman"/>
          <w:sz w:val="28"/>
          <w:szCs w:val="28"/>
        </w:rPr>
        <w:t xml:space="preserve"> «</w:t>
      </w:r>
      <w:r w:rsidR="00703E85" w:rsidRPr="00CC235D">
        <w:rPr>
          <w:rFonts w:ascii="Times New Roman" w:hAnsi="Times New Roman" w:hint="eastAsia"/>
          <w:sz w:val="28"/>
          <w:szCs w:val="28"/>
        </w:rPr>
        <w:t>Определение</w:t>
      </w:r>
      <w:r w:rsidR="00703E85" w:rsidRPr="00CC235D">
        <w:rPr>
          <w:rFonts w:ascii="Times New Roman" w:hAnsi="Times New Roman"/>
          <w:sz w:val="28"/>
          <w:szCs w:val="28"/>
        </w:rPr>
        <w:t xml:space="preserve"> </w:t>
      </w:r>
      <w:r w:rsidR="00703E85" w:rsidRPr="00CC235D">
        <w:rPr>
          <w:rFonts w:ascii="Times New Roman" w:hAnsi="Times New Roman" w:hint="eastAsia"/>
          <w:sz w:val="28"/>
          <w:szCs w:val="28"/>
        </w:rPr>
        <w:t>воды»</w:t>
      </w:r>
      <w:r w:rsidR="00674701">
        <w:rPr>
          <w:rFonts w:ascii="Times New Roman" w:hAnsi="Times New Roman"/>
          <w:sz w:val="28"/>
          <w:szCs w:val="28"/>
        </w:rPr>
        <w:t>, метод 1</w:t>
      </w:r>
      <w:r w:rsidR="00703E85" w:rsidRPr="00CC235D">
        <w:rPr>
          <w:rFonts w:ascii="Times New Roman" w:hAnsi="Times New Roman"/>
          <w:sz w:val="28"/>
          <w:szCs w:val="28"/>
        </w:rPr>
        <w:t>).</w:t>
      </w:r>
      <w:r w:rsidR="002D004A" w:rsidRPr="002D004A">
        <w:rPr>
          <w:rFonts w:ascii="Times New Roman" w:hAnsi="Times New Roman"/>
          <w:sz w:val="28"/>
          <w:szCs w:val="28"/>
        </w:rPr>
        <w:t xml:space="preserve"> Для определения используют около 0,5 г (точная навеска) субстанции.</w:t>
      </w:r>
    </w:p>
    <w:p w:rsidR="004D542C" w:rsidRPr="00334620" w:rsidRDefault="004D542C" w:rsidP="004D542C">
      <w:pPr>
        <w:spacing w:line="360" w:lineRule="auto"/>
        <w:ind w:firstLine="720"/>
        <w:rPr>
          <w:rFonts w:ascii="Times New Roman" w:hAnsi="Times New Roman"/>
          <w:sz w:val="28"/>
        </w:rPr>
      </w:pPr>
      <w:r w:rsidRPr="00334620">
        <w:rPr>
          <w:b/>
          <w:sz w:val="28"/>
        </w:rPr>
        <w:t>Сульфатная зола</w:t>
      </w:r>
      <w:r w:rsidRPr="00334620">
        <w:rPr>
          <w:sz w:val="28"/>
        </w:rPr>
        <w:t xml:space="preserve">. Не </w:t>
      </w:r>
      <w:r w:rsidRPr="00334620">
        <w:rPr>
          <w:rFonts w:ascii="Times New Roman" w:hAnsi="Times New Roman"/>
          <w:sz w:val="28"/>
        </w:rPr>
        <w:t xml:space="preserve">более </w:t>
      </w:r>
      <w:r w:rsidR="00CE4AB4">
        <w:rPr>
          <w:rFonts w:ascii="Times New Roman" w:hAnsi="Times New Roman"/>
          <w:sz w:val="28"/>
        </w:rPr>
        <w:t>1</w:t>
      </w:r>
      <w:r w:rsidRPr="00334620">
        <w:rPr>
          <w:rFonts w:ascii="Times New Roman" w:hAnsi="Times New Roman"/>
          <w:sz w:val="28"/>
        </w:rPr>
        <w:t>,</w:t>
      </w:r>
      <w:r w:rsidR="00CE4AB4">
        <w:rPr>
          <w:rFonts w:ascii="Times New Roman" w:hAnsi="Times New Roman"/>
          <w:sz w:val="28"/>
        </w:rPr>
        <w:t>0</w:t>
      </w:r>
      <w:r w:rsidRPr="00334620">
        <w:rPr>
          <w:rFonts w:ascii="Times New Roman" w:hAnsi="Times New Roman"/>
          <w:sz w:val="28"/>
        </w:rPr>
        <w:t xml:space="preserve"> % (ОФС «Сульфатная зола»). Для определения используют около 1,0 г (точная навеска) субстанции. </w:t>
      </w:r>
    </w:p>
    <w:p w:rsidR="004D542C" w:rsidRPr="00334620" w:rsidRDefault="004D542C" w:rsidP="004D542C">
      <w:pPr>
        <w:spacing w:line="360" w:lineRule="auto"/>
        <w:ind w:firstLine="720"/>
        <w:rPr>
          <w:sz w:val="28"/>
        </w:rPr>
      </w:pPr>
      <w:r w:rsidRPr="00334620">
        <w:rPr>
          <w:rFonts w:ascii="Times New Roman" w:hAnsi="Times New Roman"/>
          <w:b/>
          <w:sz w:val="28"/>
        </w:rPr>
        <w:t>Тяж</w:t>
      </w:r>
      <w:r w:rsidR="00266D81">
        <w:rPr>
          <w:rFonts w:ascii="Times New Roman" w:hAnsi="Times New Roman"/>
          <w:b/>
          <w:sz w:val="28"/>
        </w:rPr>
        <w:t>ё</w:t>
      </w:r>
      <w:r w:rsidRPr="00334620">
        <w:rPr>
          <w:rFonts w:ascii="Times New Roman" w:hAnsi="Times New Roman"/>
          <w:b/>
          <w:sz w:val="28"/>
        </w:rPr>
        <w:t>лые металлы</w:t>
      </w:r>
      <w:r w:rsidRPr="00334620">
        <w:rPr>
          <w:rFonts w:ascii="Times New Roman" w:hAnsi="Times New Roman"/>
          <w:sz w:val="28"/>
        </w:rPr>
        <w:t>. Не более 0,00</w:t>
      </w:r>
      <w:r w:rsidR="0044789F">
        <w:rPr>
          <w:rFonts w:ascii="Times New Roman" w:hAnsi="Times New Roman"/>
          <w:sz w:val="28"/>
        </w:rPr>
        <w:t>2</w:t>
      </w:r>
      <w:r w:rsidRPr="00334620">
        <w:rPr>
          <w:rFonts w:ascii="Times New Roman" w:hAnsi="Times New Roman"/>
          <w:sz w:val="28"/>
        </w:rPr>
        <w:t xml:space="preserve"> %.</w:t>
      </w:r>
      <w:r w:rsidRPr="00334620">
        <w:rPr>
          <w:sz w:val="28"/>
        </w:rPr>
        <w:t xml:space="preserve"> Определение проводят в соответствии с требованиями ОФС «Тяжелые металлы», метод 2, в зольном </w:t>
      </w:r>
      <w:r w:rsidRPr="00334620">
        <w:rPr>
          <w:sz w:val="28"/>
        </w:rPr>
        <w:lastRenderedPageBreak/>
        <w:t xml:space="preserve">остатке, полученном после сжигания 1,0 г </w:t>
      </w:r>
      <w:r w:rsidRPr="00334620">
        <w:rPr>
          <w:rFonts w:ascii="Times New Roman" w:hAnsi="Times New Roman"/>
          <w:sz w:val="28"/>
        </w:rPr>
        <w:t>субстанции, с использованием</w:t>
      </w:r>
      <w:r w:rsidRPr="00334620">
        <w:rPr>
          <w:sz w:val="28"/>
        </w:rPr>
        <w:t xml:space="preserve"> эталонного раствора </w:t>
      </w:r>
      <w:r w:rsidR="0044789F">
        <w:rPr>
          <w:rFonts w:ascii="Calibri" w:hAnsi="Calibri"/>
          <w:sz w:val="28"/>
        </w:rPr>
        <w:t>2</w:t>
      </w:r>
      <w:r w:rsidRPr="00334620">
        <w:rPr>
          <w:sz w:val="28"/>
        </w:rPr>
        <w:t>.</w:t>
      </w:r>
    </w:p>
    <w:p w:rsidR="00092DA5" w:rsidRPr="00334620" w:rsidRDefault="00092DA5" w:rsidP="00092DA5">
      <w:pPr>
        <w:spacing w:line="360" w:lineRule="auto"/>
        <w:ind w:firstLine="720"/>
        <w:rPr>
          <w:sz w:val="28"/>
        </w:rPr>
      </w:pPr>
      <w:r w:rsidRPr="00334620">
        <w:rPr>
          <w:b/>
          <w:sz w:val="28"/>
        </w:rPr>
        <w:t xml:space="preserve">Остаточные органические растворители. </w:t>
      </w:r>
      <w:r w:rsidRPr="00334620">
        <w:rPr>
          <w:sz w:val="28"/>
        </w:rPr>
        <w:t>В</w:t>
      </w:r>
      <w:r w:rsidRPr="00334620">
        <w:rPr>
          <w:b/>
          <w:sz w:val="28"/>
        </w:rPr>
        <w:t xml:space="preserve"> </w:t>
      </w:r>
      <w:r w:rsidRPr="00334620">
        <w:rPr>
          <w:sz w:val="28"/>
        </w:rPr>
        <w:t>соответствии с ОФС «Остаточные органические растворители».</w:t>
      </w:r>
    </w:p>
    <w:p w:rsidR="00D328EB" w:rsidRPr="00CE4AB4" w:rsidRDefault="00D328EB" w:rsidP="00D328EB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34620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Pr="00334620">
        <w:rPr>
          <w:rFonts w:ascii="Times New Roman" w:hAnsi="Times New Roman"/>
          <w:sz w:val="28"/>
          <w:szCs w:val="28"/>
        </w:rPr>
        <w:t xml:space="preserve"> </w:t>
      </w:r>
      <w:r w:rsidR="00290CBE">
        <w:rPr>
          <w:rFonts w:ascii="Times New Roman" w:hAnsi="Times New Roman"/>
          <w:sz w:val="28"/>
          <w:szCs w:val="28"/>
        </w:rPr>
        <w:t xml:space="preserve">Субстанция должна быть нетоксичной (ОФС «Аномальная токсичность»). </w:t>
      </w:r>
      <w:r w:rsidRPr="00334620">
        <w:rPr>
          <w:rFonts w:ascii="Times New Roman" w:hAnsi="Times New Roman"/>
          <w:sz w:val="28"/>
          <w:szCs w:val="28"/>
        </w:rPr>
        <w:t xml:space="preserve">Тест-доза </w:t>
      </w:r>
      <w:r w:rsidR="0044789F">
        <w:rPr>
          <w:rFonts w:ascii="Times New Roman" w:hAnsi="Times New Roman"/>
          <w:sz w:val="28"/>
          <w:szCs w:val="28"/>
        </w:rPr>
        <w:t>4</w:t>
      </w:r>
      <w:r w:rsidRPr="00334620">
        <w:rPr>
          <w:rFonts w:ascii="Times New Roman" w:hAnsi="Times New Roman"/>
          <w:sz w:val="28"/>
          <w:szCs w:val="28"/>
        </w:rPr>
        <w:t xml:space="preserve"> мг субстанции</w:t>
      </w:r>
      <w:r w:rsidR="00290CBE">
        <w:rPr>
          <w:rFonts w:ascii="Times New Roman" w:hAnsi="Times New Roman"/>
          <w:sz w:val="28"/>
          <w:szCs w:val="28"/>
        </w:rPr>
        <w:t>,</w:t>
      </w:r>
      <w:r w:rsidRPr="00334620">
        <w:rPr>
          <w:rFonts w:ascii="Times New Roman" w:hAnsi="Times New Roman"/>
          <w:sz w:val="28"/>
          <w:szCs w:val="28"/>
        </w:rPr>
        <w:t xml:space="preserve"> </w:t>
      </w:r>
      <w:r w:rsidR="0044789F">
        <w:rPr>
          <w:rFonts w:ascii="Times New Roman" w:hAnsi="Times New Roman"/>
          <w:sz w:val="28"/>
          <w:szCs w:val="28"/>
        </w:rPr>
        <w:t xml:space="preserve">растворённой </w:t>
      </w:r>
      <w:r w:rsidRPr="00334620">
        <w:rPr>
          <w:rFonts w:ascii="Times New Roman" w:hAnsi="Times New Roman"/>
          <w:sz w:val="28"/>
          <w:szCs w:val="28"/>
        </w:rPr>
        <w:t xml:space="preserve">в </w:t>
      </w:r>
      <w:r w:rsidR="0044789F">
        <w:rPr>
          <w:rFonts w:ascii="Times New Roman" w:hAnsi="Times New Roman"/>
          <w:sz w:val="28"/>
          <w:szCs w:val="28"/>
        </w:rPr>
        <w:t>0,5</w:t>
      </w:r>
      <w:r w:rsidRPr="00334620">
        <w:rPr>
          <w:rFonts w:ascii="Times New Roman" w:hAnsi="Times New Roman"/>
          <w:sz w:val="28"/>
          <w:szCs w:val="28"/>
        </w:rPr>
        <w:t xml:space="preserve"> мл </w:t>
      </w:r>
      <w:r w:rsidR="0044789F">
        <w:rPr>
          <w:rFonts w:ascii="Times New Roman" w:hAnsi="Times New Roman"/>
          <w:sz w:val="28"/>
          <w:szCs w:val="28"/>
        </w:rPr>
        <w:t>воды</w:t>
      </w:r>
      <w:r w:rsidRPr="00334620">
        <w:rPr>
          <w:rFonts w:ascii="Times New Roman" w:hAnsi="Times New Roman"/>
          <w:sz w:val="28"/>
          <w:szCs w:val="28"/>
        </w:rPr>
        <w:t xml:space="preserve">, </w:t>
      </w:r>
      <w:r w:rsidR="0044789F">
        <w:rPr>
          <w:rFonts w:ascii="Times New Roman" w:hAnsi="Times New Roman"/>
          <w:sz w:val="28"/>
          <w:szCs w:val="28"/>
        </w:rPr>
        <w:t>на мышь, внутривенно</w:t>
      </w:r>
      <w:r w:rsidR="00FE76B5">
        <w:rPr>
          <w:rFonts w:ascii="Times New Roman" w:hAnsi="Times New Roman"/>
          <w:sz w:val="28"/>
          <w:szCs w:val="28"/>
        </w:rPr>
        <w:t>, скорость введения 0,1 мл/</w:t>
      </w:r>
      <w:proofErr w:type="gramStart"/>
      <w:r w:rsidR="00FE76B5">
        <w:rPr>
          <w:rFonts w:ascii="Times New Roman" w:hAnsi="Times New Roman"/>
          <w:sz w:val="28"/>
          <w:szCs w:val="28"/>
        </w:rPr>
        <w:t>с</w:t>
      </w:r>
      <w:proofErr w:type="gramEnd"/>
      <w:r w:rsidR="00FE76B5">
        <w:rPr>
          <w:rFonts w:ascii="Times New Roman" w:hAnsi="Times New Roman"/>
          <w:sz w:val="28"/>
          <w:szCs w:val="28"/>
        </w:rPr>
        <w:t xml:space="preserve">. </w:t>
      </w:r>
      <w:r w:rsidRPr="00334620">
        <w:rPr>
          <w:rFonts w:ascii="Times New Roman" w:hAnsi="Times New Roman"/>
          <w:sz w:val="28"/>
          <w:szCs w:val="28"/>
        </w:rPr>
        <w:t xml:space="preserve">Срок </w:t>
      </w:r>
      <w:r w:rsidRPr="00CE4AB4">
        <w:rPr>
          <w:rFonts w:ascii="Times New Roman" w:hAnsi="Times New Roman"/>
          <w:sz w:val="28"/>
          <w:szCs w:val="28"/>
        </w:rPr>
        <w:t xml:space="preserve">наблюдения </w:t>
      </w:r>
      <w:r w:rsidR="00FE76B5" w:rsidRPr="00CE4AB4">
        <w:rPr>
          <w:rFonts w:ascii="Times New Roman" w:hAnsi="Times New Roman"/>
          <w:sz w:val="28"/>
          <w:szCs w:val="28"/>
        </w:rPr>
        <w:t>48 часов</w:t>
      </w:r>
      <w:r w:rsidRPr="00CE4AB4">
        <w:rPr>
          <w:rFonts w:ascii="Times New Roman" w:hAnsi="Times New Roman"/>
          <w:sz w:val="28"/>
          <w:szCs w:val="28"/>
        </w:rPr>
        <w:t>.</w:t>
      </w:r>
      <w:r w:rsidR="00D0400A" w:rsidRPr="00CE4AB4">
        <w:rPr>
          <w:rFonts w:ascii="Times New Roman" w:hAnsi="Times New Roman"/>
          <w:sz w:val="28"/>
          <w:szCs w:val="28"/>
        </w:rPr>
        <w:t xml:space="preserve"> </w:t>
      </w:r>
    </w:p>
    <w:p w:rsidR="00CE4AB4" w:rsidRPr="00CE4AB4" w:rsidRDefault="00CE4AB4" w:rsidP="00CE4AB4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E4AB4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более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0,25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 ЕЭ на 1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мг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субстанции (ОФС «Бактериальные эндотоксины»).</w:t>
      </w:r>
    </w:p>
    <w:p w:rsidR="00A51C6D" w:rsidRPr="00A51C6D" w:rsidRDefault="00A51C6D" w:rsidP="00CE4AB4">
      <w:pPr>
        <w:pStyle w:val="a9"/>
        <w:spacing w:line="360" w:lineRule="auto"/>
        <w:ind w:firstLine="720"/>
        <w:jc w:val="both"/>
        <w:rPr>
          <w:szCs w:val="28"/>
        </w:rPr>
      </w:pPr>
      <w:r w:rsidRPr="00CE4AB4">
        <w:rPr>
          <w:b/>
          <w:color w:val="000000"/>
          <w:szCs w:val="28"/>
        </w:rPr>
        <w:t>Микробиологическая</w:t>
      </w:r>
      <w:r w:rsidRPr="00A51C6D">
        <w:rPr>
          <w:b/>
          <w:color w:val="000000"/>
          <w:szCs w:val="28"/>
        </w:rPr>
        <w:t xml:space="preserve"> чистота</w:t>
      </w:r>
      <w:r w:rsidRPr="00A51C6D">
        <w:rPr>
          <w:color w:val="000000"/>
          <w:szCs w:val="28"/>
        </w:rPr>
        <w:t xml:space="preserve">. </w:t>
      </w:r>
      <w:r w:rsidRPr="00A51C6D">
        <w:rPr>
          <w:rFonts w:hint="eastAsia"/>
          <w:color w:val="000000"/>
          <w:szCs w:val="28"/>
        </w:rPr>
        <w:t>В</w:t>
      </w:r>
      <w:r w:rsidRPr="00A51C6D">
        <w:rPr>
          <w:color w:val="000000"/>
          <w:szCs w:val="28"/>
        </w:rPr>
        <w:t xml:space="preserve"> </w:t>
      </w:r>
      <w:r w:rsidRPr="00A51C6D">
        <w:rPr>
          <w:rFonts w:hint="eastAsia"/>
          <w:color w:val="000000"/>
          <w:szCs w:val="28"/>
        </w:rPr>
        <w:t>соответствии</w:t>
      </w:r>
      <w:r w:rsidRPr="00A51C6D">
        <w:rPr>
          <w:color w:val="000000"/>
          <w:szCs w:val="28"/>
        </w:rPr>
        <w:t xml:space="preserve"> </w:t>
      </w:r>
      <w:r w:rsidRPr="00A51C6D">
        <w:rPr>
          <w:rFonts w:hint="eastAsia"/>
          <w:color w:val="000000"/>
          <w:szCs w:val="28"/>
        </w:rPr>
        <w:t>с</w:t>
      </w:r>
      <w:r w:rsidRPr="00A51C6D">
        <w:rPr>
          <w:color w:val="000000"/>
          <w:szCs w:val="28"/>
        </w:rPr>
        <w:t xml:space="preserve"> </w:t>
      </w:r>
      <w:r w:rsidRPr="00A51C6D">
        <w:rPr>
          <w:rFonts w:hint="eastAsia"/>
          <w:color w:val="000000"/>
          <w:szCs w:val="28"/>
        </w:rPr>
        <w:t>ОФС</w:t>
      </w:r>
      <w:r w:rsidRPr="00A51C6D">
        <w:rPr>
          <w:color w:val="000000"/>
          <w:szCs w:val="28"/>
        </w:rPr>
        <w:t xml:space="preserve"> «</w:t>
      </w:r>
      <w:r w:rsidRPr="00A51C6D">
        <w:rPr>
          <w:rFonts w:hint="eastAsia"/>
          <w:color w:val="000000"/>
          <w:szCs w:val="28"/>
        </w:rPr>
        <w:t>Микробиологическая</w:t>
      </w:r>
      <w:r w:rsidRPr="00A51C6D">
        <w:rPr>
          <w:color w:val="000000"/>
          <w:szCs w:val="28"/>
        </w:rPr>
        <w:t xml:space="preserve"> </w:t>
      </w:r>
      <w:r w:rsidRPr="00A51C6D">
        <w:rPr>
          <w:rFonts w:hint="eastAsia"/>
          <w:color w:val="000000"/>
          <w:szCs w:val="28"/>
        </w:rPr>
        <w:t>чистота»</w:t>
      </w:r>
      <w:r w:rsidRPr="00A51C6D">
        <w:rPr>
          <w:color w:val="000000"/>
          <w:szCs w:val="28"/>
        </w:rPr>
        <w:t>.</w:t>
      </w:r>
    </w:p>
    <w:p w:rsidR="004A14D5" w:rsidRPr="004A14D5" w:rsidRDefault="004B6A75" w:rsidP="004A14D5">
      <w:pPr>
        <w:pStyle w:val="a9"/>
        <w:spacing w:line="360" w:lineRule="auto"/>
        <w:ind w:firstLine="720"/>
        <w:jc w:val="both"/>
      </w:pPr>
      <w:r w:rsidRPr="00334620">
        <w:rPr>
          <w:b/>
        </w:rPr>
        <w:t>Количественное</w:t>
      </w:r>
      <w:r w:rsidRPr="008E68F5">
        <w:rPr>
          <w:b/>
        </w:rPr>
        <w:t xml:space="preserve"> определение</w:t>
      </w:r>
      <w:r w:rsidRPr="008E68F5">
        <w:t xml:space="preserve">. </w:t>
      </w:r>
      <w:r w:rsidR="00703E85" w:rsidRPr="00703E85">
        <w:rPr>
          <w:rFonts w:hint="eastAsia"/>
        </w:rPr>
        <w:t>Определение</w:t>
      </w:r>
      <w:r w:rsidR="00703E85" w:rsidRPr="00703E85">
        <w:t xml:space="preserve"> </w:t>
      </w:r>
      <w:r w:rsidR="00703E85" w:rsidRPr="00703E85">
        <w:rPr>
          <w:rFonts w:hint="eastAsia"/>
        </w:rPr>
        <w:t>проводят</w:t>
      </w:r>
      <w:r w:rsidR="00703E85" w:rsidRPr="00703E85">
        <w:t xml:space="preserve"> </w:t>
      </w:r>
      <w:r w:rsidR="00CE4AB4">
        <w:t>микробиологическим методом</w:t>
      </w:r>
      <w:r w:rsidR="004258EF">
        <w:t xml:space="preserve"> диффузии в агар на питательной среде № 8 путём сравнения зон угнетения роста </w:t>
      </w:r>
      <w:proofErr w:type="spellStart"/>
      <w:r w:rsidR="004258EF">
        <w:t>тест-микроорганизма</w:t>
      </w:r>
      <w:proofErr w:type="spellEnd"/>
      <w:r w:rsidR="004258EF">
        <w:t xml:space="preserve"> </w:t>
      </w:r>
      <w:r w:rsidR="004258EF">
        <w:rPr>
          <w:lang w:val="en-US"/>
        </w:rPr>
        <w:t>Bacillus</w:t>
      </w:r>
      <w:r w:rsidR="004258EF" w:rsidRPr="004258EF">
        <w:t xml:space="preserve"> </w:t>
      </w:r>
      <w:proofErr w:type="spellStart"/>
      <w:r w:rsidR="004258EF">
        <w:rPr>
          <w:lang w:val="en-US"/>
        </w:rPr>
        <w:t>subtilis</w:t>
      </w:r>
      <w:proofErr w:type="spellEnd"/>
      <w:r w:rsidR="004258EF">
        <w:t xml:space="preserve">, образующихся при испытании исследуемой субстанции в сравнении со стандартным образцом </w:t>
      </w:r>
      <w:proofErr w:type="spellStart"/>
      <w:r w:rsidR="004258EF">
        <w:t>ванкомицина</w:t>
      </w:r>
      <w:proofErr w:type="spellEnd"/>
      <w:r w:rsidR="004258EF">
        <w:t xml:space="preserve"> гидрохлорида</w:t>
      </w:r>
      <w:r w:rsidR="004A14D5">
        <w:t xml:space="preserve"> (ОФС </w:t>
      </w:r>
      <w:r w:rsidR="004A14D5" w:rsidRPr="004A14D5">
        <w:t>«</w:t>
      </w:r>
      <w:r w:rsidR="004A14D5">
        <w:t xml:space="preserve">Определение </w:t>
      </w:r>
      <w:proofErr w:type="spellStart"/>
      <w:r w:rsidR="004A14D5">
        <w:t>антимикробной</w:t>
      </w:r>
      <w:proofErr w:type="spellEnd"/>
      <w:r w:rsidR="004A14D5">
        <w:t xml:space="preserve"> активности антибиотиков методом диффузии в </w:t>
      </w:r>
      <w:proofErr w:type="spellStart"/>
      <w:r w:rsidR="004A14D5">
        <w:t>агар</w:t>
      </w:r>
      <w:proofErr w:type="spellEnd"/>
      <w:r w:rsidR="004A14D5" w:rsidRPr="004A14D5">
        <w:rPr>
          <w:rFonts w:hint="eastAsia"/>
        </w:rPr>
        <w:t>»</w:t>
      </w:r>
      <w:r w:rsidR="004A14D5">
        <w:t>)</w:t>
      </w:r>
      <w:r w:rsidR="004A14D5" w:rsidRPr="004A14D5">
        <w:t>.</w:t>
      </w:r>
    </w:p>
    <w:p w:rsidR="007238DB" w:rsidRDefault="004B6A75" w:rsidP="004A14D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334620">
        <w:rPr>
          <w:rFonts w:ascii="Times New Roman" w:hAnsi="Times New Roman"/>
          <w:b/>
          <w:sz w:val="28"/>
        </w:rPr>
        <w:t>Хранение.</w:t>
      </w:r>
      <w:r w:rsidRPr="00334620">
        <w:rPr>
          <w:rFonts w:ascii="Times New Roman" w:hAnsi="Times New Roman"/>
          <w:sz w:val="28"/>
        </w:rPr>
        <w:t xml:space="preserve"> </w:t>
      </w:r>
      <w:r w:rsidR="00604E6F" w:rsidRPr="00334620">
        <w:rPr>
          <w:rFonts w:ascii="Times New Roman" w:hAnsi="Times New Roman" w:hint="eastAsia"/>
          <w:sz w:val="28"/>
        </w:rPr>
        <w:t>В</w:t>
      </w:r>
      <w:r w:rsidR="00604E6F" w:rsidRPr="00334620">
        <w:rPr>
          <w:rFonts w:ascii="Times New Roman" w:hAnsi="Times New Roman"/>
          <w:sz w:val="28"/>
        </w:rPr>
        <w:t xml:space="preserve"> </w:t>
      </w:r>
      <w:r w:rsidR="00604E6F" w:rsidRPr="00334620">
        <w:rPr>
          <w:rFonts w:ascii="Times New Roman" w:hAnsi="Times New Roman" w:hint="eastAsia"/>
          <w:sz w:val="28"/>
        </w:rPr>
        <w:t>защищённом</w:t>
      </w:r>
      <w:r w:rsidR="00604E6F" w:rsidRPr="00334620">
        <w:rPr>
          <w:rFonts w:ascii="Times New Roman" w:hAnsi="Times New Roman"/>
          <w:sz w:val="28"/>
        </w:rPr>
        <w:t xml:space="preserve"> </w:t>
      </w:r>
      <w:r w:rsidR="00604E6F" w:rsidRPr="00334620">
        <w:rPr>
          <w:rFonts w:ascii="Times New Roman" w:hAnsi="Times New Roman" w:hint="eastAsia"/>
          <w:sz w:val="28"/>
        </w:rPr>
        <w:t>от</w:t>
      </w:r>
      <w:r w:rsidR="00604E6F" w:rsidRPr="00334620">
        <w:rPr>
          <w:rFonts w:ascii="Times New Roman" w:hAnsi="Times New Roman"/>
          <w:sz w:val="28"/>
        </w:rPr>
        <w:t xml:space="preserve"> </w:t>
      </w:r>
      <w:r w:rsidR="00604E6F" w:rsidRPr="00334620">
        <w:rPr>
          <w:rFonts w:ascii="Times New Roman" w:hAnsi="Times New Roman" w:hint="eastAsia"/>
          <w:sz w:val="28"/>
        </w:rPr>
        <w:t>света</w:t>
      </w:r>
      <w:r w:rsidR="00604E6F" w:rsidRPr="00334620">
        <w:rPr>
          <w:rFonts w:ascii="Times New Roman" w:hAnsi="Times New Roman"/>
          <w:sz w:val="28"/>
        </w:rPr>
        <w:t xml:space="preserve"> </w:t>
      </w:r>
      <w:r w:rsidR="00604E6F" w:rsidRPr="00334620">
        <w:rPr>
          <w:rFonts w:ascii="Times New Roman" w:hAnsi="Times New Roman" w:hint="eastAsia"/>
          <w:sz w:val="28"/>
        </w:rPr>
        <w:t>месте</w:t>
      </w:r>
      <w:r w:rsidR="00604E6F" w:rsidRPr="00C63308">
        <w:rPr>
          <w:rFonts w:ascii="Times New Roman" w:hAnsi="Times New Roman"/>
          <w:sz w:val="28"/>
        </w:rPr>
        <w:t xml:space="preserve"> </w:t>
      </w:r>
      <w:r w:rsidR="00604E6F" w:rsidRPr="00C63308">
        <w:rPr>
          <w:rFonts w:ascii="Times New Roman" w:hAnsi="Times New Roman" w:hint="eastAsia"/>
          <w:sz w:val="28"/>
        </w:rPr>
        <w:t>при</w:t>
      </w:r>
      <w:r w:rsidR="00604E6F" w:rsidRPr="00C63308">
        <w:rPr>
          <w:rFonts w:ascii="Times New Roman" w:hAnsi="Times New Roman"/>
          <w:sz w:val="28"/>
        </w:rPr>
        <w:t xml:space="preserve"> </w:t>
      </w:r>
      <w:r w:rsidR="00604E6F" w:rsidRPr="00C63308">
        <w:rPr>
          <w:rFonts w:ascii="Times New Roman" w:hAnsi="Times New Roman" w:hint="eastAsia"/>
          <w:sz w:val="28"/>
        </w:rPr>
        <w:t>температуре</w:t>
      </w:r>
      <w:r w:rsidR="00604E6F" w:rsidRPr="00C63308">
        <w:rPr>
          <w:rFonts w:ascii="Times New Roman" w:hAnsi="Times New Roman"/>
          <w:sz w:val="28"/>
        </w:rPr>
        <w:t xml:space="preserve"> </w:t>
      </w:r>
      <w:r w:rsidR="004A14D5">
        <w:rPr>
          <w:rFonts w:ascii="Times New Roman" w:hAnsi="Times New Roman"/>
          <w:sz w:val="28"/>
        </w:rPr>
        <w:t>от 2 до 8</w:t>
      </w:r>
      <w:r w:rsidR="00AD47D8" w:rsidRPr="00C63308">
        <w:rPr>
          <w:rFonts w:ascii="Times New Roman" w:hAnsi="Times New Roman"/>
          <w:sz w:val="28"/>
        </w:rPr>
        <w:t> </w:t>
      </w:r>
      <w:r w:rsidR="00604E6F" w:rsidRPr="00C63308">
        <w:rPr>
          <w:rFonts w:ascii="Times New Roman" w:hAnsi="Times New Roman"/>
          <w:sz w:val="28"/>
        </w:rPr>
        <w:t>º</w:t>
      </w:r>
      <w:r w:rsidR="00604E6F" w:rsidRPr="00C63308">
        <w:rPr>
          <w:rFonts w:ascii="Times New Roman" w:hAnsi="Times New Roman" w:hint="eastAsia"/>
          <w:sz w:val="28"/>
        </w:rPr>
        <w:t>С</w:t>
      </w:r>
      <w:r w:rsidR="00604E6F" w:rsidRPr="00C63308">
        <w:rPr>
          <w:rFonts w:ascii="Times New Roman" w:hAnsi="Times New Roman"/>
          <w:sz w:val="28"/>
        </w:rPr>
        <w:t>.</w:t>
      </w:r>
    </w:p>
    <w:p w:rsidR="004A14D5" w:rsidRDefault="004A14D5" w:rsidP="004A14D5">
      <w:pPr>
        <w:spacing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EC241C" w:rsidRDefault="00EC241C" w:rsidP="004A14D5">
      <w:pPr>
        <w:spacing w:line="360" w:lineRule="auto"/>
        <w:ind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*Приводится для информации.</w:t>
      </w:r>
    </w:p>
    <w:sectPr w:rsidR="00EC241C" w:rsidSect="00652983">
      <w:headerReference w:type="default" r:id="rId10"/>
      <w:footerReference w:type="default" r:id="rId11"/>
      <w:pgSz w:w="11907" w:h="16840" w:code="9"/>
      <w:pgMar w:top="824" w:right="851" w:bottom="1418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66" w:rsidRDefault="00721466">
      <w:r>
        <w:separator/>
      </w:r>
    </w:p>
  </w:endnote>
  <w:endnote w:type="continuationSeparator" w:id="0">
    <w:p w:rsidR="00721466" w:rsidRDefault="0072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66" w:rsidRPr="000B2FC8" w:rsidRDefault="003008DD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721466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4560C9">
      <w:rPr>
        <w:noProof/>
        <w:sz w:val="28"/>
        <w:szCs w:val="28"/>
      </w:rPr>
      <w:t>4</w:t>
    </w:r>
    <w:r w:rsidRPr="000B2FC8">
      <w:rPr>
        <w:sz w:val="28"/>
        <w:szCs w:val="28"/>
      </w:rPr>
      <w:fldChar w:fldCharType="end"/>
    </w:r>
  </w:p>
  <w:p w:rsidR="00721466" w:rsidRDefault="00721466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66" w:rsidRDefault="00721466">
      <w:r>
        <w:separator/>
      </w:r>
    </w:p>
  </w:footnote>
  <w:footnote w:type="continuationSeparator" w:id="0">
    <w:p w:rsidR="00721466" w:rsidRDefault="00721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66" w:rsidRDefault="00721466">
    <w:pPr>
      <w:pStyle w:val="a4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A9"/>
    <w:rsid w:val="00000676"/>
    <w:rsid w:val="0000090C"/>
    <w:rsid w:val="00000C70"/>
    <w:rsid w:val="00003911"/>
    <w:rsid w:val="0000668A"/>
    <w:rsid w:val="000077A6"/>
    <w:rsid w:val="0001373D"/>
    <w:rsid w:val="000202C2"/>
    <w:rsid w:val="00026270"/>
    <w:rsid w:val="0003746F"/>
    <w:rsid w:val="00037679"/>
    <w:rsid w:val="00044084"/>
    <w:rsid w:val="0004516E"/>
    <w:rsid w:val="00051A8A"/>
    <w:rsid w:val="00056E2D"/>
    <w:rsid w:val="000601F3"/>
    <w:rsid w:val="0006301A"/>
    <w:rsid w:val="00066B62"/>
    <w:rsid w:val="00077799"/>
    <w:rsid w:val="00077999"/>
    <w:rsid w:val="0008064D"/>
    <w:rsid w:val="000904FD"/>
    <w:rsid w:val="00091562"/>
    <w:rsid w:val="00092DA5"/>
    <w:rsid w:val="00096AC0"/>
    <w:rsid w:val="000A1555"/>
    <w:rsid w:val="000A5505"/>
    <w:rsid w:val="000B2FC8"/>
    <w:rsid w:val="000B61E0"/>
    <w:rsid w:val="000C0358"/>
    <w:rsid w:val="000C5E34"/>
    <w:rsid w:val="000C6D2C"/>
    <w:rsid w:val="000D0B60"/>
    <w:rsid w:val="000D10E8"/>
    <w:rsid w:val="000D21A4"/>
    <w:rsid w:val="000D31E1"/>
    <w:rsid w:val="000E09C8"/>
    <w:rsid w:val="000E18CC"/>
    <w:rsid w:val="000F2DA2"/>
    <w:rsid w:val="000F3F23"/>
    <w:rsid w:val="000F7F52"/>
    <w:rsid w:val="0010096F"/>
    <w:rsid w:val="001229E4"/>
    <w:rsid w:val="00123299"/>
    <w:rsid w:val="00133641"/>
    <w:rsid w:val="0013758F"/>
    <w:rsid w:val="0014386B"/>
    <w:rsid w:val="00154A34"/>
    <w:rsid w:val="0016004A"/>
    <w:rsid w:val="0018528A"/>
    <w:rsid w:val="00190273"/>
    <w:rsid w:val="001B4BEF"/>
    <w:rsid w:val="001B76DD"/>
    <w:rsid w:val="001C7474"/>
    <w:rsid w:val="001D093E"/>
    <w:rsid w:val="001D39E6"/>
    <w:rsid w:val="001E583E"/>
    <w:rsid w:val="001F2216"/>
    <w:rsid w:val="001F2C20"/>
    <w:rsid w:val="001F7B34"/>
    <w:rsid w:val="00200596"/>
    <w:rsid w:val="00212FA0"/>
    <w:rsid w:val="00215508"/>
    <w:rsid w:val="00226B26"/>
    <w:rsid w:val="00243892"/>
    <w:rsid w:val="0024771C"/>
    <w:rsid w:val="00257006"/>
    <w:rsid w:val="00266D81"/>
    <w:rsid w:val="00267CAB"/>
    <w:rsid w:val="00273A55"/>
    <w:rsid w:val="00281206"/>
    <w:rsid w:val="00285581"/>
    <w:rsid w:val="00285F00"/>
    <w:rsid w:val="002874EA"/>
    <w:rsid w:val="00290CBE"/>
    <w:rsid w:val="002927C0"/>
    <w:rsid w:val="0029372E"/>
    <w:rsid w:val="00295A55"/>
    <w:rsid w:val="002B51FF"/>
    <w:rsid w:val="002C25AF"/>
    <w:rsid w:val="002C2A4E"/>
    <w:rsid w:val="002C47DF"/>
    <w:rsid w:val="002D004A"/>
    <w:rsid w:val="002D38A9"/>
    <w:rsid w:val="002D7C21"/>
    <w:rsid w:val="002E1973"/>
    <w:rsid w:val="002E2DDE"/>
    <w:rsid w:val="002E5981"/>
    <w:rsid w:val="002F03A6"/>
    <w:rsid w:val="002F24EB"/>
    <w:rsid w:val="003008DD"/>
    <w:rsid w:val="003017F9"/>
    <w:rsid w:val="00316378"/>
    <w:rsid w:val="00317CE3"/>
    <w:rsid w:val="00320115"/>
    <w:rsid w:val="003223BE"/>
    <w:rsid w:val="00322C35"/>
    <w:rsid w:val="00327E11"/>
    <w:rsid w:val="0033063E"/>
    <w:rsid w:val="00334620"/>
    <w:rsid w:val="00342E64"/>
    <w:rsid w:val="00360F51"/>
    <w:rsid w:val="003611E1"/>
    <w:rsid w:val="00366095"/>
    <w:rsid w:val="0038405E"/>
    <w:rsid w:val="003862E0"/>
    <w:rsid w:val="003907B7"/>
    <w:rsid w:val="003B0ED5"/>
    <w:rsid w:val="003B4A05"/>
    <w:rsid w:val="003B5413"/>
    <w:rsid w:val="003B69F5"/>
    <w:rsid w:val="003B7189"/>
    <w:rsid w:val="003C33DA"/>
    <w:rsid w:val="003C59F9"/>
    <w:rsid w:val="003D09C2"/>
    <w:rsid w:val="003D1169"/>
    <w:rsid w:val="003E04C1"/>
    <w:rsid w:val="003E0CAE"/>
    <w:rsid w:val="003F1887"/>
    <w:rsid w:val="003F261C"/>
    <w:rsid w:val="003F7C3B"/>
    <w:rsid w:val="00403199"/>
    <w:rsid w:val="004035DA"/>
    <w:rsid w:val="00406CEF"/>
    <w:rsid w:val="00415B72"/>
    <w:rsid w:val="00416444"/>
    <w:rsid w:val="004249DA"/>
    <w:rsid w:val="004258EF"/>
    <w:rsid w:val="00433A1C"/>
    <w:rsid w:val="0044378A"/>
    <w:rsid w:val="0044789F"/>
    <w:rsid w:val="004560C9"/>
    <w:rsid w:val="004629CE"/>
    <w:rsid w:val="00465231"/>
    <w:rsid w:val="00476F70"/>
    <w:rsid w:val="00485FF0"/>
    <w:rsid w:val="00490AF4"/>
    <w:rsid w:val="00492FE1"/>
    <w:rsid w:val="00493926"/>
    <w:rsid w:val="004A000A"/>
    <w:rsid w:val="004A0236"/>
    <w:rsid w:val="004A14D5"/>
    <w:rsid w:val="004B6A75"/>
    <w:rsid w:val="004C2C47"/>
    <w:rsid w:val="004C5E34"/>
    <w:rsid w:val="004D542C"/>
    <w:rsid w:val="004D60E5"/>
    <w:rsid w:val="004E0010"/>
    <w:rsid w:val="004E213A"/>
    <w:rsid w:val="004E25F0"/>
    <w:rsid w:val="004E2FB1"/>
    <w:rsid w:val="004E5848"/>
    <w:rsid w:val="004F2FA1"/>
    <w:rsid w:val="00500583"/>
    <w:rsid w:val="005030CE"/>
    <w:rsid w:val="00504458"/>
    <w:rsid w:val="00504AC5"/>
    <w:rsid w:val="00505DB9"/>
    <w:rsid w:val="005067EA"/>
    <w:rsid w:val="00511BB5"/>
    <w:rsid w:val="005134F6"/>
    <w:rsid w:val="005224E3"/>
    <w:rsid w:val="005316EE"/>
    <w:rsid w:val="0053399D"/>
    <w:rsid w:val="0055031E"/>
    <w:rsid w:val="00566E2D"/>
    <w:rsid w:val="00567572"/>
    <w:rsid w:val="0057327F"/>
    <w:rsid w:val="0058001D"/>
    <w:rsid w:val="00581134"/>
    <w:rsid w:val="0058239A"/>
    <w:rsid w:val="00585DB2"/>
    <w:rsid w:val="005A5F98"/>
    <w:rsid w:val="005B4CFF"/>
    <w:rsid w:val="005B5023"/>
    <w:rsid w:val="005C4B60"/>
    <w:rsid w:val="005C5CB6"/>
    <w:rsid w:val="005C6D01"/>
    <w:rsid w:val="005D0710"/>
    <w:rsid w:val="005D5C98"/>
    <w:rsid w:val="005E373A"/>
    <w:rsid w:val="005E5F01"/>
    <w:rsid w:val="005F1385"/>
    <w:rsid w:val="005F7487"/>
    <w:rsid w:val="00604E6F"/>
    <w:rsid w:val="006055F7"/>
    <w:rsid w:val="00624A07"/>
    <w:rsid w:val="00635279"/>
    <w:rsid w:val="0064152B"/>
    <w:rsid w:val="00641BB5"/>
    <w:rsid w:val="00642E53"/>
    <w:rsid w:val="00652983"/>
    <w:rsid w:val="00654543"/>
    <w:rsid w:val="00657451"/>
    <w:rsid w:val="00673D15"/>
    <w:rsid w:val="00674701"/>
    <w:rsid w:val="00681E54"/>
    <w:rsid w:val="006827DC"/>
    <w:rsid w:val="00683566"/>
    <w:rsid w:val="006A6C06"/>
    <w:rsid w:val="006B2218"/>
    <w:rsid w:val="006B4A95"/>
    <w:rsid w:val="006B57D9"/>
    <w:rsid w:val="006C1BF4"/>
    <w:rsid w:val="006D21F3"/>
    <w:rsid w:val="006D5C91"/>
    <w:rsid w:val="006E212C"/>
    <w:rsid w:val="006E5876"/>
    <w:rsid w:val="006E5E35"/>
    <w:rsid w:val="006E7416"/>
    <w:rsid w:val="006F2A2B"/>
    <w:rsid w:val="007004AD"/>
    <w:rsid w:val="00703E85"/>
    <w:rsid w:val="007060AF"/>
    <w:rsid w:val="00711FAB"/>
    <w:rsid w:val="00712DF5"/>
    <w:rsid w:val="00721466"/>
    <w:rsid w:val="007238DB"/>
    <w:rsid w:val="007379A4"/>
    <w:rsid w:val="00741B7B"/>
    <w:rsid w:val="00761569"/>
    <w:rsid w:val="007636B0"/>
    <w:rsid w:val="00773914"/>
    <w:rsid w:val="00773DA7"/>
    <w:rsid w:val="0077661E"/>
    <w:rsid w:val="00777433"/>
    <w:rsid w:val="00782239"/>
    <w:rsid w:val="00782E04"/>
    <w:rsid w:val="00784976"/>
    <w:rsid w:val="00784CD7"/>
    <w:rsid w:val="007850CE"/>
    <w:rsid w:val="00786A9A"/>
    <w:rsid w:val="00790E3C"/>
    <w:rsid w:val="00795BCD"/>
    <w:rsid w:val="007B36B3"/>
    <w:rsid w:val="007B7DAA"/>
    <w:rsid w:val="007D2361"/>
    <w:rsid w:val="007D3DC9"/>
    <w:rsid w:val="007F3BBB"/>
    <w:rsid w:val="00804484"/>
    <w:rsid w:val="0080457A"/>
    <w:rsid w:val="008173D0"/>
    <w:rsid w:val="00817667"/>
    <w:rsid w:val="0082551C"/>
    <w:rsid w:val="00827DB3"/>
    <w:rsid w:val="008470BA"/>
    <w:rsid w:val="00855D88"/>
    <w:rsid w:val="00863E11"/>
    <w:rsid w:val="00870750"/>
    <w:rsid w:val="00875313"/>
    <w:rsid w:val="00883417"/>
    <w:rsid w:val="008943BB"/>
    <w:rsid w:val="008A19A6"/>
    <w:rsid w:val="008B1F19"/>
    <w:rsid w:val="008C74F6"/>
    <w:rsid w:val="008D5A1A"/>
    <w:rsid w:val="008E2BC4"/>
    <w:rsid w:val="008E68F5"/>
    <w:rsid w:val="009003C5"/>
    <w:rsid w:val="00903FFB"/>
    <w:rsid w:val="00906617"/>
    <w:rsid w:val="00922499"/>
    <w:rsid w:val="00926D45"/>
    <w:rsid w:val="009273E3"/>
    <w:rsid w:val="00937B9B"/>
    <w:rsid w:val="00937E80"/>
    <w:rsid w:val="00950E6D"/>
    <w:rsid w:val="009518C1"/>
    <w:rsid w:val="00981421"/>
    <w:rsid w:val="0099589D"/>
    <w:rsid w:val="009A032B"/>
    <w:rsid w:val="009A1B05"/>
    <w:rsid w:val="009A67E1"/>
    <w:rsid w:val="009B2E63"/>
    <w:rsid w:val="009C357C"/>
    <w:rsid w:val="009C4AC7"/>
    <w:rsid w:val="009E7060"/>
    <w:rsid w:val="009F5414"/>
    <w:rsid w:val="00A055E6"/>
    <w:rsid w:val="00A07017"/>
    <w:rsid w:val="00A07D09"/>
    <w:rsid w:val="00A1013F"/>
    <w:rsid w:val="00A22ED7"/>
    <w:rsid w:val="00A23702"/>
    <w:rsid w:val="00A2556F"/>
    <w:rsid w:val="00A37980"/>
    <w:rsid w:val="00A46900"/>
    <w:rsid w:val="00A51832"/>
    <w:rsid w:val="00A51C6D"/>
    <w:rsid w:val="00A72F6A"/>
    <w:rsid w:val="00A74989"/>
    <w:rsid w:val="00A902EF"/>
    <w:rsid w:val="00A90AF8"/>
    <w:rsid w:val="00A96326"/>
    <w:rsid w:val="00AA1102"/>
    <w:rsid w:val="00AA2ACB"/>
    <w:rsid w:val="00AC5592"/>
    <w:rsid w:val="00AD47D8"/>
    <w:rsid w:val="00AD4C8C"/>
    <w:rsid w:val="00AF0A42"/>
    <w:rsid w:val="00AF6E94"/>
    <w:rsid w:val="00B01923"/>
    <w:rsid w:val="00B03054"/>
    <w:rsid w:val="00B100CF"/>
    <w:rsid w:val="00B13C53"/>
    <w:rsid w:val="00B27BD6"/>
    <w:rsid w:val="00B348E4"/>
    <w:rsid w:val="00B53A17"/>
    <w:rsid w:val="00B57EAD"/>
    <w:rsid w:val="00B62973"/>
    <w:rsid w:val="00B715AE"/>
    <w:rsid w:val="00B73E95"/>
    <w:rsid w:val="00B77043"/>
    <w:rsid w:val="00B77DFD"/>
    <w:rsid w:val="00B82BCF"/>
    <w:rsid w:val="00BA0301"/>
    <w:rsid w:val="00BA74E0"/>
    <w:rsid w:val="00BB456F"/>
    <w:rsid w:val="00BC6C82"/>
    <w:rsid w:val="00BE078E"/>
    <w:rsid w:val="00BE1295"/>
    <w:rsid w:val="00BE3BCF"/>
    <w:rsid w:val="00BE4DEC"/>
    <w:rsid w:val="00BE67EE"/>
    <w:rsid w:val="00BF05B4"/>
    <w:rsid w:val="00C031C7"/>
    <w:rsid w:val="00C12F63"/>
    <w:rsid w:val="00C16B87"/>
    <w:rsid w:val="00C27E1D"/>
    <w:rsid w:val="00C34582"/>
    <w:rsid w:val="00C425EE"/>
    <w:rsid w:val="00C44CB0"/>
    <w:rsid w:val="00C533D5"/>
    <w:rsid w:val="00C63308"/>
    <w:rsid w:val="00C655BC"/>
    <w:rsid w:val="00C6598E"/>
    <w:rsid w:val="00C67F6D"/>
    <w:rsid w:val="00C8495D"/>
    <w:rsid w:val="00C91AD3"/>
    <w:rsid w:val="00C958DC"/>
    <w:rsid w:val="00C96F8D"/>
    <w:rsid w:val="00CA1CF4"/>
    <w:rsid w:val="00CB42FE"/>
    <w:rsid w:val="00CB432C"/>
    <w:rsid w:val="00CB4B36"/>
    <w:rsid w:val="00CC235D"/>
    <w:rsid w:val="00CC7300"/>
    <w:rsid w:val="00CD27D3"/>
    <w:rsid w:val="00CD410F"/>
    <w:rsid w:val="00CD6FA3"/>
    <w:rsid w:val="00CE065F"/>
    <w:rsid w:val="00CE4AB4"/>
    <w:rsid w:val="00CE5F89"/>
    <w:rsid w:val="00CF1755"/>
    <w:rsid w:val="00CF5ADE"/>
    <w:rsid w:val="00CF7FE7"/>
    <w:rsid w:val="00D0400A"/>
    <w:rsid w:val="00D2063F"/>
    <w:rsid w:val="00D2268C"/>
    <w:rsid w:val="00D2788E"/>
    <w:rsid w:val="00D328EB"/>
    <w:rsid w:val="00D34C8B"/>
    <w:rsid w:val="00D40CB8"/>
    <w:rsid w:val="00D507A9"/>
    <w:rsid w:val="00D52794"/>
    <w:rsid w:val="00D52EA5"/>
    <w:rsid w:val="00D557AF"/>
    <w:rsid w:val="00D85D40"/>
    <w:rsid w:val="00D931BC"/>
    <w:rsid w:val="00D951CA"/>
    <w:rsid w:val="00D97286"/>
    <w:rsid w:val="00DA319D"/>
    <w:rsid w:val="00DA417C"/>
    <w:rsid w:val="00DA67F3"/>
    <w:rsid w:val="00DB2B72"/>
    <w:rsid w:val="00DB3172"/>
    <w:rsid w:val="00DB5166"/>
    <w:rsid w:val="00DC0134"/>
    <w:rsid w:val="00DC0467"/>
    <w:rsid w:val="00DC34A3"/>
    <w:rsid w:val="00DC5458"/>
    <w:rsid w:val="00DD3D0F"/>
    <w:rsid w:val="00DD5B74"/>
    <w:rsid w:val="00DE5893"/>
    <w:rsid w:val="00DE7219"/>
    <w:rsid w:val="00DF3522"/>
    <w:rsid w:val="00E172D1"/>
    <w:rsid w:val="00E27726"/>
    <w:rsid w:val="00E30860"/>
    <w:rsid w:val="00E31783"/>
    <w:rsid w:val="00E345E2"/>
    <w:rsid w:val="00E4325F"/>
    <w:rsid w:val="00E5178D"/>
    <w:rsid w:val="00E544C4"/>
    <w:rsid w:val="00E54B05"/>
    <w:rsid w:val="00E614F4"/>
    <w:rsid w:val="00E70168"/>
    <w:rsid w:val="00E72E12"/>
    <w:rsid w:val="00E77ABC"/>
    <w:rsid w:val="00E83037"/>
    <w:rsid w:val="00E83DCD"/>
    <w:rsid w:val="00E94A82"/>
    <w:rsid w:val="00EA7903"/>
    <w:rsid w:val="00EB6116"/>
    <w:rsid w:val="00EB731E"/>
    <w:rsid w:val="00EC241C"/>
    <w:rsid w:val="00EC58F0"/>
    <w:rsid w:val="00ED06DF"/>
    <w:rsid w:val="00ED37CA"/>
    <w:rsid w:val="00ED6B14"/>
    <w:rsid w:val="00EE2E14"/>
    <w:rsid w:val="00EE7038"/>
    <w:rsid w:val="00EF19EE"/>
    <w:rsid w:val="00EF40CB"/>
    <w:rsid w:val="00EF56D0"/>
    <w:rsid w:val="00EF5B6F"/>
    <w:rsid w:val="00EF65CD"/>
    <w:rsid w:val="00F0352F"/>
    <w:rsid w:val="00F04917"/>
    <w:rsid w:val="00F206AD"/>
    <w:rsid w:val="00F27FC3"/>
    <w:rsid w:val="00F35E65"/>
    <w:rsid w:val="00F37933"/>
    <w:rsid w:val="00F4431C"/>
    <w:rsid w:val="00F60C98"/>
    <w:rsid w:val="00F60F28"/>
    <w:rsid w:val="00F61305"/>
    <w:rsid w:val="00F807B4"/>
    <w:rsid w:val="00F86F5E"/>
    <w:rsid w:val="00F917B5"/>
    <w:rsid w:val="00F976A9"/>
    <w:rsid w:val="00FB50E5"/>
    <w:rsid w:val="00FC0BF6"/>
    <w:rsid w:val="00FC78B9"/>
    <w:rsid w:val="00FD2110"/>
    <w:rsid w:val="00FD4C1B"/>
    <w:rsid w:val="00FD53E1"/>
    <w:rsid w:val="00FE0A87"/>
    <w:rsid w:val="00FE3BE3"/>
    <w:rsid w:val="00FE4F82"/>
    <w:rsid w:val="00FE76B5"/>
    <w:rsid w:val="00FF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2">
    <w:name w:val="Основной текст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e">
    <w:name w:val="Placeholder Text"/>
    <w:basedOn w:val="a0"/>
    <w:uiPriority w:val="99"/>
    <w:semiHidden/>
    <w:rsid w:val="00E432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5AA2-3CA8-4F7F-BEE7-6CE5B512B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4C94A-1F5B-4CA6-8EF6-C04ABDFC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955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Razov</cp:lastModifiedBy>
  <cp:revision>10</cp:revision>
  <cp:lastPrinted>2018-06-15T12:08:00Z</cp:lastPrinted>
  <dcterms:created xsi:type="dcterms:W3CDTF">2018-06-20T07:00:00Z</dcterms:created>
  <dcterms:modified xsi:type="dcterms:W3CDTF">2018-07-05T13:42:00Z</dcterms:modified>
</cp:coreProperties>
</file>