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53" w:rsidRPr="003625C2" w:rsidRDefault="003E40E9" w:rsidP="003625C2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color w:val="FFFFFF" w:themeColor="background1"/>
          <w:sz w:val="28"/>
          <w:szCs w:val="28"/>
        </w:rPr>
      </w:pPr>
      <w:r w:rsidRPr="003E40E9">
        <w:rPr>
          <w:rStyle w:val="af1"/>
          <w:color w:val="FFFFFF" w:themeColor="background1"/>
          <w:sz w:val="28"/>
          <w:szCs w:val="28"/>
          <w:bdr w:val="none" w:sz="0" w:space="0" w:color="auto" w:frame="1"/>
        </w:rPr>
        <w:t>МИНИСТЕРСТВО ЗДРАВООХРАНЕНИЯ РОССИЙСКОЙ ФЕД</w:t>
      </w:r>
    </w:p>
    <w:p w:rsidR="003E40E9" w:rsidRPr="003E40E9" w:rsidRDefault="003E40E9" w:rsidP="003E40E9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color w:val="FFFFFF" w:themeColor="background1"/>
          <w:sz w:val="28"/>
          <w:szCs w:val="28"/>
        </w:rPr>
      </w:pPr>
      <w:r w:rsidRPr="003E40E9">
        <w:rPr>
          <w:rStyle w:val="af1"/>
          <w:color w:val="FFFFFF" w:themeColor="background1"/>
          <w:sz w:val="28"/>
          <w:szCs w:val="28"/>
          <w:bdr w:val="none" w:sz="0" w:space="0" w:color="auto" w:frame="1"/>
        </w:rPr>
        <w:t>ФАРМАКОПЕЙНАЯ СТАТЬЯ</w:t>
      </w:r>
    </w:p>
    <w:p w:rsidR="00CD1BE4" w:rsidRPr="00CD1BE4" w:rsidRDefault="00CD1BE4" w:rsidP="00203CCA">
      <w:pPr>
        <w:spacing w:line="360" w:lineRule="auto"/>
      </w:pPr>
      <w:r w:rsidRPr="00CD1BE4">
        <w:t>____________________________________________________________________________________________</w:t>
      </w:r>
    </w:p>
    <w:p w:rsidR="00CF338B" w:rsidRPr="00CF338B" w:rsidRDefault="00CF338B" w:rsidP="00CF338B">
      <w:pPr>
        <w:pStyle w:val="a4"/>
        <w:rPr>
          <w:b/>
          <w:i/>
          <w:szCs w:val="28"/>
        </w:rPr>
      </w:pPr>
      <w:proofErr w:type="spellStart"/>
      <w:r w:rsidRPr="00CF338B">
        <w:rPr>
          <w:b/>
          <w:i/>
          <w:szCs w:val="28"/>
        </w:rPr>
        <w:t>Строфантус</w:t>
      </w:r>
      <w:proofErr w:type="spellEnd"/>
      <w:r w:rsidRPr="00CF338B">
        <w:rPr>
          <w:b/>
          <w:i/>
          <w:szCs w:val="28"/>
        </w:rPr>
        <w:t xml:space="preserve"> </w:t>
      </w:r>
      <w:proofErr w:type="spellStart"/>
      <w:r w:rsidRPr="00CF338B">
        <w:rPr>
          <w:b/>
          <w:i/>
          <w:szCs w:val="28"/>
        </w:rPr>
        <w:t>гратус</w:t>
      </w:r>
      <w:proofErr w:type="spellEnd"/>
      <w:r w:rsidRPr="00AE2F1A">
        <w:rPr>
          <w:b/>
        </w:rPr>
        <w:t xml:space="preserve">     </w:t>
      </w:r>
      <w:r w:rsidRPr="00CF338B">
        <w:rPr>
          <w:b/>
        </w:rPr>
        <w:t xml:space="preserve">                                  </w:t>
      </w:r>
      <w:r w:rsidRPr="00AE2F1A">
        <w:rPr>
          <w:b/>
        </w:rPr>
        <w:t xml:space="preserve">     </w:t>
      </w:r>
      <w:r w:rsidRPr="00A10B77">
        <w:rPr>
          <w:b/>
        </w:rPr>
        <w:t>ФС</w:t>
      </w:r>
    </w:p>
    <w:p w:rsidR="00CF338B" w:rsidRPr="00CF338B" w:rsidRDefault="00CF338B" w:rsidP="00CF338B">
      <w:pPr>
        <w:pStyle w:val="a4"/>
        <w:spacing w:line="360" w:lineRule="auto"/>
        <w:rPr>
          <w:b/>
          <w:i/>
          <w:sz w:val="24"/>
          <w:szCs w:val="24"/>
        </w:rPr>
      </w:pPr>
      <w:proofErr w:type="spellStart"/>
      <w:r w:rsidRPr="00CF338B">
        <w:rPr>
          <w:rFonts w:eastAsia="Arial Unicode MS"/>
          <w:b/>
          <w:i/>
          <w:sz w:val="24"/>
          <w:szCs w:val="24"/>
        </w:rPr>
        <w:t>Строфантус</w:t>
      </w:r>
      <w:proofErr w:type="spellEnd"/>
    </w:p>
    <w:p w:rsidR="00CF338B" w:rsidRPr="00CF338B" w:rsidRDefault="00CF338B" w:rsidP="00CF338B">
      <w:pPr>
        <w:pStyle w:val="a4"/>
        <w:rPr>
          <w:b/>
          <w:i/>
          <w:szCs w:val="28"/>
        </w:rPr>
      </w:pPr>
      <w:proofErr w:type="spellStart"/>
      <w:r w:rsidRPr="00CF338B">
        <w:rPr>
          <w:b/>
          <w:i/>
          <w:szCs w:val="28"/>
          <w:lang w:val="en-GB"/>
        </w:rPr>
        <w:t>Strophanthus</w:t>
      </w:r>
      <w:proofErr w:type="spellEnd"/>
      <w:r w:rsidRPr="00CF338B">
        <w:rPr>
          <w:b/>
          <w:i/>
          <w:szCs w:val="28"/>
        </w:rPr>
        <w:t xml:space="preserve"> </w:t>
      </w:r>
      <w:proofErr w:type="spellStart"/>
      <w:r w:rsidRPr="00CF338B">
        <w:rPr>
          <w:b/>
          <w:i/>
          <w:szCs w:val="28"/>
          <w:lang w:val="en-GB"/>
        </w:rPr>
        <w:t>gratus</w:t>
      </w:r>
      <w:proofErr w:type="spellEnd"/>
    </w:p>
    <w:p w:rsidR="00A31EBD" w:rsidRPr="00CF338B" w:rsidRDefault="00CF338B" w:rsidP="00CF338B">
      <w:pPr>
        <w:widowControl w:val="0"/>
        <w:spacing w:line="360" w:lineRule="auto"/>
        <w:rPr>
          <w:b/>
          <w:i/>
          <w:sz w:val="24"/>
          <w:szCs w:val="24"/>
          <w:lang w:val="en-US"/>
        </w:rPr>
      </w:pPr>
      <w:proofErr w:type="spellStart"/>
      <w:r w:rsidRPr="00CF338B">
        <w:rPr>
          <w:rFonts w:eastAsia="Arial Unicode MS"/>
          <w:b/>
          <w:i/>
          <w:sz w:val="24"/>
          <w:szCs w:val="24"/>
          <w:lang w:val="en-US"/>
        </w:rPr>
        <w:t>Strophanthus</w:t>
      </w:r>
      <w:proofErr w:type="spellEnd"/>
    </w:p>
    <w:p w:rsidR="00A31EBD" w:rsidRPr="00A10B77" w:rsidRDefault="00BA4D0B" w:rsidP="00FE682B">
      <w:pPr>
        <w:widowControl w:val="0"/>
        <w:pBdr>
          <w:bottom w:val="single" w:sz="4" w:space="1" w:color="auto"/>
        </w:pBdr>
        <w:spacing w:line="360" w:lineRule="auto"/>
        <w:jc w:val="both"/>
        <w:rPr>
          <w:b/>
          <w:sz w:val="28"/>
        </w:rPr>
      </w:pPr>
      <w:r w:rsidRPr="00A10B77">
        <w:rPr>
          <w:b/>
          <w:sz w:val="28"/>
        </w:rPr>
        <w:t>Настойка гомеопатическая матричная</w:t>
      </w:r>
      <w:proofErr w:type="gramStart"/>
      <w:r w:rsidRPr="00A10B77">
        <w:rPr>
          <w:b/>
          <w:sz w:val="28"/>
        </w:rPr>
        <w:tab/>
      </w:r>
      <w:r w:rsidR="00203CCA" w:rsidRPr="00A10B77">
        <w:rPr>
          <w:b/>
          <w:sz w:val="28"/>
        </w:rPr>
        <w:tab/>
      </w:r>
      <w:r w:rsidRPr="00A10B77">
        <w:rPr>
          <w:b/>
          <w:sz w:val="28"/>
        </w:rPr>
        <w:t>В</w:t>
      </w:r>
      <w:proofErr w:type="gramEnd"/>
      <w:r w:rsidRPr="00A10B77">
        <w:rPr>
          <w:b/>
          <w:sz w:val="28"/>
        </w:rPr>
        <w:t>водится впервые</w:t>
      </w:r>
    </w:p>
    <w:p w:rsidR="00CD1BE4" w:rsidRPr="00A10B77" w:rsidRDefault="00CD1BE4" w:rsidP="00203CCA">
      <w:pPr>
        <w:spacing w:line="360" w:lineRule="auto"/>
        <w:jc w:val="both"/>
        <w:rPr>
          <w:sz w:val="28"/>
          <w:highlight w:val="yellow"/>
        </w:rPr>
      </w:pPr>
    </w:p>
    <w:p w:rsidR="00CF338B" w:rsidRPr="00CF338B" w:rsidRDefault="00A31EBD" w:rsidP="00CF338B">
      <w:pPr>
        <w:pStyle w:val="a4"/>
        <w:spacing w:line="360" w:lineRule="auto"/>
        <w:ind w:firstLine="709"/>
        <w:jc w:val="both"/>
        <w:rPr>
          <w:color w:val="000000"/>
          <w:szCs w:val="28"/>
        </w:rPr>
      </w:pPr>
      <w:proofErr w:type="gramStart"/>
      <w:r w:rsidRPr="00CF338B">
        <w:rPr>
          <w:szCs w:val="28"/>
        </w:rPr>
        <w:t>Настоящая фармакопейная статья</w:t>
      </w:r>
      <w:r w:rsidR="00E36B52" w:rsidRPr="00CF338B">
        <w:rPr>
          <w:szCs w:val="28"/>
        </w:rPr>
        <w:t xml:space="preserve"> </w:t>
      </w:r>
      <w:r w:rsidR="001F4007" w:rsidRPr="00CF338B">
        <w:rPr>
          <w:szCs w:val="28"/>
        </w:rPr>
        <w:t>распространяе</w:t>
      </w:r>
      <w:r w:rsidRPr="00CF338B">
        <w:rPr>
          <w:szCs w:val="28"/>
        </w:rPr>
        <w:t>тся на</w:t>
      </w:r>
      <w:r w:rsidRPr="00CF338B">
        <w:rPr>
          <w:i/>
          <w:szCs w:val="28"/>
        </w:rPr>
        <w:t xml:space="preserve"> </w:t>
      </w:r>
      <w:proofErr w:type="spellStart"/>
      <w:r w:rsidR="00CF338B" w:rsidRPr="00CF338B">
        <w:rPr>
          <w:i/>
          <w:szCs w:val="28"/>
        </w:rPr>
        <w:t>Строфантус</w:t>
      </w:r>
      <w:proofErr w:type="spellEnd"/>
      <w:r w:rsidR="00CF338B" w:rsidRPr="00CF338B">
        <w:rPr>
          <w:i/>
          <w:szCs w:val="28"/>
        </w:rPr>
        <w:t xml:space="preserve"> </w:t>
      </w:r>
      <w:proofErr w:type="spellStart"/>
      <w:r w:rsidR="00CF338B" w:rsidRPr="00CF338B">
        <w:rPr>
          <w:i/>
          <w:szCs w:val="28"/>
        </w:rPr>
        <w:t>гратус</w:t>
      </w:r>
      <w:proofErr w:type="spellEnd"/>
      <w:r w:rsidR="00CF338B" w:rsidRPr="00CF338B">
        <w:t xml:space="preserve"> </w:t>
      </w:r>
      <w:r w:rsidR="00CF338B" w:rsidRPr="00CF338B">
        <w:rPr>
          <w:szCs w:val="28"/>
        </w:rPr>
        <w:t>(</w:t>
      </w:r>
      <w:proofErr w:type="spellStart"/>
      <w:r w:rsidR="00CF338B" w:rsidRPr="00CF338B">
        <w:rPr>
          <w:rFonts w:eastAsia="Arial Unicode MS"/>
          <w:i/>
          <w:szCs w:val="28"/>
        </w:rPr>
        <w:t>Строфантус</w:t>
      </w:r>
      <w:proofErr w:type="spellEnd"/>
      <w:r w:rsidR="00CF338B" w:rsidRPr="00CF338B">
        <w:rPr>
          <w:rFonts w:eastAsia="Arial Unicode MS"/>
          <w:i/>
          <w:szCs w:val="28"/>
        </w:rPr>
        <w:t xml:space="preserve">) - </w:t>
      </w:r>
      <w:proofErr w:type="spellStart"/>
      <w:r w:rsidR="00CF338B" w:rsidRPr="00CF338B">
        <w:rPr>
          <w:i/>
          <w:szCs w:val="28"/>
          <w:lang w:val="en-GB"/>
        </w:rPr>
        <w:t>Strophanthus</w:t>
      </w:r>
      <w:proofErr w:type="spellEnd"/>
      <w:r w:rsidR="00CF338B" w:rsidRPr="00CF338B">
        <w:rPr>
          <w:i/>
          <w:szCs w:val="28"/>
        </w:rPr>
        <w:t xml:space="preserve"> </w:t>
      </w:r>
      <w:proofErr w:type="spellStart"/>
      <w:r w:rsidR="00CF338B" w:rsidRPr="00CF338B">
        <w:rPr>
          <w:i/>
          <w:szCs w:val="28"/>
          <w:lang w:val="en-GB"/>
        </w:rPr>
        <w:t>gratus</w:t>
      </w:r>
      <w:proofErr w:type="spellEnd"/>
      <w:r w:rsidR="00CF338B" w:rsidRPr="00CF338B">
        <w:rPr>
          <w:i/>
          <w:szCs w:val="28"/>
        </w:rPr>
        <w:t xml:space="preserve"> (</w:t>
      </w:r>
      <w:proofErr w:type="spellStart"/>
      <w:r w:rsidR="00CF338B" w:rsidRPr="00CF338B">
        <w:rPr>
          <w:rFonts w:eastAsia="Arial Unicode MS"/>
          <w:i/>
          <w:szCs w:val="28"/>
          <w:lang w:val="en-US"/>
        </w:rPr>
        <w:t>Strophanthus</w:t>
      </w:r>
      <w:proofErr w:type="spellEnd"/>
      <w:r w:rsidR="00CF338B" w:rsidRPr="00CF338B">
        <w:rPr>
          <w:rFonts w:eastAsia="Arial Unicode MS"/>
          <w:i/>
          <w:szCs w:val="28"/>
        </w:rPr>
        <w:t>),</w:t>
      </w:r>
      <w:r w:rsidR="00CF338B" w:rsidRPr="00CF338B">
        <w:rPr>
          <w:szCs w:val="28"/>
        </w:rPr>
        <w:t xml:space="preserve"> </w:t>
      </w:r>
      <w:r w:rsidRPr="00CF338B">
        <w:rPr>
          <w:szCs w:val="28"/>
        </w:rPr>
        <w:t>настойку гомеопатическую матричну</w:t>
      </w:r>
      <w:r w:rsidR="00FC0028" w:rsidRPr="00CF338B">
        <w:rPr>
          <w:szCs w:val="28"/>
        </w:rPr>
        <w:t>ю</w:t>
      </w:r>
      <w:r w:rsidRPr="00CF338B">
        <w:rPr>
          <w:szCs w:val="28"/>
        </w:rPr>
        <w:t xml:space="preserve">, получаемую из </w:t>
      </w:r>
      <w:r w:rsidR="00BA68EA" w:rsidRPr="00CF338B">
        <w:rPr>
          <w:szCs w:val="28"/>
        </w:rPr>
        <w:t>высушенн</w:t>
      </w:r>
      <w:r w:rsidR="00A10B77" w:rsidRPr="00CF338B">
        <w:rPr>
          <w:szCs w:val="28"/>
        </w:rPr>
        <w:t>ых спелых</w:t>
      </w:r>
      <w:r w:rsidR="00B60760">
        <w:rPr>
          <w:szCs w:val="28"/>
        </w:rPr>
        <w:t>, освобожденных от оси с летучкой</w:t>
      </w:r>
      <w:r w:rsidR="00A10B77" w:rsidRPr="00CF338B">
        <w:rPr>
          <w:szCs w:val="28"/>
        </w:rPr>
        <w:t xml:space="preserve"> семян</w:t>
      </w:r>
      <w:r w:rsidR="00BA68EA" w:rsidRPr="00CF338B">
        <w:rPr>
          <w:szCs w:val="28"/>
        </w:rPr>
        <w:t xml:space="preserve"> </w:t>
      </w:r>
      <w:r w:rsidR="00CF338B">
        <w:rPr>
          <w:color w:val="000000"/>
          <w:szCs w:val="28"/>
        </w:rPr>
        <w:t>с</w:t>
      </w:r>
      <w:r w:rsidR="00CF338B" w:rsidRPr="00CF338B">
        <w:rPr>
          <w:color w:val="000000"/>
          <w:szCs w:val="28"/>
        </w:rPr>
        <w:t>трофант</w:t>
      </w:r>
      <w:r w:rsidR="00CF338B">
        <w:rPr>
          <w:color w:val="000000"/>
          <w:szCs w:val="28"/>
        </w:rPr>
        <w:t>а</w:t>
      </w:r>
      <w:r w:rsidR="00CF338B" w:rsidRPr="00CF338B">
        <w:rPr>
          <w:color w:val="000000"/>
          <w:szCs w:val="28"/>
        </w:rPr>
        <w:t xml:space="preserve"> приятн</w:t>
      </w:r>
      <w:r w:rsidR="00CF338B">
        <w:rPr>
          <w:color w:val="000000"/>
          <w:szCs w:val="28"/>
        </w:rPr>
        <w:t>ого</w:t>
      </w:r>
      <w:r w:rsidR="00CF338B" w:rsidRPr="00CF338B">
        <w:rPr>
          <w:color w:val="000000"/>
          <w:szCs w:val="28"/>
        </w:rPr>
        <w:t xml:space="preserve"> - </w:t>
      </w:r>
      <w:proofErr w:type="spellStart"/>
      <w:r w:rsidR="00CF338B" w:rsidRPr="00CF338B">
        <w:rPr>
          <w:i/>
          <w:szCs w:val="28"/>
          <w:lang w:val="en-GB"/>
        </w:rPr>
        <w:t>Strophanthus</w:t>
      </w:r>
      <w:proofErr w:type="spellEnd"/>
      <w:r w:rsidR="00CF338B" w:rsidRPr="00CF338B">
        <w:rPr>
          <w:i/>
          <w:szCs w:val="28"/>
        </w:rPr>
        <w:t xml:space="preserve"> </w:t>
      </w:r>
      <w:proofErr w:type="spellStart"/>
      <w:r w:rsidR="00CF338B" w:rsidRPr="00CF338B">
        <w:rPr>
          <w:i/>
          <w:szCs w:val="28"/>
          <w:lang w:val="en-GB"/>
        </w:rPr>
        <w:t>gratus</w:t>
      </w:r>
      <w:proofErr w:type="spellEnd"/>
      <w:r w:rsidR="00CF338B">
        <w:rPr>
          <w:i/>
          <w:szCs w:val="28"/>
        </w:rPr>
        <w:t xml:space="preserve"> </w:t>
      </w:r>
      <w:r w:rsidR="00CF338B" w:rsidRPr="00CF338B">
        <w:rPr>
          <w:szCs w:val="28"/>
        </w:rPr>
        <w:t>(</w:t>
      </w:r>
      <w:r w:rsidR="00CF338B" w:rsidRPr="00CF338B">
        <w:rPr>
          <w:szCs w:val="28"/>
          <w:lang w:val="en-US"/>
        </w:rPr>
        <w:t>Wall</w:t>
      </w:r>
      <w:r w:rsidR="00CF338B" w:rsidRPr="00CF338B">
        <w:rPr>
          <w:szCs w:val="28"/>
        </w:rPr>
        <w:t>.</w:t>
      </w:r>
      <w:proofErr w:type="gramEnd"/>
      <w:r w:rsidR="00CF338B" w:rsidRPr="00CF338B">
        <w:rPr>
          <w:szCs w:val="28"/>
        </w:rPr>
        <w:t xml:space="preserve"> </w:t>
      </w:r>
      <w:r w:rsidR="00CF338B" w:rsidRPr="00CF338B">
        <w:rPr>
          <w:szCs w:val="28"/>
          <w:lang w:val="en-US"/>
        </w:rPr>
        <w:t>Et</w:t>
      </w:r>
      <w:r w:rsidR="00CF338B" w:rsidRPr="00CF338B">
        <w:rPr>
          <w:szCs w:val="28"/>
        </w:rPr>
        <w:t xml:space="preserve"> </w:t>
      </w:r>
      <w:r w:rsidR="00CF338B" w:rsidRPr="00CF338B">
        <w:rPr>
          <w:szCs w:val="28"/>
          <w:lang w:val="en-US"/>
        </w:rPr>
        <w:t>Hook</w:t>
      </w:r>
      <w:r w:rsidR="00CF338B" w:rsidRPr="00CF338B">
        <w:rPr>
          <w:szCs w:val="28"/>
        </w:rPr>
        <w:t xml:space="preserve">. </w:t>
      </w:r>
      <w:proofErr w:type="gramStart"/>
      <w:r w:rsidR="00CF338B" w:rsidRPr="00CF338B">
        <w:rPr>
          <w:szCs w:val="28"/>
          <w:lang w:val="en-US"/>
        </w:rPr>
        <w:t>Ex</w:t>
      </w:r>
      <w:r w:rsidR="00CF338B" w:rsidRPr="00CF338B">
        <w:rPr>
          <w:szCs w:val="28"/>
        </w:rPr>
        <w:t xml:space="preserve"> </w:t>
      </w:r>
      <w:proofErr w:type="spellStart"/>
      <w:r w:rsidR="00CF338B" w:rsidRPr="00CF338B">
        <w:rPr>
          <w:szCs w:val="28"/>
          <w:lang w:val="en-US"/>
        </w:rPr>
        <w:t>Benth</w:t>
      </w:r>
      <w:proofErr w:type="spellEnd"/>
      <w:r w:rsidR="00CF338B" w:rsidRPr="00CF338B">
        <w:rPr>
          <w:szCs w:val="28"/>
        </w:rPr>
        <w:t>.)</w:t>
      </w:r>
      <w:proofErr w:type="gramEnd"/>
      <w:r w:rsidR="00CF338B" w:rsidRPr="00CF338B">
        <w:rPr>
          <w:szCs w:val="28"/>
        </w:rPr>
        <w:t xml:space="preserve"> </w:t>
      </w:r>
      <w:proofErr w:type="gramStart"/>
      <w:r w:rsidR="00CF338B" w:rsidRPr="00CF338B">
        <w:rPr>
          <w:szCs w:val="28"/>
          <w:lang w:val="en-US"/>
        </w:rPr>
        <w:t>Ball</w:t>
      </w:r>
      <w:r w:rsidR="00CF338B">
        <w:rPr>
          <w:szCs w:val="28"/>
        </w:rPr>
        <w:t>.,</w:t>
      </w:r>
      <w:proofErr w:type="gramEnd"/>
      <w:r w:rsidR="00CF338B">
        <w:rPr>
          <w:szCs w:val="28"/>
        </w:rPr>
        <w:t xml:space="preserve"> </w:t>
      </w:r>
      <w:r w:rsidR="00CF338B" w:rsidRPr="00CF338B">
        <w:rPr>
          <w:szCs w:val="28"/>
        </w:rPr>
        <w:t xml:space="preserve">сем. </w:t>
      </w:r>
      <w:hyperlink r:id="rId7" w:history="1">
        <w:proofErr w:type="spellStart"/>
        <w:r w:rsidR="00CF338B">
          <w:rPr>
            <w:rStyle w:val="af0"/>
            <w:color w:val="0B0080"/>
            <w:szCs w:val="28"/>
            <w:u w:val="none"/>
            <w:shd w:val="clear" w:color="auto" w:fill="FFFFFF"/>
          </w:rPr>
          <w:t>к</w:t>
        </w:r>
        <w:r w:rsidR="00CF338B" w:rsidRPr="00CF338B">
          <w:rPr>
            <w:rStyle w:val="af0"/>
            <w:color w:val="0B0080"/>
            <w:szCs w:val="28"/>
            <w:u w:val="none"/>
            <w:shd w:val="clear" w:color="auto" w:fill="FFFFFF"/>
          </w:rPr>
          <w:t>утровы</w:t>
        </w:r>
        <w:r w:rsidR="00CF338B">
          <w:rPr>
            <w:rStyle w:val="af0"/>
            <w:color w:val="0B0080"/>
            <w:szCs w:val="28"/>
            <w:u w:val="none"/>
            <w:shd w:val="clear" w:color="auto" w:fill="FFFFFF"/>
          </w:rPr>
          <w:t>х</w:t>
        </w:r>
        <w:proofErr w:type="spellEnd"/>
      </w:hyperlink>
      <w:r w:rsidR="00C942FB">
        <w:rPr>
          <w:szCs w:val="28"/>
        </w:rPr>
        <w:t xml:space="preserve"> - </w:t>
      </w:r>
      <w:r w:rsidR="00CF338B" w:rsidRPr="00CF338B">
        <w:rPr>
          <w:i/>
          <w:iCs/>
          <w:color w:val="222222"/>
          <w:szCs w:val="28"/>
          <w:shd w:val="clear" w:color="auto" w:fill="FFFFFF"/>
          <w:lang w:val="la-Latn"/>
        </w:rPr>
        <w:t>Apocynaceae</w:t>
      </w:r>
      <w:r w:rsidR="00CF338B" w:rsidRPr="00CF338B">
        <w:rPr>
          <w:color w:val="222222"/>
          <w:szCs w:val="28"/>
          <w:shd w:val="clear" w:color="auto" w:fill="FFFFFF"/>
        </w:rPr>
        <w:t>,</w:t>
      </w:r>
      <w:r w:rsidR="00C942FB">
        <w:rPr>
          <w:color w:val="222222"/>
          <w:szCs w:val="28"/>
          <w:shd w:val="clear" w:color="auto" w:fill="FFFFFF"/>
        </w:rPr>
        <w:t xml:space="preserve"> </w:t>
      </w:r>
      <w:r w:rsidR="00CF338B" w:rsidRPr="00CF338B">
        <w:rPr>
          <w:szCs w:val="28"/>
        </w:rPr>
        <w:t xml:space="preserve">и </w:t>
      </w:r>
      <w:proofErr w:type="gramStart"/>
      <w:r w:rsidR="00CF338B" w:rsidRPr="00CF338B">
        <w:rPr>
          <w:szCs w:val="28"/>
        </w:rPr>
        <w:t>применяемую</w:t>
      </w:r>
      <w:proofErr w:type="gramEnd"/>
      <w:r w:rsidR="00CF338B" w:rsidRPr="00CF338B">
        <w:rPr>
          <w:szCs w:val="28"/>
        </w:rPr>
        <w:t xml:space="preserve"> для производства/изготовления гомеопатических лекарственных препаратов.</w:t>
      </w:r>
    </w:p>
    <w:p w:rsidR="00A31EBD" w:rsidRPr="00A10B77" w:rsidRDefault="002172AD" w:rsidP="00A10B77">
      <w:pPr>
        <w:pStyle w:val="9"/>
        <w:spacing w:before="240"/>
        <w:ind w:firstLine="720"/>
        <w:jc w:val="both"/>
        <w:rPr>
          <w:b/>
        </w:rPr>
      </w:pPr>
      <w:r w:rsidRPr="00A10B77">
        <w:rPr>
          <w:b/>
        </w:rPr>
        <w:t xml:space="preserve">Для получения настойки необходимо: </w:t>
      </w:r>
    </w:p>
    <w:p w:rsidR="00CD1BE4" w:rsidRPr="00A10B77" w:rsidRDefault="00CD1BE4" w:rsidP="00CD1BE4"/>
    <w:tbl>
      <w:tblPr>
        <w:tblW w:w="0" w:type="auto"/>
        <w:tblLayout w:type="fixed"/>
        <w:tblLook w:val="0000"/>
      </w:tblPr>
      <w:tblGrid>
        <w:gridCol w:w="4643"/>
        <w:gridCol w:w="4643"/>
      </w:tblGrid>
      <w:tr w:rsidR="00A31EBD" w:rsidRPr="00A10B77">
        <w:tc>
          <w:tcPr>
            <w:tcW w:w="4643" w:type="dxa"/>
          </w:tcPr>
          <w:p w:rsidR="005F2F96" w:rsidRPr="00A10B77" w:rsidRDefault="00C942FB" w:rsidP="00D26579">
            <w:pPr>
              <w:widowControl w:val="0"/>
              <w:jc w:val="both"/>
              <w:rPr>
                <w:sz w:val="28"/>
                <w:szCs w:val="28"/>
              </w:rPr>
            </w:pPr>
            <w:r w:rsidRPr="00C942FB">
              <w:rPr>
                <w:sz w:val="28"/>
                <w:szCs w:val="28"/>
              </w:rPr>
              <w:t>Строфанта приятного</w:t>
            </w:r>
            <w:r w:rsidRPr="00CF338B">
              <w:rPr>
                <w:color w:val="000000"/>
                <w:sz w:val="28"/>
                <w:szCs w:val="28"/>
              </w:rPr>
              <w:t xml:space="preserve"> </w:t>
            </w:r>
            <w:r w:rsidR="00A10B77" w:rsidRPr="00A10B77">
              <w:rPr>
                <w:sz w:val="28"/>
                <w:szCs w:val="28"/>
              </w:rPr>
              <w:t>семян высушенных</w:t>
            </w:r>
          </w:p>
          <w:p w:rsidR="00A31EBD" w:rsidRPr="00A10B77" w:rsidRDefault="00A31EBD" w:rsidP="00D26579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A31EBD" w:rsidRPr="00A10B77" w:rsidRDefault="00A31EBD" w:rsidP="00156BF1">
            <w:pPr>
              <w:widowControl w:val="0"/>
              <w:rPr>
                <w:sz w:val="28"/>
              </w:rPr>
            </w:pPr>
            <w:r w:rsidRPr="00A10B77">
              <w:rPr>
                <w:sz w:val="28"/>
              </w:rPr>
              <w:t>- 100</w:t>
            </w:r>
            <w:r w:rsidR="00156BF1" w:rsidRPr="00A10B77">
              <w:rPr>
                <w:sz w:val="28"/>
              </w:rPr>
              <w:t> </w:t>
            </w:r>
            <w:r w:rsidRPr="00A10B77">
              <w:rPr>
                <w:sz w:val="28"/>
              </w:rPr>
              <w:t>г</w:t>
            </w:r>
          </w:p>
        </w:tc>
      </w:tr>
      <w:tr w:rsidR="002172AD" w:rsidRPr="00A10B77">
        <w:tc>
          <w:tcPr>
            <w:tcW w:w="4643" w:type="dxa"/>
          </w:tcPr>
          <w:p w:rsidR="002172AD" w:rsidRPr="00A10B77" w:rsidRDefault="002172AD" w:rsidP="00FE682B">
            <w:pPr>
              <w:pStyle w:val="8"/>
              <w:tabs>
                <w:tab w:val="left" w:pos="142"/>
              </w:tabs>
              <w:ind w:right="0"/>
              <w:rPr>
                <w:b w:val="0"/>
              </w:rPr>
            </w:pPr>
            <w:r w:rsidRPr="00A10B77">
              <w:rPr>
                <w:b w:val="0"/>
              </w:rPr>
              <w:t>С</w:t>
            </w:r>
            <w:r w:rsidR="00CA513D" w:rsidRPr="00A10B77">
              <w:rPr>
                <w:b w:val="0"/>
              </w:rPr>
              <w:t>пирта этилового 62</w:t>
            </w:r>
            <w:r w:rsidR="00156BF1" w:rsidRPr="00A10B77">
              <w:rPr>
                <w:b w:val="0"/>
              </w:rPr>
              <w:t> </w:t>
            </w:r>
            <w:r w:rsidR="00CA513D" w:rsidRPr="00A10B77">
              <w:rPr>
                <w:b w:val="0"/>
              </w:rPr>
              <w:t>% (</w:t>
            </w:r>
            <w:r w:rsidR="00FE682B" w:rsidRPr="00A10B77">
              <w:rPr>
                <w:b w:val="0"/>
              </w:rPr>
              <w:t>м/м</w:t>
            </w:r>
            <w:r w:rsidR="00CA513D" w:rsidRPr="00A10B77">
              <w:rPr>
                <w:b w:val="0"/>
              </w:rPr>
              <w:t>) или</w:t>
            </w:r>
            <w:r w:rsidRPr="00A10B77">
              <w:rPr>
                <w:b w:val="0"/>
              </w:rPr>
              <w:t xml:space="preserve"> 70</w:t>
            </w:r>
            <w:r w:rsidR="00156BF1" w:rsidRPr="00A10B77">
              <w:rPr>
                <w:b w:val="0"/>
              </w:rPr>
              <w:t> </w:t>
            </w:r>
            <w:r w:rsidRPr="00A10B77">
              <w:rPr>
                <w:b w:val="0"/>
              </w:rPr>
              <w:t>% (</w:t>
            </w:r>
            <w:r w:rsidR="00FE682B" w:rsidRPr="00A10B77">
              <w:rPr>
                <w:b w:val="0"/>
              </w:rPr>
              <w:t>о/о</w:t>
            </w:r>
            <w:r w:rsidRPr="00A10B77">
              <w:rPr>
                <w:b w:val="0"/>
              </w:rPr>
              <w:t>)</w:t>
            </w:r>
            <w:r w:rsidRPr="00A10B77">
              <w:rPr>
                <w:b w:val="0"/>
              </w:rPr>
              <w:tab/>
            </w:r>
            <w:r w:rsidRPr="00A10B77">
              <w:rPr>
                <w:b w:val="0"/>
              </w:rPr>
              <w:tab/>
            </w:r>
            <w:r w:rsidRPr="00A10B77">
              <w:rPr>
                <w:color w:val="000000"/>
              </w:rPr>
              <w:tab/>
            </w:r>
            <w:r w:rsidRPr="00A10B77">
              <w:rPr>
                <w:color w:val="000000"/>
              </w:rPr>
              <w:tab/>
            </w:r>
            <w:r w:rsidRPr="00A10B77">
              <w:rPr>
                <w:color w:val="000000"/>
              </w:rPr>
              <w:tab/>
            </w:r>
          </w:p>
        </w:tc>
        <w:tc>
          <w:tcPr>
            <w:tcW w:w="4643" w:type="dxa"/>
          </w:tcPr>
          <w:p w:rsidR="002172AD" w:rsidRPr="00A10B77" w:rsidRDefault="00294E12" w:rsidP="00156BF1">
            <w:pPr>
              <w:widowControl w:val="0"/>
              <w:rPr>
                <w:sz w:val="28"/>
              </w:rPr>
            </w:pPr>
            <w:r w:rsidRPr="00A10B77">
              <w:rPr>
                <w:sz w:val="28"/>
              </w:rPr>
              <w:t xml:space="preserve"> -</w:t>
            </w:r>
            <w:r w:rsidRPr="00A10B77">
              <w:rPr>
                <w:sz w:val="28"/>
                <w:szCs w:val="28"/>
              </w:rPr>
              <w:t xml:space="preserve"> достаточное количество для получения настойки</w:t>
            </w:r>
          </w:p>
        </w:tc>
      </w:tr>
      <w:tr w:rsidR="00A31EBD" w:rsidRPr="00A10B77">
        <w:trPr>
          <w:cantSplit/>
        </w:trPr>
        <w:tc>
          <w:tcPr>
            <w:tcW w:w="9286" w:type="dxa"/>
            <w:gridSpan w:val="2"/>
          </w:tcPr>
          <w:p w:rsidR="00A31EBD" w:rsidRPr="00A10B77" w:rsidRDefault="00A31EBD">
            <w:pPr>
              <w:widowControl w:val="0"/>
              <w:ind w:left="2268" w:firstLine="284"/>
              <w:jc w:val="both"/>
              <w:rPr>
                <w:sz w:val="28"/>
                <w:highlight w:val="yellow"/>
              </w:rPr>
            </w:pPr>
          </w:p>
        </w:tc>
      </w:tr>
    </w:tbl>
    <w:p w:rsidR="00CD1BE4" w:rsidRPr="00A10B77" w:rsidRDefault="00942892" w:rsidP="00CD1BE4">
      <w:pPr>
        <w:ind w:firstLine="709"/>
        <w:jc w:val="both"/>
        <w:rPr>
          <w:b/>
          <w:sz w:val="28"/>
          <w:szCs w:val="28"/>
        </w:rPr>
      </w:pPr>
      <w:r w:rsidRPr="00A10B77">
        <w:rPr>
          <w:b/>
          <w:sz w:val="28"/>
          <w:szCs w:val="28"/>
        </w:rPr>
        <w:t>Примечание</w:t>
      </w:r>
    </w:p>
    <w:p w:rsidR="00942892" w:rsidRPr="00A10B77" w:rsidRDefault="00942892" w:rsidP="00AD2146">
      <w:pPr>
        <w:ind w:firstLine="709"/>
        <w:jc w:val="both"/>
        <w:rPr>
          <w:sz w:val="28"/>
          <w:szCs w:val="28"/>
        </w:rPr>
      </w:pPr>
      <w:r w:rsidRPr="00A10B77">
        <w:rPr>
          <w:sz w:val="28"/>
          <w:szCs w:val="28"/>
        </w:rPr>
        <w:t>Получение настойки гомеопатической матричной осуществл</w:t>
      </w:r>
      <w:r w:rsidR="0094623E" w:rsidRPr="00A10B77">
        <w:rPr>
          <w:sz w:val="28"/>
          <w:szCs w:val="28"/>
        </w:rPr>
        <w:t>яют</w:t>
      </w:r>
      <w:r w:rsidRPr="00A10B77">
        <w:rPr>
          <w:sz w:val="28"/>
        </w:rPr>
        <w:t xml:space="preserve"> </w:t>
      </w:r>
      <w:r w:rsidR="00AE2F1A">
        <w:rPr>
          <w:sz w:val="28"/>
          <w:szCs w:val="28"/>
        </w:rPr>
        <w:t xml:space="preserve">из сырья, измельченного до размера </w:t>
      </w:r>
      <w:r w:rsidR="00AE2F1A" w:rsidRPr="009B42DF">
        <w:rPr>
          <w:sz w:val="28"/>
          <w:szCs w:val="28"/>
        </w:rPr>
        <w:t>частиц</w:t>
      </w:r>
      <w:r w:rsidR="00AE2F1A">
        <w:rPr>
          <w:sz w:val="28"/>
          <w:szCs w:val="28"/>
        </w:rPr>
        <w:t>, проходящих сквозь сито с отверстиями размером</w:t>
      </w:r>
      <w:r w:rsidR="00AE2F1A" w:rsidRPr="009B42DF">
        <w:rPr>
          <w:sz w:val="28"/>
          <w:szCs w:val="28"/>
        </w:rPr>
        <w:t xml:space="preserve"> 0,7</w:t>
      </w:r>
      <w:r w:rsidR="00AE2F1A">
        <w:rPr>
          <w:sz w:val="28"/>
          <w:szCs w:val="28"/>
        </w:rPr>
        <w:t> </w:t>
      </w:r>
      <w:r w:rsidR="00AE2F1A" w:rsidRPr="009B42DF">
        <w:rPr>
          <w:sz w:val="28"/>
          <w:szCs w:val="28"/>
        </w:rPr>
        <w:t>мм</w:t>
      </w:r>
      <w:r w:rsidR="00AE2F1A">
        <w:rPr>
          <w:sz w:val="28"/>
          <w:szCs w:val="28"/>
        </w:rPr>
        <w:t xml:space="preserve"> </w:t>
      </w:r>
      <w:r w:rsidRPr="00A10B77">
        <w:rPr>
          <w:sz w:val="28"/>
          <w:szCs w:val="28"/>
        </w:rPr>
        <w:t xml:space="preserve">по </w:t>
      </w:r>
      <w:r w:rsidR="00E211B2" w:rsidRPr="00A10B77">
        <w:rPr>
          <w:sz w:val="28"/>
          <w:szCs w:val="28"/>
        </w:rPr>
        <w:t>способу</w:t>
      </w:r>
      <w:r w:rsidRPr="00A10B77">
        <w:rPr>
          <w:sz w:val="28"/>
          <w:szCs w:val="28"/>
        </w:rPr>
        <w:t xml:space="preserve"> 4</w:t>
      </w:r>
      <w:r w:rsidR="00AD2146">
        <w:rPr>
          <w:sz w:val="28"/>
          <w:szCs w:val="28"/>
        </w:rPr>
        <w:t xml:space="preserve"> </w:t>
      </w:r>
      <w:r w:rsidR="00CA513D" w:rsidRPr="00A10B77">
        <w:rPr>
          <w:sz w:val="28"/>
          <w:szCs w:val="28"/>
        </w:rPr>
        <w:t>О</w:t>
      </w:r>
      <w:r w:rsidRPr="00A10B77">
        <w:rPr>
          <w:sz w:val="28"/>
          <w:szCs w:val="28"/>
        </w:rPr>
        <w:t>ФС</w:t>
      </w:r>
      <w:r w:rsidR="00B616A9" w:rsidRPr="00A10B77">
        <w:rPr>
          <w:sz w:val="28"/>
          <w:szCs w:val="28"/>
        </w:rPr>
        <w:t xml:space="preserve"> </w:t>
      </w:r>
      <w:r w:rsidRPr="00A10B77">
        <w:rPr>
          <w:sz w:val="28"/>
          <w:szCs w:val="28"/>
        </w:rPr>
        <w:t>«Настойки гомеопатические матричные»</w:t>
      </w:r>
      <w:r w:rsidR="00AE2F1A">
        <w:rPr>
          <w:sz w:val="28"/>
          <w:szCs w:val="28"/>
        </w:rPr>
        <w:t>.</w:t>
      </w:r>
      <w:r w:rsidR="00AD2146" w:rsidRPr="00AD2146">
        <w:rPr>
          <w:sz w:val="28"/>
          <w:szCs w:val="28"/>
        </w:rPr>
        <w:t xml:space="preserve"> </w:t>
      </w:r>
      <w:r w:rsidR="00B60760" w:rsidRPr="00B60760">
        <w:rPr>
          <w:sz w:val="28"/>
          <w:szCs w:val="28"/>
        </w:rPr>
        <w:t>П</w:t>
      </w:r>
      <w:r w:rsidR="00C942FB" w:rsidRPr="00B60760">
        <w:rPr>
          <w:sz w:val="28"/>
          <w:szCs w:val="28"/>
        </w:rPr>
        <w:t xml:space="preserve">еред выполнением экстракции </w:t>
      </w:r>
      <w:r w:rsidR="00B60760" w:rsidRPr="00B60760">
        <w:rPr>
          <w:sz w:val="28"/>
          <w:szCs w:val="28"/>
        </w:rPr>
        <w:t>взвешенное сырье обезжиривают</w:t>
      </w:r>
      <w:r w:rsidR="00C942FB" w:rsidRPr="00B60760">
        <w:rPr>
          <w:sz w:val="28"/>
          <w:szCs w:val="28"/>
        </w:rPr>
        <w:t>, используя 20</w:t>
      </w:r>
      <w:r w:rsidR="00B60760" w:rsidRPr="00B60760">
        <w:rPr>
          <w:sz w:val="28"/>
          <w:szCs w:val="28"/>
        </w:rPr>
        <w:t xml:space="preserve">-кратное количество </w:t>
      </w:r>
      <w:proofErr w:type="spellStart"/>
      <w:r w:rsidR="00B60760" w:rsidRPr="00B60760">
        <w:rPr>
          <w:sz w:val="28"/>
          <w:szCs w:val="28"/>
        </w:rPr>
        <w:t>петролейного</w:t>
      </w:r>
      <w:proofErr w:type="spellEnd"/>
      <w:r w:rsidR="00B60760" w:rsidRPr="00B60760">
        <w:rPr>
          <w:sz w:val="28"/>
          <w:szCs w:val="28"/>
        </w:rPr>
        <w:t xml:space="preserve"> эфира, и затем высушивают.</w:t>
      </w:r>
    </w:p>
    <w:p w:rsidR="00CB2ABD" w:rsidRPr="00A10B77" w:rsidRDefault="00CB2ABD" w:rsidP="00CD1BE4">
      <w:pPr>
        <w:ind w:firstLine="709"/>
        <w:jc w:val="both"/>
        <w:rPr>
          <w:sz w:val="28"/>
          <w:szCs w:val="28"/>
          <w:highlight w:val="yellow"/>
        </w:rPr>
      </w:pPr>
    </w:p>
    <w:p w:rsidR="00A31EBD" w:rsidRPr="00D74B8E" w:rsidRDefault="00A31EBD" w:rsidP="00847B33">
      <w:pPr>
        <w:pStyle w:val="20"/>
        <w:widowControl w:val="0"/>
        <w:spacing w:line="360" w:lineRule="auto"/>
        <w:ind w:firstLine="720"/>
      </w:pPr>
      <w:r w:rsidRPr="00D74B8E">
        <w:rPr>
          <w:b/>
        </w:rPr>
        <w:t>Описание.</w:t>
      </w:r>
      <w:r w:rsidR="00D26579" w:rsidRPr="00D74B8E">
        <w:t xml:space="preserve"> </w:t>
      </w:r>
      <w:r w:rsidR="008E635B" w:rsidRPr="00D74B8E">
        <w:t>Ж</w:t>
      </w:r>
      <w:r w:rsidR="0081152A" w:rsidRPr="00D74B8E">
        <w:t xml:space="preserve">идкость </w:t>
      </w:r>
      <w:r w:rsidR="00D74B8E" w:rsidRPr="00D74B8E">
        <w:t>желтого</w:t>
      </w:r>
      <w:r w:rsidR="008E635B" w:rsidRPr="00D74B8E">
        <w:t xml:space="preserve"> цвета </w:t>
      </w:r>
      <w:r w:rsidR="00D74B8E" w:rsidRPr="00D74B8E">
        <w:t>с</w:t>
      </w:r>
      <w:r w:rsidR="008E635B" w:rsidRPr="00D74B8E">
        <w:t xml:space="preserve"> характерн</w:t>
      </w:r>
      <w:r w:rsidR="00D74B8E" w:rsidRPr="00D74B8E">
        <w:t>ым</w:t>
      </w:r>
      <w:r w:rsidR="008E635B" w:rsidRPr="00D74B8E">
        <w:t xml:space="preserve"> </w:t>
      </w:r>
      <w:r w:rsidR="0081152A" w:rsidRPr="00D74B8E">
        <w:t>запах</w:t>
      </w:r>
      <w:r w:rsidR="00D74B8E" w:rsidRPr="00D74B8E">
        <w:t>ом</w:t>
      </w:r>
      <w:r w:rsidR="0081152A" w:rsidRPr="00D74B8E">
        <w:t>.</w:t>
      </w:r>
    </w:p>
    <w:p w:rsidR="003112DA" w:rsidRPr="008D6BA7" w:rsidRDefault="0094623E" w:rsidP="00847B33">
      <w:pPr>
        <w:spacing w:line="360" w:lineRule="auto"/>
        <w:ind w:firstLine="709"/>
        <w:jc w:val="both"/>
        <w:rPr>
          <w:b/>
          <w:sz w:val="28"/>
        </w:rPr>
      </w:pPr>
      <w:r w:rsidRPr="008D6BA7">
        <w:rPr>
          <w:b/>
          <w:sz w:val="28"/>
        </w:rPr>
        <w:t>Подлинность</w:t>
      </w:r>
    </w:p>
    <w:p w:rsidR="003A4466" w:rsidRDefault="00C76C57" w:rsidP="00F46EF3">
      <w:pPr>
        <w:spacing w:line="360" w:lineRule="auto"/>
        <w:ind w:firstLine="720"/>
        <w:jc w:val="both"/>
        <w:rPr>
          <w:sz w:val="28"/>
        </w:rPr>
      </w:pPr>
      <w:r w:rsidRPr="00DB11BA">
        <w:rPr>
          <w:sz w:val="28"/>
          <w:szCs w:val="28"/>
        </w:rPr>
        <w:t xml:space="preserve">1. 0,2 мл </w:t>
      </w:r>
      <w:r w:rsidRPr="00DB11BA">
        <w:rPr>
          <w:sz w:val="28"/>
        </w:rPr>
        <w:t xml:space="preserve">настойки осторожно выпаривают досуха в фарфоровой чашке на водяной бане. </w:t>
      </w:r>
      <w:r w:rsidR="00DB11BA">
        <w:rPr>
          <w:sz w:val="28"/>
        </w:rPr>
        <w:t xml:space="preserve">К сухому остатку прибавляют 0,1 мл </w:t>
      </w:r>
      <w:proofErr w:type="spellStart"/>
      <w:r w:rsidR="00DB11BA">
        <w:rPr>
          <w:sz w:val="28"/>
          <w:szCs w:val="28"/>
        </w:rPr>
        <w:t>д</w:t>
      </w:r>
      <w:r w:rsidR="00DB11BA" w:rsidRPr="00DB11BA">
        <w:rPr>
          <w:sz w:val="28"/>
          <w:szCs w:val="28"/>
        </w:rPr>
        <w:t>инитробензойной</w:t>
      </w:r>
      <w:proofErr w:type="spellEnd"/>
      <w:r w:rsidR="00DB11BA" w:rsidRPr="00DB11BA">
        <w:rPr>
          <w:sz w:val="28"/>
          <w:szCs w:val="28"/>
        </w:rPr>
        <w:t xml:space="preserve"> </w:t>
      </w:r>
      <w:r w:rsidR="00DB11BA" w:rsidRPr="00DB11BA">
        <w:rPr>
          <w:sz w:val="28"/>
          <w:szCs w:val="28"/>
        </w:rPr>
        <w:lastRenderedPageBreak/>
        <w:t>кислоты раствор</w:t>
      </w:r>
      <w:r w:rsidR="00DB11BA">
        <w:rPr>
          <w:sz w:val="28"/>
          <w:szCs w:val="28"/>
        </w:rPr>
        <w:t>а</w:t>
      </w:r>
      <w:r w:rsidR="00DB11BA" w:rsidRPr="00DB11BA">
        <w:rPr>
          <w:sz w:val="28"/>
          <w:szCs w:val="28"/>
        </w:rPr>
        <w:t xml:space="preserve"> 2 %</w:t>
      </w:r>
      <w:r w:rsidR="00DB11BA">
        <w:rPr>
          <w:b/>
          <w:sz w:val="28"/>
          <w:szCs w:val="28"/>
        </w:rPr>
        <w:t xml:space="preserve"> </w:t>
      </w:r>
      <w:r w:rsidR="00DB11BA" w:rsidRPr="00DB11BA">
        <w:rPr>
          <w:sz w:val="28"/>
          <w:szCs w:val="28"/>
        </w:rPr>
        <w:t xml:space="preserve">и 0,2 мл </w:t>
      </w:r>
      <w:r w:rsidR="001F5049">
        <w:rPr>
          <w:sz w:val="28"/>
          <w:szCs w:val="28"/>
        </w:rPr>
        <w:t>натрия гидроксида раствора 8,5 </w:t>
      </w:r>
      <w:r w:rsidR="001F5049" w:rsidRPr="001F5049">
        <w:rPr>
          <w:sz w:val="28"/>
          <w:szCs w:val="28"/>
        </w:rPr>
        <w:t>%</w:t>
      </w:r>
      <w:r w:rsidR="00917A24" w:rsidRPr="001F5049">
        <w:rPr>
          <w:sz w:val="28"/>
        </w:rPr>
        <w:t xml:space="preserve">; должно наблюдаться появление </w:t>
      </w:r>
      <w:r w:rsidR="001F5049" w:rsidRPr="001F5049">
        <w:rPr>
          <w:sz w:val="28"/>
        </w:rPr>
        <w:t>красно</w:t>
      </w:r>
      <w:r w:rsidR="00917A24" w:rsidRPr="001F5049">
        <w:rPr>
          <w:sz w:val="28"/>
        </w:rPr>
        <w:t>-фиолетового окрашивания.</w:t>
      </w:r>
    </w:p>
    <w:p w:rsidR="0041667A" w:rsidRDefault="0041667A" w:rsidP="0041667A">
      <w:pPr>
        <w:spacing w:line="360" w:lineRule="auto"/>
        <w:ind w:firstLine="720"/>
        <w:jc w:val="both"/>
        <w:rPr>
          <w:sz w:val="28"/>
        </w:rPr>
      </w:pPr>
      <w:r w:rsidRPr="0041667A">
        <w:rPr>
          <w:sz w:val="28"/>
          <w:szCs w:val="28"/>
        </w:rPr>
        <w:t xml:space="preserve">2. К 2 мл настойки прибавляют 1 мл серной кислоты разведенной 9,8 % и нагревают на водяной бане в течение 10 мин; </w:t>
      </w:r>
      <w:r w:rsidRPr="0041667A">
        <w:rPr>
          <w:sz w:val="28"/>
        </w:rPr>
        <w:t xml:space="preserve">должно наблюдаться помутнение и появление желтого окрашивания. </w:t>
      </w:r>
      <w:r w:rsidRPr="0041667A">
        <w:rPr>
          <w:sz w:val="28"/>
          <w:szCs w:val="28"/>
        </w:rPr>
        <w:t>Раствор</w:t>
      </w:r>
      <w:r w:rsidRPr="0041667A">
        <w:rPr>
          <w:sz w:val="28"/>
        </w:rPr>
        <w:t xml:space="preserve"> фильтруют</w:t>
      </w:r>
      <w:r>
        <w:t>,</w:t>
      </w:r>
      <w:r w:rsidRPr="0041667A">
        <w:rPr>
          <w:sz w:val="28"/>
        </w:rPr>
        <w:t xml:space="preserve"> к фильтрату прибавляют 1 мл натрия гидроксида раствора 8,5 %</w:t>
      </w:r>
      <w:r>
        <w:t>,</w:t>
      </w:r>
      <w:r w:rsidRPr="0041667A">
        <w:rPr>
          <w:sz w:val="28"/>
        </w:rPr>
        <w:t xml:space="preserve"> 0,5 мл </w:t>
      </w:r>
      <w:r w:rsidRPr="0041667A">
        <w:rPr>
          <w:sz w:val="28"/>
          <w:szCs w:val="28"/>
        </w:rPr>
        <w:t>медно-цитратного раствора и нагревают на водяной бане; д</w:t>
      </w:r>
      <w:r w:rsidRPr="001F5049">
        <w:rPr>
          <w:sz w:val="28"/>
        </w:rPr>
        <w:t xml:space="preserve">олжно наблюдаться </w:t>
      </w:r>
      <w:r>
        <w:rPr>
          <w:sz w:val="28"/>
        </w:rPr>
        <w:t>образование оранжево-красного осадка</w:t>
      </w:r>
      <w:r w:rsidRPr="001F5049">
        <w:rPr>
          <w:sz w:val="28"/>
        </w:rPr>
        <w:t>.</w:t>
      </w:r>
    </w:p>
    <w:p w:rsidR="00A31EBD" w:rsidRPr="00C76C57" w:rsidRDefault="00A31EBD">
      <w:pPr>
        <w:widowControl w:val="0"/>
        <w:spacing w:line="360" w:lineRule="auto"/>
        <w:ind w:firstLine="794"/>
        <w:jc w:val="both"/>
        <w:rPr>
          <w:sz w:val="28"/>
        </w:rPr>
      </w:pPr>
      <w:r w:rsidRPr="00C76C57">
        <w:rPr>
          <w:b/>
          <w:sz w:val="28"/>
        </w:rPr>
        <w:t>Сухой остаток.</w:t>
      </w:r>
      <w:r w:rsidR="00D26579" w:rsidRPr="00C76C57">
        <w:rPr>
          <w:sz w:val="28"/>
        </w:rPr>
        <w:t xml:space="preserve"> </w:t>
      </w:r>
      <w:r w:rsidRPr="00C76C57">
        <w:rPr>
          <w:sz w:val="28"/>
        </w:rPr>
        <w:t>Не менее</w:t>
      </w:r>
      <w:r w:rsidR="00FA4401" w:rsidRPr="00C76C57">
        <w:rPr>
          <w:noProof/>
          <w:sz w:val="28"/>
        </w:rPr>
        <w:t xml:space="preserve"> 1,</w:t>
      </w:r>
      <w:r w:rsidR="00C76C57" w:rsidRPr="00C76C57">
        <w:rPr>
          <w:noProof/>
          <w:sz w:val="28"/>
        </w:rPr>
        <w:t>2</w:t>
      </w:r>
      <w:r w:rsidR="009804AA" w:rsidRPr="00C76C57">
        <w:rPr>
          <w:noProof/>
          <w:sz w:val="28"/>
        </w:rPr>
        <w:t> </w:t>
      </w:r>
      <w:r w:rsidRPr="00C76C57">
        <w:rPr>
          <w:noProof/>
          <w:sz w:val="28"/>
        </w:rPr>
        <w:t>%</w:t>
      </w:r>
      <w:r w:rsidR="00426D46" w:rsidRPr="00C76C57">
        <w:rPr>
          <w:noProof/>
          <w:sz w:val="28"/>
        </w:rPr>
        <w:t>. В</w:t>
      </w:r>
      <w:r w:rsidR="00B27902" w:rsidRPr="00C76C57">
        <w:rPr>
          <w:sz w:val="28"/>
          <w:szCs w:val="28"/>
        </w:rPr>
        <w:t xml:space="preserve"> соответствии с требованиями ОФС «Настойки».</w:t>
      </w:r>
    </w:p>
    <w:p w:rsidR="00A31EBD" w:rsidRPr="00C76C57" w:rsidRDefault="00A31EBD">
      <w:pPr>
        <w:widowControl w:val="0"/>
        <w:spacing w:line="360" w:lineRule="auto"/>
        <w:ind w:firstLine="794"/>
        <w:jc w:val="both"/>
        <w:rPr>
          <w:sz w:val="28"/>
        </w:rPr>
      </w:pPr>
      <w:r w:rsidRPr="00C76C57">
        <w:rPr>
          <w:b/>
          <w:sz w:val="28"/>
        </w:rPr>
        <w:t>Плотность</w:t>
      </w:r>
      <w:r w:rsidR="008C36ED" w:rsidRPr="00C76C57">
        <w:rPr>
          <w:b/>
          <w:sz w:val="28"/>
        </w:rPr>
        <w:t>.</w:t>
      </w:r>
      <w:r w:rsidR="00D26579" w:rsidRPr="00C76C57">
        <w:rPr>
          <w:noProof/>
          <w:sz w:val="28"/>
        </w:rPr>
        <w:t xml:space="preserve"> </w:t>
      </w:r>
      <w:r w:rsidRPr="00C76C57">
        <w:rPr>
          <w:noProof/>
          <w:sz w:val="28"/>
        </w:rPr>
        <w:t xml:space="preserve">От </w:t>
      </w:r>
      <w:r w:rsidR="00DC19ED" w:rsidRPr="00C76C57">
        <w:rPr>
          <w:noProof/>
          <w:sz w:val="28"/>
          <w:szCs w:val="28"/>
        </w:rPr>
        <w:t>0,8</w:t>
      </w:r>
      <w:r w:rsidR="00852931" w:rsidRPr="00C76C57">
        <w:rPr>
          <w:noProof/>
          <w:sz w:val="28"/>
          <w:szCs w:val="28"/>
        </w:rPr>
        <w:t>90</w:t>
      </w:r>
      <w:r w:rsidR="00FA4401" w:rsidRPr="00C76C57">
        <w:rPr>
          <w:noProof/>
          <w:sz w:val="28"/>
          <w:szCs w:val="28"/>
        </w:rPr>
        <w:t xml:space="preserve"> до 0,9</w:t>
      </w:r>
      <w:r w:rsidR="00852931" w:rsidRPr="00C76C57">
        <w:rPr>
          <w:noProof/>
          <w:sz w:val="28"/>
          <w:szCs w:val="28"/>
        </w:rPr>
        <w:t>0</w:t>
      </w:r>
      <w:r w:rsidR="00C76C57" w:rsidRPr="00C76C57">
        <w:rPr>
          <w:noProof/>
          <w:sz w:val="28"/>
          <w:szCs w:val="28"/>
        </w:rPr>
        <w:t>6</w:t>
      </w:r>
      <w:r w:rsidR="00426D46" w:rsidRPr="00C76C57">
        <w:rPr>
          <w:noProof/>
          <w:sz w:val="28"/>
          <w:szCs w:val="28"/>
        </w:rPr>
        <w:t>. В</w:t>
      </w:r>
      <w:r w:rsidR="00B27902" w:rsidRPr="00C76C57">
        <w:rPr>
          <w:sz w:val="28"/>
          <w:szCs w:val="28"/>
        </w:rPr>
        <w:t xml:space="preserve"> соответствии с требованиями ОФС «Плотность».</w:t>
      </w:r>
    </w:p>
    <w:p w:rsidR="00426D46" w:rsidRPr="00D74B8E" w:rsidRDefault="00426D46" w:rsidP="00426D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B8E">
        <w:rPr>
          <w:b/>
          <w:sz w:val="28"/>
          <w:szCs w:val="28"/>
        </w:rPr>
        <w:t>Тяжелые металлы.</w:t>
      </w:r>
      <w:r w:rsidRPr="00D74B8E">
        <w:rPr>
          <w:sz w:val="28"/>
          <w:szCs w:val="28"/>
        </w:rPr>
        <w:t xml:space="preserve"> </w:t>
      </w:r>
      <w:r w:rsidRPr="00D74B8E">
        <w:rPr>
          <w:sz w:val="28"/>
        </w:rPr>
        <w:t>Не более</w:t>
      </w:r>
      <w:r w:rsidRPr="00D74B8E">
        <w:rPr>
          <w:noProof/>
          <w:sz w:val="28"/>
        </w:rPr>
        <w:t xml:space="preserve"> 0,001 %.</w:t>
      </w:r>
      <w:r w:rsidRPr="00D74B8E">
        <w:rPr>
          <w:sz w:val="28"/>
        </w:rPr>
        <w:t xml:space="preserve"> </w:t>
      </w:r>
      <w:r w:rsidRPr="00D74B8E">
        <w:rPr>
          <w:sz w:val="28"/>
          <w:szCs w:val="28"/>
        </w:rPr>
        <w:t>В соответствии с требованиями ОФС «Настойки».</w:t>
      </w:r>
    </w:p>
    <w:p w:rsidR="009804AA" w:rsidRPr="00D74B8E" w:rsidRDefault="00426D46" w:rsidP="009804AA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74B8E">
        <w:rPr>
          <w:b/>
          <w:color w:val="000000"/>
          <w:sz w:val="28"/>
          <w:szCs w:val="28"/>
        </w:rPr>
        <w:t>М</w:t>
      </w:r>
      <w:r w:rsidR="009804AA" w:rsidRPr="00D74B8E">
        <w:rPr>
          <w:b/>
          <w:color w:val="000000"/>
          <w:sz w:val="28"/>
          <w:szCs w:val="28"/>
        </w:rPr>
        <w:t>етанол и 2-пропанол.</w:t>
      </w:r>
      <w:r w:rsidR="009804AA" w:rsidRPr="00D74B8E">
        <w:rPr>
          <w:color w:val="000000"/>
          <w:sz w:val="28"/>
          <w:szCs w:val="28"/>
        </w:rPr>
        <w:t xml:space="preserve"> В соответствии с ОФС «Определение метанола и 2-пропанола».</w:t>
      </w:r>
    </w:p>
    <w:p w:rsidR="009804AA" w:rsidRPr="00D74B8E" w:rsidRDefault="009804AA" w:rsidP="009804AA">
      <w:pPr>
        <w:pStyle w:val="ab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D74B8E">
        <w:rPr>
          <w:b/>
          <w:color w:val="000000"/>
          <w:sz w:val="28"/>
          <w:szCs w:val="28"/>
        </w:rPr>
        <w:t>Микробиологическая чистота.</w:t>
      </w:r>
      <w:r w:rsidRPr="00D74B8E">
        <w:rPr>
          <w:color w:val="000000"/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657A90" w:rsidRDefault="00FA4401" w:rsidP="00657A90">
      <w:pPr>
        <w:tabs>
          <w:tab w:val="left" w:pos="1418"/>
        </w:tabs>
        <w:spacing w:line="360" w:lineRule="auto"/>
        <w:ind w:firstLine="680"/>
        <w:jc w:val="both"/>
        <w:rPr>
          <w:sz w:val="28"/>
          <w:szCs w:val="28"/>
        </w:rPr>
      </w:pPr>
      <w:r w:rsidRPr="00D74B8E">
        <w:rPr>
          <w:b/>
          <w:sz w:val="28"/>
        </w:rPr>
        <w:t>Количественное определение</w:t>
      </w:r>
      <w:r w:rsidR="00B25816" w:rsidRPr="00D74B8E">
        <w:rPr>
          <w:b/>
          <w:sz w:val="28"/>
        </w:rPr>
        <w:t>.</w:t>
      </w:r>
      <w:r w:rsidR="00B25816" w:rsidRPr="00D74B8E">
        <w:rPr>
          <w:sz w:val="28"/>
        </w:rPr>
        <w:t xml:space="preserve"> </w:t>
      </w:r>
      <w:r w:rsidR="009804AA" w:rsidRPr="00D74B8E">
        <w:rPr>
          <w:sz w:val="28"/>
          <w:szCs w:val="28"/>
        </w:rPr>
        <w:t xml:space="preserve">Содержание </w:t>
      </w:r>
      <w:proofErr w:type="spellStart"/>
      <w:r w:rsidR="00D74B8E" w:rsidRPr="00D74B8E">
        <w:rPr>
          <w:color w:val="444444"/>
          <w:sz w:val="28"/>
          <w:szCs w:val="28"/>
          <w:shd w:val="clear" w:color="auto" w:fill="FFFFFF"/>
        </w:rPr>
        <w:t>строфантина</w:t>
      </w:r>
      <w:proofErr w:type="spellEnd"/>
      <w:r w:rsidR="00D74B8E" w:rsidRPr="00D74B8E">
        <w:rPr>
          <w:color w:val="444444"/>
          <w:sz w:val="28"/>
          <w:szCs w:val="28"/>
          <w:shd w:val="clear" w:color="auto" w:fill="FFFFFF"/>
        </w:rPr>
        <w:t xml:space="preserve"> G</w:t>
      </w:r>
      <w:r w:rsidR="00AD2146" w:rsidRPr="00D74B8E">
        <w:rPr>
          <w:sz w:val="28"/>
          <w:szCs w:val="28"/>
        </w:rPr>
        <w:t xml:space="preserve"> (</w:t>
      </w:r>
      <w:r w:rsidR="00AD2146" w:rsidRPr="00D74B8E">
        <w:rPr>
          <w:sz w:val="28"/>
          <w:szCs w:val="28"/>
          <w:lang w:val="en-US"/>
        </w:rPr>
        <w:t>C</w:t>
      </w:r>
      <w:r w:rsidR="00D74B8E" w:rsidRPr="00D74B8E">
        <w:rPr>
          <w:sz w:val="28"/>
          <w:szCs w:val="28"/>
          <w:vertAlign w:val="subscript"/>
        </w:rPr>
        <w:t>29</w:t>
      </w:r>
      <w:r w:rsidR="00AD2146" w:rsidRPr="00D74B8E">
        <w:rPr>
          <w:sz w:val="28"/>
          <w:szCs w:val="28"/>
          <w:lang w:val="en-US"/>
        </w:rPr>
        <w:t>H</w:t>
      </w:r>
      <w:r w:rsidR="00AD2146" w:rsidRPr="00D74B8E">
        <w:rPr>
          <w:sz w:val="28"/>
          <w:szCs w:val="28"/>
          <w:vertAlign w:val="subscript"/>
        </w:rPr>
        <w:t>4</w:t>
      </w:r>
      <w:r w:rsidR="00D74B8E" w:rsidRPr="00D74B8E">
        <w:rPr>
          <w:sz w:val="28"/>
          <w:szCs w:val="28"/>
          <w:vertAlign w:val="subscript"/>
        </w:rPr>
        <w:t>4</w:t>
      </w:r>
      <w:r w:rsidR="00AD2146" w:rsidRPr="00D74B8E">
        <w:rPr>
          <w:sz w:val="28"/>
          <w:szCs w:val="28"/>
          <w:lang w:val="en-US"/>
        </w:rPr>
        <w:t>O</w:t>
      </w:r>
      <w:r w:rsidR="00D74B8E" w:rsidRPr="00D74B8E">
        <w:rPr>
          <w:sz w:val="28"/>
          <w:szCs w:val="28"/>
          <w:vertAlign w:val="subscript"/>
        </w:rPr>
        <w:t>12</w:t>
      </w:r>
      <w:r w:rsidR="00AD2146" w:rsidRPr="00D74B8E">
        <w:rPr>
          <w:sz w:val="28"/>
          <w:szCs w:val="28"/>
        </w:rPr>
        <w:t>; М.м. 5</w:t>
      </w:r>
      <w:r w:rsidR="00D74B8E" w:rsidRPr="00D74B8E">
        <w:rPr>
          <w:sz w:val="28"/>
          <w:szCs w:val="28"/>
        </w:rPr>
        <w:t>84</w:t>
      </w:r>
      <w:r w:rsidR="00AD2146" w:rsidRPr="00D74B8E">
        <w:rPr>
          <w:sz w:val="28"/>
          <w:szCs w:val="28"/>
        </w:rPr>
        <w:t>,</w:t>
      </w:r>
      <w:r w:rsidR="00D74B8E" w:rsidRPr="00D74B8E">
        <w:rPr>
          <w:sz w:val="28"/>
          <w:szCs w:val="28"/>
        </w:rPr>
        <w:t>7</w:t>
      </w:r>
      <w:r w:rsidR="00AD2146" w:rsidRPr="00D74B8E">
        <w:rPr>
          <w:sz w:val="28"/>
          <w:szCs w:val="28"/>
        </w:rPr>
        <w:t xml:space="preserve">) </w:t>
      </w:r>
      <w:r w:rsidR="009804AA" w:rsidRPr="00D74B8E">
        <w:rPr>
          <w:sz w:val="28"/>
          <w:szCs w:val="28"/>
        </w:rPr>
        <w:t>в настойке должно быть не менее 0,</w:t>
      </w:r>
      <w:r w:rsidR="00D74B8E" w:rsidRPr="00D74B8E">
        <w:rPr>
          <w:sz w:val="28"/>
          <w:szCs w:val="28"/>
        </w:rPr>
        <w:t>50</w:t>
      </w:r>
      <w:r w:rsidR="00040A70" w:rsidRPr="00D74B8E">
        <w:rPr>
          <w:sz w:val="28"/>
          <w:szCs w:val="28"/>
        </w:rPr>
        <w:t> </w:t>
      </w:r>
      <w:r w:rsidR="009804AA" w:rsidRPr="00D74B8E">
        <w:rPr>
          <w:sz w:val="28"/>
          <w:szCs w:val="28"/>
        </w:rPr>
        <w:t>%</w:t>
      </w:r>
      <w:r w:rsidR="00AD2146" w:rsidRPr="00D74B8E">
        <w:rPr>
          <w:sz w:val="28"/>
          <w:szCs w:val="28"/>
        </w:rPr>
        <w:t xml:space="preserve"> и не более 0,</w:t>
      </w:r>
      <w:r w:rsidR="00D74B8E" w:rsidRPr="00D74B8E">
        <w:rPr>
          <w:sz w:val="28"/>
          <w:szCs w:val="28"/>
        </w:rPr>
        <w:t>75</w:t>
      </w:r>
      <w:r w:rsidR="00AD2146" w:rsidRPr="00D74B8E">
        <w:rPr>
          <w:sz w:val="28"/>
          <w:szCs w:val="28"/>
        </w:rPr>
        <w:t> %</w:t>
      </w:r>
      <w:r w:rsidR="009804AA" w:rsidRPr="00D74B8E">
        <w:rPr>
          <w:sz w:val="28"/>
          <w:szCs w:val="28"/>
        </w:rPr>
        <w:t>.</w:t>
      </w:r>
    </w:p>
    <w:p w:rsidR="00657A90" w:rsidRPr="00657A90" w:rsidRDefault="00C76C57" w:rsidP="00657A90">
      <w:pPr>
        <w:tabs>
          <w:tab w:val="left" w:pos="1418"/>
        </w:tabs>
        <w:spacing w:line="360" w:lineRule="auto"/>
        <w:ind w:firstLine="680"/>
        <w:jc w:val="both"/>
        <w:rPr>
          <w:i/>
          <w:sz w:val="28"/>
          <w:szCs w:val="28"/>
        </w:rPr>
      </w:pPr>
      <w:r w:rsidRPr="00657A90">
        <w:rPr>
          <w:i/>
          <w:sz w:val="28"/>
          <w:szCs w:val="28"/>
        </w:rPr>
        <w:t>Приготовление растворов</w:t>
      </w:r>
    </w:p>
    <w:p w:rsidR="00657A90" w:rsidRDefault="00C76C57" w:rsidP="00657A90">
      <w:pPr>
        <w:tabs>
          <w:tab w:val="left" w:pos="1418"/>
        </w:tabs>
        <w:ind w:firstLine="680"/>
        <w:jc w:val="both"/>
        <w:rPr>
          <w:sz w:val="28"/>
          <w:szCs w:val="28"/>
        </w:rPr>
      </w:pPr>
      <w:r w:rsidRPr="00657A90">
        <w:rPr>
          <w:i/>
          <w:sz w:val="28"/>
          <w:szCs w:val="28"/>
        </w:rPr>
        <w:t>Раствор стандартн</w:t>
      </w:r>
      <w:r w:rsidR="00EC1E24" w:rsidRPr="00657A90">
        <w:rPr>
          <w:i/>
          <w:sz w:val="28"/>
          <w:szCs w:val="28"/>
        </w:rPr>
        <w:t>ого</w:t>
      </w:r>
      <w:r w:rsidRPr="00657A90">
        <w:rPr>
          <w:i/>
          <w:sz w:val="28"/>
          <w:szCs w:val="28"/>
        </w:rPr>
        <w:t xml:space="preserve"> образц</w:t>
      </w:r>
      <w:r w:rsidR="00EC1E24" w:rsidRPr="00657A90">
        <w:rPr>
          <w:i/>
          <w:sz w:val="28"/>
          <w:szCs w:val="28"/>
        </w:rPr>
        <w:t>а</w:t>
      </w:r>
      <w:r w:rsidRPr="00657A90">
        <w:rPr>
          <w:i/>
          <w:sz w:val="28"/>
          <w:szCs w:val="28"/>
        </w:rPr>
        <w:t xml:space="preserve"> (СО)</w:t>
      </w:r>
      <w:r w:rsidR="00EC1E24" w:rsidRPr="00657A90">
        <w:rPr>
          <w:i/>
          <w:sz w:val="28"/>
          <w:szCs w:val="28"/>
        </w:rPr>
        <w:t xml:space="preserve"> </w:t>
      </w:r>
      <w:proofErr w:type="spellStart"/>
      <w:r w:rsidR="00EC1E24" w:rsidRPr="00657A90">
        <w:rPr>
          <w:i/>
          <w:sz w:val="28"/>
          <w:szCs w:val="28"/>
        </w:rPr>
        <w:t>строфантина</w:t>
      </w:r>
      <w:proofErr w:type="spellEnd"/>
      <w:r w:rsidR="00EC1E24" w:rsidRPr="00657A90">
        <w:rPr>
          <w:i/>
          <w:sz w:val="28"/>
          <w:szCs w:val="28"/>
        </w:rPr>
        <w:t xml:space="preserve"> G</w:t>
      </w:r>
      <w:r w:rsidRPr="00657A90">
        <w:rPr>
          <w:i/>
          <w:sz w:val="28"/>
          <w:szCs w:val="28"/>
        </w:rPr>
        <w:t>.</w:t>
      </w:r>
      <w:r w:rsidRPr="00657A90">
        <w:rPr>
          <w:sz w:val="28"/>
          <w:szCs w:val="28"/>
        </w:rPr>
        <w:t xml:space="preserve"> Около 20,0 г </w:t>
      </w:r>
      <w:r w:rsidR="00FF7EF6" w:rsidRPr="00657A90">
        <w:rPr>
          <w:sz w:val="28"/>
          <w:szCs w:val="28"/>
        </w:rPr>
        <w:t xml:space="preserve">СО </w:t>
      </w:r>
      <w:proofErr w:type="spellStart"/>
      <w:r w:rsidRPr="00657A90">
        <w:rPr>
          <w:sz w:val="28"/>
          <w:szCs w:val="28"/>
        </w:rPr>
        <w:t>строфантина</w:t>
      </w:r>
      <w:proofErr w:type="spellEnd"/>
      <w:r w:rsidRPr="00657A90">
        <w:rPr>
          <w:sz w:val="28"/>
          <w:szCs w:val="28"/>
        </w:rPr>
        <w:t xml:space="preserve"> G (точная навеска) </w:t>
      </w:r>
      <w:r w:rsidR="004B0770" w:rsidRPr="00657A90">
        <w:rPr>
          <w:sz w:val="28"/>
          <w:szCs w:val="28"/>
        </w:rPr>
        <w:t xml:space="preserve">помещают в мерную колбу вместимостью 10,0 мл, растворяют в метаноле и доводят до метки </w:t>
      </w:r>
      <w:r w:rsidR="00665615" w:rsidRPr="00657A90">
        <w:rPr>
          <w:sz w:val="28"/>
          <w:szCs w:val="28"/>
        </w:rPr>
        <w:t>тем</w:t>
      </w:r>
      <w:r w:rsidR="004B0770" w:rsidRPr="00657A90">
        <w:rPr>
          <w:sz w:val="28"/>
          <w:szCs w:val="28"/>
        </w:rPr>
        <w:t xml:space="preserve"> же растворителем.</w:t>
      </w:r>
      <w:r w:rsidR="007824D2" w:rsidRPr="00657A90">
        <w:rPr>
          <w:sz w:val="28"/>
          <w:szCs w:val="28"/>
        </w:rPr>
        <w:t xml:space="preserve"> Раствор используют </w:t>
      </w:r>
      <w:proofErr w:type="gramStart"/>
      <w:r w:rsidR="007824D2" w:rsidRPr="00657A90">
        <w:rPr>
          <w:sz w:val="28"/>
          <w:szCs w:val="28"/>
        </w:rPr>
        <w:t>свежеприготовленным</w:t>
      </w:r>
      <w:proofErr w:type="gramEnd"/>
      <w:r w:rsidR="007824D2" w:rsidRPr="00657A90">
        <w:rPr>
          <w:sz w:val="28"/>
          <w:szCs w:val="28"/>
        </w:rPr>
        <w:t>.</w:t>
      </w:r>
    </w:p>
    <w:p w:rsidR="00EC1E24" w:rsidRPr="00657A90" w:rsidRDefault="007824D2" w:rsidP="00657A90">
      <w:pPr>
        <w:tabs>
          <w:tab w:val="left" w:pos="1418"/>
        </w:tabs>
        <w:ind w:firstLine="680"/>
        <w:jc w:val="both"/>
        <w:rPr>
          <w:sz w:val="28"/>
          <w:szCs w:val="28"/>
        </w:rPr>
      </w:pPr>
      <w:r w:rsidRPr="00657A90">
        <w:rPr>
          <w:i/>
          <w:sz w:val="28"/>
          <w:szCs w:val="28"/>
        </w:rPr>
        <w:t>Пикриновой кислоты раствор (1).</w:t>
      </w:r>
      <w:r w:rsidRPr="00657A90">
        <w:rPr>
          <w:sz w:val="28"/>
          <w:szCs w:val="28"/>
        </w:rPr>
        <w:t xml:space="preserve"> К 76,0 мл пикриновой кислоты раствора 1 % прибавляют 6,0 мл натрия гидроксида раствора</w:t>
      </w:r>
      <w:r w:rsidR="00EC1E24" w:rsidRPr="00657A90">
        <w:rPr>
          <w:sz w:val="28"/>
          <w:szCs w:val="28"/>
        </w:rPr>
        <w:t xml:space="preserve"> 20 % </w:t>
      </w:r>
      <w:r w:rsidRPr="00657A90">
        <w:rPr>
          <w:sz w:val="28"/>
          <w:szCs w:val="28"/>
        </w:rPr>
        <w:t>и разводят водой до 100,0 мл.</w:t>
      </w:r>
      <w:r w:rsidR="00EC1E24" w:rsidRPr="00657A90">
        <w:rPr>
          <w:sz w:val="28"/>
          <w:szCs w:val="28"/>
        </w:rPr>
        <w:t xml:space="preserve"> Раствор используют </w:t>
      </w:r>
      <w:proofErr w:type="gramStart"/>
      <w:r w:rsidR="00EC1E24" w:rsidRPr="00657A90">
        <w:rPr>
          <w:sz w:val="28"/>
          <w:szCs w:val="28"/>
        </w:rPr>
        <w:t>свежеприготовленным</w:t>
      </w:r>
      <w:proofErr w:type="gramEnd"/>
      <w:r w:rsidR="00EC1E24" w:rsidRPr="00657A90">
        <w:rPr>
          <w:sz w:val="28"/>
          <w:szCs w:val="28"/>
        </w:rPr>
        <w:t>.</w:t>
      </w:r>
    </w:p>
    <w:p w:rsidR="007824D2" w:rsidRPr="00657A90" w:rsidRDefault="007824D2" w:rsidP="00657A90">
      <w:pPr>
        <w:rPr>
          <w:sz w:val="28"/>
          <w:szCs w:val="28"/>
        </w:rPr>
      </w:pPr>
    </w:p>
    <w:p w:rsidR="00C76C57" w:rsidRDefault="00A931E9" w:rsidP="00852931">
      <w:pPr>
        <w:tabs>
          <w:tab w:val="left" w:pos="1418"/>
        </w:tabs>
        <w:spacing w:before="240" w:line="360" w:lineRule="auto"/>
        <w:ind w:firstLine="680"/>
        <w:jc w:val="both"/>
        <w:rPr>
          <w:sz w:val="28"/>
          <w:szCs w:val="28"/>
        </w:rPr>
      </w:pPr>
      <w:r w:rsidRPr="00C76C57">
        <w:rPr>
          <w:sz w:val="28"/>
        </w:rPr>
        <w:t xml:space="preserve">Около </w:t>
      </w:r>
      <w:r w:rsidR="00C76C57" w:rsidRPr="00C76C57">
        <w:rPr>
          <w:sz w:val="28"/>
        </w:rPr>
        <w:t>5</w:t>
      </w:r>
      <w:r w:rsidR="006468CB" w:rsidRPr="00C76C57">
        <w:rPr>
          <w:sz w:val="28"/>
        </w:rPr>
        <w:t>,0</w:t>
      </w:r>
      <w:r w:rsidR="00040A70" w:rsidRPr="00C76C57">
        <w:rPr>
          <w:sz w:val="28"/>
        </w:rPr>
        <w:t> </w:t>
      </w:r>
      <w:r w:rsidR="00492DA6" w:rsidRPr="00C76C57">
        <w:rPr>
          <w:sz w:val="28"/>
        </w:rPr>
        <w:t>г</w:t>
      </w:r>
      <w:r w:rsidRPr="00C76C57">
        <w:rPr>
          <w:sz w:val="28"/>
        </w:rPr>
        <w:t xml:space="preserve"> (точная навеска) настойки помещают </w:t>
      </w:r>
      <w:r w:rsidR="00C76C57" w:rsidRPr="00C76C57">
        <w:rPr>
          <w:sz w:val="28"/>
        </w:rPr>
        <w:t>в мерную колбу вместимостью 25</w:t>
      </w:r>
      <w:r w:rsidR="00040A70" w:rsidRPr="00C76C57">
        <w:rPr>
          <w:sz w:val="28"/>
          <w:szCs w:val="28"/>
        </w:rPr>
        <w:t> </w:t>
      </w:r>
      <w:r w:rsidR="00DC19ED" w:rsidRPr="00C76C57">
        <w:rPr>
          <w:sz w:val="28"/>
          <w:szCs w:val="28"/>
        </w:rPr>
        <w:t>мл</w:t>
      </w:r>
      <w:r w:rsidR="00AD2146" w:rsidRPr="00C76C57">
        <w:rPr>
          <w:sz w:val="28"/>
          <w:szCs w:val="28"/>
        </w:rPr>
        <w:t xml:space="preserve"> и </w:t>
      </w:r>
      <w:r w:rsidR="00C76C57" w:rsidRPr="00C76C57">
        <w:rPr>
          <w:sz w:val="28"/>
          <w:szCs w:val="28"/>
        </w:rPr>
        <w:t>доводят до метки спиртом 70 %</w:t>
      </w:r>
      <w:r w:rsidR="00665615">
        <w:rPr>
          <w:sz w:val="28"/>
          <w:szCs w:val="28"/>
        </w:rPr>
        <w:t xml:space="preserve"> (испытуемый раствор).</w:t>
      </w:r>
    </w:p>
    <w:p w:rsidR="00665615" w:rsidRPr="00B77243" w:rsidRDefault="00665615" w:rsidP="0066561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65615">
        <w:rPr>
          <w:sz w:val="28"/>
          <w:szCs w:val="28"/>
        </w:rPr>
        <w:lastRenderedPageBreak/>
        <w:t xml:space="preserve">На линию старта аналитической </w:t>
      </w:r>
      <w:proofErr w:type="spellStart"/>
      <w:r w:rsidRPr="00665615">
        <w:rPr>
          <w:sz w:val="28"/>
          <w:szCs w:val="28"/>
        </w:rPr>
        <w:t>хроматографической</w:t>
      </w:r>
      <w:proofErr w:type="spellEnd"/>
      <w:r w:rsidRPr="00665615">
        <w:rPr>
          <w:sz w:val="28"/>
          <w:szCs w:val="28"/>
        </w:rPr>
        <w:t xml:space="preserve"> пластинки со слоем силикагеля с флуоресцентным индикатором на полимерной основе размером 10 × 20 см </w:t>
      </w:r>
      <w:r w:rsidRPr="00665615">
        <w:rPr>
          <w:sz w:val="28"/>
        </w:rPr>
        <w:t xml:space="preserve">наносят </w:t>
      </w:r>
      <w:r w:rsidRPr="00665615">
        <w:rPr>
          <w:color w:val="000000"/>
          <w:sz w:val="28"/>
          <w:szCs w:val="28"/>
        </w:rPr>
        <w:t>раздельно</w:t>
      </w:r>
      <w:r w:rsidRPr="00665615">
        <w:rPr>
          <w:color w:val="000000"/>
          <w:spacing w:val="-1"/>
          <w:sz w:val="28"/>
          <w:szCs w:val="28"/>
        </w:rPr>
        <w:t xml:space="preserve"> полосами шириной 30 мм</w:t>
      </w:r>
      <w:r w:rsidRPr="00665615">
        <w:rPr>
          <w:sz w:val="28"/>
        </w:rPr>
        <w:t xml:space="preserve"> 2 </w:t>
      </w:r>
      <w:r w:rsidR="003F3382">
        <w:rPr>
          <w:sz w:val="28"/>
        </w:rPr>
        <w:t>раза</w:t>
      </w:r>
      <w:r w:rsidRPr="00665615">
        <w:rPr>
          <w:sz w:val="28"/>
        </w:rPr>
        <w:t xml:space="preserve"> по 100</w:t>
      </w:r>
      <w:r w:rsidRPr="00665615">
        <w:rPr>
          <w:noProof/>
          <w:sz w:val="28"/>
        </w:rPr>
        <w:t> </w:t>
      </w:r>
      <w:r w:rsidRPr="00665615">
        <w:rPr>
          <w:sz w:val="28"/>
        </w:rPr>
        <w:t>мкл</w:t>
      </w:r>
      <w:r w:rsidRPr="00665615">
        <w:rPr>
          <w:noProof/>
          <w:sz w:val="28"/>
        </w:rPr>
        <w:t xml:space="preserve"> </w:t>
      </w:r>
      <w:r w:rsidRPr="00665615">
        <w:rPr>
          <w:sz w:val="28"/>
        </w:rPr>
        <w:t>испытуемого раствора и</w:t>
      </w:r>
      <w:r w:rsidRPr="00665615">
        <w:rPr>
          <w:noProof/>
          <w:sz w:val="28"/>
        </w:rPr>
        <w:t xml:space="preserve"> 50 мкл </w:t>
      </w:r>
      <w:r w:rsidRPr="00665615">
        <w:rPr>
          <w:sz w:val="28"/>
        </w:rPr>
        <w:t>раствор</w:t>
      </w:r>
      <w:r w:rsidR="001E32D5">
        <w:rPr>
          <w:sz w:val="28"/>
        </w:rPr>
        <w:t>а</w:t>
      </w:r>
      <w:r w:rsidRPr="00665615">
        <w:rPr>
          <w:sz w:val="28"/>
        </w:rPr>
        <w:t xml:space="preserve"> СО</w:t>
      </w:r>
      <w:r w:rsidR="00A324E2" w:rsidRPr="00A324E2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A324E2" w:rsidRPr="00D74B8E">
        <w:rPr>
          <w:color w:val="444444"/>
          <w:sz w:val="28"/>
          <w:szCs w:val="28"/>
          <w:shd w:val="clear" w:color="auto" w:fill="FFFFFF"/>
        </w:rPr>
        <w:t>строфантина</w:t>
      </w:r>
      <w:proofErr w:type="spellEnd"/>
      <w:r w:rsidR="00A324E2" w:rsidRPr="00D74B8E">
        <w:rPr>
          <w:color w:val="444444"/>
          <w:sz w:val="28"/>
          <w:szCs w:val="28"/>
          <w:shd w:val="clear" w:color="auto" w:fill="FFFFFF"/>
        </w:rPr>
        <w:t xml:space="preserve"> G</w:t>
      </w:r>
      <w:r w:rsidR="00670BE4">
        <w:rPr>
          <w:sz w:val="28"/>
        </w:rPr>
        <w:t xml:space="preserve">, оставляя свободными </w:t>
      </w:r>
      <w:r w:rsidR="00670BE4" w:rsidRPr="00670BE4">
        <w:rPr>
          <w:sz w:val="28"/>
        </w:rPr>
        <w:t>полосы шириной около 40</w:t>
      </w:r>
      <w:r w:rsidR="00670BE4">
        <w:rPr>
          <w:sz w:val="28"/>
        </w:rPr>
        <w:t> </w:t>
      </w:r>
      <w:r w:rsidR="00670BE4" w:rsidRPr="00670BE4">
        <w:rPr>
          <w:sz w:val="28"/>
        </w:rPr>
        <w:t>мм</w:t>
      </w:r>
      <w:r w:rsidRPr="00665615">
        <w:rPr>
          <w:sz w:val="28"/>
        </w:rPr>
        <w:t xml:space="preserve">. </w:t>
      </w:r>
      <w:r w:rsidRPr="00670BE4">
        <w:rPr>
          <w:color w:val="000000"/>
          <w:spacing w:val="1"/>
          <w:sz w:val="28"/>
          <w:szCs w:val="28"/>
        </w:rPr>
        <w:t xml:space="preserve">Пластинку с нанесенными пробами сушат на воздухе, помещают в хроматографическую камеру, предварительно насыщенную в течение </w:t>
      </w:r>
      <w:r w:rsidR="003E40E9">
        <w:rPr>
          <w:color w:val="000000"/>
          <w:spacing w:val="1"/>
          <w:sz w:val="28"/>
          <w:szCs w:val="28"/>
        </w:rPr>
        <w:t>1</w:t>
      </w:r>
      <w:r w:rsidRPr="00670BE4">
        <w:rPr>
          <w:color w:val="000000"/>
          <w:spacing w:val="1"/>
          <w:sz w:val="28"/>
          <w:szCs w:val="28"/>
        </w:rPr>
        <w:t> </w:t>
      </w:r>
      <w:r w:rsidR="003E40E9">
        <w:rPr>
          <w:color w:val="000000"/>
          <w:spacing w:val="1"/>
          <w:sz w:val="28"/>
          <w:szCs w:val="28"/>
        </w:rPr>
        <w:t>час</w:t>
      </w:r>
      <w:r w:rsidRPr="00670BE4">
        <w:rPr>
          <w:color w:val="000000"/>
          <w:spacing w:val="1"/>
          <w:sz w:val="28"/>
          <w:szCs w:val="28"/>
        </w:rPr>
        <w:t xml:space="preserve"> </w:t>
      </w:r>
      <w:r w:rsidR="00670BE4" w:rsidRPr="00670BE4">
        <w:rPr>
          <w:color w:val="000000"/>
          <w:spacing w:val="1"/>
          <w:sz w:val="28"/>
          <w:szCs w:val="28"/>
        </w:rPr>
        <w:t xml:space="preserve">верхней фазой </w:t>
      </w:r>
      <w:r w:rsidRPr="00670BE4">
        <w:rPr>
          <w:color w:val="000000"/>
          <w:spacing w:val="1"/>
          <w:sz w:val="28"/>
          <w:szCs w:val="28"/>
        </w:rPr>
        <w:t>смес</w:t>
      </w:r>
      <w:r w:rsidR="00670BE4" w:rsidRPr="00670BE4">
        <w:rPr>
          <w:color w:val="000000"/>
          <w:spacing w:val="1"/>
          <w:sz w:val="28"/>
          <w:szCs w:val="28"/>
        </w:rPr>
        <w:t>и</w:t>
      </w:r>
      <w:r w:rsidRPr="00670BE4">
        <w:rPr>
          <w:color w:val="000000"/>
          <w:spacing w:val="1"/>
          <w:sz w:val="28"/>
          <w:szCs w:val="28"/>
        </w:rPr>
        <w:t xml:space="preserve"> растворителей</w:t>
      </w:r>
      <w:r w:rsidR="00670BE4">
        <w:rPr>
          <w:color w:val="000000"/>
          <w:spacing w:val="1"/>
          <w:sz w:val="28"/>
          <w:szCs w:val="28"/>
        </w:rPr>
        <w:t xml:space="preserve"> уксусная кислота</w:t>
      </w:r>
      <w:r w:rsidR="00B77243">
        <w:rPr>
          <w:color w:val="000000"/>
          <w:spacing w:val="1"/>
          <w:sz w:val="28"/>
          <w:szCs w:val="28"/>
        </w:rPr>
        <w:t xml:space="preserve"> – бутанол - </w:t>
      </w:r>
      <w:r w:rsidR="00B77243" w:rsidRPr="00B77243">
        <w:rPr>
          <w:color w:val="000000"/>
          <w:spacing w:val="1"/>
          <w:sz w:val="28"/>
          <w:szCs w:val="28"/>
        </w:rPr>
        <w:t>вода</w:t>
      </w:r>
      <w:r w:rsidRPr="00B77243">
        <w:rPr>
          <w:color w:val="000000"/>
          <w:spacing w:val="1"/>
          <w:sz w:val="28"/>
          <w:szCs w:val="28"/>
        </w:rPr>
        <w:t xml:space="preserve"> (</w:t>
      </w:r>
      <w:r w:rsidR="00B77243" w:rsidRPr="00B77243">
        <w:rPr>
          <w:color w:val="000000"/>
          <w:spacing w:val="1"/>
          <w:sz w:val="28"/>
          <w:szCs w:val="28"/>
        </w:rPr>
        <w:t>10</w:t>
      </w:r>
      <w:proofErr w:type="gramStart"/>
      <w:r w:rsidR="00B77243" w:rsidRPr="00B77243">
        <w:rPr>
          <w:color w:val="000000"/>
          <w:spacing w:val="1"/>
          <w:sz w:val="28"/>
          <w:szCs w:val="28"/>
        </w:rPr>
        <w:t> :</w:t>
      </w:r>
      <w:proofErr w:type="gramEnd"/>
      <w:r w:rsidR="00B77243" w:rsidRPr="00B77243">
        <w:rPr>
          <w:color w:val="000000"/>
          <w:spacing w:val="1"/>
          <w:sz w:val="28"/>
          <w:szCs w:val="28"/>
        </w:rPr>
        <w:t> 4</w:t>
      </w:r>
      <w:r w:rsidRPr="00B77243">
        <w:rPr>
          <w:color w:val="000000"/>
          <w:spacing w:val="1"/>
          <w:sz w:val="28"/>
          <w:szCs w:val="28"/>
        </w:rPr>
        <w:t>0 : </w:t>
      </w:r>
      <w:r w:rsidR="00B77243" w:rsidRPr="00B77243">
        <w:rPr>
          <w:color w:val="000000"/>
          <w:spacing w:val="1"/>
          <w:sz w:val="28"/>
          <w:szCs w:val="28"/>
        </w:rPr>
        <w:t>5</w:t>
      </w:r>
      <w:r w:rsidRPr="00B77243">
        <w:rPr>
          <w:color w:val="000000"/>
          <w:spacing w:val="1"/>
          <w:sz w:val="28"/>
          <w:szCs w:val="28"/>
        </w:rPr>
        <w:t xml:space="preserve">0) </w:t>
      </w:r>
      <w:r w:rsidRPr="00B77243">
        <w:rPr>
          <w:color w:val="000000"/>
          <w:sz w:val="28"/>
          <w:szCs w:val="28"/>
        </w:rPr>
        <w:t>и хроматографируют восходящим способом</w:t>
      </w:r>
      <w:r w:rsidRPr="00B77243">
        <w:rPr>
          <w:noProof/>
          <w:sz w:val="28"/>
        </w:rPr>
        <w:t xml:space="preserve">. </w:t>
      </w:r>
      <w:r w:rsidRPr="00B77243">
        <w:rPr>
          <w:sz w:val="28"/>
          <w:szCs w:val="28"/>
        </w:rPr>
        <w:t xml:space="preserve">Когда фронт растворителей пройдет около 80 – 90 % длины пластинки от линии старта, ее вынимают из камеры, сушат в </w:t>
      </w:r>
      <w:r w:rsidR="00B77243">
        <w:rPr>
          <w:sz w:val="28"/>
          <w:szCs w:val="28"/>
        </w:rPr>
        <w:t xml:space="preserve">токе холодного воздуха </w:t>
      </w:r>
      <w:r w:rsidRPr="00B77243">
        <w:rPr>
          <w:sz w:val="28"/>
          <w:szCs w:val="28"/>
        </w:rPr>
        <w:t xml:space="preserve">и просматривают </w:t>
      </w:r>
      <w:r w:rsidR="00B77243" w:rsidRPr="00B77243">
        <w:rPr>
          <w:sz w:val="28"/>
          <w:szCs w:val="28"/>
        </w:rPr>
        <w:t>в УФ свете</w:t>
      </w:r>
      <w:r w:rsidRPr="00B77243">
        <w:rPr>
          <w:sz w:val="28"/>
          <w:szCs w:val="28"/>
        </w:rPr>
        <w:t xml:space="preserve"> </w:t>
      </w:r>
      <w:r w:rsidR="00B77243" w:rsidRPr="00B77243">
        <w:rPr>
          <w:sz w:val="28"/>
          <w:szCs w:val="28"/>
        </w:rPr>
        <w:t>при 254 нм</w:t>
      </w:r>
      <w:r w:rsidRPr="00B77243">
        <w:rPr>
          <w:sz w:val="28"/>
          <w:szCs w:val="28"/>
        </w:rPr>
        <w:t>.</w:t>
      </w:r>
    </w:p>
    <w:p w:rsidR="00A324E2" w:rsidRDefault="00A324E2" w:rsidP="00B77243">
      <w:pPr>
        <w:spacing w:line="360" w:lineRule="auto"/>
        <w:ind w:firstLine="720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 xml:space="preserve">Отмечают </w:t>
      </w:r>
      <w:r w:rsidR="003E40E9">
        <w:rPr>
          <w:sz w:val="28"/>
        </w:rPr>
        <w:t>н</w:t>
      </w:r>
      <w:r w:rsidR="003E40E9" w:rsidRPr="00FF7EF6">
        <w:rPr>
          <w:sz w:val="28"/>
        </w:rPr>
        <w:t xml:space="preserve">а </w:t>
      </w:r>
      <w:proofErr w:type="spellStart"/>
      <w:r w:rsidR="003E40E9" w:rsidRPr="00FF7EF6">
        <w:rPr>
          <w:sz w:val="28"/>
        </w:rPr>
        <w:t>хроматограмме</w:t>
      </w:r>
      <w:proofErr w:type="spellEnd"/>
      <w:r w:rsidR="003E40E9" w:rsidRPr="00FF7EF6">
        <w:rPr>
          <w:sz w:val="28"/>
        </w:rPr>
        <w:t xml:space="preserve"> раствора СО </w:t>
      </w:r>
      <w:proofErr w:type="spellStart"/>
      <w:r w:rsidR="008A094B" w:rsidRPr="00FF7EF6">
        <w:rPr>
          <w:color w:val="444444"/>
          <w:sz w:val="28"/>
          <w:szCs w:val="28"/>
          <w:shd w:val="clear" w:color="auto" w:fill="FFFFFF"/>
        </w:rPr>
        <w:t>строфантина</w:t>
      </w:r>
      <w:proofErr w:type="spellEnd"/>
      <w:r w:rsidR="008A094B" w:rsidRPr="00D74B8E">
        <w:rPr>
          <w:color w:val="444444"/>
          <w:sz w:val="28"/>
          <w:szCs w:val="28"/>
          <w:shd w:val="clear" w:color="auto" w:fill="FFFFFF"/>
        </w:rPr>
        <w:t xml:space="preserve"> G</w:t>
      </w:r>
      <w:r w:rsidR="008A094B" w:rsidRPr="00FF7EF6">
        <w:rPr>
          <w:sz w:val="28"/>
        </w:rPr>
        <w:t xml:space="preserve"> </w:t>
      </w:r>
      <w:r w:rsidRPr="00FF7EF6">
        <w:rPr>
          <w:sz w:val="28"/>
        </w:rPr>
        <w:t>темн</w:t>
      </w:r>
      <w:r w:rsidR="003E40E9">
        <w:rPr>
          <w:sz w:val="28"/>
        </w:rPr>
        <w:t>ую</w:t>
      </w:r>
      <w:r w:rsidRPr="00FF7EF6">
        <w:rPr>
          <w:sz w:val="28"/>
        </w:rPr>
        <w:t xml:space="preserve"> зон</w:t>
      </w:r>
      <w:r w:rsidR="003E40E9">
        <w:rPr>
          <w:sz w:val="28"/>
        </w:rPr>
        <w:t>у</w:t>
      </w:r>
      <w:r w:rsidRPr="00FF7EF6">
        <w:rPr>
          <w:sz w:val="28"/>
        </w:rPr>
        <w:t xml:space="preserve"> адсорбции</w:t>
      </w:r>
      <w:r w:rsidR="00FF7EF6">
        <w:rPr>
          <w:color w:val="444444"/>
          <w:sz w:val="28"/>
          <w:szCs w:val="28"/>
          <w:shd w:val="clear" w:color="auto" w:fill="FFFFFF"/>
        </w:rPr>
        <w:t xml:space="preserve">, </w:t>
      </w:r>
      <w:r>
        <w:rPr>
          <w:color w:val="444444"/>
          <w:sz w:val="28"/>
          <w:szCs w:val="28"/>
          <w:shd w:val="clear" w:color="auto" w:fill="FFFFFF"/>
        </w:rPr>
        <w:t>и зон</w:t>
      </w:r>
      <w:r w:rsidR="003E40E9">
        <w:rPr>
          <w:color w:val="444444"/>
          <w:sz w:val="28"/>
          <w:szCs w:val="28"/>
          <w:shd w:val="clear" w:color="auto" w:fill="FFFFFF"/>
        </w:rPr>
        <w:t>ы</w:t>
      </w:r>
      <w:r>
        <w:rPr>
          <w:color w:val="444444"/>
          <w:sz w:val="28"/>
          <w:szCs w:val="28"/>
          <w:shd w:val="clear" w:color="auto" w:fill="FFFFFF"/>
        </w:rPr>
        <w:t xml:space="preserve"> </w:t>
      </w:r>
      <w:r w:rsidR="00FF7EF6">
        <w:rPr>
          <w:color w:val="444444"/>
          <w:sz w:val="28"/>
          <w:szCs w:val="28"/>
          <w:shd w:val="clear" w:color="auto" w:fill="FFFFFF"/>
        </w:rPr>
        <w:t xml:space="preserve">на </w:t>
      </w:r>
      <w:proofErr w:type="spellStart"/>
      <w:r w:rsidR="00FF7EF6">
        <w:rPr>
          <w:color w:val="444444"/>
          <w:sz w:val="28"/>
          <w:szCs w:val="28"/>
          <w:shd w:val="clear" w:color="auto" w:fill="FFFFFF"/>
        </w:rPr>
        <w:t>хроматограмм</w:t>
      </w:r>
      <w:r w:rsidR="008A094B">
        <w:rPr>
          <w:color w:val="444444"/>
          <w:sz w:val="28"/>
          <w:szCs w:val="28"/>
          <w:shd w:val="clear" w:color="auto" w:fill="FFFFFF"/>
        </w:rPr>
        <w:t>ах</w:t>
      </w:r>
      <w:proofErr w:type="spellEnd"/>
      <w:r w:rsidR="00FF7EF6">
        <w:rPr>
          <w:color w:val="444444"/>
          <w:sz w:val="28"/>
          <w:szCs w:val="28"/>
          <w:shd w:val="clear" w:color="auto" w:fill="FFFFFF"/>
        </w:rPr>
        <w:t xml:space="preserve"> испытуемого раствора, соответствующ</w:t>
      </w:r>
      <w:r w:rsidR="008A094B">
        <w:rPr>
          <w:color w:val="444444"/>
          <w:sz w:val="28"/>
          <w:szCs w:val="28"/>
          <w:shd w:val="clear" w:color="auto" w:fill="FFFFFF"/>
        </w:rPr>
        <w:t>ие</w:t>
      </w:r>
      <w:r w:rsidR="00FF7EF6">
        <w:rPr>
          <w:color w:val="444444"/>
          <w:sz w:val="28"/>
          <w:szCs w:val="28"/>
          <w:shd w:val="clear" w:color="auto" w:fill="FFFFFF"/>
        </w:rPr>
        <w:t xml:space="preserve"> зоне СО </w:t>
      </w:r>
      <w:proofErr w:type="spellStart"/>
      <w:r w:rsidR="00FF7EF6" w:rsidRPr="00D74B8E">
        <w:rPr>
          <w:color w:val="444444"/>
          <w:sz w:val="28"/>
          <w:szCs w:val="28"/>
          <w:shd w:val="clear" w:color="auto" w:fill="FFFFFF"/>
        </w:rPr>
        <w:t>строфантина</w:t>
      </w:r>
      <w:proofErr w:type="spellEnd"/>
      <w:r w:rsidR="00FF7EF6">
        <w:rPr>
          <w:color w:val="444444"/>
          <w:sz w:val="28"/>
          <w:szCs w:val="28"/>
          <w:shd w:val="clear" w:color="auto" w:fill="FFFFFF"/>
        </w:rPr>
        <w:t xml:space="preserve"> </w:t>
      </w:r>
      <w:r w:rsidR="00FF7EF6" w:rsidRPr="00D74B8E">
        <w:rPr>
          <w:color w:val="444444"/>
          <w:sz w:val="28"/>
          <w:szCs w:val="28"/>
          <w:shd w:val="clear" w:color="auto" w:fill="FFFFFF"/>
        </w:rPr>
        <w:t>G</w:t>
      </w:r>
      <w:r w:rsidR="00FF7EF6">
        <w:rPr>
          <w:color w:val="444444"/>
          <w:sz w:val="28"/>
          <w:szCs w:val="28"/>
          <w:shd w:val="clear" w:color="auto" w:fill="FFFFFF"/>
        </w:rPr>
        <w:t xml:space="preserve">. </w:t>
      </w:r>
    </w:p>
    <w:p w:rsidR="001E32D5" w:rsidRDefault="00FF7EF6" w:rsidP="00B77243">
      <w:pPr>
        <w:spacing w:line="360" w:lineRule="auto"/>
        <w:ind w:firstLine="720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>Отмеченн</w:t>
      </w:r>
      <w:r w:rsidR="008A094B">
        <w:rPr>
          <w:color w:val="444444"/>
          <w:sz w:val="28"/>
          <w:szCs w:val="28"/>
          <w:shd w:val="clear" w:color="auto" w:fill="FFFFFF"/>
        </w:rPr>
        <w:t>ые</w:t>
      </w:r>
      <w:r>
        <w:rPr>
          <w:color w:val="444444"/>
          <w:sz w:val="28"/>
          <w:szCs w:val="28"/>
          <w:shd w:val="clear" w:color="auto" w:fill="FFFFFF"/>
        </w:rPr>
        <w:t xml:space="preserve"> зон</w:t>
      </w:r>
      <w:r w:rsidR="008A094B">
        <w:rPr>
          <w:color w:val="444444"/>
          <w:sz w:val="28"/>
          <w:szCs w:val="28"/>
          <w:shd w:val="clear" w:color="auto" w:fill="FFFFFF"/>
        </w:rPr>
        <w:t>ы</w:t>
      </w:r>
      <w:r>
        <w:rPr>
          <w:color w:val="444444"/>
          <w:sz w:val="28"/>
          <w:szCs w:val="28"/>
          <w:shd w:val="clear" w:color="auto" w:fill="FFFFFF"/>
        </w:rPr>
        <w:t xml:space="preserve"> </w:t>
      </w:r>
      <w:r w:rsidR="001E32D5">
        <w:rPr>
          <w:color w:val="444444"/>
          <w:sz w:val="28"/>
          <w:szCs w:val="28"/>
          <w:shd w:val="clear" w:color="auto" w:fill="FFFFFF"/>
        </w:rPr>
        <w:t xml:space="preserve">на </w:t>
      </w:r>
      <w:proofErr w:type="spellStart"/>
      <w:r w:rsidR="001E32D5">
        <w:rPr>
          <w:color w:val="444444"/>
          <w:sz w:val="28"/>
          <w:szCs w:val="28"/>
          <w:shd w:val="clear" w:color="auto" w:fill="FFFFFF"/>
        </w:rPr>
        <w:t>хроматограмм</w:t>
      </w:r>
      <w:r w:rsidR="008A094B">
        <w:rPr>
          <w:color w:val="444444"/>
          <w:sz w:val="28"/>
          <w:szCs w:val="28"/>
          <w:shd w:val="clear" w:color="auto" w:fill="FFFFFF"/>
        </w:rPr>
        <w:t>ах</w:t>
      </w:r>
      <w:proofErr w:type="spellEnd"/>
      <w:r w:rsidR="001E32D5">
        <w:rPr>
          <w:color w:val="444444"/>
          <w:sz w:val="28"/>
          <w:szCs w:val="28"/>
          <w:shd w:val="clear" w:color="auto" w:fill="FFFFFF"/>
        </w:rPr>
        <w:t xml:space="preserve"> </w:t>
      </w:r>
      <w:r>
        <w:rPr>
          <w:color w:val="444444"/>
          <w:sz w:val="28"/>
          <w:szCs w:val="28"/>
          <w:shd w:val="clear" w:color="auto" w:fill="FFFFFF"/>
        </w:rPr>
        <w:t xml:space="preserve">испытуемого раствора осторожно </w:t>
      </w:r>
      <w:r w:rsidR="00361D8D">
        <w:rPr>
          <w:color w:val="444444"/>
          <w:sz w:val="28"/>
          <w:szCs w:val="28"/>
          <w:shd w:val="clear" w:color="auto" w:fill="FFFFFF"/>
        </w:rPr>
        <w:t xml:space="preserve">соскабливают и переносят в </w:t>
      </w:r>
      <w:r w:rsidR="008A094B">
        <w:rPr>
          <w:color w:val="444444"/>
          <w:sz w:val="28"/>
          <w:szCs w:val="28"/>
          <w:shd w:val="clear" w:color="auto" w:fill="FFFFFF"/>
        </w:rPr>
        <w:t xml:space="preserve">2 </w:t>
      </w:r>
      <w:r w:rsidR="00361D8D">
        <w:rPr>
          <w:color w:val="444444"/>
          <w:sz w:val="28"/>
          <w:szCs w:val="28"/>
          <w:shd w:val="clear" w:color="auto" w:fill="FFFFFF"/>
        </w:rPr>
        <w:t>пробирк</w:t>
      </w:r>
      <w:r w:rsidR="008A094B">
        <w:rPr>
          <w:color w:val="444444"/>
          <w:sz w:val="28"/>
          <w:szCs w:val="28"/>
          <w:shd w:val="clear" w:color="auto" w:fill="FFFFFF"/>
        </w:rPr>
        <w:t>и</w:t>
      </w:r>
      <w:r w:rsidR="00361D8D">
        <w:rPr>
          <w:color w:val="444444"/>
          <w:sz w:val="28"/>
          <w:szCs w:val="28"/>
          <w:shd w:val="clear" w:color="auto" w:fill="FFFFFF"/>
        </w:rPr>
        <w:t xml:space="preserve"> </w:t>
      </w:r>
      <w:r w:rsidR="00FD3320">
        <w:rPr>
          <w:color w:val="444444"/>
          <w:sz w:val="28"/>
          <w:szCs w:val="28"/>
          <w:shd w:val="clear" w:color="auto" w:fill="FFFFFF"/>
        </w:rPr>
        <w:t xml:space="preserve">со стеклянной пробкой, прибавляют по </w:t>
      </w:r>
      <w:r w:rsidR="00FD3320" w:rsidRPr="00FD3320">
        <w:rPr>
          <w:color w:val="444444"/>
          <w:sz w:val="28"/>
          <w:szCs w:val="28"/>
          <w:shd w:val="clear" w:color="auto" w:fill="FFFFFF"/>
        </w:rPr>
        <w:t>4,0</w:t>
      </w:r>
      <w:r w:rsidR="00FD3320">
        <w:rPr>
          <w:color w:val="444444"/>
          <w:sz w:val="28"/>
          <w:szCs w:val="28"/>
          <w:shd w:val="clear" w:color="auto" w:fill="FFFFFF"/>
        </w:rPr>
        <w:t> </w:t>
      </w:r>
      <w:r w:rsidR="00FD3320" w:rsidRPr="00FD3320">
        <w:rPr>
          <w:color w:val="444444"/>
          <w:sz w:val="28"/>
          <w:szCs w:val="28"/>
          <w:shd w:val="clear" w:color="auto" w:fill="FFFFFF"/>
        </w:rPr>
        <w:t>мл метанола</w:t>
      </w:r>
      <w:r w:rsidR="00FD3320">
        <w:rPr>
          <w:color w:val="444444"/>
          <w:sz w:val="28"/>
          <w:szCs w:val="28"/>
          <w:shd w:val="clear" w:color="auto" w:fill="FFFFFF"/>
        </w:rPr>
        <w:t xml:space="preserve"> и элюируют в течение 15 мин</w:t>
      </w:r>
      <w:r w:rsidR="008845CC">
        <w:rPr>
          <w:color w:val="444444"/>
          <w:sz w:val="28"/>
          <w:szCs w:val="28"/>
          <w:shd w:val="clear" w:color="auto" w:fill="FFFFFF"/>
        </w:rPr>
        <w:t xml:space="preserve"> при нагревании на водяной бане при температуре около </w:t>
      </w:r>
      <w:r w:rsidR="008845CC" w:rsidRPr="00FD3320">
        <w:rPr>
          <w:color w:val="444444"/>
          <w:sz w:val="28"/>
          <w:szCs w:val="28"/>
          <w:shd w:val="clear" w:color="auto" w:fill="FFFFFF"/>
        </w:rPr>
        <w:t>50</w:t>
      </w:r>
      <w:r w:rsidR="008845CC">
        <w:rPr>
          <w:color w:val="444444"/>
          <w:sz w:val="28"/>
          <w:szCs w:val="28"/>
          <w:shd w:val="clear" w:color="auto" w:fill="FFFFFF"/>
        </w:rPr>
        <w:t> </w:t>
      </w:r>
      <w:proofErr w:type="spellStart"/>
      <w:r w:rsidR="008845CC" w:rsidRPr="008845CC">
        <w:rPr>
          <w:color w:val="444444"/>
          <w:sz w:val="28"/>
          <w:szCs w:val="28"/>
          <w:shd w:val="clear" w:color="auto" w:fill="FFFFFF"/>
          <w:vertAlign w:val="superscript"/>
        </w:rPr>
        <w:t>o</w:t>
      </w:r>
      <w:r w:rsidR="008845CC" w:rsidRPr="00FD3320">
        <w:rPr>
          <w:color w:val="444444"/>
          <w:sz w:val="28"/>
          <w:szCs w:val="28"/>
          <w:shd w:val="clear" w:color="auto" w:fill="FFFFFF"/>
        </w:rPr>
        <w:t>C</w:t>
      </w:r>
      <w:proofErr w:type="spellEnd"/>
      <w:r w:rsidR="008845CC">
        <w:rPr>
          <w:color w:val="444444"/>
          <w:sz w:val="28"/>
          <w:szCs w:val="28"/>
          <w:shd w:val="clear" w:color="auto" w:fill="FFFFFF"/>
        </w:rPr>
        <w:t xml:space="preserve"> и част</w:t>
      </w:r>
      <w:r w:rsidR="001E32D5">
        <w:rPr>
          <w:color w:val="444444"/>
          <w:sz w:val="28"/>
          <w:szCs w:val="28"/>
          <w:shd w:val="clear" w:color="auto" w:fill="FFFFFF"/>
        </w:rPr>
        <w:t>ом перемешивании (раствор</w:t>
      </w:r>
      <w:r w:rsidR="008A094B">
        <w:rPr>
          <w:color w:val="444444"/>
          <w:sz w:val="28"/>
          <w:szCs w:val="28"/>
          <w:shd w:val="clear" w:color="auto" w:fill="FFFFFF"/>
        </w:rPr>
        <w:t>ы</w:t>
      </w:r>
      <w:proofErr w:type="gramStart"/>
      <w:r w:rsidR="001E32D5">
        <w:rPr>
          <w:color w:val="444444"/>
          <w:sz w:val="28"/>
          <w:szCs w:val="28"/>
          <w:shd w:val="clear" w:color="auto" w:fill="FFFFFF"/>
        </w:rPr>
        <w:t xml:space="preserve"> А</w:t>
      </w:r>
      <w:proofErr w:type="gramEnd"/>
      <w:r w:rsidR="001E32D5">
        <w:rPr>
          <w:color w:val="444444"/>
          <w:sz w:val="28"/>
          <w:szCs w:val="28"/>
          <w:shd w:val="clear" w:color="auto" w:fill="FFFFFF"/>
        </w:rPr>
        <w:t xml:space="preserve"> испытуемого раствора).</w:t>
      </w:r>
    </w:p>
    <w:p w:rsidR="00FF7EF6" w:rsidRDefault="001E32D5" w:rsidP="00B77243">
      <w:pPr>
        <w:spacing w:line="360" w:lineRule="auto"/>
        <w:ind w:firstLine="720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 xml:space="preserve">Аналогично обрабатывают отмеченную зону на </w:t>
      </w:r>
      <w:proofErr w:type="spellStart"/>
      <w:r>
        <w:rPr>
          <w:color w:val="444444"/>
          <w:sz w:val="28"/>
          <w:szCs w:val="28"/>
          <w:shd w:val="clear" w:color="auto" w:fill="FFFFFF"/>
        </w:rPr>
        <w:t>хроматограмме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СО </w:t>
      </w:r>
      <w:proofErr w:type="spellStart"/>
      <w:r w:rsidRPr="00D74B8E">
        <w:rPr>
          <w:color w:val="444444"/>
          <w:sz w:val="28"/>
          <w:szCs w:val="28"/>
          <w:shd w:val="clear" w:color="auto" w:fill="FFFFFF"/>
        </w:rPr>
        <w:t>строфантина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r w:rsidRPr="00D74B8E">
        <w:rPr>
          <w:color w:val="444444"/>
          <w:sz w:val="28"/>
          <w:szCs w:val="28"/>
          <w:shd w:val="clear" w:color="auto" w:fill="FFFFFF"/>
        </w:rPr>
        <w:t>G</w:t>
      </w:r>
      <w:r>
        <w:rPr>
          <w:color w:val="444444"/>
          <w:sz w:val="28"/>
          <w:szCs w:val="28"/>
          <w:shd w:val="clear" w:color="auto" w:fill="FFFFFF"/>
        </w:rPr>
        <w:t xml:space="preserve"> (раствор</w:t>
      </w:r>
      <w:proofErr w:type="gramStart"/>
      <w:r>
        <w:rPr>
          <w:color w:val="444444"/>
          <w:sz w:val="28"/>
          <w:szCs w:val="28"/>
          <w:shd w:val="clear" w:color="auto" w:fill="FFFFFF"/>
        </w:rPr>
        <w:t xml:space="preserve"> А</w:t>
      </w:r>
      <w:proofErr w:type="gramEnd"/>
      <w:r>
        <w:rPr>
          <w:color w:val="444444"/>
          <w:sz w:val="28"/>
          <w:szCs w:val="28"/>
          <w:shd w:val="clear" w:color="auto" w:fill="FFFFFF"/>
        </w:rPr>
        <w:t xml:space="preserve"> </w:t>
      </w:r>
      <w:r w:rsidRPr="001E32D5">
        <w:rPr>
          <w:sz w:val="28"/>
          <w:szCs w:val="28"/>
        </w:rPr>
        <w:t>СО</w:t>
      </w:r>
      <w:r w:rsidRPr="00EC1E24">
        <w:rPr>
          <w:color w:val="444444"/>
          <w:szCs w:val="28"/>
          <w:shd w:val="clear" w:color="auto" w:fill="FFFFFF"/>
        </w:rPr>
        <w:t xml:space="preserve"> </w:t>
      </w:r>
      <w:proofErr w:type="spellStart"/>
      <w:r w:rsidRPr="001E32D5">
        <w:rPr>
          <w:color w:val="444444"/>
          <w:sz w:val="28"/>
          <w:szCs w:val="28"/>
          <w:shd w:val="clear" w:color="auto" w:fill="FFFFFF"/>
        </w:rPr>
        <w:t>строфантина</w:t>
      </w:r>
      <w:proofErr w:type="spellEnd"/>
      <w:r w:rsidR="00EA44FD">
        <w:rPr>
          <w:color w:val="444444"/>
          <w:sz w:val="28"/>
          <w:szCs w:val="28"/>
          <w:shd w:val="clear" w:color="auto" w:fill="FFFFFF"/>
        </w:rPr>
        <w:t xml:space="preserve"> </w:t>
      </w:r>
      <w:r w:rsidR="00EA44FD" w:rsidRPr="00D74B8E">
        <w:rPr>
          <w:color w:val="444444"/>
          <w:sz w:val="28"/>
          <w:szCs w:val="28"/>
          <w:shd w:val="clear" w:color="auto" w:fill="FFFFFF"/>
        </w:rPr>
        <w:t>G</w:t>
      </w:r>
      <w:r>
        <w:rPr>
          <w:color w:val="444444"/>
          <w:sz w:val="28"/>
          <w:szCs w:val="28"/>
          <w:shd w:val="clear" w:color="auto" w:fill="FFFFFF"/>
        </w:rPr>
        <w:t>).</w:t>
      </w:r>
    </w:p>
    <w:p w:rsidR="008845CC" w:rsidRDefault="008845CC" w:rsidP="00B77243">
      <w:pPr>
        <w:spacing w:line="360" w:lineRule="auto"/>
        <w:ind w:firstLine="720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 xml:space="preserve">Соскабливают равную площадь неподвижной фазы </w:t>
      </w:r>
      <w:r w:rsidRPr="008845CC">
        <w:rPr>
          <w:color w:val="444444"/>
          <w:sz w:val="28"/>
          <w:szCs w:val="28"/>
          <w:shd w:val="clear" w:color="auto" w:fill="FFFFFF"/>
        </w:rPr>
        <w:t xml:space="preserve">с </w:t>
      </w:r>
      <w:r>
        <w:rPr>
          <w:color w:val="444444"/>
          <w:sz w:val="28"/>
          <w:szCs w:val="28"/>
          <w:shd w:val="clear" w:color="auto" w:fill="FFFFFF"/>
        </w:rPr>
        <w:t xml:space="preserve">части </w:t>
      </w:r>
      <w:proofErr w:type="spellStart"/>
      <w:r>
        <w:rPr>
          <w:color w:val="444444"/>
          <w:sz w:val="28"/>
          <w:szCs w:val="28"/>
          <w:shd w:val="clear" w:color="auto" w:fill="FFFFFF"/>
        </w:rPr>
        <w:t>хроматографической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пластинки выше фронта растворителей </w:t>
      </w:r>
      <w:r w:rsidR="00EB5DA7">
        <w:rPr>
          <w:color w:val="444444"/>
          <w:sz w:val="28"/>
          <w:szCs w:val="28"/>
          <w:shd w:val="clear" w:color="auto" w:fill="FFFFFF"/>
        </w:rPr>
        <w:t>и обраба</w:t>
      </w:r>
      <w:r w:rsidRPr="008845CC">
        <w:rPr>
          <w:color w:val="444444"/>
          <w:sz w:val="28"/>
          <w:szCs w:val="28"/>
          <w:shd w:val="clear" w:color="auto" w:fill="FFFFFF"/>
        </w:rPr>
        <w:t>т</w:t>
      </w:r>
      <w:r w:rsidR="00EB5DA7">
        <w:rPr>
          <w:color w:val="444444"/>
          <w:sz w:val="28"/>
          <w:szCs w:val="28"/>
          <w:shd w:val="clear" w:color="auto" w:fill="FFFFFF"/>
        </w:rPr>
        <w:t>ывают аналогично</w:t>
      </w:r>
      <w:r w:rsidRPr="008845CC">
        <w:rPr>
          <w:color w:val="444444"/>
          <w:sz w:val="28"/>
          <w:szCs w:val="28"/>
          <w:shd w:val="clear" w:color="auto" w:fill="FFFFFF"/>
        </w:rPr>
        <w:t xml:space="preserve"> (</w:t>
      </w:r>
      <w:r w:rsidR="0058579F">
        <w:rPr>
          <w:color w:val="444444"/>
          <w:sz w:val="28"/>
          <w:szCs w:val="28"/>
          <w:shd w:val="clear" w:color="auto" w:fill="FFFFFF"/>
        </w:rPr>
        <w:t>холостой</w:t>
      </w:r>
      <w:r w:rsidRPr="008845CC">
        <w:rPr>
          <w:color w:val="444444"/>
          <w:sz w:val="28"/>
          <w:szCs w:val="28"/>
          <w:shd w:val="clear" w:color="auto" w:fill="FFFFFF"/>
        </w:rPr>
        <w:t xml:space="preserve"> </w:t>
      </w:r>
      <w:r w:rsidR="0058579F">
        <w:rPr>
          <w:color w:val="444444"/>
          <w:sz w:val="28"/>
          <w:szCs w:val="28"/>
          <w:shd w:val="clear" w:color="auto" w:fill="FFFFFF"/>
        </w:rPr>
        <w:t>раствор</w:t>
      </w:r>
      <w:r w:rsidRPr="008845CC">
        <w:rPr>
          <w:color w:val="444444"/>
          <w:sz w:val="28"/>
          <w:szCs w:val="28"/>
          <w:shd w:val="clear" w:color="auto" w:fill="FFFFFF"/>
        </w:rPr>
        <w:t>)</w:t>
      </w:r>
      <w:r w:rsidR="00EB5DA7">
        <w:rPr>
          <w:color w:val="444444"/>
          <w:sz w:val="28"/>
          <w:szCs w:val="28"/>
          <w:shd w:val="clear" w:color="auto" w:fill="FFFFFF"/>
        </w:rPr>
        <w:t>.</w:t>
      </w:r>
    </w:p>
    <w:p w:rsidR="001E32D5" w:rsidRDefault="007824D2" w:rsidP="00B77243">
      <w:pPr>
        <w:spacing w:line="360" w:lineRule="auto"/>
        <w:ind w:firstLine="720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>После охлаждения в</w:t>
      </w:r>
      <w:r w:rsidR="0058579F">
        <w:rPr>
          <w:color w:val="444444"/>
          <w:sz w:val="28"/>
          <w:szCs w:val="28"/>
          <w:shd w:val="clear" w:color="auto" w:fill="FFFFFF"/>
        </w:rPr>
        <w:t xml:space="preserve"> каждую пробирку </w:t>
      </w:r>
      <w:r w:rsidR="00EC1E24">
        <w:rPr>
          <w:color w:val="444444"/>
          <w:sz w:val="28"/>
          <w:szCs w:val="28"/>
          <w:shd w:val="clear" w:color="auto" w:fill="FFFFFF"/>
        </w:rPr>
        <w:t>(</w:t>
      </w:r>
      <w:r w:rsidR="001E32D5">
        <w:rPr>
          <w:color w:val="444444"/>
          <w:sz w:val="28"/>
          <w:szCs w:val="28"/>
          <w:shd w:val="clear" w:color="auto" w:fill="FFFFFF"/>
        </w:rPr>
        <w:t>с раствор</w:t>
      </w:r>
      <w:r w:rsidR="008A094B">
        <w:rPr>
          <w:color w:val="444444"/>
          <w:sz w:val="28"/>
          <w:szCs w:val="28"/>
          <w:shd w:val="clear" w:color="auto" w:fill="FFFFFF"/>
        </w:rPr>
        <w:t>ами</w:t>
      </w:r>
      <w:proofErr w:type="gramStart"/>
      <w:r w:rsidR="001E32D5">
        <w:rPr>
          <w:color w:val="444444"/>
          <w:sz w:val="28"/>
          <w:szCs w:val="28"/>
          <w:shd w:val="clear" w:color="auto" w:fill="FFFFFF"/>
        </w:rPr>
        <w:t xml:space="preserve"> А</w:t>
      </w:r>
      <w:proofErr w:type="gramEnd"/>
      <w:r w:rsidR="001E32D5">
        <w:rPr>
          <w:color w:val="444444"/>
          <w:sz w:val="28"/>
          <w:szCs w:val="28"/>
          <w:shd w:val="clear" w:color="auto" w:fill="FFFFFF"/>
        </w:rPr>
        <w:t xml:space="preserve"> испытуемого раствора</w:t>
      </w:r>
      <w:r w:rsidR="00EC1E24">
        <w:rPr>
          <w:color w:val="444444"/>
          <w:sz w:val="28"/>
          <w:szCs w:val="28"/>
          <w:shd w:val="clear" w:color="auto" w:fill="FFFFFF"/>
        </w:rPr>
        <w:t xml:space="preserve">, </w:t>
      </w:r>
      <w:r w:rsidR="001E32D5">
        <w:rPr>
          <w:color w:val="444444"/>
          <w:sz w:val="28"/>
          <w:szCs w:val="28"/>
          <w:shd w:val="clear" w:color="auto" w:fill="FFFFFF"/>
        </w:rPr>
        <w:t xml:space="preserve">раствором А </w:t>
      </w:r>
      <w:r w:rsidR="001E32D5" w:rsidRPr="001E32D5">
        <w:rPr>
          <w:sz w:val="28"/>
          <w:szCs w:val="28"/>
        </w:rPr>
        <w:t>СО</w:t>
      </w:r>
      <w:r w:rsidR="001E32D5" w:rsidRPr="00EC1E24">
        <w:rPr>
          <w:color w:val="444444"/>
          <w:szCs w:val="28"/>
          <w:shd w:val="clear" w:color="auto" w:fill="FFFFFF"/>
        </w:rPr>
        <w:t xml:space="preserve"> </w:t>
      </w:r>
      <w:proofErr w:type="spellStart"/>
      <w:r w:rsidR="001E32D5" w:rsidRPr="001E32D5">
        <w:rPr>
          <w:color w:val="444444"/>
          <w:sz w:val="28"/>
          <w:szCs w:val="28"/>
          <w:shd w:val="clear" w:color="auto" w:fill="FFFFFF"/>
        </w:rPr>
        <w:t>строфантина</w:t>
      </w:r>
      <w:proofErr w:type="spellEnd"/>
      <w:r w:rsidR="00EA44FD">
        <w:rPr>
          <w:color w:val="444444"/>
          <w:sz w:val="28"/>
          <w:szCs w:val="28"/>
          <w:shd w:val="clear" w:color="auto" w:fill="FFFFFF"/>
        </w:rPr>
        <w:t xml:space="preserve"> </w:t>
      </w:r>
      <w:r w:rsidR="00EA44FD" w:rsidRPr="00D74B8E">
        <w:rPr>
          <w:color w:val="444444"/>
          <w:sz w:val="28"/>
          <w:szCs w:val="28"/>
          <w:shd w:val="clear" w:color="auto" w:fill="FFFFFF"/>
        </w:rPr>
        <w:t>G</w:t>
      </w:r>
      <w:r w:rsidR="001E32D5">
        <w:rPr>
          <w:color w:val="444444"/>
          <w:sz w:val="28"/>
          <w:szCs w:val="28"/>
          <w:shd w:val="clear" w:color="auto" w:fill="FFFFFF"/>
        </w:rPr>
        <w:t>, с холостым</w:t>
      </w:r>
      <w:r w:rsidR="001E32D5" w:rsidRPr="008845CC">
        <w:rPr>
          <w:color w:val="444444"/>
          <w:sz w:val="28"/>
          <w:szCs w:val="28"/>
          <w:shd w:val="clear" w:color="auto" w:fill="FFFFFF"/>
        </w:rPr>
        <w:t xml:space="preserve"> </w:t>
      </w:r>
      <w:r w:rsidR="001E32D5">
        <w:rPr>
          <w:color w:val="444444"/>
          <w:sz w:val="28"/>
          <w:szCs w:val="28"/>
          <w:shd w:val="clear" w:color="auto" w:fill="FFFFFF"/>
        </w:rPr>
        <w:t>раствором)</w:t>
      </w:r>
      <w:r w:rsidR="00EC1E24">
        <w:rPr>
          <w:color w:val="444444"/>
          <w:sz w:val="28"/>
          <w:szCs w:val="28"/>
          <w:shd w:val="clear" w:color="auto" w:fill="FFFFFF"/>
        </w:rPr>
        <w:t xml:space="preserve"> </w:t>
      </w:r>
      <w:r w:rsidR="0058579F">
        <w:rPr>
          <w:color w:val="444444"/>
          <w:sz w:val="28"/>
          <w:szCs w:val="28"/>
          <w:shd w:val="clear" w:color="auto" w:fill="FFFFFF"/>
        </w:rPr>
        <w:t xml:space="preserve">прибавляют </w:t>
      </w:r>
      <w:r>
        <w:rPr>
          <w:color w:val="444444"/>
          <w:sz w:val="28"/>
          <w:szCs w:val="28"/>
          <w:shd w:val="clear" w:color="auto" w:fill="FFFFFF"/>
        </w:rPr>
        <w:t xml:space="preserve">по 3,0 мл пикриновой кислоты раствора </w:t>
      </w:r>
      <w:r w:rsidR="00EC1E24" w:rsidRPr="00EC1E24">
        <w:rPr>
          <w:color w:val="444444"/>
          <w:sz w:val="28"/>
          <w:szCs w:val="28"/>
          <w:shd w:val="clear" w:color="auto" w:fill="FFFFFF"/>
        </w:rPr>
        <w:t>(1)</w:t>
      </w:r>
      <w:r w:rsidR="001E32D5">
        <w:rPr>
          <w:color w:val="444444"/>
          <w:sz w:val="28"/>
          <w:szCs w:val="28"/>
          <w:shd w:val="clear" w:color="auto" w:fill="FFFFFF"/>
        </w:rPr>
        <w:t>, встряхивают и оставляют в защищенном от света месте</w:t>
      </w:r>
      <w:r w:rsidR="00EA44FD">
        <w:rPr>
          <w:color w:val="444444"/>
          <w:sz w:val="28"/>
          <w:szCs w:val="28"/>
          <w:shd w:val="clear" w:color="auto" w:fill="FFFFFF"/>
        </w:rPr>
        <w:t xml:space="preserve"> (раствор</w:t>
      </w:r>
      <w:r w:rsidR="008A094B">
        <w:rPr>
          <w:color w:val="444444"/>
          <w:sz w:val="28"/>
          <w:szCs w:val="28"/>
          <w:shd w:val="clear" w:color="auto" w:fill="FFFFFF"/>
        </w:rPr>
        <w:t>ы</w:t>
      </w:r>
      <w:r w:rsidR="00EA44FD">
        <w:rPr>
          <w:color w:val="444444"/>
          <w:sz w:val="28"/>
          <w:szCs w:val="28"/>
          <w:shd w:val="clear" w:color="auto" w:fill="FFFFFF"/>
        </w:rPr>
        <w:t xml:space="preserve"> Б испытуемого раствора, </w:t>
      </w:r>
      <w:r w:rsidR="00EA44FD">
        <w:rPr>
          <w:color w:val="444444"/>
          <w:sz w:val="28"/>
          <w:szCs w:val="28"/>
          <w:shd w:val="clear" w:color="auto" w:fill="FFFFFF"/>
        </w:rPr>
        <w:lastRenderedPageBreak/>
        <w:t xml:space="preserve">раствор Б </w:t>
      </w:r>
      <w:r w:rsidR="00EA44FD" w:rsidRPr="001E32D5">
        <w:rPr>
          <w:sz w:val="28"/>
          <w:szCs w:val="28"/>
        </w:rPr>
        <w:t>СО</w:t>
      </w:r>
      <w:r w:rsidR="00EA44FD" w:rsidRPr="00EC1E24">
        <w:rPr>
          <w:color w:val="444444"/>
          <w:szCs w:val="28"/>
          <w:shd w:val="clear" w:color="auto" w:fill="FFFFFF"/>
        </w:rPr>
        <w:t xml:space="preserve"> </w:t>
      </w:r>
      <w:proofErr w:type="spellStart"/>
      <w:r w:rsidR="00EA44FD" w:rsidRPr="001E32D5">
        <w:rPr>
          <w:color w:val="444444"/>
          <w:sz w:val="28"/>
          <w:szCs w:val="28"/>
          <w:shd w:val="clear" w:color="auto" w:fill="FFFFFF"/>
        </w:rPr>
        <w:t>строфантина</w:t>
      </w:r>
      <w:proofErr w:type="spellEnd"/>
      <w:r w:rsidR="00EA44FD">
        <w:rPr>
          <w:color w:val="444444"/>
          <w:sz w:val="28"/>
          <w:szCs w:val="28"/>
          <w:shd w:val="clear" w:color="auto" w:fill="FFFFFF"/>
        </w:rPr>
        <w:t xml:space="preserve"> </w:t>
      </w:r>
      <w:r w:rsidR="00EA44FD" w:rsidRPr="00D74B8E">
        <w:rPr>
          <w:color w:val="444444"/>
          <w:sz w:val="28"/>
          <w:szCs w:val="28"/>
          <w:shd w:val="clear" w:color="auto" w:fill="FFFFFF"/>
        </w:rPr>
        <w:t>G</w:t>
      </w:r>
      <w:r w:rsidR="00EA44FD">
        <w:rPr>
          <w:color w:val="444444"/>
          <w:sz w:val="28"/>
          <w:szCs w:val="28"/>
          <w:shd w:val="clear" w:color="auto" w:fill="FFFFFF"/>
        </w:rPr>
        <w:t>, холостой</w:t>
      </w:r>
      <w:r w:rsidR="00EA44FD" w:rsidRPr="008845CC">
        <w:rPr>
          <w:color w:val="444444"/>
          <w:sz w:val="28"/>
          <w:szCs w:val="28"/>
          <w:shd w:val="clear" w:color="auto" w:fill="FFFFFF"/>
        </w:rPr>
        <w:t xml:space="preserve"> </w:t>
      </w:r>
      <w:r w:rsidR="00EA44FD">
        <w:rPr>
          <w:color w:val="444444"/>
          <w:sz w:val="28"/>
          <w:szCs w:val="28"/>
          <w:shd w:val="clear" w:color="auto" w:fill="FFFFFF"/>
        </w:rPr>
        <w:t>раствор Б)</w:t>
      </w:r>
      <w:r w:rsidR="001E32D5">
        <w:rPr>
          <w:color w:val="444444"/>
          <w:sz w:val="28"/>
          <w:szCs w:val="28"/>
          <w:shd w:val="clear" w:color="auto" w:fill="FFFFFF"/>
        </w:rPr>
        <w:t xml:space="preserve">. Через 20 мин смеси фильтруют. </w:t>
      </w:r>
    </w:p>
    <w:p w:rsidR="00EA44FD" w:rsidRDefault="00EA44FD" w:rsidP="00EA44FD">
      <w:pPr>
        <w:spacing w:line="360" w:lineRule="auto"/>
        <w:ind w:firstLine="720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>Через 30-40 мин после прибавления реактива измеряют оптическую плотность раствор</w:t>
      </w:r>
      <w:r w:rsidR="008A094B">
        <w:rPr>
          <w:color w:val="444444"/>
          <w:sz w:val="28"/>
          <w:szCs w:val="28"/>
          <w:shd w:val="clear" w:color="auto" w:fill="FFFFFF"/>
        </w:rPr>
        <w:t>ов</w:t>
      </w:r>
      <w:proofErr w:type="gramStart"/>
      <w:r>
        <w:rPr>
          <w:color w:val="444444"/>
          <w:sz w:val="28"/>
          <w:szCs w:val="28"/>
          <w:shd w:val="clear" w:color="auto" w:fill="FFFFFF"/>
        </w:rPr>
        <w:t xml:space="preserve"> Б</w:t>
      </w:r>
      <w:proofErr w:type="gramEnd"/>
      <w:r>
        <w:rPr>
          <w:color w:val="444444"/>
          <w:sz w:val="28"/>
          <w:szCs w:val="28"/>
          <w:shd w:val="clear" w:color="auto" w:fill="FFFFFF"/>
        </w:rPr>
        <w:t xml:space="preserve"> испытуемого раствора и раствор</w:t>
      </w:r>
      <w:r w:rsidR="0064362A">
        <w:rPr>
          <w:color w:val="444444"/>
          <w:sz w:val="28"/>
          <w:szCs w:val="28"/>
          <w:shd w:val="clear" w:color="auto" w:fill="FFFFFF"/>
        </w:rPr>
        <w:t>а</w:t>
      </w:r>
      <w:r>
        <w:rPr>
          <w:color w:val="444444"/>
          <w:sz w:val="28"/>
          <w:szCs w:val="28"/>
          <w:shd w:val="clear" w:color="auto" w:fill="FFFFFF"/>
        </w:rPr>
        <w:t xml:space="preserve"> Б </w:t>
      </w:r>
      <w:r w:rsidRPr="001E32D5">
        <w:rPr>
          <w:sz w:val="28"/>
          <w:szCs w:val="28"/>
        </w:rPr>
        <w:t>СО</w:t>
      </w:r>
      <w:r w:rsidRPr="00EC1E24">
        <w:rPr>
          <w:color w:val="444444"/>
          <w:szCs w:val="28"/>
          <w:shd w:val="clear" w:color="auto" w:fill="FFFFFF"/>
        </w:rPr>
        <w:t xml:space="preserve"> </w:t>
      </w:r>
      <w:proofErr w:type="spellStart"/>
      <w:r w:rsidRPr="001E32D5">
        <w:rPr>
          <w:color w:val="444444"/>
          <w:sz w:val="28"/>
          <w:szCs w:val="28"/>
          <w:shd w:val="clear" w:color="auto" w:fill="FFFFFF"/>
        </w:rPr>
        <w:t>строфантина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r w:rsidRPr="00D74B8E">
        <w:rPr>
          <w:color w:val="444444"/>
          <w:sz w:val="28"/>
          <w:szCs w:val="28"/>
          <w:shd w:val="clear" w:color="auto" w:fill="FFFFFF"/>
        </w:rPr>
        <w:t>G</w:t>
      </w:r>
      <w:r>
        <w:rPr>
          <w:color w:val="444444"/>
          <w:sz w:val="28"/>
          <w:szCs w:val="28"/>
          <w:shd w:val="clear" w:color="auto" w:fill="FFFFFF"/>
        </w:rPr>
        <w:t xml:space="preserve"> на спектрофотометре при длине волны 492 нм. </w:t>
      </w:r>
      <w:r>
        <w:rPr>
          <w:rFonts w:cs="Calibri"/>
          <w:sz w:val="28"/>
          <w:szCs w:val="24"/>
        </w:rPr>
        <w:t xml:space="preserve">В качестве раствора сравнения используют </w:t>
      </w:r>
      <w:r>
        <w:rPr>
          <w:color w:val="444444"/>
          <w:sz w:val="28"/>
          <w:szCs w:val="28"/>
          <w:shd w:val="clear" w:color="auto" w:fill="FFFFFF"/>
        </w:rPr>
        <w:t>холостой</w:t>
      </w:r>
      <w:r w:rsidRPr="008845CC">
        <w:rPr>
          <w:color w:val="444444"/>
          <w:sz w:val="28"/>
          <w:szCs w:val="28"/>
          <w:shd w:val="clear" w:color="auto" w:fill="FFFFFF"/>
        </w:rPr>
        <w:t xml:space="preserve"> </w:t>
      </w:r>
      <w:r>
        <w:rPr>
          <w:color w:val="444444"/>
          <w:sz w:val="28"/>
          <w:szCs w:val="28"/>
          <w:shd w:val="clear" w:color="auto" w:fill="FFFFFF"/>
        </w:rPr>
        <w:t>раствор Б</w:t>
      </w:r>
      <w:r>
        <w:rPr>
          <w:rFonts w:cs="Calibri"/>
          <w:sz w:val="28"/>
          <w:szCs w:val="24"/>
        </w:rPr>
        <w:t>.</w:t>
      </w:r>
      <w:r w:rsidRPr="00EA44FD">
        <w:rPr>
          <w:color w:val="444444"/>
          <w:sz w:val="28"/>
          <w:szCs w:val="28"/>
          <w:shd w:val="clear" w:color="auto" w:fill="FFFFFF"/>
        </w:rPr>
        <w:t xml:space="preserve"> </w:t>
      </w:r>
    </w:p>
    <w:p w:rsidR="00EA44FD" w:rsidRPr="00E528D8" w:rsidRDefault="00EA44FD" w:rsidP="00EA44FD">
      <w:pPr>
        <w:spacing w:line="360" w:lineRule="auto"/>
        <w:ind w:firstLine="720"/>
        <w:jc w:val="both"/>
        <w:rPr>
          <w:rFonts w:cs="Calibri"/>
          <w:sz w:val="28"/>
          <w:szCs w:val="24"/>
        </w:rPr>
      </w:pPr>
      <w:r>
        <w:rPr>
          <w:rFonts w:cs="Calibri"/>
          <w:sz w:val="28"/>
          <w:szCs w:val="24"/>
        </w:rPr>
        <w:t xml:space="preserve">Содержание </w:t>
      </w:r>
      <w:proofErr w:type="spellStart"/>
      <w:r w:rsidRPr="001E32D5">
        <w:rPr>
          <w:color w:val="444444"/>
          <w:sz w:val="28"/>
          <w:szCs w:val="28"/>
          <w:shd w:val="clear" w:color="auto" w:fill="FFFFFF"/>
        </w:rPr>
        <w:t>строфантина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r w:rsidRPr="00D74B8E">
        <w:rPr>
          <w:color w:val="444444"/>
          <w:sz w:val="28"/>
          <w:szCs w:val="28"/>
          <w:shd w:val="clear" w:color="auto" w:fill="FFFFFF"/>
        </w:rPr>
        <w:t>G</w:t>
      </w:r>
      <w:r>
        <w:rPr>
          <w:color w:val="444444"/>
          <w:sz w:val="28"/>
          <w:szCs w:val="28"/>
          <w:shd w:val="clear" w:color="auto" w:fill="FFFFFF"/>
        </w:rPr>
        <w:t xml:space="preserve"> в настойке </w:t>
      </w:r>
      <w:r w:rsidRPr="00AA60A2">
        <w:rPr>
          <w:rFonts w:cs="Calibri"/>
          <w:sz w:val="28"/>
          <w:szCs w:val="24"/>
        </w:rPr>
        <w:t>в</w:t>
      </w:r>
      <w:r>
        <w:rPr>
          <w:rFonts w:cs="Calibri"/>
          <w:sz w:val="28"/>
          <w:szCs w:val="24"/>
        </w:rPr>
        <w:t xml:space="preserve"> процентах (</w:t>
      </w:r>
      <w:r w:rsidRPr="004B182F">
        <w:rPr>
          <w:rFonts w:cs="Calibri"/>
          <w:i/>
          <w:sz w:val="28"/>
          <w:szCs w:val="24"/>
        </w:rPr>
        <w:t>Х</w:t>
      </w:r>
      <w:r>
        <w:rPr>
          <w:rFonts w:cs="Calibri"/>
          <w:sz w:val="28"/>
          <w:szCs w:val="24"/>
        </w:rPr>
        <w:t>) вычисляют по формуле:</w:t>
      </w:r>
    </w:p>
    <w:p w:rsidR="00EA44FD" w:rsidRDefault="00EA44FD" w:rsidP="00EA44FD">
      <w:pPr>
        <w:ind w:firstLine="720"/>
        <w:jc w:val="center"/>
        <w:rPr>
          <w:rFonts w:cs="Calibri"/>
          <w:sz w:val="28"/>
          <w:szCs w:val="24"/>
        </w:rPr>
      </w:pPr>
      <m:oMathPara>
        <m:oMath>
          <m:r>
            <w:rPr>
              <w:rFonts w:ascii="Cambria Math" w:hAnsi="Cambria Math" w:cs="Calibri"/>
              <w:sz w:val="28"/>
              <w:szCs w:val="24"/>
            </w:rPr>
            <m:t>X= 125</m:t>
          </m:r>
          <m:f>
            <m:fPr>
              <m:ctrlPr>
                <w:rPr>
                  <w:rFonts w:ascii="Cambria Math" w:hAnsi="Cambria Math" w:cs="Calibri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 w:cs="Calibri"/>
                  <w:sz w:val="28"/>
                  <w:szCs w:val="24"/>
                </w:rPr>
                <m:t>A ∙25 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8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Calibri"/>
                      <w:sz w:val="28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hAnsi="Cambria Math" w:cs="Calibri"/>
                  <w:sz w:val="28"/>
                  <w:szCs w:val="24"/>
                </w:rPr>
                <m:t>∙0,05 ∙100∙P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8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Calibri"/>
                      <w:sz w:val="28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hAnsi="Cambria Math" w:cs="Calibri"/>
                  <w:sz w:val="28"/>
                  <w:szCs w:val="24"/>
                </w:rPr>
                <m:t>∙a ∙0,1 ∙10∙100</m:t>
              </m:r>
            </m:den>
          </m:f>
          <m:r>
            <w:rPr>
              <w:rFonts w:ascii="Cambria Math" w:hAnsi="Cambria Math" w:cs="Calibri"/>
              <w:sz w:val="28"/>
              <w:szCs w:val="24"/>
            </w:rPr>
            <m:t>=125</m:t>
          </m:r>
          <m:f>
            <m:fPr>
              <m:ctrlPr>
                <w:rPr>
                  <w:rFonts w:ascii="Cambria Math" w:hAnsi="Cambria Math" w:cs="Calibri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 w:cs="Calibri"/>
                  <w:sz w:val="28"/>
                  <w:szCs w:val="24"/>
                </w:rPr>
                <m:t>A 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8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Calibri"/>
                      <w:sz w:val="28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hAnsi="Cambria Math" w:cs="Calibri"/>
                  <w:sz w:val="28"/>
                  <w:szCs w:val="24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8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Calibri"/>
                      <w:sz w:val="28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hAnsi="Cambria Math" w:cs="Calibri"/>
                  <w:sz w:val="28"/>
                  <w:szCs w:val="24"/>
                </w:rPr>
                <m:t>∙a ∙100</m:t>
              </m:r>
            </m:den>
          </m:f>
          <m:r>
            <w:rPr>
              <w:rFonts w:ascii="Cambria Math" w:hAnsi="Cambria Math" w:cs="Calibri"/>
              <w:sz w:val="28"/>
              <w:szCs w:val="24"/>
            </w:rPr>
            <m:t>,</m:t>
          </m:r>
        </m:oMath>
      </m:oMathPara>
    </w:p>
    <w:p w:rsidR="00EA44FD" w:rsidRDefault="00EA44FD" w:rsidP="00EA44FD">
      <w:pPr>
        <w:ind w:firstLine="720"/>
        <w:jc w:val="center"/>
        <w:rPr>
          <w:rFonts w:cs="Calibri"/>
          <w:sz w:val="28"/>
          <w:szCs w:val="24"/>
        </w:rPr>
      </w:pPr>
    </w:p>
    <w:p w:rsidR="00EA44FD" w:rsidRDefault="00EA44FD" w:rsidP="00EA44FD">
      <w:pPr>
        <w:ind w:firstLine="720"/>
        <w:jc w:val="both"/>
        <w:rPr>
          <w:rFonts w:cs="Calibri"/>
          <w:sz w:val="28"/>
          <w:szCs w:val="24"/>
        </w:rPr>
      </w:pPr>
    </w:p>
    <w:p w:rsidR="00EA44FD" w:rsidRDefault="00EA44FD" w:rsidP="00EA44FD">
      <w:pPr>
        <w:jc w:val="both"/>
        <w:rPr>
          <w:rFonts w:cs="Calibri"/>
          <w:sz w:val="28"/>
          <w:szCs w:val="28"/>
        </w:rPr>
      </w:pPr>
      <w:r w:rsidRPr="003F3382">
        <w:rPr>
          <w:rFonts w:cs="Calibri"/>
          <w:sz w:val="28"/>
          <w:szCs w:val="28"/>
        </w:rPr>
        <w:t>где</w:t>
      </w:r>
      <w:proofErr w:type="gramStart"/>
      <w:r w:rsidRPr="003F3382">
        <w:rPr>
          <w:rFonts w:cs="Calibri"/>
          <w:sz w:val="28"/>
          <w:szCs w:val="28"/>
        </w:rPr>
        <w:t xml:space="preserve"> </w:t>
      </w:r>
      <w:r w:rsidRPr="003F3382">
        <w:rPr>
          <w:rFonts w:cs="Calibri"/>
          <w:sz w:val="28"/>
          <w:szCs w:val="28"/>
        </w:rPr>
        <w:tab/>
      </w:r>
      <w:r w:rsidRPr="003F3382">
        <w:rPr>
          <w:rFonts w:cs="Calibri"/>
          <w:i/>
          <w:sz w:val="28"/>
          <w:szCs w:val="28"/>
        </w:rPr>
        <w:t>А</w:t>
      </w:r>
      <w:proofErr w:type="gramEnd"/>
      <w:r w:rsidRPr="003F3382">
        <w:rPr>
          <w:rFonts w:cs="Calibri"/>
          <w:sz w:val="28"/>
          <w:szCs w:val="28"/>
        </w:rPr>
        <w:t xml:space="preserve"> – </w:t>
      </w:r>
      <w:r w:rsidR="003F3382" w:rsidRPr="003F3382">
        <w:rPr>
          <w:rFonts w:cs="Calibri"/>
          <w:sz w:val="28"/>
          <w:szCs w:val="28"/>
        </w:rPr>
        <w:t xml:space="preserve">средняя величина </w:t>
      </w:r>
      <w:r w:rsidRPr="003F3382">
        <w:rPr>
          <w:rFonts w:cs="Calibri"/>
          <w:sz w:val="28"/>
          <w:szCs w:val="28"/>
        </w:rPr>
        <w:t>оптическ</w:t>
      </w:r>
      <w:r w:rsidR="003F3382" w:rsidRPr="003F3382">
        <w:rPr>
          <w:rFonts w:cs="Calibri"/>
          <w:sz w:val="28"/>
          <w:szCs w:val="28"/>
        </w:rPr>
        <w:t>ой</w:t>
      </w:r>
      <w:r w:rsidRPr="003F3382">
        <w:rPr>
          <w:rFonts w:cs="Calibri"/>
          <w:sz w:val="28"/>
          <w:szCs w:val="28"/>
        </w:rPr>
        <w:t xml:space="preserve"> плотност</w:t>
      </w:r>
      <w:r w:rsidR="003F3382" w:rsidRPr="003F3382">
        <w:rPr>
          <w:rFonts w:cs="Calibri"/>
          <w:sz w:val="28"/>
          <w:szCs w:val="28"/>
        </w:rPr>
        <w:t>и</w:t>
      </w:r>
      <w:r w:rsidRPr="003F3382">
        <w:rPr>
          <w:rFonts w:cs="Calibri"/>
          <w:sz w:val="28"/>
          <w:szCs w:val="28"/>
        </w:rPr>
        <w:t xml:space="preserve"> раствор</w:t>
      </w:r>
      <w:r w:rsidR="008A094B">
        <w:rPr>
          <w:rFonts w:cs="Calibri"/>
          <w:sz w:val="28"/>
          <w:szCs w:val="28"/>
        </w:rPr>
        <w:t>ов</w:t>
      </w:r>
      <w:r w:rsidRPr="003F3382">
        <w:rPr>
          <w:rFonts w:cs="Calibri"/>
          <w:sz w:val="28"/>
          <w:szCs w:val="28"/>
        </w:rPr>
        <w:t xml:space="preserve"> Б</w:t>
      </w:r>
      <w:r w:rsidR="003F3382" w:rsidRPr="003F3382">
        <w:rPr>
          <w:color w:val="444444"/>
          <w:sz w:val="28"/>
          <w:szCs w:val="28"/>
          <w:shd w:val="clear" w:color="auto" w:fill="FFFFFF"/>
        </w:rPr>
        <w:t xml:space="preserve"> испытуемого раствора</w:t>
      </w:r>
      <w:r w:rsidRPr="003F3382">
        <w:rPr>
          <w:rFonts w:cs="Calibri"/>
          <w:sz w:val="28"/>
          <w:szCs w:val="28"/>
        </w:rPr>
        <w:t xml:space="preserve">; </w:t>
      </w:r>
    </w:p>
    <w:p w:rsidR="0064362A" w:rsidRPr="0064362A" w:rsidRDefault="0061413A" w:rsidP="00EA44FD">
      <w:pPr>
        <w:ind w:left="709"/>
        <w:jc w:val="both"/>
        <w:rPr>
          <w:rFonts w:cs="Calibri"/>
          <w:szCs w:val="28"/>
          <w:highlight w:val="yellow"/>
        </w:rPr>
      </w:pPr>
      <m:oMath>
        <m:sSub>
          <m:sSubPr>
            <m:ctrlPr>
              <w:rPr>
                <w:rFonts w:ascii="Cambria Math" w:hAnsi="Cambria Math" w:cs="Calibri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8"/>
                <w:szCs w:val="24"/>
              </w:rPr>
              <m:t>A</m:t>
            </m:r>
          </m:e>
          <m:sub>
            <m:r>
              <w:rPr>
                <w:rFonts w:ascii="Cambria Math" w:hAnsi="Cambria Math" w:cs="Calibri"/>
                <w:sz w:val="28"/>
                <w:szCs w:val="24"/>
              </w:rPr>
              <m:t>o</m:t>
            </m:r>
          </m:sub>
        </m:sSub>
      </m:oMath>
      <w:r w:rsidR="0064362A">
        <w:rPr>
          <w:rFonts w:cs="Calibri"/>
          <w:sz w:val="28"/>
          <w:szCs w:val="24"/>
        </w:rPr>
        <w:t xml:space="preserve">- оптическая плотность </w:t>
      </w:r>
      <w:r w:rsidR="0064362A">
        <w:rPr>
          <w:color w:val="444444"/>
          <w:sz w:val="28"/>
          <w:szCs w:val="28"/>
          <w:shd w:val="clear" w:color="auto" w:fill="FFFFFF"/>
        </w:rPr>
        <w:t>раствора</w:t>
      </w:r>
      <w:proofErr w:type="gramStart"/>
      <w:r w:rsidR="0064362A">
        <w:rPr>
          <w:color w:val="444444"/>
          <w:sz w:val="28"/>
          <w:szCs w:val="28"/>
          <w:shd w:val="clear" w:color="auto" w:fill="FFFFFF"/>
        </w:rPr>
        <w:t xml:space="preserve"> Б</w:t>
      </w:r>
      <w:proofErr w:type="gramEnd"/>
      <w:r w:rsidR="0064362A">
        <w:rPr>
          <w:color w:val="444444"/>
          <w:sz w:val="28"/>
          <w:szCs w:val="28"/>
          <w:shd w:val="clear" w:color="auto" w:fill="FFFFFF"/>
        </w:rPr>
        <w:t xml:space="preserve"> </w:t>
      </w:r>
      <w:r w:rsidR="0064362A" w:rsidRPr="001E32D5">
        <w:rPr>
          <w:sz w:val="28"/>
          <w:szCs w:val="28"/>
        </w:rPr>
        <w:t>СО</w:t>
      </w:r>
      <w:r w:rsidR="0064362A" w:rsidRPr="00EC1E24">
        <w:rPr>
          <w:color w:val="444444"/>
          <w:szCs w:val="28"/>
          <w:shd w:val="clear" w:color="auto" w:fill="FFFFFF"/>
        </w:rPr>
        <w:t xml:space="preserve"> </w:t>
      </w:r>
      <w:proofErr w:type="spellStart"/>
      <w:r w:rsidR="0064362A" w:rsidRPr="001E32D5">
        <w:rPr>
          <w:color w:val="444444"/>
          <w:sz w:val="28"/>
          <w:szCs w:val="28"/>
          <w:shd w:val="clear" w:color="auto" w:fill="FFFFFF"/>
        </w:rPr>
        <w:t>строфантина</w:t>
      </w:r>
      <w:proofErr w:type="spellEnd"/>
      <w:r w:rsidR="0064362A">
        <w:rPr>
          <w:color w:val="444444"/>
          <w:sz w:val="28"/>
          <w:szCs w:val="28"/>
          <w:shd w:val="clear" w:color="auto" w:fill="FFFFFF"/>
        </w:rPr>
        <w:t xml:space="preserve"> </w:t>
      </w:r>
      <w:r w:rsidR="0064362A" w:rsidRPr="00D74B8E">
        <w:rPr>
          <w:color w:val="444444"/>
          <w:sz w:val="28"/>
          <w:szCs w:val="28"/>
          <w:shd w:val="clear" w:color="auto" w:fill="FFFFFF"/>
        </w:rPr>
        <w:t>G</w:t>
      </w:r>
      <w:r w:rsidR="0064362A">
        <w:rPr>
          <w:color w:val="444444"/>
          <w:sz w:val="28"/>
          <w:szCs w:val="28"/>
          <w:shd w:val="clear" w:color="auto" w:fill="FFFFFF"/>
        </w:rPr>
        <w:t>;</w:t>
      </w:r>
    </w:p>
    <w:p w:rsidR="00EA44FD" w:rsidRPr="0064362A" w:rsidRDefault="00EA44FD" w:rsidP="00EA44FD">
      <w:pPr>
        <w:ind w:firstLine="720"/>
        <w:jc w:val="both"/>
        <w:rPr>
          <w:rFonts w:cs="Calibri"/>
          <w:sz w:val="28"/>
          <w:szCs w:val="28"/>
        </w:rPr>
      </w:pPr>
      <w:r w:rsidRPr="0064362A">
        <w:rPr>
          <w:rFonts w:cs="Calibri"/>
          <w:i/>
          <w:sz w:val="28"/>
          <w:szCs w:val="28"/>
          <w:lang w:val="en-US"/>
        </w:rPr>
        <w:t>a</w:t>
      </w:r>
      <w:r w:rsidRPr="0064362A">
        <w:rPr>
          <w:rFonts w:cs="Calibri"/>
          <w:i/>
          <w:sz w:val="28"/>
          <w:szCs w:val="28"/>
        </w:rPr>
        <w:t xml:space="preserve"> </w:t>
      </w:r>
      <w:r w:rsidRPr="0064362A">
        <w:rPr>
          <w:rFonts w:cs="Calibri"/>
          <w:sz w:val="28"/>
          <w:szCs w:val="28"/>
        </w:rPr>
        <w:t xml:space="preserve">– навеска </w:t>
      </w:r>
      <w:r w:rsidR="0064362A" w:rsidRPr="0064362A">
        <w:rPr>
          <w:rFonts w:cs="Calibri"/>
          <w:sz w:val="28"/>
          <w:szCs w:val="28"/>
        </w:rPr>
        <w:t>настойки</w:t>
      </w:r>
      <w:r w:rsidRPr="0064362A">
        <w:rPr>
          <w:rFonts w:cs="Calibri"/>
          <w:sz w:val="28"/>
          <w:szCs w:val="28"/>
        </w:rPr>
        <w:t>, г;</w:t>
      </w:r>
    </w:p>
    <w:p w:rsidR="00EA44FD" w:rsidRDefault="0061413A" w:rsidP="00EA44FD">
      <w:pPr>
        <w:ind w:firstLine="720"/>
        <w:jc w:val="both"/>
        <w:rPr>
          <w:rFonts w:cs="Calibri"/>
          <w:sz w:val="28"/>
          <w:szCs w:val="28"/>
        </w:rPr>
      </w:pPr>
      <m:oMath>
        <m:sSub>
          <m:sSubPr>
            <m:ctrlPr>
              <w:rPr>
                <w:rFonts w:ascii="Cambria Math" w:hAnsi="Cambria Math" w:cs="Calibri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8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Calibri"/>
                <w:sz w:val="28"/>
                <w:szCs w:val="24"/>
              </w:rPr>
              <m:t>o</m:t>
            </m:r>
          </m:sub>
        </m:sSub>
      </m:oMath>
      <w:r w:rsidR="00EA44FD" w:rsidRPr="0064362A">
        <w:rPr>
          <w:rFonts w:cs="Calibri"/>
          <w:sz w:val="28"/>
          <w:szCs w:val="28"/>
        </w:rPr>
        <w:t xml:space="preserve"> – </w:t>
      </w:r>
      <w:r w:rsidR="0064362A" w:rsidRPr="0064362A">
        <w:rPr>
          <w:rFonts w:cs="Calibri"/>
          <w:sz w:val="28"/>
          <w:szCs w:val="28"/>
        </w:rPr>
        <w:t xml:space="preserve">навеска СО </w:t>
      </w:r>
      <w:proofErr w:type="spellStart"/>
      <w:r w:rsidR="0064362A" w:rsidRPr="0064362A">
        <w:rPr>
          <w:color w:val="444444"/>
          <w:sz w:val="28"/>
          <w:szCs w:val="28"/>
          <w:shd w:val="clear" w:color="auto" w:fill="FFFFFF"/>
        </w:rPr>
        <w:t>строфантина</w:t>
      </w:r>
      <w:proofErr w:type="spellEnd"/>
      <w:r w:rsidR="0064362A" w:rsidRPr="0064362A">
        <w:rPr>
          <w:color w:val="444444"/>
          <w:sz w:val="28"/>
          <w:szCs w:val="28"/>
          <w:shd w:val="clear" w:color="auto" w:fill="FFFFFF"/>
        </w:rPr>
        <w:t xml:space="preserve"> G</w:t>
      </w:r>
      <w:r w:rsidR="0064362A">
        <w:rPr>
          <w:rFonts w:cs="Calibri"/>
          <w:sz w:val="28"/>
          <w:szCs w:val="28"/>
        </w:rPr>
        <w:t>, г;</w:t>
      </w:r>
    </w:p>
    <w:p w:rsidR="003E40E9" w:rsidRPr="000D40F6" w:rsidRDefault="0064362A" w:rsidP="00C22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4362A">
        <w:rPr>
          <w:rFonts w:cs="Calibri"/>
          <w:i/>
          <w:sz w:val="28"/>
          <w:szCs w:val="28"/>
        </w:rPr>
        <w:t>Р</w:t>
      </w:r>
      <w:proofErr w:type="gramEnd"/>
      <w:r>
        <w:rPr>
          <w:rFonts w:cs="Calibri"/>
          <w:sz w:val="28"/>
          <w:szCs w:val="28"/>
        </w:rPr>
        <w:t xml:space="preserve"> - </w:t>
      </w:r>
      <w:r w:rsidR="003E40E9" w:rsidRPr="000D40F6">
        <w:rPr>
          <w:sz w:val="28"/>
          <w:szCs w:val="28"/>
        </w:rPr>
        <w:t xml:space="preserve">содержание основного вещества в СО </w:t>
      </w:r>
      <w:proofErr w:type="spellStart"/>
      <w:r w:rsidR="003E40E9" w:rsidRPr="001E32D5">
        <w:rPr>
          <w:color w:val="444444"/>
          <w:sz w:val="28"/>
          <w:szCs w:val="28"/>
          <w:shd w:val="clear" w:color="auto" w:fill="FFFFFF"/>
        </w:rPr>
        <w:t>строфантина</w:t>
      </w:r>
      <w:proofErr w:type="spellEnd"/>
      <w:r w:rsidR="003E40E9">
        <w:rPr>
          <w:color w:val="444444"/>
          <w:sz w:val="28"/>
          <w:szCs w:val="28"/>
          <w:shd w:val="clear" w:color="auto" w:fill="FFFFFF"/>
        </w:rPr>
        <w:t xml:space="preserve"> </w:t>
      </w:r>
      <w:r w:rsidR="003E40E9" w:rsidRPr="00D74B8E">
        <w:rPr>
          <w:color w:val="444444"/>
          <w:sz w:val="28"/>
          <w:szCs w:val="28"/>
          <w:shd w:val="clear" w:color="auto" w:fill="FFFFFF"/>
        </w:rPr>
        <w:t>G</w:t>
      </w:r>
      <w:r w:rsidR="003E40E9" w:rsidRPr="000D40F6">
        <w:rPr>
          <w:sz w:val="28"/>
          <w:szCs w:val="28"/>
        </w:rPr>
        <w:t>, %;</w:t>
      </w:r>
    </w:p>
    <w:p w:rsidR="00C225FF" w:rsidRPr="005A4AC7" w:rsidRDefault="00C225FF" w:rsidP="00C225FF">
      <w:pPr>
        <w:spacing w:line="360" w:lineRule="auto"/>
        <w:ind w:firstLine="709"/>
        <w:rPr>
          <w:b/>
          <w:sz w:val="28"/>
        </w:rPr>
      </w:pPr>
      <w:r w:rsidRPr="005A4AC7">
        <w:rPr>
          <w:rFonts w:ascii="Times New Roman CYR" w:hAnsi="Times New Roman CYR"/>
          <w:b/>
          <w:sz w:val="28"/>
        </w:rPr>
        <w:t>Испытание четвертого десятичного разведения (D 4</w:t>
      </w:r>
      <w:r w:rsidRPr="005A4AC7">
        <w:rPr>
          <w:b/>
          <w:sz w:val="28"/>
        </w:rPr>
        <w:t>)</w:t>
      </w:r>
    </w:p>
    <w:p w:rsidR="00C225FF" w:rsidRDefault="00C225FF" w:rsidP="00C225FF">
      <w:pPr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Настойка гомеопатическая матричная соответствует первому десятичному разведению </w:t>
      </w:r>
      <w:r>
        <w:rPr>
          <w:rFonts w:ascii="Times New Roman CYR" w:hAnsi="Times New Roman CYR"/>
          <w:sz w:val="28"/>
          <w:lang w:val="en-US"/>
        </w:rPr>
        <w:t>D</w:t>
      </w:r>
      <w:r w:rsidRPr="005A4AC7">
        <w:rPr>
          <w:rFonts w:ascii="Times New Roman CYR" w:hAnsi="Times New Roman CYR"/>
          <w:sz w:val="28"/>
        </w:rPr>
        <w:t>1</w:t>
      </w:r>
      <w:r>
        <w:rPr>
          <w:rFonts w:ascii="Times New Roman CYR" w:hAnsi="Times New Roman CYR"/>
          <w:sz w:val="28"/>
        </w:rPr>
        <w:t>.</w:t>
      </w:r>
    </w:p>
    <w:p w:rsidR="00792282" w:rsidRDefault="00E048BD" w:rsidP="00C225FF">
      <w:pPr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Измеряют оптическую плотность разведения </w:t>
      </w:r>
      <w:r>
        <w:rPr>
          <w:rFonts w:ascii="Times New Roman CYR" w:hAnsi="Times New Roman CYR"/>
          <w:sz w:val="28"/>
          <w:lang w:val="en-US"/>
        </w:rPr>
        <w:t>D</w:t>
      </w:r>
      <w:r>
        <w:rPr>
          <w:rFonts w:ascii="Times New Roman CYR" w:hAnsi="Times New Roman CYR"/>
          <w:sz w:val="28"/>
        </w:rPr>
        <w:t xml:space="preserve">4 при </w:t>
      </w:r>
      <w:r w:rsidR="00792282">
        <w:rPr>
          <w:rFonts w:ascii="Times New Roman CYR" w:hAnsi="Times New Roman CYR"/>
          <w:sz w:val="28"/>
        </w:rPr>
        <w:t xml:space="preserve">длине волны </w:t>
      </w:r>
      <w:r>
        <w:rPr>
          <w:rFonts w:ascii="Times New Roman CYR" w:hAnsi="Times New Roman CYR"/>
          <w:sz w:val="28"/>
        </w:rPr>
        <w:t xml:space="preserve">325 нм по отношению к </w:t>
      </w:r>
      <w:r w:rsidR="00792282">
        <w:rPr>
          <w:sz w:val="28"/>
          <w:szCs w:val="28"/>
        </w:rPr>
        <w:t>с</w:t>
      </w:r>
      <w:r w:rsidR="00792282" w:rsidRPr="00602AFE">
        <w:rPr>
          <w:sz w:val="28"/>
          <w:szCs w:val="28"/>
        </w:rPr>
        <w:t>пирту 50</w:t>
      </w:r>
      <w:r w:rsidR="00792282">
        <w:rPr>
          <w:sz w:val="28"/>
          <w:szCs w:val="28"/>
        </w:rPr>
        <w:t> </w:t>
      </w:r>
      <w:r w:rsidR="00792282" w:rsidRPr="00602AFE">
        <w:rPr>
          <w:sz w:val="28"/>
          <w:szCs w:val="28"/>
        </w:rPr>
        <w:t>%</w:t>
      </w:r>
      <w:r w:rsidR="00792282">
        <w:rPr>
          <w:rFonts w:ascii="Times New Roman CYR" w:hAnsi="Times New Roman CYR"/>
          <w:sz w:val="28"/>
        </w:rPr>
        <w:t>. Затем к</w:t>
      </w:r>
      <w:r w:rsidR="00C225FF">
        <w:rPr>
          <w:rFonts w:ascii="Times New Roman CYR" w:hAnsi="Times New Roman CYR"/>
          <w:sz w:val="28"/>
        </w:rPr>
        <w:t xml:space="preserve"> 10 мл разведения </w:t>
      </w:r>
      <w:r w:rsidR="00C225FF">
        <w:rPr>
          <w:rFonts w:ascii="Times New Roman CYR" w:hAnsi="Times New Roman CYR"/>
          <w:sz w:val="28"/>
          <w:lang w:val="en-US"/>
        </w:rPr>
        <w:t>D</w:t>
      </w:r>
      <w:r w:rsidR="00602AFE">
        <w:rPr>
          <w:rFonts w:ascii="Times New Roman CYR" w:hAnsi="Times New Roman CYR"/>
          <w:sz w:val="28"/>
        </w:rPr>
        <w:t xml:space="preserve">4 прибавляют 3,0 мл свежеприготовленного калия гидроксида раствора спиртового 3 % </w:t>
      </w:r>
      <w:r w:rsidR="00792282">
        <w:rPr>
          <w:rFonts w:ascii="Times New Roman CYR" w:hAnsi="Times New Roman CYR"/>
          <w:sz w:val="28"/>
        </w:rPr>
        <w:t>и</w:t>
      </w:r>
      <w:r w:rsidR="00602AFE">
        <w:rPr>
          <w:rFonts w:ascii="Times New Roman CYR" w:hAnsi="Times New Roman CYR"/>
          <w:sz w:val="28"/>
        </w:rPr>
        <w:t xml:space="preserve"> </w:t>
      </w:r>
      <w:r w:rsidR="00792282">
        <w:rPr>
          <w:rFonts w:ascii="Times New Roman CYR" w:hAnsi="Times New Roman CYR"/>
          <w:sz w:val="28"/>
        </w:rPr>
        <w:t>ч</w:t>
      </w:r>
      <w:r w:rsidR="00602AFE">
        <w:rPr>
          <w:rFonts w:ascii="Times New Roman CYR" w:hAnsi="Times New Roman CYR"/>
          <w:sz w:val="28"/>
        </w:rPr>
        <w:t>ерез 30 мин и</w:t>
      </w:r>
      <w:r w:rsidR="00C225FF">
        <w:rPr>
          <w:rFonts w:ascii="Times New Roman CYR" w:hAnsi="Times New Roman CYR"/>
          <w:sz w:val="28"/>
        </w:rPr>
        <w:t>змеряют оптическую плотность при длине волны 325 нм</w:t>
      </w:r>
      <w:r w:rsidR="00602AFE">
        <w:rPr>
          <w:rFonts w:ascii="Times New Roman CYR" w:hAnsi="Times New Roman CYR"/>
          <w:sz w:val="28"/>
        </w:rPr>
        <w:t xml:space="preserve">. </w:t>
      </w:r>
    </w:p>
    <w:p w:rsidR="00C225FF" w:rsidRDefault="00C225FF" w:rsidP="00C225FF">
      <w:pPr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Оптическая плотность </w:t>
      </w:r>
      <w:r w:rsidR="00602AFE">
        <w:rPr>
          <w:rFonts w:ascii="Times New Roman CYR" w:hAnsi="Times New Roman CYR"/>
          <w:sz w:val="28"/>
        </w:rPr>
        <w:t xml:space="preserve">раствора </w:t>
      </w:r>
      <w:r w:rsidR="00792282">
        <w:rPr>
          <w:rFonts w:ascii="Times New Roman CYR" w:hAnsi="Times New Roman CYR"/>
          <w:sz w:val="28"/>
          <w:lang w:val="en-US"/>
        </w:rPr>
        <w:t>D</w:t>
      </w:r>
      <w:r w:rsidR="00792282">
        <w:rPr>
          <w:rFonts w:ascii="Times New Roman CYR" w:hAnsi="Times New Roman CYR"/>
          <w:sz w:val="28"/>
        </w:rPr>
        <w:t>4 после приб</w:t>
      </w:r>
      <w:r w:rsidR="006A267C">
        <w:rPr>
          <w:rFonts w:ascii="Times New Roman CYR" w:hAnsi="Times New Roman CYR"/>
          <w:sz w:val="28"/>
        </w:rPr>
        <w:t>авления раствора калия гидроксид</w:t>
      </w:r>
      <w:r w:rsidR="00792282">
        <w:rPr>
          <w:rFonts w:ascii="Times New Roman CYR" w:hAnsi="Times New Roman CYR"/>
          <w:sz w:val="28"/>
        </w:rPr>
        <w:t xml:space="preserve">а </w:t>
      </w:r>
      <w:r>
        <w:rPr>
          <w:rFonts w:ascii="Times New Roman CYR" w:hAnsi="Times New Roman CYR"/>
          <w:sz w:val="28"/>
        </w:rPr>
        <w:t>должна быть не более</w:t>
      </w:r>
      <w:proofErr w:type="gramStart"/>
      <w:r w:rsidR="00792282">
        <w:rPr>
          <w:rFonts w:ascii="Times New Roman CYR" w:hAnsi="Times New Roman CYR"/>
          <w:sz w:val="28"/>
        </w:rPr>
        <w:t>,</w:t>
      </w:r>
      <w:proofErr w:type="gramEnd"/>
      <w:r>
        <w:rPr>
          <w:rFonts w:ascii="Times New Roman CYR" w:hAnsi="Times New Roman CYR"/>
          <w:sz w:val="28"/>
        </w:rPr>
        <w:t xml:space="preserve"> </w:t>
      </w:r>
      <w:r w:rsidR="00792282">
        <w:rPr>
          <w:rFonts w:ascii="Times New Roman CYR" w:hAnsi="Times New Roman CYR"/>
          <w:sz w:val="28"/>
        </w:rPr>
        <w:t>чем на 0,01 больше, чем до прибавления реактива</w:t>
      </w:r>
      <w:r>
        <w:rPr>
          <w:rFonts w:ascii="Times New Roman CYR" w:hAnsi="Times New Roman CYR"/>
          <w:sz w:val="28"/>
        </w:rPr>
        <w:t>.</w:t>
      </w:r>
    </w:p>
    <w:p w:rsidR="00C225FF" w:rsidRDefault="00C225FF" w:rsidP="006A267C">
      <w:pPr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Методика приготовления разведения D4 описана в ОФС «Настойки гомеопатические матричные».</w:t>
      </w:r>
    </w:p>
    <w:p w:rsidR="0093094E" w:rsidRPr="00D74B8E" w:rsidRDefault="0093094E" w:rsidP="006A267C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D74B8E">
        <w:rPr>
          <w:b/>
          <w:sz w:val="28"/>
          <w:szCs w:val="28"/>
        </w:rPr>
        <w:t xml:space="preserve">Упаковка. </w:t>
      </w:r>
      <w:r w:rsidRPr="00D74B8E">
        <w:rPr>
          <w:sz w:val="28"/>
          <w:szCs w:val="28"/>
        </w:rPr>
        <w:t>В соответствии с требованиями ОФС «Гомеопатические лекарственные формы».</w:t>
      </w:r>
    </w:p>
    <w:p w:rsidR="00004711" w:rsidRPr="00D74B8E" w:rsidRDefault="00004711" w:rsidP="0093094E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D74B8E">
        <w:rPr>
          <w:sz w:val="28"/>
          <w:szCs w:val="28"/>
        </w:rPr>
        <w:lastRenderedPageBreak/>
        <w:t>Упаковка должна обеспечивать стабильность при транспортировании и в указанных условиях хранения</w:t>
      </w:r>
      <w:r w:rsidRPr="00D74B8E">
        <w:rPr>
          <w:b/>
          <w:sz w:val="28"/>
          <w:szCs w:val="28"/>
        </w:rPr>
        <w:t>.</w:t>
      </w:r>
    </w:p>
    <w:p w:rsidR="0093094E" w:rsidRPr="00D74B8E" w:rsidRDefault="0093094E" w:rsidP="0093094E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D74B8E">
        <w:rPr>
          <w:b/>
          <w:sz w:val="28"/>
          <w:szCs w:val="28"/>
        </w:rPr>
        <w:t xml:space="preserve">Маркировка. </w:t>
      </w:r>
      <w:r w:rsidRPr="00D74B8E">
        <w:rPr>
          <w:sz w:val="28"/>
          <w:szCs w:val="28"/>
        </w:rPr>
        <w:t xml:space="preserve">В соответствии с требованиями ОФС «Настойки гомеопатические матричные». </w:t>
      </w:r>
    </w:p>
    <w:p w:rsidR="0093094E" w:rsidRPr="00DF24AB" w:rsidRDefault="0093094E" w:rsidP="0093094E">
      <w:pPr>
        <w:spacing w:line="360" w:lineRule="auto"/>
        <w:ind w:firstLine="709"/>
        <w:jc w:val="both"/>
        <w:rPr>
          <w:sz w:val="28"/>
          <w:szCs w:val="28"/>
        </w:rPr>
      </w:pPr>
      <w:r w:rsidRPr="00D74B8E">
        <w:rPr>
          <w:b/>
          <w:sz w:val="28"/>
          <w:szCs w:val="28"/>
        </w:rPr>
        <w:t>Хранение.</w:t>
      </w:r>
      <w:r w:rsidRPr="00D74B8E">
        <w:rPr>
          <w:sz w:val="28"/>
          <w:szCs w:val="28"/>
        </w:rPr>
        <w:t xml:space="preserve"> В защищенном от света месте при температуре </w:t>
      </w:r>
      <w:r w:rsidRPr="00D74B8E">
        <w:rPr>
          <w:color w:val="000000"/>
          <w:sz w:val="28"/>
          <w:szCs w:val="28"/>
        </w:rPr>
        <w:t>от 15 до 25</w:t>
      </w:r>
      <w:r w:rsidR="00040A70" w:rsidRPr="00D74B8E">
        <w:rPr>
          <w:color w:val="000000"/>
          <w:sz w:val="28"/>
          <w:szCs w:val="28"/>
        </w:rPr>
        <w:t> </w:t>
      </w:r>
      <w:r w:rsidRPr="00D74B8E">
        <w:rPr>
          <w:color w:val="000000"/>
          <w:sz w:val="28"/>
          <w:szCs w:val="28"/>
        </w:rPr>
        <w:t>°С.</w:t>
      </w:r>
    </w:p>
    <w:p w:rsidR="00DE0FB7" w:rsidRDefault="00DE0FB7" w:rsidP="00B72449">
      <w:pPr>
        <w:spacing w:line="360" w:lineRule="auto"/>
        <w:ind w:left="1843"/>
        <w:jc w:val="both"/>
        <w:rPr>
          <w:noProof/>
          <w:sz w:val="28"/>
          <w:szCs w:val="28"/>
        </w:rPr>
      </w:pPr>
    </w:p>
    <w:sectPr w:rsidR="00DE0FB7" w:rsidSect="00AF07C2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3C4" w:rsidRDefault="00C573C4">
      <w:r>
        <w:separator/>
      </w:r>
    </w:p>
  </w:endnote>
  <w:endnote w:type="continuationSeparator" w:id="0">
    <w:p w:rsidR="00C573C4" w:rsidRDefault="00C57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E6" w:rsidRPr="00D26579" w:rsidRDefault="0061413A">
    <w:pPr>
      <w:pStyle w:val="a9"/>
      <w:jc w:val="center"/>
      <w:rPr>
        <w:sz w:val="28"/>
        <w:szCs w:val="28"/>
      </w:rPr>
    </w:pPr>
    <w:r w:rsidRPr="00D26579">
      <w:rPr>
        <w:sz w:val="28"/>
        <w:szCs w:val="28"/>
      </w:rPr>
      <w:fldChar w:fldCharType="begin"/>
    </w:r>
    <w:r w:rsidR="00210EE6" w:rsidRPr="00D26579">
      <w:rPr>
        <w:sz w:val="28"/>
        <w:szCs w:val="28"/>
      </w:rPr>
      <w:instrText xml:space="preserve"> PAGE   \* MERGEFORMAT </w:instrText>
    </w:r>
    <w:r w:rsidRPr="00D26579">
      <w:rPr>
        <w:sz w:val="28"/>
        <w:szCs w:val="28"/>
      </w:rPr>
      <w:fldChar w:fldCharType="separate"/>
    </w:r>
    <w:r w:rsidR="003625C2">
      <w:rPr>
        <w:noProof/>
        <w:sz w:val="28"/>
        <w:szCs w:val="28"/>
      </w:rPr>
      <w:t>5</w:t>
    </w:r>
    <w:r w:rsidRPr="00D26579">
      <w:rPr>
        <w:sz w:val="28"/>
        <w:szCs w:val="28"/>
      </w:rPr>
      <w:fldChar w:fldCharType="end"/>
    </w:r>
  </w:p>
  <w:p w:rsidR="00210EE6" w:rsidRDefault="00210EE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3C4" w:rsidRDefault="00C573C4">
      <w:r>
        <w:separator/>
      </w:r>
    </w:p>
  </w:footnote>
  <w:footnote w:type="continuationSeparator" w:id="0">
    <w:p w:rsidR="00C573C4" w:rsidRDefault="00C57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E6" w:rsidRDefault="0061413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10EE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0EE6">
      <w:rPr>
        <w:rStyle w:val="a8"/>
        <w:noProof/>
      </w:rPr>
      <w:t>1</w:t>
    </w:r>
    <w:r>
      <w:rPr>
        <w:rStyle w:val="a8"/>
      </w:rPr>
      <w:fldChar w:fldCharType="end"/>
    </w:r>
  </w:p>
  <w:p w:rsidR="00210EE6" w:rsidRDefault="00210EE6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E6" w:rsidRDefault="00210EE6" w:rsidP="00D26579">
    <w:pPr>
      <w:pStyle w:val="a6"/>
      <w:ind w:right="360"/>
      <w:rPr>
        <w:sz w:val="2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9BB"/>
    <w:multiLevelType w:val="singleLevel"/>
    <w:tmpl w:val="DEB678E2"/>
    <w:lvl w:ilvl="0">
      <w:start w:val="3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BD90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B90BB0"/>
    <w:multiLevelType w:val="hybridMultilevel"/>
    <w:tmpl w:val="DC7E7E3A"/>
    <w:lvl w:ilvl="0" w:tplc="76ECA4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C667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AF93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DE7D56"/>
    <w:multiLevelType w:val="hybridMultilevel"/>
    <w:tmpl w:val="1116D1D8"/>
    <w:lvl w:ilvl="0" w:tplc="3A2629FC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4986E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3367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E9E1711"/>
    <w:multiLevelType w:val="singleLevel"/>
    <w:tmpl w:val="C5DE6B32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66436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67D2428"/>
    <w:multiLevelType w:val="hybridMultilevel"/>
    <w:tmpl w:val="54FCA588"/>
    <w:lvl w:ilvl="0" w:tplc="AC141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2058B0"/>
    <w:multiLevelType w:val="singleLevel"/>
    <w:tmpl w:val="61D0EB9A"/>
    <w:lvl w:ilvl="0">
      <w:start w:val="7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11"/>
  </w:num>
  <w:num w:numId="4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11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136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6"/>
  </w:num>
  <w:num w:numId="13">
    <w:abstractNumId w:val="9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073"/>
    <w:rsid w:val="00002B82"/>
    <w:rsid w:val="00004711"/>
    <w:rsid w:val="0000597B"/>
    <w:rsid w:val="000075DD"/>
    <w:rsid w:val="000122BA"/>
    <w:rsid w:val="00020A21"/>
    <w:rsid w:val="000345BC"/>
    <w:rsid w:val="00040A70"/>
    <w:rsid w:val="00045FC2"/>
    <w:rsid w:val="000569F9"/>
    <w:rsid w:val="00066398"/>
    <w:rsid w:val="00071AD7"/>
    <w:rsid w:val="000924C3"/>
    <w:rsid w:val="000A17EF"/>
    <w:rsid w:val="000B3992"/>
    <w:rsid w:val="000C1CE9"/>
    <w:rsid w:val="000D62D7"/>
    <w:rsid w:val="000D6E0B"/>
    <w:rsid w:val="000D7912"/>
    <w:rsid w:val="000D79D7"/>
    <w:rsid w:val="000E3E07"/>
    <w:rsid w:val="000F1004"/>
    <w:rsid w:val="000F1CF4"/>
    <w:rsid w:val="000F3B2C"/>
    <w:rsid w:val="000F65BF"/>
    <w:rsid w:val="000F6E93"/>
    <w:rsid w:val="00106733"/>
    <w:rsid w:val="00112C78"/>
    <w:rsid w:val="001225CE"/>
    <w:rsid w:val="00143ACB"/>
    <w:rsid w:val="00144B44"/>
    <w:rsid w:val="001453F5"/>
    <w:rsid w:val="00153F9F"/>
    <w:rsid w:val="00156BF1"/>
    <w:rsid w:val="001705A1"/>
    <w:rsid w:val="00185C12"/>
    <w:rsid w:val="001878F4"/>
    <w:rsid w:val="00191E8E"/>
    <w:rsid w:val="00196BBE"/>
    <w:rsid w:val="001A12C8"/>
    <w:rsid w:val="001A2DD4"/>
    <w:rsid w:val="001C0943"/>
    <w:rsid w:val="001C6CBB"/>
    <w:rsid w:val="001D063A"/>
    <w:rsid w:val="001D26C1"/>
    <w:rsid w:val="001E32D5"/>
    <w:rsid w:val="001F3C06"/>
    <w:rsid w:val="001F4007"/>
    <w:rsid w:val="001F5049"/>
    <w:rsid w:val="00200029"/>
    <w:rsid w:val="00202E66"/>
    <w:rsid w:val="0020378E"/>
    <w:rsid w:val="00203CCA"/>
    <w:rsid w:val="00203FE0"/>
    <w:rsid w:val="0020637F"/>
    <w:rsid w:val="00210EE6"/>
    <w:rsid w:val="002132F1"/>
    <w:rsid w:val="002172AD"/>
    <w:rsid w:val="00237EB5"/>
    <w:rsid w:val="00242073"/>
    <w:rsid w:val="00243FEE"/>
    <w:rsid w:val="002607DD"/>
    <w:rsid w:val="002633DD"/>
    <w:rsid w:val="002710C2"/>
    <w:rsid w:val="00273E7A"/>
    <w:rsid w:val="002764F2"/>
    <w:rsid w:val="00282BE6"/>
    <w:rsid w:val="00284FEF"/>
    <w:rsid w:val="00286404"/>
    <w:rsid w:val="00294E12"/>
    <w:rsid w:val="002A3F07"/>
    <w:rsid w:val="002C144D"/>
    <w:rsid w:val="002C4515"/>
    <w:rsid w:val="002C59CB"/>
    <w:rsid w:val="002D28A3"/>
    <w:rsid w:val="002D72BA"/>
    <w:rsid w:val="002E5B7C"/>
    <w:rsid w:val="002F597E"/>
    <w:rsid w:val="003112DA"/>
    <w:rsid w:val="00313F65"/>
    <w:rsid w:val="003267FA"/>
    <w:rsid w:val="00352B7B"/>
    <w:rsid w:val="00361D8D"/>
    <w:rsid w:val="003625C2"/>
    <w:rsid w:val="00362FC1"/>
    <w:rsid w:val="00364110"/>
    <w:rsid w:val="0037409C"/>
    <w:rsid w:val="003746B2"/>
    <w:rsid w:val="00386D8E"/>
    <w:rsid w:val="00396C10"/>
    <w:rsid w:val="003A4466"/>
    <w:rsid w:val="003C6E62"/>
    <w:rsid w:val="003D62F3"/>
    <w:rsid w:val="003E0BC8"/>
    <w:rsid w:val="003E40E9"/>
    <w:rsid w:val="003F3382"/>
    <w:rsid w:val="00412EA3"/>
    <w:rsid w:val="00415194"/>
    <w:rsid w:val="0041667A"/>
    <w:rsid w:val="00417E5F"/>
    <w:rsid w:val="00424763"/>
    <w:rsid w:val="00424BB4"/>
    <w:rsid w:val="00425A3F"/>
    <w:rsid w:val="00426D46"/>
    <w:rsid w:val="00442BFD"/>
    <w:rsid w:val="00445379"/>
    <w:rsid w:val="004542F4"/>
    <w:rsid w:val="004609B6"/>
    <w:rsid w:val="00473C96"/>
    <w:rsid w:val="0048567C"/>
    <w:rsid w:val="00492DA6"/>
    <w:rsid w:val="004945C4"/>
    <w:rsid w:val="004950C4"/>
    <w:rsid w:val="00496E5C"/>
    <w:rsid w:val="004B0770"/>
    <w:rsid w:val="004B1CF9"/>
    <w:rsid w:val="004B2B0A"/>
    <w:rsid w:val="004D5C24"/>
    <w:rsid w:val="004F7DA6"/>
    <w:rsid w:val="005312C1"/>
    <w:rsid w:val="005346A8"/>
    <w:rsid w:val="00537529"/>
    <w:rsid w:val="00540D05"/>
    <w:rsid w:val="0055468B"/>
    <w:rsid w:val="00556E8E"/>
    <w:rsid w:val="00566D05"/>
    <w:rsid w:val="0056703A"/>
    <w:rsid w:val="0057147A"/>
    <w:rsid w:val="00573994"/>
    <w:rsid w:val="005749A3"/>
    <w:rsid w:val="0058200A"/>
    <w:rsid w:val="0058579F"/>
    <w:rsid w:val="005965A5"/>
    <w:rsid w:val="005A0793"/>
    <w:rsid w:val="005B2B32"/>
    <w:rsid w:val="005B42B5"/>
    <w:rsid w:val="005C10A7"/>
    <w:rsid w:val="005F034C"/>
    <w:rsid w:val="005F2F96"/>
    <w:rsid w:val="005F4E8A"/>
    <w:rsid w:val="005F7AE1"/>
    <w:rsid w:val="00602AFE"/>
    <w:rsid w:val="0061413A"/>
    <w:rsid w:val="00615846"/>
    <w:rsid w:val="0062298D"/>
    <w:rsid w:val="00625E78"/>
    <w:rsid w:val="0064362A"/>
    <w:rsid w:val="006468CB"/>
    <w:rsid w:val="00650764"/>
    <w:rsid w:val="0065382D"/>
    <w:rsid w:val="00653AB1"/>
    <w:rsid w:val="00657A90"/>
    <w:rsid w:val="00660B96"/>
    <w:rsid w:val="0066325C"/>
    <w:rsid w:val="00665615"/>
    <w:rsid w:val="00670BE4"/>
    <w:rsid w:val="006923EC"/>
    <w:rsid w:val="00692923"/>
    <w:rsid w:val="006955E8"/>
    <w:rsid w:val="006A267C"/>
    <w:rsid w:val="006A3B7F"/>
    <w:rsid w:val="006B5DA9"/>
    <w:rsid w:val="006C2718"/>
    <w:rsid w:val="006C561E"/>
    <w:rsid w:val="006D7CE0"/>
    <w:rsid w:val="006E0C04"/>
    <w:rsid w:val="006E0EFD"/>
    <w:rsid w:val="006E6831"/>
    <w:rsid w:val="0070040F"/>
    <w:rsid w:val="00722F8F"/>
    <w:rsid w:val="00723499"/>
    <w:rsid w:val="0073081B"/>
    <w:rsid w:val="007526E2"/>
    <w:rsid w:val="00760CF9"/>
    <w:rsid w:val="00766590"/>
    <w:rsid w:val="007779DF"/>
    <w:rsid w:val="007824D2"/>
    <w:rsid w:val="007845B4"/>
    <w:rsid w:val="00790526"/>
    <w:rsid w:val="00792282"/>
    <w:rsid w:val="007B2A99"/>
    <w:rsid w:val="007C1855"/>
    <w:rsid w:val="007D1283"/>
    <w:rsid w:val="0081046D"/>
    <w:rsid w:val="0081152A"/>
    <w:rsid w:val="008149E8"/>
    <w:rsid w:val="00816A6F"/>
    <w:rsid w:val="00821CC3"/>
    <w:rsid w:val="00825C15"/>
    <w:rsid w:val="00825FFA"/>
    <w:rsid w:val="008404D2"/>
    <w:rsid w:val="00847B33"/>
    <w:rsid w:val="00850C2A"/>
    <w:rsid w:val="00852931"/>
    <w:rsid w:val="008572BD"/>
    <w:rsid w:val="0087345D"/>
    <w:rsid w:val="0087503A"/>
    <w:rsid w:val="008845CC"/>
    <w:rsid w:val="008A094B"/>
    <w:rsid w:val="008A44AA"/>
    <w:rsid w:val="008C36ED"/>
    <w:rsid w:val="008C3BAE"/>
    <w:rsid w:val="008D085E"/>
    <w:rsid w:val="008D6BA7"/>
    <w:rsid w:val="008E39D4"/>
    <w:rsid w:val="008E635B"/>
    <w:rsid w:val="008F3EE4"/>
    <w:rsid w:val="008F7834"/>
    <w:rsid w:val="00917A24"/>
    <w:rsid w:val="0092188E"/>
    <w:rsid w:val="009278E9"/>
    <w:rsid w:val="0093094E"/>
    <w:rsid w:val="00935770"/>
    <w:rsid w:val="00941CAA"/>
    <w:rsid w:val="00942892"/>
    <w:rsid w:val="0094623E"/>
    <w:rsid w:val="00950AD3"/>
    <w:rsid w:val="009512CD"/>
    <w:rsid w:val="00963EE9"/>
    <w:rsid w:val="009804AA"/>
    <w:rsid w:val="00982F19"/>
    <w:rsid w:val="00986BE3"/>
    <w:rsid w:val="009934C1"/>
    <w:rsid w:val="00994BAB"/>
    <w:rsid w:val="00994C87"/>
    <w:rsid w:val="009A1FFD"/>
    <w:rsid w:val="009A2059"/>
    <w:rsid w:val="009A3E06"/>
    <w:rsid w:val="009B2125"/>
    <w:rsid w:val="009C5730"/>
    <w:rsid w:val="009C61F0"/>
    <w:rsid w:val="009D5619"/>
    <w:rsid w:val="009F32A6"/>
    <w:rsid w:val="00A04659"/>
    <w:rsid w:val="00A107E1"/>
    <w:rsid w:val="00A10B77"/>
    <w:rsid w:val="00A22F12"/>
    <w:rsid w:val="00A25AB0"/>
    <w:rsid w:val="00A31EBD"/>
    <w:rsid w:val="00A324E2"/>
    <w:rsid w:val="00A51518"/>
    <w:rsid w:val="00A57AC7"/>
    <w:rsid w:val="00A67F6B"/>
    <w:rsid w:val="00A804D2"/>
    <w:rsid w:val="00A826A9"/>
    <w:rsid w:val="00A91101"/>
    <w:rsid w:val="00A931E9"/>
    <w:rsid w:val="00A96313"/>
    <w:rsid w:val="00AA1BF6"/>
    <w:rsid w:val="00AB7691"/>
    <w:rsid w:val="00AD2146"/>
    <w:rsid w:val="00AE2F1A"/>
    <w:rsid w:val="00AF07C2"/>
    <w:rsid w:val="00AF165A"/>
    <w:rsid w:val="00AF3AE0"/>
    <w:rsid w:val="00B11F3D"/>
    <w:rsid w:val="00B210F5"/>
    <w:rsid w:val="00B25816"/>
    <w:rsid w:val="00B27902"/>
    <w:rsid w:val="00B31D39"/>
    <w:rsid w:val="00B325F0"/>
    <w:rsid w:val="00B422B0"/>
    <w:rsid w:val="00B4356C"/>
    <w:rsid w:val="00B4558C"/>
    <w:rsid w:val="00B4631D"/>
    <w:rsid w:val="00B511C5"/>
    <w:rsid w:val="00B56347"/>
    <w:rsid w:val="00B60760"/>
    <w:rsid w:val="00B616A9"/>
    <w:rsid w:val="00B703B1"/>
    <w:rsid w:val="00B70CFC"/>
    <w:rsid w:val="00B72449"/>
    <w:rsid w:val="00B77243"/>
    <w:rsid w:val="00BA4D0B"/>
    <w:rsid w:val="00BA549F"/>
    <w:rsid w:val="00BA68EA"/>
    <w:rsid w:val="00BC1980"/>
    <w:rsid w:val="00BC684F"/>
    <w:rsid w:val="00BD1ACF"/>
    <w:rsid w:val="00BD31FD"/>
    <w:rsid w:val="00BD6691"/>
    <w:rsid w:val="00BE0DD7"/>
    <w:rsid w:val="00BE433C"/>
    <w:rsid w:val="00BF60A2"/>
    <w:rsid w:val="00C00A8A"/>
    <w:rsid w:val="00C0367E"/>
    <w:rsid w:val="00C1248D"/>
    <w:rsid w:val="00C161C5"/>
    <w:rsid w:val="00C20676"/>
    <w:rsid w:val="00C20EAA"/>
    <w:rsid w:val="00C225FF"/>
    <w:rsid w:val="00C315E0"/>
    <w:rsid w:val="00C4457D"/>
    <w:rsid w:val="00C44E11"/>
    <w:rsid w:val="00C573C4"/>
    <w:rsid w:val="00C608D7"/>
    <w:rsid w:val="00C61395"/>
    <w:rsid w:val="00C65488"/>
    <w:rsid w:val="00C76C57"/>
    <w:rsid w:val="00C80AFB"/>
    <w:rsid w:val="00C83F42"/>
    <w:rsid w:val="00C853A3"/>
    <w:rsid w:val="00C85E08"/>
    <w:rsid w:val="00C87297"/>
    <w:rsid w:val="00C8736C"/>
    <w:rsid w:val="00C87694"/>
    <w:rsid w:val="00C942FB"/>
    <w:rsid w:val="00CA2467"/>
    <w:rsid w:val="00CA513D"/>
    <w:rsid w:val="00CA5C92"/>
    <w:rsid w:val="00CB00E2"/>
    <w:rsid w:val="00CB2ABD"/>
    <w:rsid w:val="00CD1BE4"/>
    <w:rsid w:val="00CD2B20"/>
    <w:rsid w:val="00CF338B"/>
    <w:rsid w:val="00D02C39"/>
    <w:rsid w:val="00D03C1C"/>
    <w:rsid w:val="00D12A6F"/>
    <w:rsid w:val="00D13A53"/>
    <w:rsid w:val="00D26579"/>
    <w:rsid w:val="00D2746B"/>
    <w:rsid w:val="00D31CDC"/>
    <w:rsid w:val="00D31E54"/>
    <w:rsid w:val="00D34980"/>
    <w:rsid w:val="00D4402E"/>
    <w:rsid w:val="00D51463"/>
    <w:rsid w:val="00D5764A"/>
    <w:rsid w:val="00D676BC"/>
    <w:rsid w:val="00D742AF"/>
    <w:rsid w:val="00D74B8E"/>
    <w:rsid w:val="00D7566C"/>
    <w:rsid w:val="00D75C9C"/>
    <w:rsid w:val="00D76FCD"/>
    <w:rsid w:val="00D7768E"/>
    <w:rsid w:val="00D96BBF"/>
    <w:rsid w:val="00DB0656"/>
    <w:rsid w:val="00DB11BA"/>
    <w:rsid w:val="00DB42D9"/>
    <w:rsid w:val="00DC19ED"/>
    <w:rsid w:val="00DC657C"/>
    <w:rsid w:val="00DE0FB7"/>
    <w:rsid w:val="00E048BD"/>
    <w:rsid w:val="00E10285"/>
    <w:rsid w:val="00E211B2"/>
    <w:rsid w:val="00E3663F"/>
    <w:rsid w:val="00E36B52"/>
    <w:rsid w:val="00E41BD2"/>
    <w:rsid w:val="00E43D1B"/>
    <w:rsid w:val="00E52571"/>
    <w:rsid w:val="00E57D7D"/>
    <w:rsid w:val="00E656CC"/>
    <w:rsid w:val="00E77DF3"/>
    <w:rsid w:val="00E93763"/>
    <w:rsid w:val="00E93AC9"/>
    <w:rsid w:val="00E93C2A"/>
    <w:rsid w:val="00E94533"/>
    <w:rsid w:val="00E9645E"/>
    <w:rsid w:val="00E97DC7"/>
    <w:rsid w:val="00EA0BAA"/>
    <w:rsid w:val="00EA44FD"/>
    <w:rsid w:val="00EA7D6F"/>
    <w:rsid w:val="00EB16FB"/>
    <w:rsid w:val="00EB1945"/>
    <w:rsid w:val="00EB3252"/>
    <w:rsid w:val="00EB5DA7"/>
    <w:rsid w:val="00EC1623"/>
    <w:rsid w:val="00EC1E24"/>
    <w:rsid w:val="00ED4AA2"/>
    <w:rsid w:val="00EE265B"/>
    <w:rsid w:val="00EF3CAA"/>
    <w:rsid w:val="00F01E42"/>
    <w:rsid w:val="00F05445"/>
    <w:rsid w:val="00F06A75"/>
    <w:rsid w:val="00F124FB"/>
    <w:rsid w:val="00F16B8F"/>
    <w:rsid w:val="00F2408D"/>
    <w:rsid w:val="00F24DC6"/>
    <w:rsid w:val="00F27416"/>
    <w:rsid w:val="00F3795D"/>
    <w:rsid w:val="00F41D6F"/>
    <w:rsid w:val="00F455E5"/>
    <w:rsid w:val="00F46EF3"/>
    <w:rsid w:val="00F67AC6"/>
    <w:rsid w:val="00F72418"/>
    <w:rsid w:val="00F735F7"/>
    <w:rsid w:val="00F740AA"/>
    <w:rsid w:val="00F827AD"/>
    <w:rsid w:val="00F82824"/>
    <w:rsid w:val="00F8343C"/>
    <w:rsid w:val="00F873D2"/>
    <w:rsid w:val="00F97CDE"/>
    <w:rsid w:val="00FA4401"/>
    <w:rsid w:val="00FA6D2D"/>
    <w:rsid w:val="00FA70B3"/>
    <w:rsid w:val="00FB0B9E"/>
    <w:rsid w:val="00FC0028"/>
    <w:rsid w:val="00FC3602"/>
    <w:rsid w:val="00FC70FE"/>
    <w:rsid w:val="00FD3320"/>
    <w:rsid w:val="00FD3544"/>
    <w:rsid w:val="00FE0524"/>
    <w:rsid w:val="00FE40EC"/>
    <w:rsid w:val="00FE682B"/>
    <w:rsid w:val="00FF4736"/>
    <w:rsid w:val="00FF4F28"/>
    <w:rsid w:val="00FF6E67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3C"/>
  </w:style>
  <w:style w:type="paragraph" w:styleId="1">
    <w:name w:val="heading 1"/>
    <w:basedOn w:val="a"/>
    <w:next w:val="a"/>
    <w:qFormat/>
    <w:rsid w:val="00BE433C"/>
    <w:pPr>
      <w:keepNext/>
      <w:spacing w:line="360" w:lineRule="auto"/>
      <w:ind w:left="3600"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433C"/>
    <w:pPr>
      <w:keepNext/>
      <w:pBdr>
        <w:bottom w:val="single" w:sz="12" w:space="1" w:color="auto"/>
      </w:pBdr>
      <w:spacing w:line="360" w:lineRule="auto"/>
      <w:ind w:firstLine="851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BE433C"/>
    <w:pPr>
      <w:keepNext/>
      <w:widowControl w:val="0"/>
      <w:ind w:firstLine="794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E433C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BE433C"/>
    <w:pPr>
      <w:keepNext/>
      <w:spacing w:line="360" w:lineRule="auto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BE433C"/>
    <w:pPr>
      <w:keepNext/>
      <w:tabs>
        <w:tab w:val="left" w:pos="1418"/>
      </w:tabs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BE433C"/>
    <w:pPr>
      <w:keepNext/>
      <w:ind w:left="5629" w:firstLine="131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BE433C"/>
    <w:pPr>
      <w:keepNext/>
      <w:ind w:right="-59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BE433C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433C"/>
    <w:pPr>
      <w:jc w:val="center"/>
    </w:pPr>
    <w:rPr>
      <w:caps/>
      <w:sz w:val="24"/>
    </w:rPr>
  </w:style>
  <w:style w:type="paragraph" w:styleId="a4">
    <w:name w:val="Body Text"/>
    <w:basedOn w:val="a"/>
    <w:rsid w:val="00BE433C"/>
    <w:rPr>
      <w:sz w:val="28"/>
    </w:rPr>
  </w:style>
  <w:style w:type="paragraph" w:styleId="a5">
    <w:name w:val="Body Text Indent"/>
    <w:basedOn w:val="a"/>
    <w:rsid w:val="00BE433C"/>
    <w:pPr>
      <w:pBdr>
        <w:bottom w:val="single" w:sz="12" w:space="1" w:color="auto"/>
      </w:pBdr>
      <w:spacing w:line="360" w:lineRule="auto"/>
      <w:ind w:firstLine="851"/>
      <w:jc w:val="both"/>
    </w:pPr>
    <w:rPr>
      <w:sz w:val="24"/>
    </w:rPr>
  </w:style>
  <w:style w:type="paragraph" w:styleId="20">
    <w:name w:val="Body Text 2"/>
    <w:basedOn w:val="a"/>
    <w:rsid w:val="00BE433C"/>
    <w:pPr>
      <w:jc w:val="both"/>
    </w:pPr>
    <w:rPr>
      <w:sz w:val="28"/>
    </w:rPr>
  </w:style>
  <w:style w:type="paragraph" w:styleId="30">
    <w:name w:val="Body Text Indent 3"/>
    <w:basedOn w:val="a"/>
    <w:rsid w:val="00BE433C"/>
    <w:pPr>
      <w:pBdr>
        <w:bottom w:val="single" w:sz="12" w:space="1" w:color="auto"/>
      </w:pBdr>
      <w:spacing w:line="360" w:lineRule="auto"/>
      <w:ind w:firstLine="794"/>
      <w:jc w:val="both"/>
    </w:pPr>
    <w:rPr>
      <w:sz w:val="28"/>
    </w:rPr>
  </w:style>
  <w:style w:type="paragraph" w:styleId="a6">
    <w:name w:val="header"/>
    <w:basedOn w:val="a"/>
    <w:link w:val="a7"/>
    <w:rsid w:val="00BE433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E433C"/>
  </w:style>
  <w:style w:type="paragraph" w:styleId="a9">
    <w:name w:val="footer"/>
    <w:basedOn w:val="a"/>
    <w:link w:val="aa"/>
    <w:uiPriority w:val="99"/>
    <w:rsid w:val="00BE433C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BE433C"/>
    <w:pPr>
      <w:widowControl w:val="0"/>
      <w:jc w:val="both"/>
    </w:pPr>
    <w:rPr>
      <w:sz w:val="24"/>
    </w:rPr>
  </w:style>
  <w:style w:type="paragraph" w:styleId="21">
    <w:name w:val="Body Text Indent 2"/>
    <w:basedOn w:val="a"/>
    <w:rsid w:val="00BE433C"/>
    <w:pPr>
      <w:widowControl w:val="0"/>
      <w:spacing w:line="360" w:lineRule="auto"/>
      <w:ind w:firstLine="720"/>
      <w:jc w:val="center"/>
    </w:pPr>
    <w:rPr>
      <w:sz w:val="28"/>
    </w:rPr>
  </w:style>
  <w:style w:type="paragraph" w:styleId="ab">
    <w:name w:val="Normal (Web)"/>
    <w:basedOn w:val="a"/>
    <w:uiPriority w:val="99"/>
    <w:rsid w:val="00F827A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semiHidden/>
    <w:rsid w:val="00B511C5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573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445379"/>
    <w:pPr>
      <w:spacing w:before="100" w:after="100"/>
    </w:pPr>
    <w:rPr>
      <w:snapToGrid w:val="0"/>
      <w:sz w:val="24"/>
    </w:rPr>
  </w:style>
  <w:style w:type="character" w:customStyle="1" w:styleId="aa">
    <w:name w:val="Нижний колонтитул Знак"/>
    <w:basedOn w:val="a0"/>
    <w:link w:val="a9"/>
    <w:uiPriority w:val="99"/>
    <w:rsid w:val="00D26579"/>
  </w:style>
  <w:style w:type="character" w:styleId="ae">
    <w:name w:val="Placeholder Text"/>
    <w:basedOn w:val="a0"/>
    <w:uiPriority w:val="99"/>
    <w:semiHidden/>
    <w:rsid w:val="001C0943"/>
    <w:rPr>
      <w:color w:val="808080"/>
    </w:rPr>
  </w:style>
  <w:style w:type="character" w:customStyle="1" w:styleId="a7">
    <w:name w:val="Верхний колонтитул Знак"/>
    <w:basedOn w:val="a0"/>
    <w:link w:val="a6"/>
    <w:rsid w:val="00C61395"/>
  </w:style>
  <w:style w:type="paragraph" w:styleId="af">
    <w:name w:val="List Paragraph"/>
    <w:basedOn w:val="a"/>
    <w:uiPriority w:val="34"/>
    <w:qFormat/>
    <w:rsid w:val="00C20676"/>
    <w:pPr>
      <w:ind w:left="720"/>
      <w:contextualSpacing/>
    </w:pPr>
  </w:style>
  <w:style w:type="paragraph" w:customStyle="1" w:styleId="11">
    <w:name w:val="1"/>
    <w:basedOn w:val="a"/>
    <w:rsid w:val="00A10B7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0">
    <w:name w:val="Hyperlink"/>
    <w:basedOn w:val="a0"/>
    <w:uiPriority w:val="99"/>
    <w:semiHidden/>
    <w:unhideWhenUsed/>
    <w:rsid w:val="00CF338B"/>
    <w:rPr>
      <w:color w:val="0000FF"/>
      <w:u w:val="single"/>
    </w:rPr>
  </w:style>
  <w:style w:type="character" w:styleId="af1">
    <w:name w:val="Strong"/>
    <w:basedOn w:val="a0"/>
    <w:uiPriority w:val="22"/>
    <w:qFormat/>
    <w:rsid w:val="003E40E9"/>
    <w:rPr>
      <w:b/>
      <w:bCs/>
    </w:rPr>
  </w:style>
  <w:style w:type="character" w:styleId="af2">
    <w:name w:val="Emphasis"/>
    <w:basedOn w:val="a0"/>
    <w:uiPriority w:val="20"/>
    <w:qFormat/>
    <w:rsid w:val="00E048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1%83%D1%82%D1%80%D0%BE%D0%B2%D1%8B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5</Pages>
  <Words>878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''НЦЭСМП'' Министерства здравоохранения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АЛЕКСЕЙ</dc:creator>
  <cp:lastModifiedBy>Razov</cp:lastModifiedBy>
  <cp:revision>15</cp:revision>
  <cp:lastPrinted>2014-05-21T13:43:00Z</cp:lastPrinted>
  <dcterms:created xsi:type="dcterms:W3CDTF">2018-02-09T08:35:00Z</dcterms:created>
  <dcterms:modified xsi:type="dcterms:W3CDTF">2018-04-20T07:25:00Z</dcterms:modified>
</cp:coreProperties>
</file>