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13" w:rsidRPr="00231125" w:rsidRDefault="00EB1213" w:rsidP="00EB1213">
      <w:pPr>
        <w:widowControl w:val="0"/>
        <w:spacing w:line="360" w:lineRule="auto"/>
        <w:jc w:val="center"/>
        <w:rPr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678"/>
        <w:gridCol w:w="4682"/>
      </w:tblGrid>
      <w:tr w:rsidR="00875C3D" w:rsidRPr="00401F73" w:rsidTr="00390A96">
        <w:trPr>
          <w:trHeight w:val="592"/>
        </w:trPr>
        <w:tc>
          <w:tcPr>
            <w:tcW w:w="4678" w:type="dxa"/>
          </w:tcPr>
          <w:p w:rsidR="00DA41B5" w:rsidRPr="009F79D7" w:rsidRDefault="009F79D7" w:rsidP="00B15633">
            <w:pPr>
              <w:spacing w:line="360" w:lineRule="auto"/>
              <w:jc w:val="both"/>
              <w:rPr>
                <w:b/>
                <w:sz w:val="28"/>
              </w:rPr>
            </w:pPr>
            <w:proofErr w:type="spellStart"/>
            <w:r w:rsidRPr="009F79D7">
              <w:rPr>
                <w:b/>
                <w:sz w:val="28"/>
              </w:rPr>
              <w:t>Кальциум</w:t>
            </w:r>
            <w:proofErr w:type="spellEnd"/>
            <w:r w:rsidRPr="009F79D7">
              <w:rPr>
                <w:b/>
                <w:sz w:val="28"/>
              </w:rPr>
              <w:t xml:space="preserve"> </w:t>
            </w:r>
            <w:proofErr w:type="spellStart"/>
            <w:r w:rsidRPr="009F79D7">
              <w:rPr>
                <w:b/>
                <w:sz w:val="28"/>
              </w:rPr>
              <w:t>фосфорикум</w:t>
            </w:r>
            <w:proofErr w:type="spellEnd"/>
          </w:p>
          <w:p w:rsidR="00753EAE" w:rsidRPr="00B9581E" w:rsidRDefault="009F79D7" w:rsidP="00B15633">
            <w:pPr>
              <w:spacing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F79D7">
              <w:rPr>
                <w:b/>
                <w:sz w:val="28"/>
              </w:rPr>
              <w:t>Calcium</w:t>
            </w:r>
            <w:proofErr w:type="spellEnd"/>
            <w:r w:rsidRPr="009F79D7">
              <w:rPr>
                <w:b/>
                <w:sz w:val="28"/>
              </w:rPr>
              <w:t xml:space="preserve"> </w:t>
            </w:r>
            <w:proofErr w:type="spellStart"/>
            <w:r w:rsidRPr="009F79D7">
              <w:rPr>
                <w:b/>
                <w:sz w:val="28"/>
              </w:rPr>
              <w:t>phosphoricum</w:t>
            </w:r>
            <w:proofErr w:type="spellEnd"/>
          </w:p>
        </w:tc>
        <w:tc>
          <w:tcPr>
            <w:tcW w:w="4682" w:type="dxa"/>
          </w:tcPr>
          <w:p w:rsidR="009935C8" w:rsidRDefault="009935C8" w:rsidP="00401F73">
            <w:pPr>
              <w:spacing w:line="36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ФС</w:t>
            </w:r>
          </w:p>
          <w:p w:rsidR="00875C3D" w:rsidRPr="00401F73" w:rsidRDefault="00875C3D" w:rsidP="00401F73">
            <w:pPr>
              <w:spacing w:line="360" w:lineRule="auto"/>
              <w:jc w:val="both"/>
              <w:rPr>
                <w:b/>
                <w:sz w:val="28"/>
              </w:rPr>
            </w:pPr>
            <w:r w:rsidRPr="00401F73">
              <w:rPr>
                <w:b/>
                <w:sz w:val="28"/>
              </w:rPr>
              <w:t>Вводится впервые</w:t>
            </w:r>
          </w:p>
        </w:tc>
      </w:tr>
    </w:tbl>
    <w:p w:rsidR="00607D80" w:rsidRDefault="00607D80" w:rsidP="00694527">
      <w:pPr>
        <w:spacing w:line="360" w:lineRule="auto"/>
        <w:jc w:val="both"/>
        <w:rPr>
          <w:sz w:val="28"/>
          <w:szCs w:val="28"/>
        </w:rPr>
      </w:pPr>
    </w:p>
    <w:p w:rsidR="00897F7C" w:rsidRDefault="00897F7C" w:rsidP="00B225D4">
      <w:pPr>
        <w:spacing w:line="360" w:lineRule="auto"/>
        <w:ind w:firstLine="709"/>
        <w:jc w:val="both"/>
        <w:rPr>
          <w:sz w:val="28"/>
          <w:szCs w:val="28"/>
        </w:rPr>
      </w:pPr>
      <w:r w:rsidRPr="00B15633">
        <w:rPr>
          <w:sz w:val="28"/>
          <w:szCs w:val="28"/>
        </w:rPr>
        <w:t xml:space="preserve">Настоящая фармакопейная статья распространяется на фармацевтическую субстанцию </w:t>
      </w:r>
      <w:proofErr w:type="spellStart"/>
      <w:r w:rsidR="009F79D7" w:rsidRPr="009F79D7">
        <w:rPr>
          <w:sz w:val="28"/>
          <w:szCs w:val="28"/>
        </w:rPr>
        <w:t>Кальциум</w:t>
      </w:r>
      <w:proofErr w:type="spellEnd"/>
      <w:r w:rsidR="009F79D7" w:rsidRPr="009F79D7">
        <w:rPr>
          <w:sz w:val="28"/>
          <w:szCs w:val="28"/>
        </w:rPr>
        <w:t xml:space="preserve"> </w:t>
      </w:r>
      <w:proofErr w:type="spellStart"/>
      <w:r w:rsidR="009F79D7" w:rsidRPr="009F79D7">
        <w:rPr>
          <w:sz w:val="28"/>
          <w:szCs w:val="28"/>
        </w:rPr>
        <w:t>фосфорикум</w:t>
      </w:r>
      <w:proofErr w:type="spellEnd"/>
      <w:r w:rsidR="005F246E" w:rsidRPr="00B9581E">
        <w:rPr>
          <w:sz w:val="28"/>
          <w:szCs w:val="28"/>
        </w:rPr>
        <w:t> </w:t>
      </w:r>
      <w:r w:rsidRPr="00B9581E">
        <w:rPr>
          <w:sz w:val="28"/>
          <w:szCs w:val="28"/>
        </w:rPr>
        <w:t>-</w:t>
      </w:r>
      <w:r w:rsidR="005F246E" w:rsidRPr="00B9581E">
        <w:rPr>
          <w:sz w:val="28"/>
          <w:szCs w:val="28"/>
        </w:rPr>
        <w:t> </w:t>
      </w:r>
      <w:proofErr w:type="spellStart"/>
      <w:r w:rsidR="009F79D7" w:rsidRPr="009F79D7">
        <w:rPr>
          <w:sz w:val="28"/>
          <w:szCs w:val="28"/>
        </w:rPr>
        <w:t>Calcium</w:t>
      </w:r>
      <w:proofErr w:type="spellEnd"/>
      <w:r w:rsidR="009F79D7" w:rsidRPr="009F79D7">
        <w:rPr>
          <w:sz w:val="28"/>
          <w:szCs w:val="28"/>
        </w:rPr>
        <w:t xml:space="preserve"> </w:t>
      </w:r>
      <w:proofErr w:type="spellStart"/>
      <w:r w:rsidR="009F79D7" w:rsidRPr="009F79D7">
        <w:rPr>
          <w:sz w:val="28"/>
          <w:szCs w:val="28"/>
        </w:rPr>
        <w:t>phosphoricum</w:t>
      </w:r>
      <w:proofErr w:type="spellEnd"/>
      <w:r>
        <w:rPr>
          <w:sz w:val="28"/>
          <w:szCs w:val="28"/>
        </w:rPr>
        <w:t xml:space="preserve">, </w:t>
      </w:r>
      <w:r w:rsidR="007B420A" w:rsidRPr="00052B15">
        <w:rPr>
          <w:sz w:val="28"/>
          <w:szCs w:val="28"/>
        </w:rPr>
        <w:t>и получаемые из нее разведения, используемые в качестве субстанции для производства/изготовления гомеопатических лекарственных препаратов.</w:t>
      </w:r>
    </w:p>
    <w:p w:rsidR="006E2597" w:rsidRPr="00B15633" w:rsidRDefault="006E2597" w:rsidP="00B15633">
      <w:pPr>
        <w:spacing w:line="360" w:lineRule="auto"/>
        <w:jc w:val="both"/>
        <w:rPr>
          <w:b/>
          <w:sz w:val="28"/>
          <w:szCs w:val="28"/>
        </w:rPr>
      </w:pPr>
    </w:p>
    <w:p w:rsidR="00E13A3A" w:rsidRPr="0047635D" w:rsidRDefault="009F79D7" w:rsidP="00694527">
      <w:pPr>
        <w:spacing w:line="360" w:lineRule="auto"/>
        <w:jc w:val="both"/>
        <w:rPr>
          <w:sz w:val="28"/>
          <w:szCs w:val="28"/>
        </w:rPr>
      </w:pPr>
      <w:r w:rsidRPr="009F79D7">
        <w:rPr>
          <w:sz w:val="28"/>
          <w:szCs w:val="28"/>
        </w:rPr>
        <w:t xml:space="preserve">Кальция </w:t>
      </w:r>
      <w:proofErr w:type="spellStart"/>
      <w:r w:rsidR="008C5732">
        <w:rPr>
          <w:sz w:val="28"/>
          <w:szCs w:val="28"/>
        </w:rPr>
        <w:t>гидро</w:t>
      </w:r>
      <w:r w:rsidRPr="009F79D7">
        <w:rPr>
          <w:sz w:val="28"/>
          <w:szCs w:val="28"/>
        </w:rPr>
        <w:t>фосфат</w:t>
      </w:r>
      <w:proofErr w:type="spellEnd"/>
      <w:r w:rsidR="00CB3DDB" w:rsidRPr="009F79D7">
        <w:rPr>
          <w:sz w:val="28"/>
          <w:szCs w:val="28"/>
        </w:rPr>
        <w:t xml:space="preserve"> </w:t>
      </w:r>
      <w:proofErr w:type="spellStart"/>
      <w:r w:rsidR="0047635D">
        <w:rPr>
          <w:sz w:val="28"/>
          <w:szCs w:val="28"/>
        </w:rPr>
        <w:t>дигидрат</w:t>
      </w:r>
      <w:proofErr w:type="spell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12FC5" w:rsidRPr="00112FC5" w:rsidTr="00112FC5">
        <w:tc>
          <w:tcPr>
            <w:tcW w:w="4785" w:type="dxa"/>
          </w:tcPr>
          <w:p w:rsidR="00112FC5" w:rsidRPr="00B9581E" w:rsidRDefault="008F54DD" w:rsidP="009F79D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="00753EAE">
              <w:rPr>
                <w:sz w:val="28"/>
                <w:szCs w:val="28"/>
                <w:lang w:val="en-US"/>
              </w:rPr>
              <w:t>a</w:t>
            </w:r>
            <w:r w:rsidR="009F79D7">
              <w:rPr>
                <w:sz w:val="28"/>
                <w:szCs w:val="28"/>
                <w:lang w:val="en-US"/>
              </w:rPr>
              <w:t>HPO</w:t>
            </w:r>
            <w:r w:rsidR="009F79D7">
              <w:rPr>
                <w:sz w:val="28"/>
                <w:szCs w:val="28"/>
                <w:vertAlign w:val="subscript"/>
                <w:lang w:val="en-US"/>
              </w:rPr>
              <w:t>4</w:t>
            </w:r>
            <w:r w:rsidR="00B9581E">
              <w:rPr>
                <w:sz w:val="28"/>
                <w:szCs w:val="28"/>
                <w:lang w:val="en-US"/>
              </w:rPr>
              <w:t> ∙ </w:t>
            </w:r>
            <w:r w:rsidR="009F79D7">
              <w:rPr>
                <w:sz w:val="28"/>
                <w:szCs w:val="28"/>
                <w:lang w:val="en-US"/>
              </w:rPr>
              <w:t>2</w:t>
            </w:r>
            <w:r w:rsidR="00B9581E">
              <w:rPr>
                <w:sz w:val="28"/>
                <w:szCs w:val="28"/>
                <w:lang w:val="en-US"/>
              </w:rPr>
              <w:t>H</w:t>
            </w:r>
            <w:r w:rsidR="00B9581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B9581E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112FC5" w:rsidRPr="00B225D4" w:rsidRDefault="00112FC5" w:rsidP="00B225D4">
            <w:pPr>
              <w:spacing w:line="36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М.м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  <w:r w:rsidR="00394B07">
              <w:rPr>
                <w:sz w:val="28"/>
                <w:szCs w:val="28"/>
              </w:rPr>
              <w:t> </w:t>
            </w:r>
            <w:r w:rsidR="00B225D4">
              <w:rPr>
                <w:sz w:val="28"/>
                <w:szCs w:val="28"/>
              </w:rPr>
              <w:t>172</w:t>
            </w:r>
            <w:r w:rsidR="00B9581E">
              <w:rPr>
                <w:sz w:val="28"/>
                <w:szCs w:val="28"/>
              </w:rPr>
              <w:t>,</w:t>
            </w:r>
            <w:r w:rsidR="00B225D4">
              <w:rPr>
                <w:sz w:val="28"/>
                <w:szCs w:val="28"/>
              </w:rPr>
              <w:t>1</w:t>
            </w:r>
          </w:p>
        </w:tc>
      </w:tr>
    </w:tbl>
    <w:p w:rsidR="00A41029" w:rsidRPr="00112FC5" w:rsidRDefault="00A41029" w:rsidP="00A41029">
      <w:pPr>
        <w:spacing w:line="360" w:lineRule="auto"/>
        <w:jc w:val="both"/>
        <w:rPr>
          <w:sz w:val="28"/>
          <w:szCs w:val="28"/>
          <w:lang w:val="en-US"/>
        </w:rPr>
      </w:pPr>
    </w:p>
    <w:p w:rsidR="005459DF" w:rsidRPr="003418C1" w:rsidRDefault="00394B07" w:rsidP="002572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Описание</w:t>
      </w:r>
      <w:r w:rsidR="00231125" w:rsidRPr="00231125">
        <w:rPr>
          <w:b/>
          <w:sz w:val="28"/>
          <w:szCs w:val="28"/>
        </w:rPr>
        <w:t xml:space="preserve">. </w:t>
      </w:r>
      <w:r w:rsidR="00B9581E">
        <w:rPr>
          <w:sz w:val="28"/>
          <w:szCs w:val="28"/>
        </w:rPr>
        <w:t xml:space="preserve">Белый или почти белый </w:t>
      </w:r>
      <w:r w:rsidR="00E00FA4">
        <w:rPr>
          <w:sz w:val="28"/>
          <w:szCs w:val="28"/>
        </w:rPr>
        <w:t>кристаллический</w:t>
      </w:r>
      <w:r w:rsidR="00B225D4">
        <w:rPr>
          <w:sz w:val="28"/>
          <w:szCs w:val="28"/>
        </w:rPr>
        <w:t xml:space="preserve"> порошок.</w:t>
      </w:r>
    </w:p>
    <w:p w:rsidR="00473815" w:rsidRPr="0077551A" w:rsidRDefault="00394B07" w:rsidP="00394B07">
      <w:pPr>
        <w:spacing w:line="360" w:lineRule="auto"/>
        <w:ind w:firstLine="709"/>
        <w:jc w:val="both"/>
        <w:rPr>
          <w:sz w:val="28"/>
          <w:szCs w:val="28"/>
        </w:rPr>
      </w:pPr>
      <w:r w:rsidRPr="00394B07">
        <w:rPr>
          <w:b/>
          <w:sz w:val="28"/>
          <w:szCs w:val="28"/>
        </w:rPr>
        <w:t>Растворимость</w:t>
      </w:r>
      <w:r>
        <w:rPr>
          <w:sz w:val="28"/>
          <w:szCs w:val="28"/>
        </w:rPr>
        <w:t>.</w:t>
      </w:r>
      <w:r w:rsidR="00D871EC">
        <w:rPr>
          <w:sz w:val="28"/>
          <w:szCs w:val="28"/>
        </w:rPr>
        <w:t xml:space="preserve"> </w:t>
      </w:r>
      <w:r w:rsidR="00E00FA4">
        <w:rPr>
          <w:sz w:val="28"/>
          <w:szCs w:val="28"/>
        </w:rPr>
        <w:t xml:space="preserve">Практически </w:t>
      </w:r>
      <w:proofErr w:type="gramStart"/>
      <w:r w:rsidR="00E00FA4">
        <w:rPr>
          <w:sz w:val="28"/>
          <w:szCs w:val="28"/>
        </w:rPr>
        <w:t>нерастворим</w:t>
      </w:r>
      <w:proofErr w:type="gramEnd"/>
      <w:r w:rsidR="00E00FA4">
        <w:rPr>
          <w:sz w:val="28"/>
          <w:szCs w:val="28"/>
        </w:rPr>
        <w:t xml:space="preserve"> в воде и спирте 96 %. Растворим в </w:t>
      </w:r>
      <w:r w:rsidR="0077551A">
        <w:rPr>
          <w:sz w:val="28"/>
          <w:szCs w:val="28"/>
        </w:rPr>
        <w:t>х</w:t>
      </w:r>
      <w:r w:rsidR="0077551A" w:rsidRPr="0077551A">
        <w:rPr>
          <w:sz w:val="28"/>
          <w:szCs w:val="28"/>
        </w:rPr>
        <w:t>лористоводородн</w:t>
      </w:r>
      <w:r w:rsidR="0077551A">
        <w:rPr>
          <w:sz w:val="28"/>
          <w:szCs w:val="28"/>
        </w:rPr>
        <w:t>ой</w:t>
      </w:r>
      <w:r w:rsidR="0077551A" w:rsidRPr="0077551A">
        <w:rPr>
          <w:sz w:val="28"/>
          <w:szCs w:val="28"/>
        </w:rPr>
        <w:t xml:space="preserve"> кислот</w:t>
      </w:r>
      <w:r w:rsidR="0077551A">
        <w:rPr>
          <w:sz w:val="28"/>
          <w:szCs w:val="28"/>
        </w:rPr>
        <w:t>е</w:t>
      </w:r>
      <w:r w:rsidR="0077551A" w:rsidRPr="0077551A">
        <w:rPr>
          <w:sz w:val="28"/>
          <w:szCs w:val="28"/>
        </w:rPr>
        <w:t xml:space="preserve"> разведённ</w:t>
      </w:r>
      <w:r w:rsidR="0077551A">
        <w:rPr>
          <w:sz w:val="28"/>
          <w:szCs w:val="28"/>
        </w:rPr>
        <w:t>ой</w:t>
      </w:r>
      <w:r w:rsidR="0077551A" w:rsidRPr="0077551A">
        <w:rPr>
          <w:sz w:val="28"/>
          <w:szCs w:val="28"/>
        </w:rPr>
        <w:t xml:space="preserve"> </w:t>
      </w:r>
      <w:r w:rsidR="00AC01A6">
        <w:rPr>
          <w:sz w:val="28"/>
          <w:szCs w:val="28"/>
        </w:rPr>
        <w:t>7</w:t>
      </w:r>
      <w:r w:rsidR="0077551A" w:rsidRPr="0077551A">
        <w:rPr>
          <w:sz w:val="28"/>
          <w:szCs w:val="28"/>
        </w:rPr>
        <w:t xml:space="preserve">,3 % и </w:t>
      </w:r>
      <w:r w:rsidR="0077551A">
        <w:rPr>
          <w:sz w:val="28"/>
          <w:szCs w:val="28"/>
        </w:rPr>
        <w:t>а</w:t>
      </w:r>
      <w:r w:rsidR="0077551A" w:rsidRPr="0077551A">
        <w:rPr>
          <w:sz w:val="28"/>
          <w:szCs w:val="28"/>
        </w:rPr>
        <w:t>зотн</w:t>
      </w:r>
      <w:r w:rsidR="0077551A">
        <w:rPr>
          <w:sz w:val="28"/>
          <w:szCs w:val="28"/>
        </w:rPr>
        <w:t>ой</w:t>
      </w:r>
      <w:r w:rsidR="0077551A" w:rsidRPr="0077551A">
        <w:rPr>
          <w:sz w:val="28"/>
          <w:szCs w:val="28"/>
        </w:rPr>
        <w:t xml:space="preserve"> кислот</w:t>
      </w:r>
      <w:r w:rsidR="0077551A">
        <w:rPr>
          <w:sz w:val="28"/>
          <w:szCs w:val="28"/>
        </w:rPr>
        <w:t>е</w:t>
      </w:r>
      <w:r w:rsidR="0077551A" w:rsidRPr="0077551A">
        <w:rPr>
          <w:sz w:val="28"/>
          <w:szCs w:val="28"/>
        </w:rPr>
        <w:t xml:space="preserve"> разведённ</w:t>
      </w:r>
      <w:r w:rsidR="0077551A">
        <w:rPr>
          <w:sz w:val="28"/>
          <w:szCs w:val="28"/>
        </w:rPr>
        <w:t>ой</w:t>
      </w:r>
      <w:r w:rsidR="0077551A" w:rsidRPr="0077551A">
        <w:rPr>
          <w:sz w:val="28"/>
          <w:szCs w:val="28"/>
        </w:rPr>
        <w:t xml:space="preserve"> 12,5 %</w:t>
      </w:r>
      <w:r w:rsidR="0077551A">
        <w:rPr>
          <w:sz w:val="28"/>
          <w:szCs w:val="28"/>
        </w:rPr>
        <w:t xml:space="preserve">. </w:t>
      </w:r>
    </w:p>
    <w:p w:rsidR="00473815" w:rsidRDefault="00473815" w:rsidP="0047381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C1594">
        <w:rPr>
          <w:b/>
          <w:sz w:val="28"/>
          <w:szCs w:val="28"/>
        </w:rPr>
        <w:t>Подлинность</w:t>
      </w:r>
    </w:p>
    <w:p w:rsidR="005466D5" w:rsidRPr="005466D5" w:rsidRDefault="00394B07" w:rsidP="005466D5">
      <w:pPr>
        <w:spacing w:line="360" w:lineRule="auto"/>
        <w:ind w:firstLine="709"/>
        <w:jc w:val="both"/>
        <w:rPr>
          <w:sz w:val="28"/>
          <w:szCs w:val="28"/>
        </w:rPr>
      </w:pPr>
      <w:r w:rsidRPr="003F49EF">
        <w:rPr>
          <w:sz w:val="28"/>
          <w:szCs w:val="28"/>
        </w:rPr>
        <w:t xml:space="preserve">1. </w:t>
      </w:r>
      <w:r w:rsidR="003F49EF">
        <w:rPr>
          <w:sz w:val="28"/>
          <w:szCs w:val="28"/>
        </w:rPr>
        <w:t>0,1 г субстанции растворяют при нагревании в 10,0 мл х</w:t>
      </w:r>
      <w:r w:rsidR="003F49EF" w:rsidRPr="0077551A">
        <w:rPr>
          <w:sz w:val="28"/>
          <w:szCs w:val="28"/>
        </w:rPr>
        <w:t>лористоводородн</w:t>
      </w:r>
      <w:r w:rsidR="003F49EF">
        <w:rPr>
          <w:sz w:val="28"/>
          <w:szCs w:val="28"/>
        </w:rPr>
        <w:t>ой</w:t>
      </w:r>
      <w:r w:rsidR="003F49EF" w:rsidRPr="0077551A">
        <w:rPr>
          <w:sz w:val="28"/>
          <w:szCs w:val="28"/>
        </w:rPr>
        <w:t xml:space="preserve"> кислот</w:t>
      </w:r>
      <w:r w:rsidR="003F49EF">
        <w:rPr>
          <w:sz w:val="28"/>
          <w:szCs w:val="28"/>
        </w:rPr>
        <w:t>ы</w:t>
      </w:r>
      <w:r w:rsidR="003F49EF" w:rsidRPr="0077551A">
        <w:rPr>
          <w:sz w:val="28"/>
          <w:szCs w:val="28"/>
        </w:rPr>
        <w:t xml:space="preserve"> разведённ</w:t>
      </w:r>
      <w:r w:rsidR="003F49EF">
        <w:rPr>
          <w:sz w:val="28"/>
          <w:szCs w:val="28"/>
        </w:rPr>
        <w:t>ой</w:t>
      </w:r>
      <w:r w:rsidR="003F49EF" w:rsidRPr="0077551A">
        <w:rPr>
          <w:sz w:val="28"/>
          <w:szCs w:val="28"/>
        </w:rPr>
        <w:t xml:space="preserve"> </w:t>
      </w:r>
      <w:r w:rsidR="00AC01A6">
        <w:rPr>
          <w:sz w:val="28"/>
          <w:szCs w:val="28"/>
        </w:rPr>
        <w:t>7</w:t>
      </w:r>
      <w:r w:rsidR="003F49EF" w:rsidRPr="0077551A">
        <w:rPr>
          <w:sz w:val="28"/>
          <w:szCs w:val="28"/>
        </w:rPr>
        <w:t>,3 %</w:t>
      </w:r>
      <w:r w:rsidR="003F49EF">
        <w:rPr>
          <w:sz w:val="28"/>
          <w:szCs w:val="28"/>
        </w:rPr>
        <w:t xml:space="preserve">. Прибавляют 2,5 мл </w:t>
      </w:r>
      <w:r w:rsidR="003F49EF" w:rsidRPr="003F49EF">
        <w:rPr>
          <w:sz w:val="28"/>
          <w:szCs w:val="28"/>
        </w:rPr>
        <w:t>аммиака раствор</w:t>
      </w:r>
      <w:r w:rsidR="003F49EF">
        <w:rPr>
          <w:sz w:val="28"/>
          <w:szCs w:val="28"/>
        </w:rPr>
        <w:t>а</w:t>
      </w:r>
      <w:r w:rsidR="003F49EF" w:rsidRPr="003F49EF">
        <w:rPr>
          <w:sz w:val="28"/>
          <w:szCs w:val="28"/>
        </w:rPr>
        <w:t xml:space="preserve"> 10 %</w:t>
      </w:r>
      <w:r w:rsidR="003F49EF">
        <w:rPr>
          <w:sz w:val="28"/>
          <w:szCs w:val="28"/>
        </w:rPr>
        <w:t xml:space="preserve">, встряхивают и прибавляют 5,0 мл </w:t>
      </w:r>
      <w:r w:rsidR="00FC7E7F" w:rsidRPr="00FC7E7F">
        <w:rPr>
          <w:sz w:val="28"/>
          <w:szCs w:val="28"/>
        </w:rPr>
        <w:t>аммония оксалата раствора 4 %</w:t>
      </w:r>
      <w:r w:rsidR="00B225D4">
        <w:rPr>
          <w:sz w:val="28"/>
          <w:szCs w:val="28"/>
        </w:rPr>
        <w:t>; д</w:t>
      </w:r>
      <w:r w:rsidR="00FC7E7F">
        <w:rPr>
          <w:sz w:val="28"/>
          <w:szCs w:val="28"/>
        </w:rPr>
        <w:t>олжен образоваться белый осадок.</w:t>
      </w:r>
    </w:p>
    <w:p w:rsidR="004E52D0" w:rsidRDefault="00394B07" w:rsidP="004E52D0">
      <w:pPr>
        <w:spacing w:line="360" w:lineRule="auto"/>
        <w:ind w:firstLine="709"/>
        <w:jc w:val="both"/>
        <w:rPr>
          <w:sz w:val="28"/>
          <w:szCs w:val="28"/>
        </w:rPr>
      </w:pPr>
      <w:r w:rsidRPr="00855EBF">
        <w:rPr>
          <w:sz w:val="28"/>
          <w:szCs w:val="28"/>
        </w:rPr>
        <w:t xml:space="preserve">2. </w:t>
      </w:r>
      <w:r w:rsidR="00FC7E7F">
        <w:rPr>
          <w:sz w:val="28"/>
          <w:szCs w:val="28"/>
        </w:rPr>
        <w:t>0,1 г субстанции растворяют в 5,0 мл а</w:t>
      </w:r>
      <w:r w:rsidR="00FC7E7F" w:rsidRPr="0077551A">
        <w:rPr>
          <w:sz w:val="28"/>
          <w:szCs w:val="28"/>
        </w:rPr>
        <w:t>зотн</w:t>
      </w:r>
      <w:r w:rsidR="00FC7E7F">
        <w:rPr>
          <w:sz w:val="28"/>
          <w:szCs w:val="28"/>
        </w:rPr>
        <w:t>ой</w:t>
      </w:r>
      <w:r w:rsidR="00FC7E7F" w:rsidRPr="0077551A">
        <w:rPr>
          <w:sz w:val="28"/>
          <w:szCs w:val="28"/>
        </w:rPr>
        <w:t xml:space="preserve"> кислот</w:t>
      </w:r>
      <w:r w:rsidR="00FC7E7F">
        <w:rPr>
          <w:sz w:val="28"/>
          <w:szCs w:val="28"/>
        </w:rPr>
        <w:t>е</w:t>
      </w:r>
      <w:r w:rsidR="00FC7E7F" w:rsidRPr="0077551A">
        <w:rPr>
          <w:sz w:val="28"/>
          <w:szCs w:val="28"/>
        </w:rPr>
        <w:t xml:space="preserve"> разведённ</w:t>
      </w:r>
      <w:r w:rsidR="00FC7E7F">
        <w:rPr>
          <w:sz w:val="28"/>
          <w:szCs w:val="28"/>
        </w:rPr>
        <w:t>ой</w:t>
      </w:r>
      <w:r w:rsidR="00FC7E7F" w:rsidRPr="0077551A">
        <w:rPr>
          <w:sz w:val="28"/>
          <w:szCs w:val="28"/>
        </w:rPr>
        <w:t xml:space="preserve"> 12,5 %</w:t>
      </w:r>
      <w:r w:rsidR="00FC7E7F">
        <w:rPr>
          <w:sz w:val="28"/>
          <w:szCs w:val="28"/>
        </w:rPr>
        <w:t xml:space="preserve">, прибавляют 2,0 мл </w:t>
      </w:r>
      <w:r w:rsidR="00B0366D" w:rsidRPr="00B0366D">
        <w:rPr>
          <w:sz w:val="28"/>
          <w:szCs w:val="28"/>
        </w:rPr>
        <w:t xml:space="preserve">аммония </w:t>
      </w:r>
      <w:proofErr w:type="spellStart"/>
      <w:r w:rsidR="00B0366D" w:rsidRPr="00B0366D">
        <w:rPr>
          <w:sz w:val="28"/>
          <w:szCs w:val="28"/>
        </w:rPr>
        <w:t>молибдата</w:t>
      </w:r>
      <w:proofErr w:type="spellEnd"/>
      <w:r w:rsidR="00B0366D" w:rsidRPr="00B0366D">
        <w:rPr>
          <w:sz w:val="28"/>
          <w:szCs w:val="28"/>
        </w:rPr>
        <w:t xml:space="preserve"> раствора 10 %</w:t>
      </w:r>
      <w:r w:rsidR="00B0366D">
        <w:rPr>
          <w:sz w:val="28"/>
          <w:szCs w:val="28"/>
        </w:rPr>
        <w:t xml:space="preserve"> и нагревают при температуре </w:t>
      </w:r>
      <w:r w:rsidR="00564FBA">
        <w:rPr>
          <w:sz w:val="28"/>
          <w:szCs w:val="28"/>
        </w:rPr>
        <w:t>70</w:t>
      </w:r>
      <w:proofErr w:type="gramStart"/>
      <w:r w:rsidR="00564FBA">
        <w:rPr>
          <w:sz w:val="28"/>
          <w:szCs w:val="28"/>
        </w:rPr>
        <w:t> °С</w:t>
      </w:r>
      <w:proofErr w:type="gramEnd"/>
      <w:r w:rsidR="00564FBA">
        <w:rPr>
          <w:sz w:val="28"/>
          <w:szCs w:val="28"/>
        </w:rPr>
        <w:t xml:space="preserve"> в течение 2</w:t>
      </w:r>
      <w:r w:rsidR="00D9313A">
        <w:rPr>
          <w:sz w:val="28"/>
          <w:szCs w:val="28"/>
        </w:rPr>
        <w:t> </w:t>
      </w:r>
      <w:r w:rsidR="00564FBA">
        <w:rPr>
          <w:sz w:val="28"/>
          <w:szCs w:val="28"/>
        </w:rPr>
        <w:t>мин</w:t>
      </w:r>
      <w:r w:rsidR="00B225D4">
        <w:rPr>
          <w:sz w:val="28"/>
          <w:szCs w:val="28"/>
        </w:rPr>
        <w:t>; д</w:t>
      </w:r>
      <w:r w:rsidR="00564FBA">
        <w:rPr>
          <w:sz w:val="28"/>
          <w:szCs w:val="28"/>
        </w:rPr>
        <w:t>олжен образоваться желтый осадок.</w:t>
      </w:r>
    </w:p>
    <w:p w:rsidR="00291615" w:rsidRPr="0060765B" w:rsidRDefault="00564FBA" w:rsidP="00CD7524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Вещества, нерастворимые в кислотах</w:t>
      </w:r>
      <w:r w:rsidR="0060765B">
        <w:rPr>
          <w:b/>
          <w:sz w:val="28"/>
        </w:rPr>
        <w:t>.</w:t>
      </w:r>
      <w:r w:rsidR="00CC500B">
        <w:rPr>
          <w:b/>
          <w:sz w:val="28"/>
        </w:rPr>
        <w:t xml:space="preserve"> </w:t>
      </w:r>
      <w:r>
        <w:rPr>
          <w:sz w:val="28"/>
        </w:rPr>
        <w:t xml:space="preserve">Не более 0,2 %. 5,0 г субстанции растворяют в 40,0 мл воды, прибавляют 10 мл </w:t>
      </w:r>
      <w:r w:rsidR="00AC01A6" w:rsidRPr="00AC01A6">
        <w:rPr>
          <w:sz w:val="28"/>
          <w:szCs w:val="28"/>
        </w:rPr>
        <w:t>хлористоводородной кислоты концентрированной</w:t>
      </w:r>
      <w:r w:rsidR="00AC01A6">
        <w:rPr>
          <w:sz w:val="28"/>
          <w:szCs w:val="28"/>
        </w:rPr>
        <w:t xml:space="preserve"> и нагревают </w:t>
      </w:r>
      <w:r w:rsidR="00B225D4">
        <w:rPr>
          <w:sz w:val="28"/>
          <w:szCs w:val="28"/>
        </w:rPr>
        <w:t xml:space="preserve">до кипения </w:t>
      </w:r>
      <w:r w:rsidR="00AC01A6">
        <w:rPr>
          <w:sz w:val="28"/>
          <w:szCs w:val="28"/>
        </w:rPr>
        <w:t xml:space="preserve">в течение 5 мин. Охлаждают, затем собирают нерастворимые вещества, используя </w:t>
      </w:r>
      <w:proofErr w:type="spellStart"/>
      <w:r w:rsidR="00AC01A6">
        <w:rPr>
          <w:sz w:val="28"/>
          <w:szCs w:val="28"/>
        </w:rPr>
        <w:t>беззольную</w:t>
      </w:r>
      <w:proofErr w:type="spellEnd"/>
      <w:r w:rsidR="00AC01A6">
        <w:rPr>
          <w:sz w:val="28"/>
          <w:szCs w:val="28"/>
        </w:rPr>
        <w:t xml:space="preserve"> фильтровальную бумагу. Промывают водой до тех </w:t>
      </w:r>
      <w:r w:rsidR="00AC01A6">
        <w:rPr>
          <w:sz w:val="28"/>
          <w:szCs w:val="28"/>
        </w:rPr>
        <w:lastRenderedPageBreak/>
        <w:t xml:space="preserve">пор, пока не перестанет появляться помутнение при прибавлении </w:t>
      </w:r>
      <w:r w:rsidR="001B2057">
        <w:rPr>
          <w:sz w:val="28"/>
          <w:szCs w:val="28"/>
        </w:rPr>
        <w:t xml:space="preserve">к фильтрату </w:t>
      </w:r>
      <w:r w:rsidR="00341E2A" w:rsidRPr="00341E2A">
        <w:rPr>
          <w:sz w:val="28"/>
          <w:szCs w:val="28"/>
        </w:rPr>
        <w:t>серебра нитрата раствора 1,7 %</w:t>
      </w:r>
      <w:r w:rsidR="00341E2A">
        <w:rPr>
          <w:sz w:val="28"/>
          <w:szCs w:val="28"/>
        </w:rPr>
        <w:t xml:space="preserve">. </w:t>
      </w:r>
      <w:proofErr w:type="gramStart"/>
      <w:r w:rsidR="00341E2A">
        <w:rPr>
          <w:sz w:val="28"/>
          <w:szCs w:val="28"/>
        </w:rPr>
        <w:t>Прокаливают при температуре 600 ± 50 °С. Масса остатка не должна</w:t>
      </w:r>
      <w:proofErr w:type="gramEnd"/>
      <w:r w:rsidR="00341E2A">
        <w:rPr>
          <w:sz w:val="28"/>
          <w:szCs w:val="28"/>
        </w:rPr>
        <w:t xml:space="preserve"> превышать 10 мг. </w:t>
      </w:r>
    </w:p>
    <w:p w:rsidR="00C5025B" w:rsidRPr="00EE5ADD" w:rsidRDefault="00341E2A" w:rsidP="00847D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</w:rPr>
        <w:t>Карбонаты</w:t>
      </w:r>
      <w:r w:rsidR="00C5025B" w:rsidRPr="00EE5ADD">
        <w:rPr>
          <w:b/>
          <w:sz w:val="28"/>
        </w:rPr>
        <w:t xml:space="preserve">. </w:t>
      </w:r>
      <w:r>
        <w:rPr>
          <w:sz w:val="28"/>
        </w:rPr>
        <w:t xml:space="preserve">0,5 г субстанции встряхивают с 5,0 мл </w:t>
      </w:r>
      <w:r w:rsidRPr="00341E2A">
        <w:rPr>
          <w:sz w:val="28"/>
          <w:szCs w:val="28"/>
        </w:rPr>
        <w:t>воды, свободной от углерода диоксида</w:t>
      </w:r>
      <w:r>
        <w:rPr>
          <w:sz w:val="28"/>
          <w:szCs w:val="28"/>
        </w:rPr>
        <w:t xml:space="preserve">, и прибавляют 1,0 мл </w:t>
      </w:r>
      <w:r w:rsidRPr="00AC01A6">
        <w:rPr>
          <w:sz w:val="28"/>
          <w:szCs w:val="28"/>
        </w:rPr>
        <w:t>хлористоводородной кислоты концентрированной</w:t>
      </w:r>
      <w:r>
        <w:rPr>
          <w:sz w:val="28"/>
          <w:szCs w:val="28"/>
        </w:rPr>
        <w:t xml:space="preserve">. Не должно выделяться пузырьков газа. </w:t>
      </w:r>
    </w:p>
    <w:p w:rsidR="00756FBE" w:rsidRDefault="00341E2A" w:rsidP="00847DF6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  <w:szCs w:val="28"/>
        </w:rPr>
        <w:t>Хлориды</w:t>
      </w:r>
      <w:r w:rsidR="00756FBE" w:rsidRPr="00896A71">
        <w:rPr>
          <w:b/>
          <w:sz w:val="28"/>
          <w:szCs w:val="28"/>
        </w:rPr>
        <w:t>.</w:t>
      </w:r>
      <w:r w:rsidR="00765765" w:rsidRPr="00896A71">
        <w:rPr>
          <w:sz w:val="28"/>
        </w:rPr>
        <w:t xml:space="preserve"> Не более </w:t>
      </w:r>
      <w:r>
        <w:rPr>
          <w:sz w:val="28"/>
        </w:rPr>
        <w:t>0,25</w:t>
      </w:r>
      <w:r w:rsidR="00765765" w:rsidRPr="00896A71">
        <w:rPr>
          <w:sz w:val="28"/>
        </w:rPr>
        <w:t> %</w:t>
      </w:r>
      <w:r>
        <w:rPr>
          <w:sz w:val="28"/>
        </w:rPr>
        <w:t>.</w:t>
      </w:r>
    </w:p>
    <w:p w:rsidR="00341E2A" w:rsidRDefault="00341E2A" w:rsidP="00341E2A">
      <w:pPr>
        <w:ind w:firstLine="709"/>
        <w:jc w:val="both"/>
        <w:rPr>
          <w:i/>
          <w:sz w:val="28"/>
        </w:rPr>
      </w:pPr>
      <w:r>
        <w:rPr>
          <w:i/>
          <w:sz w:val="28"/>
        </w:rPr>
        <w:t>Приготовление растворов.</w:t>
      </w:r>
    </w:p>
    <w:p w:rsidR="00341E2A" w:rsidRDefault="001B2057" w:rsidP="00341E2A">
      <w:pPr>
        <w:ind w:firstLine="709"/>
        <w:jc w:val="both"/>
        <w:rPr>
          <w:sz w:val="28"/>
          <w:szCs w:val="28"/>
        </w:rPr>
      </w:pPr>
      <w:r>
        <w:rPr>
          <w:i/>
          <w:sz w:val="28"/>
        </w:rPr>
        <w:t>И</w:t>
      </w:r>
      <w:r w:rsidR="00341E2A">
        <w:rPr>
          <w:i/>
          <w:sz w:val="28"/>
        </w:rPr>
        <w:t>спытуем</w:t>
      </w:r>
      <w:r>
        <w:rPr>
          <w:i/>
          <w:sz w:val="28"/>
        </w:rPr>
        <w:t>ый</w:t>
      </w:r>
      <w:r w:rsidR="00341E2A">
        <w:rPr>
          <w:i/>
          <w:sz w:val="28"/>
        </w:rPr>
        <w:t xml:space="preserve"> раствор. </w:t>
      </w:r>
      <w:r w:rsidR="00341E2A">
        <w:rPr>
          <w:sz w:val="28"/>
        </w:rPr>
        <w:t xml:space="preserve">0,20 г субстанции растворяют в смеси из 20,0 мл воды и 13 мл </w:t>
      </w:r>
      <w:r w:rsidR="00341E2A" w:rsidRPr="00341E2A">
        <w:rPr>
          <w:sz w:val="28"/>
          <w:szCs w:val="28"/>
        </w:rPr>
        <w:t>азотной кислоты разведённой 12,5 %</w:t>
      </w:r>
      <w:r w:rsidR="00341E2A">
        <w:rPr>
          <w:sz w:val="28"/>
          <w:szCs w:val="28"/>
        </w:rPr>
        <w:t xml:space="preserve">, нагревая при необходимости; доводят объем раствора </w:t>
      </w:r>
      <w:r w:rsidR="00285DDE">
        <w:rPr>
          <w:sz w:val="28"/>
          <w:szCs w:val="28"/>
        </w:rPr>
        <w:t xml:space="preserve">водой </w:t>
      </w:r>
      <w:r w:rsidR="00341E2A">
        <w:rPr>
          <w:sz w:val="28"/>
          <w:szCs w:val="28"/>
        </w:rPr>
        <w:t xml:space="preserve">до 100 мл и при необходимости фильтруют. </w:t>
      </w:r>
    </w:p>
    <w:p w:rsidR="00285DDE" w:rsidRDefault="001313DD" w:rsidP="00285DDE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</w:t>
      </w:r>
      <w:r w:rsidR="00285DDE">
        <w:rPr>
          <w:i/>
          <w:sz w:val="28"/>
          <w:szCs w:val="28"/>
        </w:rPr>
        <w:t>тандартн</w:t>
      </w:r>
      <w:r>
        <w:rPr>
          <w:i/>
          <w:sz w:val="28"/>
          <w:szCs w:val="28"/>
        </w:rPr>
        <w:t>ый</w:t>
      </w:r>
      <w:r w:rsidR="00285DDE">
        <w:rPr>
          <w:i/>
          <w:sz w:val="28"/>
          <w:szCs w:val="28"/>
        </w:rPr>
        <w:t xml:space="preserve"> раствор. </w:t>
      </w:r>
      <w:r w:rsidR="00285DDE">
        <w:rPr>
          <w:sz w:val="28"/>
          <w:szCs w:val="28"/>
        </w:rPr>
        <w:t>К 0,70 мл х</w:t>
      </w:r>
      <w:r w:rsidR="00285DDE" w:rsidRPr="00285DDE">
        <w:rPr>
          <w:sz w:val="28"/>
          <w:szCs w:val="28"/>
        </w:rPr>
        <w:t>лористоводородной кислоты раствор</w:t>
      </w:r>
      <w:r>
        <w:rPr>
          <w:sz w:val="28"/>
          <w:szCs w:val="28"/>
        </w:rPr>
        <w:t>а</w:t>
      </w:r>
      <w:r w:rsidR="00285DDE" w:rsidRPr="00285DDE">
        <w:rPr>
          <w:sz w:val="28"/>
          <w:szCs w:val="28"/>
        </w:rPr>
        <w:t xml:space="preserve"> 0,01 М</w:t>
      </w:r>
      <w:r w:rsidR="00285DDE">
        <w:rPr>
          <w:sz w:val="28"/>
          <w:szCs w:val="28"/>
        </w:rPr>
        <w:t xml:space="preserve"> прибавляют 6,0 мл </w:t>
      </w:r>
      <w:r w:rsidR="00285DDE" w:rsidRPr="00341E2A">
        <w:rPr>
          <w:sz w:val="28"/>
          <w:szCs w:val="28"/>
        </w:rPr>
        <w:t>азотной кислоты разведённой 12,5 %</w:t>
      </w:r>
      <w:r w:rsidR="00285DDE">
        <w:rPr>
          <w:sz w:val="28"/>
          <w:szCs w:val="28"/>
        </w:rPr>
        <w:t xml:space="preserve"> и доводят объем раствора водой до 50,0 мл. </w:t>
      </w:r>
    </w:p>
    <w:p w:rsidR="00285DDE" w:rsidRPr="00285DDE" w:rsidRDefault="00285DDE" w:rsidP="001313DD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50,0 мл испытуемого раствора и </w:t>
      </w:r>
      <w:r w:rsidR="001313DD">
        <w:rPr>
          <w:sz w:val="28"/>
          <w:szCs w:val="28"/>
        </w:rPr>
        <w:t xml:space="preserve">50,0 мл </w:t>
      </w:r>
      <w:r>
        <w:rPr>
          <w:sz w:val="28"/>
          <w:szCs w:val="28"/>
        </w:rPr>
        <w:t xml:space="preserve">стандартного раствора прибавляют по 1,0 мл </w:t>
      </w:r>
      <w:r w:rsidRPr="00285DDE">
        <w:rPr>
          <w:sz w:val="28"/>
          <w:szCs w:val="28"/>
        </w:rPr>
        <w:t>серебра нитрата раствора 1,7 %</w:t>
      </w:r>
      <w:r>
        <w:rPr>
          <w:sz w:val="28"/>
          <w:szCs w:val="28"/>
        </w:rPr>
        <w:t xml:space="preserve"> и перемешивают. После выдерживания в течение 5 мин в защищенном от света месте степень мутности испытуемого раствора не должна превышать степень мутности стандартного раствора. </w:t>
      </w:r>
    </w:p>
    <w:p w:rsidR="00FD5913" w:rsidRDefault="00285DDE" w:rsidP="00847DF6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  <w:szCs w:val="28"/>
        </w:rPr>
        <w:t>Фториды</w:t>
      </w:r>
      <w:r w:rsidR="00330F2A" w:rsidRPr="00145D9E">
        <w:rPr>
          <w:b/>
          <w:sz w:val="28"/>
          <w:szCs w:val="28"/>
        </w:rPr>
        <w:t xml:space="preserve">. </w:t>
      </w:r>
      <w:r w:rsidR="00330F2A" w:rsidRPr="00145D9E">
        <w:rPr>
          <w:sz w:val="28"/>
        </w:rPr>
        <w:t>Не более 0,0</w:t>
      </w:r>
      <w:r w:rsidR="00765765" w:rsidRPr="00145D9E">
        <w:rPr>
          <w:sz w:val="28"/>
        </w:rPr>
        <w:t>1</w:t>
      </w:r>
      <w:r w:rsidR="00330F2A" w:rsidRPr="00145D9E">
        <w:rPr>
          <w:sz w:val="28"/>
        </w:rPr>
        <w:t> % (</w:t>
      </w:r>
      <w:r w:rsidR="00765765" w:rsidRPr="00145D9E">
        <w:rPr>
          <w:sz w:val="28"/>
        </w:rPr>
        <w:t>1</w:t>
      </w:r>
      <w:r w:rsidR="00C249FE" w:rsidRPr="00145D9E">
        <w:rPr>
          <w:sz w:val="28"/>
        </w:rPr>
        <w:t>0</w:t>
      </w:r>
      <w:r>
        <w:rPr>
          <w:sz w:val="28"/>
        </w:rPr>
        <w:t>0</w:t>
      </w:r>
      <w:r w:rsidR="00AC15F4" w:rsidRPr="00145D9E">
        <w:rPr>
          <w:sz w:val="28"/>
        </w:rPr>
        <w:t> </w:t>
      </w:r>
      <w:proofErr w:type="spellStart"/>
      <w:r w:rsidR="00330F2A" w:rsidRPr="00145D9E">
        <w:rPr>
          <w:sz w:val="28"/>
          <w:lang w:val="en-US"/>
        </w:rPr>
        <w:t>ppm</w:t>
      </w:r>
      <w:proofErr w:type="spellEnd"/>
      <w:r w:rsidR="00330F2A" w:rsidRPr="00145D9E">
        <w:rPr>
          <w:sz w:val="28"/>
        </w:rPr>
        <w:t>, ОФС "</w:t>
      </w:r>
      <w:proofErr w:type="spellStart"/>
      <w:r w:rsidR="00FD5913">
        <w:rPr>
          <w:sz w:val="28"/>
        </w:rPr>
        <w:t>Ионометрия</w:t>
      </w:r>
      <w:proofErr w:type="spellEnd"/>
      <w:r w:rsidR="00330F2A" w:rsidRPr="00145D9E">
        <w:rPr>
          <w:sz w:val="28"/>
        </w:rPr>
        <w:t>"</w:t>
      </w:r>
      <w:r w:rsidR="004822AA" w:rsidRPr="00145D9E">
        <w:rPr>
          <w:sz w:val="28"/>
        </w:rPr>
        <w:t xml:space="preserve">, </w:t>
      </w:r>
      <w:r w:rsidR="00FD5913" w:rsidRPr="00FD5913">
        <w:rPr>
          <w:sz w:val="28"/>
          <w:szCs w:val="28"/>
        </w:rPr>
        <w:t>Метод многократных добавок</w:t>
      </w:r>
      <w:r w:rsidR="00655971" w:rsidRPr="00145D9E">
        <w:rPr>
          <w:sz w:val="28"/>
        </w:rPr>
        <w:t xml:space="preserve">, </w:t>
      </w:r>
      <w:r w:rsidR="004822AA" w:rsidRPr="00145D9E">
        <w:rPr>
          <w:sz w:val="28"/>
        </w:rPr>
        <w:t>метод</w:t>
      </w:r>
      <w:r w:rsidR="00AC15F4" w:rsidRPr="00145D9E">
        <w:rPr>
          <w:sz w:val="28"/>
        </w:rPr>
        <w:t> </w:t>
      </w:r>
      <w:r w:rsidR="004822AA" w:rsidRPr="00145D9E">
        <w:rPr>
          <w:sz w:val="28"/>
        </w:rPr>
        <w:t>2</w:t>
      </w:r>
      <w:r w:rsidR="00FD5913">
        <w:rPr>
          <w:sz w:val="28"/>
        </w:rPr>
        <w:t>.1</w:t>
      </w:r>
      <w:r w:rsidR="004822AA" w:rsidRPr="00145D9E">
        <w:rPr>
          <w:sz w:val="28"/>
        </w:rPr>
        <w:t xml:space="preserve">). </w:t>
      </w:r>
    </w:p>
    <w:p w:rsidR="00FD5913" w:rsidRDefault="00FD5913" w:rsidP="00FD5913">
      <w:pPr>
        <w:ind w:firstLine="709"/>
        <w:jc w:val="both"/>
        <w:rPr>
          <w:i/>
          <w:sz w:val="28"/>
        </w:rPr>
      </w:pPr>
      <w:r>
        <w:rPr>
          <w:i/>
          <w:sz w:val="28"/>
        </w:rPr>
        <w:t xml:space="preserve">Приготовление растворов. </w:t>
      </w:r>
    </w:p>
    <w:p w:rsidR="00FD5913" w:rsidRDefault="000C0F3E" w:rsidP="00FD5913">
      <w:pPr>
        <w:ind w:firstLine="709"/>
        <w:jc w:val="both"/>
        <w:rPr>
          <w:sz w:val="28"/>
          <w:szCs w:val="28"/>
        </w:rPr>
      </w:pPr>
      <w:proofErr w:type="spellStart"/>
      <w:r>
        <w:rPr>
          <w:i/>
          <w:sz w:val="28"/>
        </w:rPr>
        <w:t>Х</w:t>
      </w:r>
      <w:r w:rsidR="00FD5913">
        <w:rPr>
          <w:i/>
          <w:sz w:val="28"/>
        </w:rPr>
        <w:t>елатирующ</w:t>
      </w:r>
      <w:r>
        <w:rPr>
          <w:i/>
          <w:sz w:val="28"/>
        </w:rPr>
        <w:t>ий</w:t>
      </w:r>
      <w:proofErr w:type="spellEnd"/>
      <w:r w:rsidR="00FD5913">
        <w:rPr>
          <w:i/>
          <w:sz w:val="28"/>
        </w:rPr>
        <w:t xml:space="preserve"> раствор. </w:t>
      </w:r>
      <w:r w:rsidR="00FD5913">
        <w:rPr>
          <w:sz w:val="28"/>
        </w:rPr>
        <w:t xml:space="preserve">45,0 г </w:t>
      </w:r>
      <w:proofErr w:type="spellStart"/>
      <w:r w:rsidR="0047564B" w:rsidRPr="0047564B">
        <w:rPr>
          <w:sz w:val="28"/>
          <w:szCs w:val="28"/>
        </w:rPr>
        <w:t>циклогексилендинитрилтетрауксусной</w:t>
      </w:r>
      <w:proofErr w:type="spellEnd"/>
      <w:r w:rsidR="0047564B" w:rsidRPr="0047564B">
        <w:rPr>
          <w:sz w:val="28"/>
          <w:szCs w:val="28"/>
        </w:rPr>
        <w:t xml:space="preserve"> кислоты</w:t>
      </w:r>
      <w:r w:rsidR="0047564B">
        <w:rPr>
          <w:sz w:val="28"/>
          <w:szCs w:val="28"/>
        </w:rPr>
        <w:t xml:space="preserve"> растворяют в 75,0 мл </w:t>
      </w:r>
      <w:r w:rsidR="00F236CD" w:rsidRPr="00F236CD">
        <w:rPr>
          <w:sz w:val="28"/>
          <w:szCs w:val="28"/>
        </w:rPr>
        <w:t>натрия гидроксида раствор</w:t>
      </w:r>
      <w:r>
        <w:rPr>
          <w:sz w:val="28"/>
          <w:szCs w:val="28"/>
        </w:rPr>
        <w:t>а</w:t>
      </w:r>
      <w:r w:rsidR="00F236CD" w:rsidRPr="00F236CD">
        <w:rPr>
          <w:sz w:val="28"/>
          <w:szCs w:val="28"/>
        </w:rPr>
        <w:t xml:space="preserve"> 20 %</w:t>
      </w:r>
      <w:r w:rsidR="00F236CD">
        <w:rPr>
          <w:sz w:val="28"/>
          <w:szCs w:val="28"/>
        </w:rPr>
        <w:t xml:space="preserve"> и доводят объем раствора водой до 250 мл. </w:t>
      </w:r>
    </w:p>
    <w:p w:rsidR="00F236CD" w:rsidRDefault="000C0F3E" w:rsidP="00FD5913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</w:t>
      </w:r>
      <w:r w:rsidR="00F236CD">
        <w:rPr>
          <w:i/>
          <w:sz w:val="28"/>
          <w:szCs w:val="28"/>
        </w:rPr>
        <w:t>спытуем</w:t>
      </w:r>
      <w:r>
        <w:rPr>
          <w:i/>
          <w:sz w:val="28"/>
          <w:szCs w:val="28"/>
        </w:rPr>
        <w:t>ый</w:t>
      </w:r>
      <w:r w:rsidR="00F236CD">
        <w:rPr>
          <w:i/>
          <w:sz w:val="28"/>
          <w:szCs w:val="28"/>
        </w:rPr>
        <w:t xml:space="preserve"> раствор. </w:t>
      </w:r>
      <w:r w:rsidRPr="000C0F3E">
        <w:rPr>
          <w:sz w:val="28"/>
          <w:szCs w:val="28"/>
        </w:rPr>
        <w:t>Около</w:t>
      </w:r>
      <w:r>
        <w:rPr>
          <w:i/>
          <w:sz w:val="28"/>
          <w:szCs w:val="28"/>
        </w:rPr>
        <w:t xml:space="preserve"> </w:t>
      </w:r>
      <w:r w:rsidR="00F236CD">
        <w:rPr>
          <w:sz w:val="28"/>
          <w:szCs w:val="28"/>
        </w:rPr>
        <w:t xml:space="preserve">1,0 г </w:t>
      </w:r>
      <w:r>
        <w:rPr>
          <w:sz w:val="28"/>
          <w:szCs w:val="28"/>
        </w:rPr>
        <w:t xml:space="preserve">(точная навеска) </w:t>
      </w:r>
      <w:r w:rsidR="00F236CD">
        <w:rPr>
          <w:sz w:val="28"/>
          <w:szCs w:val="28"/>
        </w:rPr>
        <w:t xml:space="preserve">субстанции растворяют в 4,0 мл </w:t>
      </w:r>
      <w:r w:rsidR="00F236CD" w:rsidRPr="00AC01A6">
        <w:rPr>
          <w:sz w:val="28"/>
          <w:szCs w:val="28"/>
        </w:rPr>
        <w:t>хлористоводородной кислоты концентрированной</w:t>
      </w:r>
      <w:r w:rsidR="00F236CD">
        <w:rPr>
          <w:sz w:val="28"/>
          <w:szCs w:val="28"/>
        </w:rPr>
        <w:t xml:space="preserve">, прибавляют 20,0 мл </w:t>
      </w:r>
      <w:proofErr w:type="spellStart"/>
      <w:r w:rsidR="00F236CD">
        <w:rPr>
          <w:sz w:val="28"/>
          <w:szCs w:val="28"/>
        </w:rPr>
        <w:t>хелатирующего</w:t>
      </w:r>
      <w:proofErr w:type="spellEnd"/>
      <w:r w:rsidR="00F236CD">
        <w:rPr>
          <w:sz w:val="28"/>
          <w:szCs w:val="28"/>
        </w:rPr>
        <w:t xml:space="preserve"> раствора, 2,7 мл </w:t>
      </w:r>
      <w:r w:rsidR="00F236CD" w:rsidRPr="00F236CD">
        <w:rPr>
          <w:sz w:val="28"/>
          <w:szCs w:val="28"/>
        </w:rPr>
        <w:t>уксусной кислоты ледяной</w:t>
      </w:r>
      <w:r w:rsidR="00F236CD">
        <w:rPr>
          <w:sz w:val="28"/>
          <w:szCs w:val="28"/>
        </w:rPr>
        <w:t xml:space="preserve"> и 2,8 г </w:t>
      </w:r>
      <w:r w:rsidR="00F236CD" w:rsidRPr="00F236CD">
        <w:rPr>
          <w:sz w:val="28"/>
          <w:szCs w:val="28"/>
        </w:rPr>
        <w:t>натрия хлорида</w:t>
      </w:r>
      <w:r w:rsidR="00F236CD">
        <w:rPr>
          <w:sz w:val="28"/>
          <w:szCs w:val="28"/>
        </w:rPr>
        <w:t xml:space="preserve">, доводят </w:t>
      </w:r>
      <w:proofErr w:type="spellStart"/>
      <w:r w:rsidR="00F236CD">
        <w:rPr>
          <w:sz w:val="28"/>
          <w:szCs w:val="28"/>
        </w:rPr>
        <w:t>рН</w:t>
      </w:r>
      <w:proofErr w:type="spellEnd"/>
      <w:r w:rsidR="00F236CD">
        <w:rPr>
          <w:sz w:val="28"/>
          <w:szCs w:val="28"/>
        </w:rPr>
        <w:t xml:space="preserve"> до 5 - 6 </w:t>
      </w:r>
      <w:r w:rsidR="000B1F17" w:rsidRPr="00F236CD">
        <w:rPr>
          <w:sz w:val="28"/>
          <w:szCs w:val="28"/>
        </w:rPr>
        <w:t>натрия гидроксида раствор</w:t>
      </w:r>
      <w:r w:rsidR="000B1F17">
        <w:rPr>
          <w:sz w:val="28"/>
          <w:szCs w:val="28"/>
        </w:rPr>
        <w:t>ом</w:t>
      </w:r>
      <w:r w:rsidR="000B1F17" w:rsidRPr="00F236CD">
        <w:rPr>
          <w:sz w:val="28"/>
          <w:szCs w:val="28"/>
        </w:rPr>
        <w:t xml:space="preserve"> 20 %</w:t>
      </w:r>
      <w:r w:rsidR="000B1F17">
        <w:rPr>
          <w:sz w:val="28"/>
          <w:szCs w:val="28"/>
        </w:rPr>
        <w:t xml:space="preserve"> и доводят объем раствора водой до 50,0 мл. </w:t>
      </w:r>
    </w:p>
    <w:p w:rsidR="005012B4" w:rsidRDefault="000C0F3E" w:rsidP="00FD5913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</w:t>
      </w:r>
      <w:r w:rsidR="005012B4">
        <w:rPr>
          <w:i/>
          <w:sz w:val="28"/>
          <w:szCs w:val="28"/>
        </w:rPr>
        <w:t>тандартн</w:t>
      </w:r>
      <w:r>
        <w:rPr>
          <w:i/>
          <w:sz w:val="28"/>
          <w:szCs w:val="28"/>
        </w:rPr>
        <w:t>ый</w:t>
      </w:r>
      <w:r w:rsidR="005012B4">
        <w:rPr>
          <w:i/>
          <w:sz w:val="28"/>
          <w:szCs w:val="28"/>
        </w:rPr>
        <w:t xml:space="preserve"> раствор. </w:t>
      </w:r>
      <w:r w:rsidR="005012B4">
        <w:rPr>
          <w:sz w:val="28"/>
          <w:szCs w:val="28"/>
        </w:rPr>
        <w:t xml:space="preserve">4,42 г </w:t>
      </w:r>
      <w:r w:rsidR="005012B4" w:rsidRPr="005012B4">
        <w:rPr>
          <w:sz w:val="28"/>
          <w:szCs w:val="28"/>
        </w:rPr>
        <w:t>натрия фторида</w:t>
      </w:r>
      <w:r w:rsidR="005012B4">
        <w:rPr>
          <w:sz w:val="28"/>
          <w:szCs w:val="28"/>
        </w:rPr>
        <w:t>, предварительно высушенного при температуре 300</w:t>
      </w:r>
      <w:proofErr w:type="gramStart"/>
      <w:r w:rsidR="005012B4">
        <w:rPr>
          <w:sz w:val="28"/>
          <w:szCs w:val="28"/>
        </w:rPr>
        <w:t> °С</w:t>
      </w:r>
      <w:proofErr w:type="gramEnd"/>
      <w:r w:rsidR="005012B4">
        <w:rPr>
          <w:sz w:val="28"/>
          <w:szCs w:val="28"/>
        </w:rPr>
        <w:t xml:space="preserve"> в течение 12 ч, </w:t>
      </w:r>
      <w:r w:rsidR="00FF5498">
        <w:rPr>
          <w:sz w:val="28"/>
          <w:szCs w:val="28"/>
        </w:rPr>
        <w:t xml:space="preserve">помещают в мерную колбу, вместимостью 1000 мл, </w:t>
      </w:r>
      <w:r w:rsidR="005012B4">
        <w:rPr>
          <w:sz w:val="28"/>
          <w:szCs w:val="28"/>
        </w:rPr>
        <w:t xml:space="preserve">растворяют в воде и доводят объем раствора до </w:t>
      </w:r>
      <w:r w:rsidR="00FF5498">
        <w:rPr>
          <w:sz w:val="28"/>
          <w:szCs w:val="28"/>
        </w:rPr>
        <w:t>метки</w:t>
      </w:r>
      <w:r w:rsidR="005012B4">
        <w:rPr>
          <w:sz w:val="28"/>
          <w:szCs w:val="28"/>
        </w:rPr>
        <w:t xml:space="preserve"> тем же растворителем. 50,0 мл полученного раствора разводят до 500</w:t>
      </w:r>
      <w:r w:rsidR="00FF5498">
        <w:rPr>
          <w:sz w:val="28"/>
          <w:szCs w:val="28"/>
        </w:rPr>
        <w:t>,0</w:t>
      </w:r>
      <w:r w:rsidR="005012B4">
        <w:rPr>
          <w:sz w:val="28"/>
          <w:szCs w:val="28"/>
        </w:rPr>
        <w:t xml:space="preserve"> мл </w:t>
      </w:r>
      <w:r w:rsidR="007A72BA" w:rsidRPr="004A42CA">
        <w:rPr>
          <w:sz w:val="28"/>
          <w:szCs w:val="28"/>
        </w:rPr>
        <w:t>буферным раствором для регулирования ионной силы</w:t>
      </w:r>
      <w:r w:rsidR="00FF5498">
        <w:rPr>
          <w:sz w:val="28"/>
          <w:szCs w:val="28"/>
        </w:rPr>
        <w:t xml:space="preserve"> (200 </w:t>
      </w:r>
      <w:proofErr w:type="spellStart"/>
      <w:r w:rsidR="00FF5498">
        <w:rPr>
          <w:sz w:val="28"/>
          <w:szCs w:val="28"/>
          <w:lang w:val="en-US"/>
        </w:rPr>
        <w:t>ppm</w:t>
      </w:r>
      <w:proofErr w:type="spellEnd"/>
      <w:r w:rsidR="00FF5498" w:rsidRPr="00FF5498">
        <w:rPr>
          <w:sz w:val="28"/>
          <w:szCs w:val="28"/>
        </w:rPr>
        <w:t xml:space="preserve"> </w:t>
      </w:r>
      <w:r w:rsidR="00FF5498">
        <w:rPr>
          <w:sz w:val="28"/>
          <w:szCs w:val="28"/>
          <w:lang w:val="en-US"/>
        </w:rPr>
        <w:t>F</w:t>
      </w:r>
      <w:r w:rsidR="00FF5498" w:rsidRPr="00FF5498">
        <w:rPr>
          <w:sz w:val="28"/>
          <w:szCs w:val="28"/>
        </w:rPr>
        <w:t>)</w:t>
      </w:r>
      <w:r w:rsidR="007A72BA">
        <w:rPr>
          <w:sz w:val="28"/>
          <w:szCs w:val="28"/>
        </w:rPr>
        <w:t>.</w:t>
      </w:r>
    </w:p>
    <w:p w:rsidR="007A72BA" w:rsidRDefault="007A72BA" w:rsidP="00FD5913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Индикаторный электрод: </w:t>
      </w:r>
      <w:proofErr w:type="spellStart"/>
      <w:proofErr w:type="gramStart"/>
      <w:r>
        <w:rPr>
          <w:sz w:val="28"/>
          <w:szCs w:val="28"/>
        </w:rPr>
        <w:t>фторид-селективный</w:t>
      </w:r>
      <w:proofErr w:type="spellEnd"/>
      <w:proofErr w:type="gramEnd"/>
      <w:r w:rsidR="004A42CA">
        <w:rPr>
          <w:sz w:val="28"/>
          <w:szCs w:val="28"/>
        </w:rPr>
        <w:t>.</w:t>
      </w:r>
    </w:p>
    <w:p w:rsidR="007A72BA" w:rsidRDefault="007A72BA" w:rsidP="00FD5913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Электрод сравнения: </w:t>
      </w:r>
      <w:r>
        <w:rPr>
          <w:sz w:val="28"/>
          <w:szCs w:val="28"/>
        </w:rPr>
        <w:t>хлорсеребряный.</w:t>
      </w:r>
    </w:p>
    <w:p w:rsidR="00D9313A" w:rsidRDefault="00D9313A" w:rsidP="00FD5913">
      <w:pPr>
        <w:ind w:firstLine="709"/>
        <w:jc w:val="both"/>
        <w:rPr>
          <w:sz w:val="28"/>
          <w:szCs w:val="28"/>
        </w:rPr>
      </w:pPr>
    </w:p>
    <w:p w:rsidR="007A72BA" w:rsidRPr="007A72BA" w:rsidRDefault="007A72BA" w:rsidP="007A72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Проводят испытание с 20,0 мл испытуемого раствора. Прибавляют не менее 3</w:t>
      </w:r>
      <w:r w:rsidR="00D9313A">
        <w:rPr>
          <w:sz w:val="28"/>
          <w:szCs w:val="28"/>
        </w:rPr>
        <w:t> </w:t>
      </w:r>
      <w:r>
        <w:rPr>
          <w:sz w:val="28"/>
          <w:szCs w:val="28"/>
        </w:rPr>
        <w:t xml:space="preserve">порций 0,10 мл стандартного раствора и после каждого прибавления проводят измерения. Рассчитывают концентрацию фторидов, используя калибровочную прямую. </w:t>
      </w:r>
    </w:p>
    <w:p w:rsidR="004822AA" w:rsidRDefault="007A72BA" w:rsidP="00847D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Сульфаты</w:t>
      </w:r>
      <w:r w:rsidR="004822AA" w:rsidRPr="004822AA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Не более 0,5 %</w:t>
      </w:r>
      <w:r w:rsidR="004822AA">
        <w:rPr>
          <w:sz w:val="28"/>
          <w:szCs w:val="28"/>
        </w:rPr>
        <w:t xml:space="preserve">. </w:t>
      </w:r>
    </w:p>
    <w:p w:rsidR="007A72BA" w:rsidRDefault="007A72BA" w:rsidP="00EB688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Приготовление растворов.</w:t>
      </w:r>
    </w:p>
    <w:p w:rsidR="007A72BA" w:rsidRDefault="004A42CA" w:rsidP="00EB6886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</w:t>
      </w:r>
      <w:r w:rsidR="007A72BA">
        <w:rPr>
          <w:i/>
          <w:sz w:val="28"/>
          <w:szCs w:val="28"/>
        </w:rPr>
        <w:t>спытуем</w:t>
      </w:r>
      <w:r>
        <w:rPr>
          <w:i/>
          <w:sz w:val="28"/>
          <w:szCs w:val="28"/>
        </w:rPr>
        <w:t>ый</w:t>
      </w:r>
      <w:r w:rsidR="007A72BA">
        <w:rPr>
          <w:i/>
          <w:sz w:val="28"/>
          <w:szCs w:val="28"/>
        </w:rPr>
        <w:t xml:space="preserve"> раствор. </w:t>
      </w:r>
      <w:r w:rsidR="007A72BA">
        <w:rPr>
          <w:sz w:val="28"/>
          <w:szCs w:val="28"/>
        </w:rPr>
        <w:t xml:space="preserve">0,5 г субстанции растворяют в смеси из 5,0 мл воды и 5,0 мл </w:t>
      </w:r>
      <w:r w:rsidR="00EB6886" w:rsidRPr="00EB6886">
        <w:rPr>
          <w:sz w:val="28"/>
          <w:szCs w:val="28"/>
        </w:rPr>
        <w:t>хлористоводородной кислоты разведённой 7,3 %</w:t>
      </w:r>
      <w:r w:rsidR="00EB6886">
        <w:rPr>
          <w:sz w:val="28"/>
          <w:szCs w:val="28"/>
        </w:rPr>
        <w:t xml:space="preserve"> и доводят объем раствора до 100,0 мл водой. При необходимости фильтруют. К 20,0 мл полученного раствора прибавляют 1,0 мл </w:t>
      </w:r>
      <w:r w:rsidR="00EB6886" w:rsidRPr="00EB6886">
        <w:rPr>
          <w:sz w:val="28"/>
          <w:szCs w:val="28"/>
        </w:rPr>
        <w:t>хлористоводородной кислоты разведённой 7,3 %</w:t>
      </w:r>
      <w:r w:rsidR="00EB6886">
        <w:rPr>
          <w:sz w:val="28"/>
          <w:szCs w:val="28"/>
        </w:rPr>
        <w:t xml:space="preserve"> и доводят объем раствора до </w:t>
      </w:r>
      <w:r w:rsidR="003B2057">
        <w:rPr>
          <w:sz w:val="28"/>
          <w:szCs w:val="28"/>
        </w:rPr>
        <w:t>50</w:t>
      </w:r>
      <w:r w:rsidR="00EB6886">
        <w:rPr>
          <w:sz w:val="28"/>
          <w:szCs w:val="28"/>
        </w:rPr>
        <w:t xml:space="preserve">,0 мл водой. </w:t>
      </w:r>
    </w:p>
    <w:p w:rsidR="00EE504E" w:rsidRDefault="004A42CA" w:rsidP="00EB6886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</w:t>
      </w:r>
      <w:r w:rsidR="00EB6886">
        <w:rPr>
          <w:i/>
          <w:sz w:val="28"/>
          <w:szCs w:val="28"/>
        </w:rPr>
        <w:t>тандартн</w:t>
      </w:r>
      <w:r>
        <w:rPr>
          <w:i/>
          <w:sz w:val="28"/>
          <w:szCs w:val="28"/>
        </w:rPr>
        <w:t>ый</w:t>
      </w:r>
      <w:r w:rsidR="00EB6886">
        <w:rPr>
          <w:i/>
          <w:sz w:val="28"/>
          <w:szCs w:val="28"/>
        </w:rPr>
        <w:t xml:space="preserve"> раствор. </w:t>
      </w:r>
      <w:r w:rsidR="00EB6886">
        <w:rPr>
          <w:sz w:val="28"/>
          <w:szCs w:val="28"/>
        </w:rPr>
        <w:t xml:space="preserve">К 1,0 мл </w:t>
      </w:r>
      <w:r w:rsidR="006A05B0" w:rsidRPr="000E7DC6">
        <w:rPr>
          <w:sz w:val="28"/>
          <w:szCs w:val="28"/>
        </w:rPr>
        <w:t>0,005 М раствора серной кислоты</w:t>
      </w:r>
      <w:r w:rsidR="006A05B0">
        <w:rPr>
          <w:sz w:val="28"/>
          <w:szCs w:val="28"/>
        </w:rPr>
        <w:t xml:space="preserve"> прибавляют 1,0 мл </w:t>
      </w:r>
      <w:r w:rsidR="00EE504E" w:rsidRPr="00EB6886">
        <w:rPr>
          <w:sz w:val="28"/>
          <w:szCs w:val="28"/>
        </w:rPr>
        <w:t>хлористоводородной кислоты разведённой 7,3 %</w:t>
      </w:r>
      <w:r w:rsidR="00EE504E">
        <w:rPr>
          <w:sz w:val="28"/>
          <w:szCs w:val="28"/>
        </w:rPr>
        <w:t xml:space="preserve"> и доводят объем раствора водой до 50,0 мл. При необходимости фильтруют. </w:t>
      </w:r>
    </w:p>
    <w:p w:rsidR="000E7DC6" w:rsidRPr="004A42CA" w:rsidRDefault="000E7DC6" w:rsidP="000E7DC6">
      <w:pPr>
        <w:ind w:firstLine="709"/>
        <w:jc w:val="both"/>
        <w:rPr>
          <w:sz w:val="28"/>
          <w:szCs w:val="28"/>
        </w:rPr>
      </w:pPr>
      <w:r w:rsidRPr="000E7DC6">
        <w:rPr>
          <w:i/>
          <w:sz w:val="28"/>
          <w:szCs w:val="28"/>
        </w:rPr>
        <w:t>0,005 М раствор серной кислоты.</w:t>
      </w:r>
      <w:r>
        <w:rPr>
          <w:sz w:val="28"/>
          <w:szCs w:val="28"/>
        </w:rPr>
        <w:t xml:space="preserve"> </w:t>
      </w:r>
      <w:r w:rsidRPr="003718A7">
        <w:rPr>
          <w:sz w:val="28"/>
          <w:szCs w:val="28"/>
        </w:rPr>
        <w:t>1,0</w:t>
      </w:r>
      <w:r>
        <w:rPr>
          <w:sz w:val="28"/>
          <w:szCs w:val="28"/>
        </w:rPr>
        <w:t> </w:t>
      </w:r>
      <w:r w:rsidRPr="003718A7">
        <w:rPr>
          <w:sz w:val="28"/>
          <w:szCs w:val="28"/>
        </w:rPr>
        <w:t>мл 0,5</w:t>
      </w:r>
      <w:r>
        <w:rPr>
          <w:sz w:val="28"/>
          <w:szCs w:val="28"/>
        </w:rPr>
        <w:t> </w:t>
      </w:r>
      <w:r w:rsidRPr="003718A7">
        <w:rPr>
          <w:sz w:val="28"/>
          <w:szCs w:val="28"/>
        </w:rPr>
        <w:t>М раствора серной кислоты доводят водой до 100,0</w:t>
      </w:r>
      <w:r>
        <w:rPr>
          <w:sz w:val="28"/>
          <w:szCs w:val="28"/>
        </w:rPr>
        <w:t> </w:t>
      </w:r>
      <w:r w:rsidRPr="003718A7">
        <w:rPr>
          <w:sz w:val="28"/>
          <w:szCs w:val="28"/>
        </w:rPr>
        <w:t>мл.</w:t>
      </w:r>
      <w:r w:rsidRPr="000E7DC6">
        <w:rPr>
          <w:sz w:val="28"/>
          <w:szCs w:val="28"/>
        </w:rPr>
        <w:t xml:space="preserve"> </w:t>
      </w:r>
      <w:r w:rsidRPr="004A42CA">
        <w:rPr>
          <w:sz w:val="28"/>
          <w:szCs w:val="28"/>
        </w:rPr>
        <w:t>Используют свежеприготовленным.</w:t>
      </w:r>
    </w:p>
    <w:p w:rsidR="000E7DC6" w:rsidRPr="00D81794" w:rsidRDefault="000E7DC6" w:rsidP="000E7DC6">
      <w:pPr>
        <w:pStyle w:val="a6"/>
        <w:ind w:firstLine="709"/>
        <w:jc w:val="both"/>
      </w:pPr>
      <w:r w:rsidRPr="000E7DC6">
        <w:rPr>
          <w:i/>
          <w:szCs w:val="28"/>
        </w:rPr>
        <w:t>Бария хлорида раствор 12 %.</w:t>
      </w:r>
      <w:r w:rsidRPr="000E7DC6">
        <w:rPr>
          <w:szCs w:val="28"/>
        </w:rPr>
        <w:t xml:space="preserve"> </w:t>
      </w:r>
      <w:r>
        <w:rPr>
          <w:szCs w:val="28"/>
        </w:rPr>
        <w:t xml:space="preserve">12, 0 г бария хлорида </w:t>
      </w:r>
      <w:r>
        <w:t xml:space="preserve">растворяют в воде и </w:t>
      </w:r>
      <w:r w:rsidRPr="00D81794">
        <w:t xml:space="preserve">доводят </w:t>
      </w:r>
      <w:r>
        <w:t>объём</w:t>
      </w:r>
      <w:r w:rsidRPr="00D81794">
        <w:t xml:space="preserve"> раствора водой до 100</w:t>
      </w:r>
      <w:r>
        <w:t> </w:t>
      </w:r>
      <w:r w:rsidRPr="00D81794">
        <w:t>мл. Ядовит.</w:t>
      </w:r>
    </w:p>
    <w:p w:rsidR="000E7DC6" w:rsidRDefault="000E7DC6" w:rsidP="000E7DC6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испытуемому и стандартному раствору прибавляют по 2,0 мл </w:t>
      </w:r>
      <w:r w:rsidRPr="000E7DC6">
        <w:rPr>
          <w:sz w:val="28"/>
          <w:szCs w:val="28"/>
        </w:rPr>
        <w:t>бария хлорида раствора 12 %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 выдерживают в течение 10 мин. Степень мутности испытуемого раствора не должна превышать степень мутности стандартного раствора. </w:t>
      </w:r>
    </w:p>
    <w:p w:rsidR="005E2728" w:rsidRDefault="00EE504E" w:rsidP="00EE504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21E9B">
        <w:rPr>
          <w:b/>
          <w:sz w:val="28"/>
          <w:szCs w:val="28"/>
        </w:rPr>
        <w:t xml:space="preserve">Мышьяк. </w:t>
      </w:r>
    </w:p>
    <w:p w:rsidR="005E2728" w:rsidRPr="008F54DD" w:rsidRDefault="005E2728" w:rsidP="005E2728">
      <w:pPr>
        <w:ind w:firstLine="709"/>
        <w:jc w:val="both"/>
        <w:rPr>
          <w:i/>
          <w:sz w:val="28"/>
          <w:szCs w:val="28"/>
        </w:rPr>
      </w:pPr>
      <w:r w:rsidRPr="008F54DD">
        <w:rPr>
          <w:i/>
          <w:sz w:val="28"/>
          <w:szCs w:val="28"/>
        </w:rPr>
        <w:t>Приготовление растворов</w:t>
      </w:r>
    </w:p>
    <w:p w:rsidR="005E2728" w:rsidRDefault="005E2728" w:rsidP="005E2728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</w:t>
      </w:r>
      <w:r w:rsidRPr="008F54DD">
        <w:rPr>
          <w:i/>
          <w:sz w:val="28"/>
          <w:szCs w:val="28"/>
        </w:rPr>
        <w:t>спытуем</w:t>
      </w:r>
      <w:r>
        <w:rPr>
          <w:i/>
          <w:sz w:val="28"/>
          <w:szCs w:val="28"/>
        </w:rPr>
        <w:t>ый</w:t>
      </w:r>
      <w:r w:rsidRPr="008F54DD">
        <w:rPr>
          <w:i/>
          <w:sz w:val="28"/>
          <w:szCs w:val="28"/>
        </w:rPr>
        <w:t xml:space="preserve"> раствор. </w:t>
      </w:r>
      <w:r>
        <w:rPr>
          <w:sz w:val="28"/>
          <w:szCs w:val="28"/>
        </w:rPr>
        <w:t>2,5 г субстанции растворяют в 20,0 мл  х</w:t>
      </w:r>
      <w:r w:rsidRPr="0077551A">
        <w:rPr>
          <w:sz w:val="28"/>
          <w:szCs w:val="28"/>
        </w:rPr>
        <w:t>лористоводородн</w:t>
      </w:r>
      <w:r>
        <w:rPr>
          <w:sz w:val="28"/>
          <w:szCs w:val="28"/>
        </w:rPr>
        <w:t>ой</w:t>
      </w:r>
      <w:r w:rsidRPr="0077551A">
        <w:rPr>
          <w:sz w:val="28"/>
          <w:szCs w:val="28"/>
        </w:rPr>
        <w:t xml:space="preserve"> кислот</w:t>
      </w:r>
      <w:r>
        <w:rPr>
          <w:sz w:val="28"/>
          <w:szCs w:val="28"/>
        </w:rPr>
        <w:t>е</w:t>
      </w:r>
      <w:r w:rsidRPr="0077551A">
        <w:rPr>
          <w:sz w:val="28"/>
          <w:szCs w:val="28"/>
        </w:rPr>
        <w:t xml:space="preserve"> разведённ</w:t>
      </w:r>
      <w:r>
        <w:rPr>
          <w:sz w:val="28"/>
          <w:szCs w:val="28"/>
        </w:rPr>
        <w:t>ой</w:t>
      </w:r>
      <w:r w:rsidRPr="0077551A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77551A">
        <w:rPr>
          <w:sz w:val="28"/>
          <w:szCs w:val="28"/>
        </w:rPr>
        <w:t>,3 %</w:t>
      </w:r>
      <w:r>
        <w:rPr>
          <w:sz w:val="28"/>
          <w:szCs w:val="28"/>
        </w:rPr>
        <w:t xml:space="preserve">, при необходимости фильтруют и прибавляют </w:t>
      </w:r>
      <w:r w:rsidRPr="003F49EF">
        <w:rPr>
          <w:sz w:val="28"/>
          <w:szCs w:val="28"/>
        </w:rPr>
        <w:t>аммиака раствор 10 %</w:t>
      </w:r>
      <w:r>
        <w:rPr>
          <w:sz w:val="28"/>
          <w:szCs w:val="28"/>
        </w:rPr>
        <w:t xml:space="preserve"> до образования осадка. Для растворения осадка прибавляют достаточное количество  х</w:t>
      </w:r>
      <w:r w:rsidRPr="0077551A">
        <w:rPr>
          <w:sz w:val="28"/>
          <w:szCs w:val="28"/>
        </w:rPr>
        <w:t>лористоводородн</w:t>
      </w:r>
      <w:r>
        <w:rPr>
          <w:sz w:val="28"/>
          <w:szCs w:val="28"/>
        </w:rPr>
        <w:t>ой</w:t>
      </w:r>
      <w:r w:rsidRPr="0077551A">
        <w:rPr>
          <w:sz w:val="28"/>
          <w:szCs w:val="28"/>
        </w:rPr>
        <w:t xml:space="preserve"> кислот</w:t>
      </w:r>
      <w:r>
        <w:rPr>
          <w:sz w:val="28"/>
          <w:szCs w:val="28"/>
        </w:rPr>
        <w:t>ы</w:t>
      </w:r>
      <w:r w:rsidRPr="0077551A">
        <w:rPr>
          <w:sz w:val="28"/>
          <w:szCs w:val="28"/>
        </w:rPr>
        <w:t xml:space="preserve"> разведённ</w:t>
      </w:r>
      <w:r>
        <w:rPr>
          <w:sz w:val="28"/>
          <w:szCs w:val="28"/>
        </w:rPr>
        <w:t>ой</w:t>
      </w:r>
      <w:r w:rsidRPr="0077551A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77551A">
        <w:rPr>
          <w:sz w:val="28"/>
          <w:szCs w:val="28"/>
        </w:rPr>
        <w:t>,3 %</w:t>
      </w:r>
      <w:r>
        <w:rPr>
          <w:sz w:val="28"/>
          <w:szCs w:val="28"/>
        </w:rPr>
        <w:t xml:space="preserve"> и доводят объем раствора водой до 50 мл. </w:t>
      </w:r>
    </w:p>
    <w:p w:rsidR="00EB6886" w:rsidRDefault="00EE504E" w:rsidP="005E2728">
      <w:pPr>
        <w:spacing w:before="240" w:line="360" w:lineRule="auto"/>
        <w:ind w:firstLine="709"/>
        <w:jc w:val="both"/>
        <w:rPr>
          <w:sz w:val="28"/>
        </w:rPr>
      </w:pPr>
      <w:r w:rsidRPr="00D21E9B">
        <w:rPr>
          <w:sz w:val="28"/>
          <w:szCs w:val="28"/>
        </w:rPr>
        <w:t xml:space="preserve">Не более 0,001 % </w:t>
      </w:r>
      <w:r w:rsidRPr="00D21E9B">
        <w:rPr>
          <w:sz w:val="28"/>
        </w:rPr>
        <w:t>(10 </w:t>
      </w:r>
      <w:proofErr w:type="spellStart"/>
      <w:r w:rsidRPr="00D21E9B">
        <w:rPr>
          <w:sz w:val="28"/>
          <w:lang w:val="en-US"/>
        </w:rPr>
        <w:t>ppm</w:t>
      </w:r>
      <w:proofErr w:type="spellEnd"/>
      <w:r w:rsidRPr="00D21E9B">
        <w:rPr>
          <w:sz w:val="28"/>
        </w:rPr>
        <w:t>, ОФС "</w:t>
      </w:r>
      <w:r w:rsidR="008643BA" w:rsidRPr="00D21E9B">
        <w:rPr>
          <w:sz w:val="28"/>
        </w:rPr>
        <w:t>Мышьяк</w:t>
      </w:r>
      <w:r w:rsidRPr="00D21E9B">
        <w:rPr>
          <w:sz w:val="28"/>
        </w:rPr>
        <w:t xml:space="preserve">", </w:t>
      </w:r>
      <w:r w:rsidR="00D8719E" w:rsidRPr="00D21E9B">
        <w:rPr>
          <w:sz w:val="28"/>
          <w:szCs w:val="28"/>
        </w:rPr>
        <w:t>м</w:t>
      </w:r>
      <w:r w:rsidRPr="00D21E9B">
        <w:rPr>
          <w:sz w:val="28"/>
          <w:szCs w:val="28"/>
        </w:rPr>
        <w:t>етод</w:t>
      </w:r>
      <w:r w:rsidRPr="00D21E9B">
        <w:rPr>
          <w:sz w:val="28"/>
        </w:rPr>
        <w:t> </w:t>
      </w:r>
      <w:r w:rsidR="00FB1EB5" w:rsidRPr="00D21E9B">
        <w:rPr>
          <w:sz w:val="28"/>
        </w:rPr>
        <w:t>1</w:t>
      </w:r>
      <w:r w:rsidRPr="00D21E9B">
        <w:rPr>
          <w:sz w:val="28"/>
        </w:rPr>
        <w:t>)</w:t>
      </w:r>
      <w:r w:rsidR="00D8719E" w:rsidRPr="00D21E9B">
        <w:rPr>
          <w:sz w:val="28"/>
        </w:rPr>
        <w:t xml:space="preserve">. Для определения используют </w:t>
      </w:r>
      <w:r w:rsidR="00465B51" w:rsidRPr="00D21E9B">
        <w:rPr>
          <w:sz w:val="28"/>
        </w:rPr>
        <w:t>1</w:t>
      </w:r>
      <w:r w:rsidR="00D8719E" w:rsidRPr="00D21E9B">
        <w:rPr>
          <w:sz w:val="28"/>
        </w:rPr>
        <w:t>,0 мл испытуемого раствора.</w:t>
      </w:r>
      <w:r w:rsidR="00D8719E">
        <w:rPr>
          <w:sz w:val="28"/>
        </w:rPr>
        <w:t xml:space="preserve"> </w:t>
      </w:r>
    </w:p>
    <w:p w:rsidR="00D8719E" w:rsidRDefault="00D8719E" w:rsidP="00EE50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Барий</w:t>
      </w:r>
      <w:r w:rsidRPr="004822A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8719E">
        <w:rPr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D8719E">
        <w:rPr>
          <w:sz w:val="28"/>
          <w:szCs w:val="28"/>
        </w:rPr>
        <w:t>0,5 г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субстанции прибавляют 10,0 мл воды и нагревают до кипения. При постоянном помешивании прибавляют по каплям 1,0 мл </w:t>
      </w:r>
      <w:r w:rsidRPr="00AC01A6">
        <w:rPr>
          <w:sz w:val="28"/>
          <w:szCs w:val="28"/>
        </w:rPr>
        <w:lastRenderedPageBreak/>
        <w:t>хлористоводородной кислоты концентрированной</w:t>
      </w:r>
      <w:r>
        <w:rPr>
          <w:sz w:val="28"/>
          <w:szCs w:val="28"/>
        </w:rPr>
        <w:t xml:space="preserve">. Охлаждают и при необходимости фильтруют. Прибавляют 2,0 мл </w:t>
      </w:r>
      <w:r w:rsidR="009836E8" w:rsidRPr="009836E8">
        <w:rPr>
          <w:sz w:val="28"/>
          <w:szCs w:val="28"/>
        </w:rPr>
        <w:t>калия сульфата раствора 1 %</w:t>
      </w:r>
      <w:r>
        <w:rPr>
          <w:sz w:val="28"/>
          <w:szCs w:val="28"/>
        </w:rPr>
        <w:t xml:space="preserve"> </w:t>
      </w:r>
      <w:r w:rsidR="009836E8">
        <w:rPr>
          <w:sz w:val="28"/>
          <w:szCs w:val="28"/>
        </w:rPr>
        <w:t xml:space="preserve"> и выдерживают в течение 10 мин. Не должно появляться помутнения. </w:t>
      </w:r>
    </w:p>
    <w:p w:rsidR="009836E8" w:rsidRPr="00D21E9B" w:rsidRDefault="009836E8" w:rsidP="00EE504E">
      <w:pPr>
        <w:spacing w:line="360" w:lineRule="auto"/>
        <w:ind w:firstLine="709"/>
        <w:jc w:val="both"/>
        <w:rPr>
          <w:sz w:val="28"/>
        </w:rPr>
      </w:pPr>
      <w:r w:rsidRPr="00D21E9B">
        <w:rPr>
          <w:b/>
          <w:sz w:val="28"/>
          <w:szCs w:val="28"/>
        </w:rPr>
        <w:t xml:space="preserve">Железо. </w:t>
      </w:r>
      <w:r w:rsidRPr="00D21E9B">
        <w:rPr>
          <w:sz w:val="28"/>
          <w:szCs w:val="28"/>
        </w:rPr>
        <w:t xml:space="preserve">Не более 0,04 % </w:t>
      </w:r>
      <w:r w:rsidRPr="00D21E9B">
        <w:rPr>
          <w:sz w:val="28"/>
        </w:rPr>
        <w:t>(400 </w:t>
      </w:r>
      <w:proofErr w:type="spellStart"/>
      <w:r w:rsidRPr="00D21E9B">
        <w:rPr>
          <w:sz w:val="28"/>
          <w:lang w:val="en-US"/>
        </w:rPr>
        <w:t>ppm</w:t>
      </w:r>
      <w:proofErr w:type="spellEnd"/>
      <w:r w:rsidR="00E66CD2" w:rsidRPr="00D21E9B">
        <w:rPr>
          <w:sz w:val="28"/>
        </w:rPr>
        <w:t>, ОФС "Железо", метод 2</w:t>
      </w:r>
      <w:r w:rsidRPr="00D21E9B">
        <w:rPr>
          <w:sz w:val="28"/>
        </w:rPr>
        <w:t>). 0,5 мл испытуемого раствора доводят водой до 10,0 мл.</w:t>
      </w:r>
    </w:p>
    <w:p w:rsidR="00462D0A" w:rsidRDefault="00462D0A" w:rsidP="00D17796">
      <w:pPr>
        <w:spacing w:before="120" w:line="360" w:lineRule="auto"/>
        <w:ind w:firstLine="709"/>
        <w:jc w:val="both"/>
        <w:rPr>
          <w:sz w:val="28"/>
        </w:rPr>
      </w:pPr>
      <w:r w:rsidRPr="00D21E9B">
        <w:rPr>
          <w:b/>
          <w:sz w:val="28"/>
        </w:rPr>
        <w:t xml:space="preserve">Тяжелые металлы. </w:t>
      </w:r>
      <w:r w:rsidRPr="00D21E9B">
        <w:rPr>
          <w:sz w:val="28"/>
          <w:szCs w:val="28"/>
        </w:rPr>
        <w:t xml:space="preserve">Не более 0,004 % </w:t>
      </w:r>
      <w:r w:rsidRPr="00D21E9B">
        <w:rPr>
          <w:sz w:val="28"/>
        </w:rPr>
        <w:t>(40 </w:t>
      </w:r>
      <w:proofErr w:type="spellStart"/>
      <w:r w:rsidRPr="00D21E9B">
        <w:rPr>
          <w:sz w:val="28"/>
          <w:lang w:val="en-US"/>
        </w:rPr>
        <w:t>ppm</w:t>
      </w:r>
      <w:proofErr w:type="spellEnd"/>
      <w:r w:rsidRPr="00D21E9B">
        <w:rPr>
          <w:sz w:val="28"/>
        </w:rPr>
        <w:t>, ОФС "Тяжелые металлы",</w:t>
      </w:r>
      <w:r w:rsidRPr="00D21E9B">
        <w:rPr>
          <w:b/>
          <w:sz w:val="28"/>
        </w:rPr>
        <w:t xml:space="preserve"> </w:t>
      </w:r>
      <w:r w:rsidRPr="00D21E9B">
        <w:rPr>
          <w:sz w:val="28"/>
        </w:rPr>
        <w:t>Определение тяжёлых металлов в растворах лекарственных средств, метод 2)</w:t>
      </w:r>
      <w:r w:rsidR="00D17796" w:rsidRPr="00D21E9B">
        <w:rPr>
          <w:sz w:val="28"/>
        </w:rPr>
        <w:t xml:space="preserve">. 10,0 мл испытуемого раствора доводят водой до 20,0 мл. Для определения используют </w:t>
      </w:r>
      <w:r w:rsidR="002E3B06" w:rsidRPr="00D21E9B">
        <w:rPr>
          <w:sz w:val="28"/>
        </w:rPr>
        <w:t>10</w:t>
      </w:r>
      <w:r w:rsidR="00D17796" w:rsidRPr="00D21E9B">
        <w:rPr>
          <w:sz w:val="28"/>
        </w:rPr>
        <w:t>,0 мл полученного раствора.</w:t>
      </w:r>
      <w:r w:rsidR="00D17796">
        <w:rPr>
          <w:sz w:val="28"/>
        </w:rPr>
        <w:t xml:space="preserve"> </w:t>
      </w:r>
    </w:p>
    <w:p w:rsidR="00D17796" w:rsidRPr="00D17796" w:rsidRDefault="00D17796" w:rsidP="00D17796">
      <w:pPr>
        <w:spacing w:before="120" w:line="360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Потеря </w:t>
      </w:r>
      <w:r w:rsidR="00CC15A5">
        <w:rPr>
          <w:b/>
          <w:sz w:val="28"/>
        </w:rPr>
        <w:t>при высушивании</w:t>
      </w:r>
      <w:r>
        <w:rPr>
          <w:b/>
          <w:sz w:val="28"/>
        </w:rPr>
        <w:t xml:space="preserve">. </w:t>
      </w:r>
      <w:r w:rsidR="00CC15A5">
        <w:rPr>
          <w:sz w:val="28"/>
        </w:rPr>
        <w:t>От 24,5 % до 26,5 %.</w:t>
      </w:r>
      <w:r w:rsidR="00CC15A5" w:rsidRPr="00CC15A5">
        <w:rPr>
          <w:sz w:val="28"/>
          <w:szCs w:val="28"/>
        </w:rPr>
        <w:t xml:space="preserve"> </w:t>
      </w:r>
      <w:r w:rsidR="00CC15A5">
        <w:rPr>
          <w:sz w:val="28"/>
          <w:szCs w:val="28"/>
        </w:rPr>
        <w:t>В соответствии с ОФС «Потеря в массе при высушивании», способ 1.</w:t>
      </w:r>
      <w:r>
        <w:rPr>
          <w:sz w:val="28"/>
        </w:rPr>
        <w:t xml:space="preserve"> </w:t>
      </w:r>
      <w:r w:rsidR="00CC15A5">
        <w:rPr>
          <w:sz w:val="28"/>
        </w:rPr>
        <w:t>О</w:t>
      </w:r>
      <w:r>
        <w:rPr>
          <w:sz w:val="28"/>
        </w:rPr>
        <w:t>пределяют в 1,0 г</w:t>
      </w:r>
      <w:r w:rsidR="00CC15A5">
        <w:rPr>
          <w:sz w:val="28"/>
        </w:rPr>
        <w:t xml:space="preserve"> (точная навеска)</w:t>
      </w:r>
      <w:r>
        <w:rPr>
          <w:sz w:val="28"/>
        </w:rPr>
        <w:t xml:space="preserve"> субстанции путем сжигания при температуре 800</w:t>
      </w:r>
      <w:r w:rsidR="0022035C">
        <w:rPr>
          <w:sz w:val="28"/>
        </w:rPr>
        <w:t> </w:t>
      </w:r>
      <w:r>
        <w:rPr>
          <w:sz w:val="28"/>
        </w:rPr>
        <w:t>-</w:t>
      </w:r>
      <w:r w:rsidR="0022035C">
        <w:rPr>
          <w:sz w:val="28"/>
        </w:rPr>
        <w:t> </w:t>
      </w:r>
      <w:r>
        <w:rPr>
          <w:sz w:val="28"/>
        </w:rPr>
        <w:t>825 °С.</w:t>
      </w:r>
    </w:p>
    <w:p w:rsidR="00DF5F42" w:rsidRPr="00465B51" w:rsidRDefault="004702A4" w:rsidP="005E2728">
      <w:pPr>
        <w:pStyle w:val="a6"/>
        <w:spacing w:line="360" w:lineRule="auto"/>
        <w:ind w:firstLine="709"/>
        <w:jc w:val="both"/>
        <w:rPr>
          <w:szCs w:val="28"/>
        </w:rPr>
      </w:pPr>
      <w:r w:rsidRPr="00486348">
        <w:rPr>
          <w:b/>
          <w:szCs w:val="28"/>
        </w:rPr>
        <w:t>Количественное определение</w:t>
      </w:r>
      <w:r w:rsidRPr="00486348">
        <w:rPr>
          <w:szCs w:val="28"/>
        </w:rPr>
        <w:t xml:space="preserve">. </w:t>
      </w:r>
      <w:r w:rsidR="00DF5F42">
        <w:t>Субстанция должна содержать</w:t>
      </w:r>
      <w:r w:rsidR="00DF5F42" w:rsidRPr="00C328F9">
        <w:t xml:space="preserve"> </w:t>
      </w:r>
      <w:r w:rsidR="00DF5F42" w:rsidRPr="00D86340">
        <w:t>не менее</w:t>
      </w:r>
      <w:r w:rsidR="00DF5F42">
        <w:t xml:space="preserve"> 98,</w:t>
      </w:r>
      <w:r w:rsidR="00DF5F42" w:rsidRPr="005459DF">
        <w:t>0</w:t>
      </w:r>
      <w:r w:rsidR="00DF5F42">
        <w:t xml:space="preserve"> % и не более 105,0 % </w:t>
      </w:r>
      <w:proofErr w:type="spellStart"/>
      <w:r w:rsidR="00DF5F42">
        <w:rPr>
          <w:szCs w:val="28"/>
          <w:lang w:val="en-US"/>
        </w:rPr>
        <w:t>CaHPO</w:t>
      </w:r>
      <w:proofErr w:type="spellEnd"/>
      <w:r w:rsidR="00DF5F42" w:rsidRPr="00E00FA4">
        <w:rPr>
          <w:szCs w:val="28"/>
          <w:vertAlign w:val="subscript"/>
        </w:rPr>
        <w:t>4</w:t>
      </w:r>
      <w:r w:rsidR="00DF5F42">
        <w:rPr>
          <w:szCs w:val="28"/>
          <w:lang w:val="en-US"/>
        </w:rPr>
        <w:t> </w:t>
      </w:r>
      <w:r w:rsidR="00DF5F42" w:rsidRPr="00E00FA4">
        <w:rPr>
          <w:szCs w:val="28"/>
        </w:rPr>
        <w:t>∙</w:t>
      </w:r>
      <w:r w:rsidR="00DF5F42">
        <w:rPr>
          <w:szCs w:val="28"/>
          <w:lang w:val="en-US"/>
        </w:rPr>
        <w:t> </w:t>
      </w:r>
      <w:r w:rsidR="00DF5F42" w:rsidRPr="00E00FA4">
        <w:rPr>
          <w:szCs w:val="28"/>
        </w:rPr>
        <w:t>2</w:t>
      </w:r>
      <w:r w:rsidR="00DF5F42">
        <w:rPr>
          <w:szCs w:val="28"/>
          <w:lang w:val="en-US"/>
        </w:rPr>
        <w:t>H</w:t>
      </w:r>
      <w:r w:rsidR="00DF5F42" w:rsidRPr="00E00FA4">
        <w:rPr>
          <w:szCs w:val="28"/>
          <w:vertAlign w:val="subscript"/>
        </w:rPr>
        <w:t>2</w:t>
      </w:r>
      <w:r w:rsidR="00DF5F42">
        <w:rPr>
          <w:szCs w:val="28"/>
          <w:lang w:val="en-US"/>
        </w:rPr>
        <w:t>O</w:t>
      </w:r>
    </w:p>
    <w:p w:rsidR="005F234D" w:rsidRDefault="005F234D" w:rsidP="005F234D">
      <w:pPr>
        <w:pStyle w:val="a6"/>
        <w:ind w:firstLine="709"/>
        <w:jc w:val="both"/>
        <w:rPr>
          <w:i/>
          <w:szCs w:val="28"/>
        </w:rPr>
      </w:pPr>
      <w:r>
        <w:rPr>
          <w:i/>
          <w:szCs w:val="28"/>
        </w:rPr>
        <w:t>Приготовление растворов</w:t>
      </w:r>
    </w:p>
    <w:p w:rsidR="00914279" w:rsidRDefault="005E2728" w:rsidP="00914279">
      <w:pPr>
        <w:pStyle w:val="a6"/>
        <w:ind w:firstLine="709"/>
        <w:jc w:val="both"/>
      </w:pPr>
      <w:r>
        <w:rPr>
          <w:i/>
          <w:szCs w:val="28"/>
        </w:rPr>
        <w:t>А</w:t>
      </w:r>
      <w:r w:rsidR="005F234D" w:rsidRPr="005F234D">
        <w:rPr>
          <w:i/>
        </w:rPr>
        <w:t>ммония хлорида буферн</w:t>
      </w:r>
      <w:r>
        <w:rPr>
          <w:i/>
        </w:rPr>
        <w:t>ый</w:t>
      </w:r>
      <w:r w:rsidR="005F234D" w:rsidRPr="005F234D">
        <w:rPr>
          <w:i/>
        </w:rPr>
        <w:t xml:space="preserve"> раствор </w:t>
      </w:r>
      <w:proofErr w:type="spellStart"/>
      <w:r w:rsidR="005F234D" w:rsidRPr="005F234D">
        <w:rPr>
          <w:i/>
        </w:rPr>
        <w:t>рН</w:t>
      </w:r>
      <w:proofErr w:type="spellEnd"/>
      <w:r w:rsidR="005F234D" w:rsidRPr="005F234D">
        <w:rPr>
          <w:i/>
        </w:rPr>
        <w:t> 10,7</w:t>
      </w:r>
      <w:r w:rsidR="005F234D">
        <w:rPr>
          <w:i/>
        </w:rPr>
        <w:t xml:space="preserve">. </w:t>
      </w:r>
      <w:r w:rsidR="005F234D">
        <w:t>67,5 </w:t>
      </w:r>
      <w:r w:rsidR="005F234D" w:rsidRPr="00DE4F39">
        <w:t xml:space="preserve">г аммония хлорида растворяют </w:t>
      </w:r>
      <w:r w:rsidR="005F234D">
        <w:t xml:space="preserve">в </w:t>
      </w:r>
      <w:r w:rsidR="005F234D" w:rsidRPr="00DE4F39">
        <w:t>вод</w:t>
      </w:r>
      <w:r w:rsidR="005F234D">
        <w:t>е</w:t>
      </w:r>
      <w:r w:rsidR="005F234D" w:rsidRPr="00DE4F39">
        <w:t xml:space="preserve">, прибавляют </w:t>
      </w:r>
      <w:r w:rsidR="00E272C1">
        <w:t>570</w:t>
      </w:r>
      <w:r w:rsidR="005F234D">
        <w:t>,0 </w:t>
      </w:r>
      <w:r w:rsidR="005F234D" w:rsidRPr="00DE4F39">
        <w:t xml:space="preserve">мл </w:t>
      </w:r>
      <w:r w:rsidR="00E272C1" w:rsidRPr="00E272C1">
        <w:t>аммиака раствора концентрированного 32 %</w:t>
      </w:r>
      <w:r w:rsidR="005F234D">
        <w:t xml:space="preserve"> </w:t>
      </w:r>
      <w:r w:rsidR="005F234D" w:rsidRPr="00DE4F39">
        <w:t xml:space="preserve">и доводят </w:t>
      </w:r>
      <w:r w:rsidR="005F234D">
        <w:t>объём</w:t>
      </w:r>
      <w:r w:rsidR="005F234D" w:rsidRPr="00DE4F39">
        <w:t xml:space="preserve"> раствора водой до 1000</w:t>
      </w:r>
      <w:r w:rsidR="005F234D">
        <w:t>,0 </w:t>
      </w:r>
      <w:r w:rsidR="005F234D" w:rsidRPr="00DE4F39">
        <w:t xml:space="preserve">мл. </w:t>
      </w:r>
    </w:p>
    <w:p w:rsidR="00E272C1" w:rsidRDefault="00E5131E" w:rsidP="00914279">
      <w:pPr>
        <w:pStyle w:val="a6"/>
        <w:ind w:firstLine="709"/>
        <w:jc w:val="both"/>
        <w:rPr>
          <w:szCs w:val="28"/>
        </w:rPr>
      </w:pPr>
      <w:r w:rsidRPr="00E5131E">
        <w:rPr>
          <w:i/>
          <w:szCs w:val="28"/>
        </w:rPr>
        <w:t>0,02 М раствор цинка сульфата</w:t>
      </w:r>
      <w:r>
        <w:rPr>
          <w:szCs w:val="28"/>
        </w:rPr>
        <w:t xml:space="preserve">. </w:t>
      </w:r>
      <w:r w:rsidR="00390F45">
        <w:rPr>
          <w:szCs w:val="28"/>
        </w:rPr>
        <w:t>5,8 г цинка сульфата растворяют в воде и доводят объем раствора тем же растворителем до 1000,0 мл.</w:t>
      </w:r>
    </w:p>
    <w:p w:rsidR="00390F45" w:rsidRPr="00390F45" w:rsidRDefault="00390F45" w:rsidP="00390F45">
      <w:pPr>
        <w:pStyle w:val="a6"/>
        <w:ind w:left="709"/>
        <w:jc w:val="both"/>
        <w:rPr>
          <w:szCs w:val="28"/>
        </w:rPr>
      </w:pPr>
      <w:r w:rsidRPr="00390F45">
        <w:rPr>
          <w:i/>
          <w:szCs w:val="28"/>
        </w:rPr>
        <w:t>Установка титра</w:t>
      </w:r>
      <w:r>
        <w:rPr>
          <w:szCs w:val="28"/>
        </w:rPr>
        <w:t>. К 10 мл приготовленного раствора цинка сульфата прибавляют 1 мл уксусной кислоты разведенной 12 % и проводят определение цинка методом комплексонометрии (ОФС «</w:t>
      </w:r>
      <w:proofErr w:type="spellStart"/>
      <w:r>
        <w:t>Комплексонометрическое</w:t>
      </w:r>
      <w:proofErr w:type="spellEnd"/>
      <w:r>
        <w:t xml:space="preserve"> титрование»).</w:t>
      </w:r>
    </w:p>
    <w:p w:rsidR="004E3B73" w:rsidRDefault="005E2728" w:rsidP="00E5131E">
      <w:pPr>
        <w:pStyle w:val="a6"/>
        <w:spacing w:before="24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Около </w:t>
      </w:r>
      <w:r w:rsidR="00756FBE">
        <w:rPr>
          <w:szCs w:val="28"/>
        </w:rPr>
        <w:t>0,</w:t>
      </w:r>
      <w:r w:rsidR="008E3279">
        <w:rPr>
          <w:szCs w:val="28"/>
        </w:rPr>
        <w:t>4</w:t>
      </w:r>
      <w:r w:rsidR="00756FBE">
        <w:rPr>
          <w:szCs w:val="28"/>
        </w:rPr>
        <w:t xml:space="preserve"> г </w:t>
      </w:r>
      <w:r w:rsidR="00033879">
        <w:rPr>
          <w:szCs w:val="28"/>
        </w:rPr>
        <w:t xml:space="preserve">(точная навеска) </w:t>
      </w:r>
      <w:r w:rsidR="00756FBE">
        <w:rPr>
          <w:szCs w:val="28"/>
        </w:rPr>
        <w:t xml:space="preserve">субстанции растворяют </w:t>
      </w:r>
      <w:r w:rsidR="004F0704">
        <w:rPr>
          <w:szCs w:val="28"/>
        </w:rPr>
        <w:t xml:space="preserve">в </w:t>
      </w:r>
      <w:r w:rsidR="008E3279">
        <w:rPr>
          <w:szCs w:val="28"/>
        </w:rPr>
        <w:t>12,0</w:t>
      </w:r>
      <w:r w:rsidR="004F0704">
        <w:rPr>
          <w:szCs w:val="28"/>
        </w:rPr>
        <w:t xml:space="preserve"> мл </w:t>
      </w:r>
      <w:r w:rsidR="008E3279" w:rsidRPr="00EB6886">
        <w:rPr>
          <w:szCs w:val="28"/>
        </w:rPr>
        <w:t>хлористоводородной кислоты разведённой 7,3 %</w:t>
      </w:r>
      <w:r w:rsidR="008E3279">
        <w:rPr>
          <w:szCs w:val="28"/>
        </w:rPr>
        <w:t xml:space="preserve">, </w:t>
      </w:r>
      <w:r w:rsidR="00C753A7">
        <w:rPr>
          <w:szCs w:val="28"/>
        </w:rPr>
        <w:t xml:space="preserve">при необходимости </w:t>
      </w:r>
      <w:r w:rsidR="008E3279">
        <w:rPr>
          <w:szCs w:val="28"/>
        </w:rPr>
        <w:t>нагревая на водяной бане, и доводят объем раствора водой до 200</w:t>
      </w:r>
      <w:r w:rsidR="00C753A7">
        <w:rPr>
          <w:szCs w:val="28"/>
        </w:rPr>
        <w:t>,0</w:t>
      </w:r>
      <w:r w:rsidR="008E3279">
        <w:rPr>
          <w:szCs w:val="28"/>
        </w:rPr>
        <w:t xml:space="preserve"> мл. К 20,0 мл полученного раствора прибавляют 25,0 мл </w:t>
      </w:r>
      <w:r w:rsidR="005F234D" w:rsidRPr="005F234D">
        <w:rPr>
          <w:szCs w:val="28"/>
        </w:rPr>
        <w:t xml:space="preserve">0,02 М раствор натрия </w:t>
      </w:r>
      <w:proofErr w:type="spellStart"/>
      <w:r w:rsidR="005F234D" w:rsidRPr="005F234D">
        <w:rPr>
          <w:szCs w:val="28"/>
        </w:rPr>
        <w:t>эдетата</w:t>
      </w:r>
      <w:proofErr w:type="spellEnd"/>
      <w:r w:rsidR="005F234D">
        <w:rPr>
          <w:b/>
          <w:szCs w:val="28"/>
        </w:rPr>
        <w:t xml:space="preserve">, </w:t>
      </w:r>
      <w:r w:rsidR="005F234D" w:rsidRPr="005F234D">
        <w:rPr>
          <w:szCs w:val="28"/>
        </w:rPr>
        <w:t>50,0 мл воды</w:t>
      </w:r>
      <w:r w:rsidR="005F234D">
        <w:rPr>
          <w:szCs w:val="28"/>
        </w:rPr>
        <w:t xml:space="preserve">, 5,0 мл </w:t>
      </w:r>
      <w:r w:rsidR="00E272C1" w:rsidRPr="00E272C1">
        <w:t xml:space="preserve">аммония хлорида буферного раствора </w:t>
      </w:r>
      <w:proofErr w:type="spellStart"/>
      <w:r w:rsidR="00E272C1" w:rsidRPr="00E272C1">
        <w:t>рН</w:t>
      </w:r>
      <w:proofErr w:type="spellEnd"/>
      <w:r w:rsidR="00E272C1" w:rsidRPr="00E272C1">
        <w:t> 10,7</w:t>
      </w:r>
      <w:r w:rsidR="00237D7E">
        <w:t xml:space="preserve"> и около 25,0 мг </w:t>
      </w:r>
      <w:proofErr w:type="spellStart"/>
      <w:r w:rsidR="00CE476B" w:rsidRPr="00CE476B">
        <w:t>эриохрома</w:t>
      </w:r>
      <w:proofErr w:type="spellEnd"/>
      <w:r w:rsidR="00CE476B" w:rsidRPr="00CE476B">
        <w:t xml:space="preserve"> черного</w:t>
      </w:r>
      <w:proofErr w:type="gramStart"/>
      <w:r w:rsidR="00CE476B" w:rsidRPr="00CE476B">
        <w:t> Т</w:t>
      </w:r>
      <w:proofErr w:type="gramEnd"/>
      <w:r w:rsidR="00CE476B" w:rsidRPr="00CE476B">
        <w:t xml:space="preserve"> индикаторной смеси</w:t>
      </w:r>
      <w:r w:rsidR="00CE476B">
        <w:t xml:space="preserve">. </w:t>
      </w:r>
      <w:r w:rsidR="00CE476B" w:rsidRPr="008F2FE7">
        <w:t xml:space="preserve">Титруют избыток </w:t>
      </w:r>
      <w:r w:rsidR="00C753A7" w:rsidRPr="008F2FE7">
        <w:rPr>
          <w:szCs w:val="28"/>
        </w:rPr>
        <w:t xml:space="preserve">натрия </w:t>
      </w:r>
      <w:proofErr w:type="spellStart"/>
      <w:r w:rsidR="00C753A7" w:rsidRPr="008F2FE7">
        <w:rPr>
          <w:szCs w:val="28"/>
        </w:rPr>
        <w:t>эдетата</w:t>
      </w:r>
      <w:proofErr w:type="spellEnd"/>
      <w:r w:rsidR="00C753A7">
        <w:rPr>
          <w:szCs w:val="28"/>
        </w:rPr>
        <w:t xml:space="preserve"> </w:t>
      </w:r>
      <w:r w:rsidR="008F2FE7" w:rsidRPr="00390F45">
        <w:rPr>
          <w:szCs w:val="28"/>
        </w:rPr>
        <w:t>0,02 М раствором цинка сульфата.</w:t>
      </w:r>
    </w:p>
    <w:p w:rsidR="008E3279" w:rsidRPr="004E3B73" w:rsidRDefault="004E3B73" w:rsidP="008E3279">
      <w:pPr>
        <w:pStyle w:val="a6"/>
        <w:spacing w:line="360" w:lineRule="auto"/>
        <w:ind w:firstLine="709"/>
        <w:jc w:val="both"/>
        <w:rPr>
          <w:szCs w:val="28"/>
          <w:vertAlign w:val="subscript"/>
        </w:rPr>
      </w:pPr>
      <w:r>
        <w:rPr>
          <w:szCs w:val="28"/>
        </w:rPr>
        <w:lastRenderedPageBreak/>
        <w:t xml:space="preserve">1,0 мл </w:t>
      </w:r>
      <w:r w:rsidRPr="005F234D">
        <w:rPr>
          <w:szCs w:val="28"/>
        </w:rPr>
        <w:t>0,02 М раствор</w:t>
      </w:r>
      <w:r>
        <w:rPr>
          <w:szCs w:val="28"/>
        </w:rPr>
        <w:t>а</w:t>
      </w:r>
      <w:r w:rsidRPr="005F234D">
        <w:rPr>
          <w:szCs w:val="28"/>
        </w:rPr>
        <w:t xml:space="preserve"> натрия </w:t>
      </w:r>
      <w:proofErr w:type="spellStart"/>
      <w:r w:rsidRPr="005F234D">
        <w:rPr>
          <w:szCs w:val="28"/>
        </w:rPr>
        <w:t>эдетата</w:t>
      </w:r>
      <w:proofErr w:type="spellEnd"/>
      <w:r>
        <w:rPr>
          <w:szCs w:val="28"/>
        </w:rPr>
        <w:t xml:space="preserve"> соответствует 3,44 мг </w:t>
      </w:r>
      <w:proofErr w:type="spellStart"/>
      <w:r>
        <w:rPr>
          <w:szCs w:val="28"/>
          <w:lang w:val="en-US"/>
        </w:rPr>
        <w:t>CaHPO</w:t>
      </w:r>
      <w:proofErr w:type="spellEnd"/>
      <w:r w:rsidRPr="004E3B73">
        <w:rPr>
          <w:szCs w:val="28"/>
          <w:vertAlign w:val="subscript"/>
        </w:rPr>
        <w:t>4</w:t>
      </w:r>
      <w:r>
        <w:rPr>
          <w:szCs w:val="28"/>
          <w:lang w:val="en-US"/>
        </w:rPr>
        <w:t> </w:t>
      </w:r>
      <w:r w:rsidRPr="004E3B73">
        <w:rPr>
          <w:szCs w:val="28"/>
        </w:rPr>
        <w:t>∙</w:t>
      </w:r>
      <w:r>
        <w:rPr>
          <w:szCs w:val="28"/>
          <w:lang w:val="en-US"/>
        </w:rPr>
        <w:t> </w:t>
      </w:r>
      <w:r w:rsidRPr="004E3B73">
        <w:rPr>
          <w:szCs w:val="28"/>
        </w:rPr>
        <w:t>2</w:t>
      </w:r>
      <w:r>
        <w:rPr>
          <w:szCs w:val="28"/>
          <w:lang w:val="en-US"/>
        </w:rPr>
        <w:t>H</w:t>
      </w:r>
      <w:r w:rsidRPr="004E3B73">
        <w:rPr>
          <w:szCs w:val="28"/>
          <w:vertAlign w:val="subscript"/>
        </w:rPr>
        <w:t>2</w:t>
      </w:r>
      <w:r>
        <w:rPr>
          <w:szCs w:val="28"/>
          <w:lang w:val="en-US"/>
        </w:rPr>
        <w:t>O</w:t>
      </w:r>
      <w:r>
        <w:rPr>
          <w:szCs w:val="28"/>
        </w:rPr>
        <w:t>.</w:t>
      </w:r>
    </w:p>
    <w:p w:rsidR="00AB6562" w:rsidRDefault="00AB6562" w:rsidP="00AB656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Разведения</w:t>
      </w:r>
    </w:p>
    <w:p w:rsidR="00657ADE" w:rsidRPr="00103B99" w:rsidRDefault="002D2A80" w:rsidP="001132B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 w:rsidR="00AA7C92">
        <w:rPr>
          <w:sz w:val="28"/>
          <w:szCs w:val="28"/>
        </w:rPr>
        <w:t>ритурация</w:t>
      </w:r>
      <w:proofErr w:type="spellEnd"/>
      <w:r w:rsidR="001B3E02">
        <w:rPr>
          <w:sz w:val="28"/>
          <w:szCs w:val="28"/>
        </w:rPr>
        <w:t> </w:t>
      </w:r>
      <w:r w:rsidR="00AA7C92">
        <w:rPr>
          <w:sz w:val="28"/>
          <w:szCs w:val="28"/>
          <w:lang w:val="en-US"/>
        </w:rPr>
        <w:t>D</w:t>
      </w:r>
      <w:r w:rsidR="004E3B73">
        <w:rPr>
          <w:sz w:val="28"/>
          <w:szCs w:val="28"/>
        </w:rPr>
        <w:t>1</w:t>
      </w:r>
      <w:r w:rsidR="00AA7C92">
        <w:rPr>
          <w:sz w:val="28"/>
          <w:szCs w:val="28"/>
        </w:rPr>
        <w:t xml:space="preserve"> (</w:t>
      </w:r>
      <w:r w:rsidR="004E3B73">
        <w:rPr>
          <w:sz w:val="28"/>
          <w:szCs w:val="28"/>
        </w:rPr>
        <w:t>первая</w:t>
      </w:r>
      <w:r w:rsidR="00AA7C92">
        <w:rPr>
          <w:sz w:val="28"/>
          <w:szCs w:val="28"/>
        </w:rPr>
        <w:t xml:space="preserve"> десятичная </w:t>
      </w:r>
      <w:proofErr w:type="spellStart"/>
      <w:r w:rsidR="00AA7C92">
        <w:rPr>
          <w:sz w:val="28"/>
          <w:szCs w:val="28"/>
        </w:rPr>
        <w:t>тритурация</w:t>
      </w:r>
      <w:proofErr w:type="spellEnd"/>
      <w:r w:rsidR="00AA7C92">
        <w:rPr>
          <w:sz w:val="28"/>
          <w:szCs w:val="28"/>
        </w:rPr>
        <w:t>) содерж</w:t>
      </w:r>
      <w:r w:rsidR="000D7E0C">
        <w:rPr>
          <w:sz w:val="28"/>
          <w:szCs w:val="28"/>
        </w:rPr>
        <w:t>и</w:t>
      </w:r>
      <w:r w:rsidR="00AA7C92">
        <w:rPr>
          <w:sz w:val="28"/>
          <w:szCs w:val="28"/>
        </w:rPr>
        <w:t xml:space="preserve">т не менее </w:t>
      </w:r>
      <w:r w:rsidR="004E3B73">
        <w:rPr>
          <w:sz w:val="28"/>
          <w:szCs w:val="28"/>
        </w:rPr>
        <w:t>9,3</w:t>
      </w:r>
      <w:r w:rsidR="00AA7C92">
        <w:rPr>
          <w:sz w:val="28"/>
          <w:szCs w:val="28"/>
        </w:rPr>
        <w:t xml:space="preserve"> % и не более </w:t>
      </w:r>
      <w:r w:rsidR="004E3B73">
        <w:rPr>
          <w:sz w:val="28"/>
          <w:szCs w:val="28"/>
        </w:rPr>
        <w:t>11,0</w:t>
      </w:r>
      <w:r w:rsidR="00AA7C92">
        <w:rPr>
          <w:sz w:val="28"/>
          <w:szCs w:val="28"/>
        </w:rPr>
        <w:t xml:space="preserve"> % </w:t>
      </w:r>
      <w:proofErr w:type="spellStart"/>
      <w:r w:rsidR="004E3B73">
        <w:rPr>
          <w:sz w:val="28"/>
          <w:szCs w:val="28"/>
          <w:lang w:val="en-US"/>
        </w:rPr>
        <w:t>CaHPO</w:t>
      </w:r>
      <w:proofErr w:type="spellEnd"/>
      <w:r w:rsidR="004E3B73" w:rsidRPr="004E3B73">
        <w:rPr>
          <w:sz w:val="28"/>
          <w:szCs w:val="28"/>
          <w:vertAlign w:val="subscript"/>
        </w:rPr>
        <w:t>4</w:t>
      </w:r>
      <w:r w:rsidR="004E3B73">
        <w:rPr>
          <w:sz w:val="28"/>
          <w:szCs w:val="28"/>
          <w:lang w:val="en-US"/>
        </w:rPr>
        <w:t> </w:t>
      </w:r>
      <w:r w:rsidR="004E3B73" w:rsidRPr="004E3B73">
        <w:rPr>
          <w:sz w:val="28"/>
          <w:szCs w:val="28"/>
        </w:rPr>
        <w:t>∙</w:t>
      </w:r>
      <w:r w:rsidR="004E3B73">
        <w:rPr>
          <w:sz w:val="28"/>
          <w:szCs w:val="28"/>
          <w:lang w:val="en-US"/>
        </w:rPr>
        <w:t> </w:t>
      </w:r>
      <w:r w:rsidR="004E3B73" w:rsidRPr="004E3B73">
        <w:rPr>
          <w:sz w:val="28"/>
          <w:szCs w:val="28"/>
        </w:rPr>
        <w:t>2</w:t>
      </w:r>
      <w:r w:rsidR="004E3B73">
        <w:rPr>
          <w:sz w:val="28"/>
          <w:szCs w:val="28"/>
          <w:lang w:val="en-US"/>
        </w:rPr>
        <w:t>H</w:t>
      </w:r>
      <w:r w:rsidR="004E3B73" w:rsidRPr="004E3B73">
        <w:rPr>
          <w:sz w:val="28"/>
          <w:szCs w:val="28"/>
          <w:vertAlign w:val="subscript"/>
        </w:rPr>
        <w:t>2</w:t>
      </w:r>
      <w:r w:rsidR="004E3B73">
        <w:rPr>
          <w:sz w:val="28"/>
          <w:szCs w:val="28"/>
          <w:lang w:val="en-US"/>
        </w:rPr>
        <w:t>O</w:t>
      </w:r>
      <w:r w:rsidR="00AA7C92">
        <w:rPr>
          <w:sz w:val="28"/>
          <w:szCs w:val="28"/>
        </w:rPr>
        <w:t>.</w:t>
      </w:r>
    </w:p>
    <w:p w:rsidR="00103B99" w:rsidRPr="00103B99" w:rsidRDefault="003A5773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03B99">
        <w:rPr>
          <w:b/>
          <w:sz w:val="28"/>
          <w:szCs w:val="28"/>
        </w:rPr>
        <w:t>Особенности технологии разведени</w:t>
      </w:r>
      <w:r w:rsidR="00225568" w:rsidRPr="00103B99">
        <w:rPr>
          <w:b/>
          <w:sz w:val="28"/>
          <w:szCs w:val="28"/>
        </w:rPr>
        <w:t>й</w:t>
      </w:r>
      <w:r w:rsidR="00234FAF" w:rsidRPr="00103B99">
        <w:rPr>
          <w:b/>
          <w:sz w:val="28"/>
          <w:szCs w:val="28"/>
        </w:rPr>
        <w:t xml:space="preserve">. </w:t>
      </w:r>
    </w:p>
    <w:p w:rsidR="000D7E0C" w:rsidRDefault="000D7E0C" w:rsidP="000D7E0C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Тритурации</w:t>
      </w:r>
      <w:proofErr w:type="spellEnd"/>
      <w:r>
        <w:rPr>
          <w:sz w:val="28"/>
          <w:szCs w:val="28"/>
        </w:rPr>
        <w:t xml:space="preserve"> от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1 и далее готовят в соответствии с ОФС «</w:t>
      </w:r>
      <w:proofErr w:type="spellStart"/>
      <w:r>
        <w:rPr>
          <w:sz w:val="28"/>
          <w:szCs w:val="28"/>
        </w:rPr>
        <w:t>Тритурации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гомеопатические</w:t>
      </w:r>
      <w:proofErr w:type="gramEnd"/>
      <w:r>
        <w:rPr>
          <w:sz w:val="28"/>
          <w:szCs w:val="28"/>
        </w:rPr>
        <w:t>».</w:t>
      </w:r>
    </w:p>
    <w:p w:rsidR="00507B50" w:rsidRDefault="008C1594" w:rsidP="00657A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07B50">
        <w:rPr>
          <w:b/>
          <w:sz w:val="28"/>
          <w:szCs w:val="28"/>
        </w:rPr>
        <w:t>Описание</w:t>
      </w:r>
      <w:r w:rsidR="00234FAF" w:rsidRPr="00507B50">
        <w:rPr>
          <w:b/>
          <w:sz w:val="28"/>
          <w:szCs w:val="28"/>
        </w:rPr>
        <w:t xml:space="preserve"> </w:t>
      </w:r>
    </w:p>
    <w:p w:rsidR="00657ADE" w:rsidRDefault="00657ADE" w:rsidP="00657AD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Тритурация</w:t>
      </w:r>
      <w:proofErr w:type="spellEnd"/>
      <w:r w:rsidR="001B3E02"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D</w:t>
      </w:r>
      <w:r w:rsidR="004E3B73">
        <w:rPr>
          <w:sz w:val="28"/>
          <w:szCs w:val="28"/>
        </w:rPr>
        <w:t>1</w:t>
      </w:r>
      <w:r>
        <w:rPr>
          <w:sz w:val="28"/>
          <w:szCs w:val="28"/>
        </w:rPr>
        <w:t xml:space="preserve"> – белый</w:t>
      </w:r>
      <w:r w:rsidR="00FE0A18">
        <w:rPr>
          <w:sz w:val="28"/>
          <w:szCs w:val="28"/>
        </w:rPr>
        <w:t xml:space="preserve"> </w:t>
      </w:r>
      <w:r>
        <w:rPr>
          <w:sz w:val="28"/>
          <w:szCs w:val="28"/>
        </w:rPr>
        <w:t>порошок.</w:t>
      </w:r>
    </w:p>
    <w:p w:rsidR="00507B50" w:rsidRDefault="008C1594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07B50">
        <w:rPr>
          <w:b/>
          <w:sz w:val="28"/>
          <w:szCs w:val="28"/>
        </w:rPr>
        <w:t>Подлинность</w:t>
      </w:r>
    </w:p>
    <w:p w:rsidR="00073459" w:rsidRDefault="004E3B73" w:rsidP="001132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5,0 г </w:t>
      </w:r>
      <w:proofErr w:type="spellStart"/>
      <w:r>
        <w:rPr>
          <w:sz w:val="28"/>
          <w:szCs w:val="28"/>
        </w:rPr>
        <w:t>тритурации</w:t>
      </w:r>
      <w:proofErr w:type="spellEnd"/>
      <w:r w:rsidR="0022035C"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1 встряхивают с тремя порциями воды по 10,0 мл, </w:t>
      </w:r>
      <w:r w:rsidR="001059DE">
        <w:rPr>
          <w:sz w:val="28"/>
          <w:szCs w:val="28"/>
        </w:rPr>
        <w:t>каждый раз фильтруя твердые частицы, зат</w:t>
      </w:r>
      <w:r w:rsidR="001B2057">
        <w:rPr>
          <w:sz w:val="28"/>
          <w:szCs w:val="28"/>
        </w:rPr>
        <w:t xml:space="preserve">ем высушивают при температуре </w:t>
      </w:r>
      <w:r w:rsidR="001059DE">
        <w:rPr>
          <w:sz w:val="28"/>
          <w:szCs w:val="28"/>
        </w:rPr>
        <w:t>100 </w:t>
      </w:r>
      <w:r w:rsidR="001B2057">
        <w:rPr>
          <w:sz w:val="28"/>
          <w:szCs w:val="28"/>
        </w:rPr>
        <w:t>- 105</w:t>
      </w:r>
      <w:proofErr w:type="gramStart"/>
      <w:r w:rsidR="001059DE">
        <w:rPr>
          <w:sz w:val="28"/>
          <w:szCs w:val="28"/>
        </w:rPr>
        <w:t> °С</w:t>
      </w:r>
      <w:proofErr w:type="gramEnd"/>
      <w:r w:rsidR="001059DE">
        <w:rPr>
          <w:sz w:val="28"/>
          <w:szCs w:val="28"/>
        </w:rPr>
        <w:t xml:space="preserve"> в течение 30 мин. Полученный остаток дает реакции подлинности на субстанцию. </w:t>
      </w:r>
    </w:p>
    <w:p w:rsidR="00FE585D" w:rsidRDefault="00FE44B8" w:rsidP="001132B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33EB5">
        <w:rPr>
          <w:b/>
          <w:sz w:val="28"/>
          <w:szCs w:val="28"/>
        </w:rPr>
        <w:t>Количественное определение</w:t>
      </w:r>
      <w:r w:rsidR="008D6B22">
        <w:rPr>
          <w:b/>
          <w:sz w:val="28"/>
          <w:szCs w:val="28"/>
        </w:rPr>
        <w:t>.</w:t>
      </w:r>
    </w:p>
    <w:p w:rsidR="001059DE" w:rsidRPr="001059DE" w:rsidRDefault="001B2057" w:rsidP="001132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Около </w:t>
      </w:r>
      <w:r w:rsidR="001059DE" w:rsidRPr="001059DE">
        <w:rPr>
          <w:sz w:val="28"/>
          <w:szCs w:val="28"/>
        </w:rPr>
        <w:t xml:space="preserve">3,0 г </w:t>
      </w:r>
      <w:r>
        <w:rPr>
          <w:sz w:val="28"/>
          <w:szCs w:val="28"/>
        </w:rPr>
        <w:t xml:space="preserve">(точная навеска) </w:t>
      </w:r>
      <w:proofErr w:type="spellStart"/>
      <w:r w:rsidR="001059DE">
        <w:rPr>
          <w:sz w:val="28"/>
          <w:szCs w:val="28"/>
        </w:rPr>
        <w:t>тритурации</w:t>
      </w:r>
      <w:proofErr w:type="spellEnd"/>
      <w:r w:rsidR="0022035C">
        <w:rPr>
          <w:sz w:val="28"/>
          <w:szCs w:val="28"/>
        </w:rPr>
        <w:t> </w:t>
      </w:r>
      <w:r w:rsidR="001059DE" w:rsidRPr="003D67F9">
        <w:rPr>
          <w:sz w:val="28"/>
          <w:szCs w:val="28"/>
          <w:lang w:val="en-US"/>
        </w:rPr>
        <w:t>D</w:t>
      </w:r>
      <w:r w:rsidR="001059DE" w:rsidRPr="003D67F9">
        <w:rPr>
          <w:sz w:val="28"/>
          <w:szCs w:val="28"/>
        </w:rPr>
        <w:t xml:space="preserve">1 растворяют в смеси, из 30,0 мл воды и 1,0 мл хлористоводородной кислоты концентрированной, </w:t>
      </w:r>
      <w:r w:rsidRPr="003D67F9">
        <w:rPr>
          <w:sz w:val="28"/>
          <w:szCs w:val="28"/>
        </w:rPr>
        <w:t xml:space="preserve">при необходимости </w:t>
      </w:r>
      <w:r w:rsidR="001059DE" w:rsidRPr="003D67F9">
        <w:rPr>
          <w:sz w:val="28"/>
          <w:szCs w:val="28"/>
        </w:rPr>
        <w:t>осторожно нагревая на водяной бане. Используют метод, приведенный для субстанции.</w:t>
      </w:r>
    </w:p>
    <w:p w:rsidR="00F2557E" w:rsidRPr="00F2557E" w:rsidRDefault="00F2557E" w:rsidP="001132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Хранение. </w:t>
      </w:r>
      <w:r w:rsidR="00BA48D0">
        <w:rPr>
          <w:sz w:val="28"/>
          <w:szCs w:val="28"/>
        </w:rPr>
        <w:t>В герметичной упаковке</w:t>
      </w:r>
      <w:r w:rsidR="00DC4A77" w:rsidRPr="00DC4A77">
        <w:rPr>
          <w:sz w:val="28"/>
          <w:szCs w:val="28"/>
        </w:rPr>
        <w:t>.</w:t>
      </w:r>
      <w:r w:rsidR="00DC4A77">
        <w:rPr>
          <w:b/>
          <w:sz w:val="28"/>
          <w:szCs w:val="28"/>
        </w:rPr>
        <w:t xml:space="preserve"> </w:t>
      </w:r>
    </w:p>
    <w:p w:rsidR="00464972" w:rsidRPr="00733EB5" w:rsidRDefault="0046497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sectPr w:rsidR="00464972" w:rsidRPr="00733EB5" w:rsidSect="00231125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8B3" w:rsidRDefault="003518B3">
      <w:r>
        <w:separator/>
      </w:r>
    </w:p>
  </w:endnote>
  <w:endnote w:type="continuationSeparator" w:id="0">
    <w:p w:rsidR="003518B3" w:rsidRDefault="00351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F6" w:rsidRPr="002065F6" w:rsidRDefault="00202CA0">
    <w:pPr>
      <w:pStyle w:val="a7"/>
      <w:jc w:val="center"/>
      <w:rPr>
        <w:sz w:val="28"/>
      </w:rPr>
    </w:pPr>
    <w:r w:rsidRPr="002065F6">
      <w:rPr>
        <w:sz w:val="28"/>
      </w:rPr>
      <w:fldChar w:fldCharType="begin"/>
    </w:r>
    <w:r w:rsidR="002065F6" w:rsidRPr="002065F6">
      <w:rPr>
        <w:sz w:val="28"/>
      </w:rPr>
      <w:instrText xml:space="preserve"> PAGE   \* MERGEFORMAT </w:instrText>
    </w:r>
    <w:r w:rsidRPr="002065F6">
      <w:rPr>
        <w:sz w:val="28"/>
      </w:rPr>
      <w:fldChar w:fldCharType="separate"/>
    </w:r>
    <w:r w:rsidR="009935C8">
      <w:rPr>
        <w:noProof/>
        <w:sz w:val="28"/>
      </w:rPr>
      <w:t>5</w:t>
    </w:r>
    <w:r w:rsidRPr="002065F6">
      <w:rPr>
        <w:sz w:val="28"/>
      </w:rPr>
      <w:fldChar w:fldCharType="end"/>
    </w:r>
  </w:p>
  <w:p w:rsidR="002065F6" w:rsidRDefault="002065F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8B3" w:rsidRDefault="003518B3">
      <w:r>
        <w:separator/>
      </w:r>
    </w:p>
  </w:footnote>
  <w:footnote w:type="continuationSeparator" w:id="0">
    <w:p w:rsidR="003518B3" w:rsidRDefault="00351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25" w:rsidRPr="00C92A2F" w:rsidRDefault="00231125" w:rsidP="00231125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12A"/>
    <w:multiLevelType w:val="singleLevel"/>
    <w:tmpl w:val="FEF0E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330095"/>
    <w:multiLevelType w:val="multilevel"/>
    <w:tmpl w:val="E33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9621B"/>
    <w:multiLevelType w:val="hybridMultilevel"/>
    <w:tmpl w:val="D5D0416A"/>
    <w:lvl w:ilvl="0" w:tplc="F5E89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A9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681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8C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C8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A3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25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26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CFE"/>
    <w:rsid w:val="0000017E"/>
    <w:rsid w:val="000100F8"/>
    <w:rsid w:val="00010B8E"/>
    <w:rsid w:val="00014E8A"/>
    <w:rsid w:val="00027E0D"/>
    <w:rsid w:val="00033879"/>
    <w:rsid w:val="00035218"/>
    <w:rsid w:val="0004311C"/>
    <w:rsid w:val="000505AA"/>
    <w:rsid w:val="000508DB"/>
    <w:rsid w:val="00051B02"/>
    <w:rsid w:val="00055892"/>
    <w:rsid w:val="00056DAD"/>
    <w:rsid w:val="000631F4"/>
    <w:rsid w:val="00064A50"/>
    <w:rsid w:val="00073459"/>
    <w:rsid w:val="000852DD"/>
    <w:rsid w:val="000869D5"/>
    <w:rsid w:val="00091D44"/>
    <w:rsid w:val="000A10E3"/>
    <w:rsid w:val="000B1F17"/>
    <w:rsid w:val="000B4094"/>
    <w:rsid w:val="000B59EF"/>
    <w:rsid w:val="000C0B81"/>
    <w:rsid w:val="000C0F3E"/>
    <w:rsid w:val="000D4567"/>
    <w:rsid w:val="000D5091"/>
    <w:rsid w:val="000D5C61"/>
    <w:rsid w:val="000D7E0C"/>
    <w:rsid w:val="000E3C21"/>
    <w:rsid w:val="000E7DC6"/>
    <w:rsid w:val="000F47DC"/>
    <w:rsid w:val="00103B99"/>
    <w:rsid w:val="001056CC"/>
    <w:rsid w:val="001059DE"/>
    <w:rsid w:val="00112FC5"/>
    <w:rsid w:val="001132BD"/>
    <w:rsid w:val="001147C5"/>
    <w:rsid w:val="001313DD"/>
    <w:rsid w:val="00134D75"/>
    <w:rsid w:val="001424EE"/>
    <w:rsid w:val="00145D9E"/>
    <w:rsid w:val="00145FCF"/>
    <w:rsid w:val="00156EAC"/>
    <w:rsid w:val="00157106"/>
    <w:rsid w:val="00161BA5"/>
    <w:rsid w:val="001638E8"/>
    <w:rsid w:val="00177582"/>
    <w:rsid w:val="00177CD3"/>
    <w:rsid w:val="00183D47"/>
    <w:rsid w:val="0019193A"/>
    <w:rsid w:val="001A49B5"/>
    <w:rsid w:val="001A5058"/>
    <w:rsid w:val="001B2057"/>
    <w:rsid w:val="001B3E02"/>
    <w:rsid w:val="001B40F4"/>
    <w:rsid w:val="001B4342"/>
    <w:rsid w:val="001B7681"/>
    <w:rsid w:val="001D7548"/>
    <w:rsid w:val="001E75A3"/>
    <w:rsid w:val="001F137A"/>
    <w:rsid w:val="00202CA0"/>
    <w:rsid w:val="002050EF"/>
    <w:rsid w:val="00205C5E"/>
    <w:rsid w:val="002065F6"/>
    <w:rsid w:val="0022035C"/>
    <w:rsid w:val="00223716"/>
    <w:rsid w:val="00225568"/>
    <w:rsid w:val="00231125"/>
    <w:rsid w:val="00231A48"/>
    <w:rsid w:val="00234FAF"/>
    <w:rsid w:val="0023654B"/>
    <w:rsid w:val="00237869"/>
    <w:rsid w:val="00237D7E"/>
    <w:rsid w:val="00241615"/>
    <w:rsid w:val="002567B8"/>
    <w:rsid w:val="00257247"/>
    <w:rsid w:val="00264FC3"/>
    <w:rsid w:val="00266413"/>
    <w:rsid w:val="00276C6A"/>
    <w:rsid w:val="0027755D"/>
    <w:rsid w:val="00285DDE"/>
    <w:rsid w:val="00287A41"/>
    <w:rsid w:val="00291615"/>
    <w:rsid w:val="002A319E"/>
    <w:rsid w:val="002A5081"/>
    <w:rsid w:val="002B00A2"/>
    <w:rsid w:val="002C3DFC"/>
    <w:rsid w:val="002D2A80"/>
    <w:rsid w:val="002D2D0F"/>
    <w:rsid w:val="002D594C"/>
    <w:rsid w:val="002E2F34"/>
    <w:rsid w:val="002E3B06"/>
    <w:rsid w:val="002F3BC9"/>
    <w:rsid w:val="002F7313"/>
    <w:rsid w:val="00317A38"/>
    <w:rsid w:val="00322B53"/>
    <w:rsid w:val="00324E18"/>
    <w:rsid w:val="00330F2A"/>
    <w:rsid w:val="003325D9"/>
    <w:rsid w:val="00340B73"/>
    <w:rsid w:val="003418C1"/>
    <w:rsid w:val="00341E2A"/>
    <w:rsid w:val="00342648"/>
    <w:rsid w:val="0034267E"/>
    <w:rsid w:val="003518B3"/>
    <w:rsid w:val="00353602"/>
    <w:rsid w:val="0035795D"/>
    <w:rsid w:val="003603FD"/>
    <w:rsid w:val="003612FE"/>
    <w:rsid w:val="00374124"/>
    <w:rsid w:val="00380EB7"/>
    <w:rsid w:val="00390A96"/>
    <w:rsid w:val="00390F45"/>
    <w:rsid w:val="00394B07"/>
    <w:rsid w:val="00396312"/>
    <w:rsid w:val="003A3E77"/>
    <w:rsid w:val="003A5773"/>
    <w:rsid w:val="003A7170"/>
    <w:rsid w:val="003A7474"/>
    <w:rsid w:val="003B1416"/>
    <w:rsid w:val="003B2057"/>
    <w:rsid w:val="003C1AEC"/>
    <w:rsid w:val="003C7C9C"/>
    <w:rsid w:val="003C7CF5"/>
    <w:rsid w:val="003D6647"/>
    <w:rsid w:val="003D67F9"/>
    <w:rsid w:val="003D7F0D"/>
    <w:rsid w:val="003E0E01"/>
    <w:rsid w:val="003F49EF"/>
    <w:rsid w:val="003F4AAD"/>
    <w:rsid w:val="003F5203"/>
    <w:rsid w:val="00401F73"/>
    <w:rsid w:val="00404414"/>
    <w:rsid w:val="0041057B"/>
    <w:rsid w:val="004152FA"/>
    <w:rsid w:val="00421830"/>
    <w:rsid w:val="00423EDB"/>
    <w:rsid w:val="004300BA"/>
    <w:rsid w:val="004302D5"/>
    <w:rsid w:val="00447198"/>
    <w:rsid w:val="00460B14"/>
    <w:rsid w:val="00462D0A"/>
    <w:rsid w:val="00464972"/>
    <w:rsid w:val="00465B51"/>
    <w:rsid w:val="004669F1"/>
    <w:rsid w:val="004702A4"/>
    <w:rsid w:val="0047137D"/>
    <w:rsid w:val="00471780"/>
    <w:rsid w:val="00473815"/>
    <w:rsid w:val="004751C6"/>
    <w:rsid w:val="0047564B"/>
    <w:rsid w:val="0047635D"/>
    <w:rsid w:val="00481129"/>
    <w:rsid w:val="004822AA"/>
    <w:rsid w:val="00482BC1"/>
    <w:rsid w:val="004848C7"/>
    <w:rsid w:val="004850D4"/>
    <w:rsid w:val="00486348"/>
    <w:rsid w:val="00492BCB"/>
    <w:rsid w:val="00494E64"/>
    <w:rsid w:val="004A2740"/>
    <w:rsid w:val="004A2779"/>
    <w:rsid w:val="004A42CA"/>
    <w:rsid w:val="004B0D46"/>
    <w:rsid w:val="004C1CA1"/>
    <w:rsid w:val="004D3E63"/>
    <w:rsid w:val="004E2EF8"/>
    <w:rsid w:val="004E3B73"/>
    <w:rsid w:val="004E52D0"/>
    <w:rsid w:val="004F0704"/>
    <w:rsid w:val="005012B4"/>
    <w:rsid w:val="00501B0A"/>
    <w:rsid w:val="00507B50"/>
    <w:rsid w:val="005144A6"/>
    <w:rsid w:val="00544ADE"/>
    <w:rsid w:val="005459DF"/>
    <w:rsid w:val="005466D5"/>
    <w:rsid w:val="005479F7"/>
    <w:rsid w:val="005548D8"/>
    <w:rsid w:val="00555D0A"/>
    <w:rsid w:val="00557480"/>
    <w:rsid w:val="00563C80"/>
    <w:rsid w:val="005646F8"/>
    <w:rsid w:val="00564FBA"/>
    <w:rsid w:val="005740EA"/>
    <w:rsid w:val="00576356"/>
    <w:rsid w:val="00594E35"/>
    <w:rsid w:val="005A1A69"/>
    <w:rsid w:val="005A3259"/>
    <w:rsid w:val="005B093A"/>
    <w:rsid w:val="005B3A56"/>
    <w:rsid w:val="005B505D"/>
    <w:rsid w:val="005D1AB2"/>
    <w:rsid w:val="005D5E46"/>
    <w:rsid w:val="005E2728"/>
    <w:rsid w:val="005E2C59"/>
    <w:rsid w:val="005E6F50"/>
    <w:rsid w:val="005E790B"/>
    <w:rsid w:val="005F234D"/>
    <w:rsid w:val="005F246E"/>
    <w:rsid w:val="005F43B6"/>
    <w:rsid w:val="005F4716"/>
    <w:rsid w:val="005F76C4"/>
    <w:rsid w:val="006042C4"/>
    <w:rsid w:val="0060765B"/>
    <w:rsid w:val="00607D80"/>
    <w:rsid w:val="00615657"/>
    <w:rsid w:val="00623D6F"/>
    <w:rsid w:val="00627484"/>
    <w:rsid w:val="00637499"/>
    <w:rsid w:val="006462C5"/>
    <w:rsid w:val="00655971"/>
    <w:rsid w:val="00657ADE"/>
    <w:rsid w:val="00670D6A"/>
    <w:rsid w:val="00675947"/>
    <w:rsid w:val="006909A7"/>
    <w:rsid w:val="006934D5"/>
    <w:rsid w:val="00694527"/>
    <w:rsid w:val="006A05B0"/>
    <w:rsid w:val="006A3E32"/>
    <w:rsid w:val="006B0F85"/>
    <w:rsid w:val="006B45A0"/>
    <w:rsid w:val="006B5B26"/>
    <w:rsid w:val="006C659F"/>
    <w:rsid w:val="006D6CCA"/>
    <w:rsid w:val="006D715D"/>
    <w:rsid w:val="006D7FB8"/>
    <w:rsid w:val="006E0318"/>
    <w:rsid w:val="006E2597"/>
    <w:rsid w:val="006F0A1F"/>
    <w:rsid w:val="006F2988"/>
    <w:rsid w:val="006F40CA"/>
    <w:rsid w:val="006F69BD"/>
    <w:rsid w:val="0070137C"/>
    <w:rsid w:val="007028DA"/>
    <w:rsid w:val="00703236"/>
    <w:rsid w:val="00723B3D"/>
    <w:rsid w:val="00733EB5"/>
    <w:rsid w:val="00734AF1"/>
    <w:rsid w:val="0073679C"/>
    <w:rsid w:val="00737CE3"/>
    <w:rsid w:val="00740A79"/>
    <w:rsid w:val="00753EAE"/>
    <w:rsid w:val="00756FBE"/>
    <w:rsid w:val="00765765"/>
    <w:rsid w:val="0077551A"/>
    <w:rsid w:val="00780D49"/>
    <w:rsid w:val="0078218A"/>
    <w:rsid w:val="00782A26"/>
    <w:rsid w:val="007951BB"/>
    <w:rsid w:val="007A0E01"/>
    <w:rsid w:val="007A5A38"/>
    <w:rsid w:val="007A72BA"/>
    <w:rsid w:val="007B420A"/>
    <w:rsid w:val="007B4271"/>
    <w:rsid w:val="007B65AB"/>
    <w:rsid w:val="007C1963"/>
    <w:rsid w:val="007C2902"/>
    <w:rsid w:val="007D1F77"/>
    <w:rsid w:val="007D52B7"/>
    <w:rsid w:val="007F1A63"/>
    <w:rsid w:val="00802431"/>
    <w:rsid w:val="00803E7D"/>
    <w:rsid w:val="00812B42"/>
    <w:rsid w:val="00812C3D"/>
    <w:rsid w:val="00813D11"/>
    <w:rsid w:val="00821178"/>
    <w:rsid w:val="008222CE"/>
    <w:rsid w:val="00833419"/>
    <w:rsid w:val="008341E5"/>
    <w:rsid w:val="00847DF6"/>
    <w:rsid w:val="0085533D"/>
    <w:rsid w:val="00855EBF"/>
    <w:rsid w:val="008643BA"/>
    <w:rsid w:val="00872E37"/>
    <w:rsid w:val="00873141"/>
    <w:rsid w:val="008750A3"/>
    <w:rsid w:val="00875C3D"/>
    <w:rsid w:val="00877D02"/>
    <w:rsid w:val="008835B7"/>
    <w:rsid w:val="00891D06"/>
    <w:rsid w:val="008936CF"/>
    <w:rsid w:val="00894E38"/>
    <w:rsid w:val="00896A71"/>
    <w:rsid w:val="00897457"/>
    <w:rsid w:val="00897F7C"/>
    <w:rsid w:val="008B003B"/>
    <w:rsid w:val="008B127A"/>
    <w:rsid w:val="008B4209"/>
    <w:rsid w:val="008C0386"/>
    <w:rsid w:val="008C1594"/>
    <w:rsid w:val="008C5732"/>
    <w:rsid w:val="008D6B22"/>
    <w:rsid w:val="008E3279"/>
    <w:rsid w:val="008E35E2"/>
    <w:rsid w:val="008E5EF2"/>
    <w:rsid w:val="008F2FE7"/>
    <w:rsid w:val="008F394A"/>
    <w:rsid w:val="008F54DD"/>
    <w:rsid w:val="00901148"/>
    <w:rsid w:val="009012BE"/>
    <w:rsid w:val="0090784E"/>
    <w:rsid w:val="00907EBD"/>
    <w:rsid w:val="009101ED"/>
    <w:rsid w:val="00914279"/>
    <w:rsid w:val="0091546F"/>
    <w:rsid w:val="00923892"/>
    <w:rsid w:val="009242C2"/>
    <w:rsid w:val="0092437D"/>
    <w:rsid w:val="009412DE"/>
    <w:rsid w:val="00947586"/>
    <w:rsid w:val="00954010"/>
    <w:rsid w:val="00963CB7"/>
    <w:rsid w:val="00964FBE"/>
    <w:rsid w:val="009836E8"/>
    <w:rsid w:val="00987D48"/>
    <w:rsid w:val="009924E7"/>
    <w:rsid w:val="009935C8"/>
    <w:rsid w:val="009A25B7"/>
    <w:rsid w:val="009A5C8F"/>
    <w:rsid w:val="009C57DE"/>
    <w:rsid w:val="009C7363"/>
    <w:rsid w:val="009E6BD5"/>
    <w:rsid w:val="009F61E2"/>
    <w:rsid w:val="009F79D7"/>
    <w:rsid w:val="00A04DB9"/>
    <w:rsid w:val="00A1275C"/>
    <w:rsid w:val="00A154A6"/>
    <w:rsid w:val="00A15DB2"/>
    <w:rsid w:val="00A17731"/>
    <w:rsid w:val="00A37A2A"/>
    <w:rsid w:val="00A41029"/>
    <w:rsid w:val="00A4128D"/>
    <w:rsid w:val="00A43EA8"/>
    <w:rsid w:val="00A5012E"/>
    <w:rsid w:val="00A66373"/>
    <w:rsid w:val="00A669FF"/>
    <w:rsid w:val="00A72E5D"/>
    <w:rsid w:val="00A77202"/>
    <w:rsid w:val="00A804EF"/>
    <w:rsid w:val="00A864AE"/>
    <w:rsid w:val="00A90AF6"/>
    <w:rsid w:val="00A94D5F"/>
    <w:rsid w:val="00AA2051"/>
    <w:rsid w:val="00AA3324"/>
    <w:rsid w:val="00AA7A11"/>
    <w:rsid w:val="00AA7C92"/>
    <w:rsid w:val="00AB4B7F"/>
    <w:rsid w:val="00AB6562"/>
    <w:rsid w:val="00AC01A6"/>
    <w:rsid w:val="00AC02A6"/>
    <w:rsid w:val="00AC0B79"/>
    <w:rsid w:val="00AC15F4"/>
    <w:rsid w:val="00AD37ED"/>
    <w:rsid w:val="00AD7144"/>
    <w:rsid w:val="00AD714B"/>
    <w:rsid w:val="00AD771B"/>
    <w:rsid w:val="00AE0869"/>
    <w:rsid w:val="00AE1F60"/>
    <w:rsid w:val="00AE6C11"/>
    <w:rsid w:val="00AF3122"/>
    <w:rsid w:val="00B006E0"/>
    <w:rsid w:val="00B0366D"/>
    <w:rsid w:val="00B04666"/>
    <w:rsid w:val="00B15633"/>
    <w:rsid w:val="00B20274"/>
    <w:rsid w:val="00B225D4"/>
    <w:rsid w:val="00B23447"/>
    <w:rsid w:val="00B254F7"/>
    <w:rsid w:val="00B3168B"/>
    <w:rsid w:val="00B36882"/>
    <w:rsid w:val="00B41EA7"/>
    <w:rsid w:val="00B41EBF"/>
    <w:rsid w:val="00B45FC1"/>
    <w:rsid w:val="00B4768A"/>
    <w:rsid w:val="00B47A64"/>
    <w:rsid w:val="00B52E17"/>
    <w:rsid w:val="00B5541E"/>
    <w:rsid w:val="00B60071"/>
    <w:rsid w:val="00B661A2"/>
    <w:rsid w:val="00B66200"/>
    <w:rsid w:val="00B836B9"/>
    <w:rsid w:val="00B90619"/>
    <w:rsid w:val="00B9581E"/>
    <w:rsid w:val="00B96268"/>
    <w:rsid w:val="00BA48D0"/>
    <w:rsid w:val="00BA6FDC"/>
    <w:rsid w:val="00BB1B0D"/>
    <w:rsid w:val="00BB48DE"/>
    <w:rsid w:val="00BC1E84"/>
    <w:rsid w:val="00BC7A66"/>
    <w:rsid w:val="00BD2E52"/>
    <w:rsid w:val="00BE1160"/>
    <w:rsid w:val="00BE2AFA"/>
    <w:rsid w:val="00BE37A6"/>
    <w:rsid w:val="00BE70F7"/>
    <w:rsid w:val="00BF48C1"/>
    <w:rsid w:val="00BF5FCC"/>
    <w:rsid w:val="00BF77E9"/>
    <w:rsid w:val="00C012CF"/>
    <w:rsid w:val="00C020AE"/>
    <w:rsid w:val="00C136CB"/>
    <w:rsid w:val="00C249FE"/>
    <w:rsid w:val="00C273E4"/>
    <w:rsid w:val="00C328F9"/>
    <w:rsid w:val="00C33285"/>
    <w:rsid w:val="00C34320"/>
    <w:rsid w:val="00C34F87"/>
    <w:rsid w:val="00C36937"/>
    <w:rsid w:val="00C41584"/>
    <w:rsid w:val="00C4582C"/>
    <w:rsid w:val="00C5025B"/>
    <w:rsid w:val="00C528DE"/>
    <w:rsid w:val="00C565C2"/>
    <w:rsid w:val="00C5685C"/>
    <w:rsid w:val="00C57447"/>
    <w:rsid w:val="00C64757"/>
    <w:rsid w:val="00C753A7"/>
    <w:rsid w:val="00C75BE4"/>
    <w:rsid w:val="00C77C37"/>
    <w:rsid w:val="00C852DA"/>
    <w:rsid w:val="00C92A2F"/>
    <w:rsid w:val="00C94E22"/>
    <w:rsid w:val="00CA5B01"/>
    <w:rsid w:val="00CB3DDB"/>
    <w:rsid w:val="00CC0142"/>
    <w:rsid w:val="00CC15A5"/>
    <w:rsid w:val="00CC500B"/>
    <w:rsid w:val="00CD15DF"/>
    <w:rsid w:val="00CD3C4C"/>
    <w:rsid w:val="00CD5CCC"/>
    <w:rsid w:val="00CD7524"/>
    <w:rsid w:val="00CE476B"/>
    <w:rsid w:val="00CE7A68"/>
    <w:rsid w:val="00CF329A"/>
    <w:rsid w:val="00CF5DC6"/>
    <w:rsid w:val="00CF6990"/>
    <w:rsid w:val="00D0319D"/>
    <w:rsid w:val="00D06E79"/>
    <w:rsid w:val="00D16C4A"/>
    <w:rsid w:val="00D16E03"/>
    <w:rsid w:val="00D17796"/>
    <w:rsid w:val="00D21E9B"/>
    <w:rsid w:val="00D23119"/>
    <w:rsid w:val="00D233A6"/>
    <w:rsid w:val="00D301C6"/>
    <w:rsid w:val="00D333DB"/>
    <w:rsid w:val="00D35771"/>
    <w:rsid w:val="00D370BE"/>
    <w:rsid w:val="00D4074A"/>
    <w:rsid w:val="00D40DD7"/>
    <w:rsid w:val="00D42960"/>
    <w:rsid w:val="00D47B60"/>
    <w:rsid w:val="00D5353D"/>
    <w:rsid w:val="00D5381C"/>
    <w:rsid w:val="00D55FF1"/>
    <w:rsid w:val="00D57BFE"/>
    <w:rsid w:val="00D64654"/>
    <w:rsid w:val="00D67004"/>
    <w:rsid w:val="00D74F6C"/>
    <w:rsid w:val="00D7548F"/>
    <w:rsid w:val="00D76BC1"/>
    <w:rsid w:val="00D8479C"/>
    <w:rsid w:val="00D86340"/>
    <w:rsid w:val="00D86CC6"/>
    <w:rsid w:val="00D8719E"/>
    <w:rsid w:val="00D871EC"/>
    <w:rsid w:val="00D923BB"/>
    <w:rsid w:val="00D9313A"/>
    <w:rsid w:val="00DA288B"/>
    <w:rsid w:val="00DA41B5"/>
    <w:rsid w:val="00DB1DC4"/>
    <w:rsid w:val="00DB2766"/>
    <w:rsid w:val="00DB5237"/>
    <w:rsid w:val="00DB7053"/>
    <w:rsid w:val="00DC05BA"/>
    <w:rsid w:val="00DC2116"/>
    <w:rsid w:val="00DC4A77"/>
    <w:rsid w:val="00DD051D"/>
    <w:rsid w:val="00DD5983"/>
    <w:rsid w:val="00DF209E"/>
    <w:rsid w:val="00DF4E67"/>
    <w:rsid w:val="00DF5F42"/>
    <w:rsid w:val="00E00B63"/>
    <w:rsid w:val="00E00FA4"/>
    <w:rsid w:val="00E01B65"/>
    <w:rsid w:val="00E06FA7"/>
    <w:rsid w:val="00E1111E"/>
    <w:rsid w:val="00E1173C"/>
    <w:rsid w:val="00E13A3A"/>
    <w:rsid w:val="00E14B22"/>
    <w:rsid w:val="00E25736"/>
    <w:rsid w:val="00E272C1"/>
    <w:rsid w:val="00E30CFE"/>
    <w:rsid w:val="00E357EE"/>
    <w:rsid w:val="00E37BFF"/>
    <w:rsid w:val="00E42204"/>
    <w:rsid w:val="00E5131E"/>
    <w:rsid w:val="00E60FEE"/>
    <w:rsid w:val="00E62321"/>
    <w:rsid w:val="00E63CE3"/>
    <w:rsid w:val="00E66CD2"/>
    <w:rsid w:val="00E67F99"/>
    <w:rsid w:val="00E75EFE"/>
    <w:rsid w:val="00E77D1D"/>
    <w:rsid w:val="00E9386D"/>
    <w:rsid w:val="00E94879"/>
    <w:rsid w:val="00E956E2"/>
    <w:rsid w:val="00EB1213"/>
    <w:rsid w:val="00EB4E17"/>
    <w:rsid w:val="00EB6886"/>
    <w:rsid w:val="00EC4EDF"/>
    <w:rsid w:val="00ED640F"/>
    <w:rsid w:val="00EE052C"/>
    <w:rsid w:val="00EE0A76"/>
    <w:rsid w:val="00EE504E"/>
    <w:rsid w:val="00EE5ADD"/>
    <w:rsid w:val="00EF651E"/>
    <w:rsid w:val="00F069BD"/>
    <w:rsid w:val="00F13402"/>
    <w:rsid w:val="00F22BEA"/>
    <w:rsid w:val="00F236CD"/>
    <w:rsid w:val="00F2557E"/>
    <w:rsid w:val="00F256CF"/>
    <w:rsid w:val="00F32C6D"/>
    <w:rsid w:val="00F37125"/>
    <w:rsid w:val="00F4536B"/>
    <w:rsid w:val="00F47202"/>
    <w:rsid w:val="00F505B4"/>
    <w:rsid w:val="00F53994"/>
    <w:rsid w:val="00F60218"/>
    <w:rsid w:val="00F60910"/>
    <w:rsid w:val="00F61CC1"/>
    <w:rsid w:val="00F663EE"/>
    <w:rsid w:val="00F73276"/>
    <w:rsid w:val="00F80E9B"/>
    <w:rsid w:val="00F83429"/>
    <w:rsid w:val="00F83A94"/>
    <w:rsid w:val="00F87B6B"/>
    <w:rsid w:val="00F91209"/>
    <w:rsid w:val="00F93813"/>
    <w:rsid w:val="00F97C54"/>
    <w:rsid w:val="00FA12A6"/>
    <w:rsid w:val="00FA5C56"/>
    <w:rsid w:val="00FB1B5E"/>
    <w:rsid w:val="00FB1EB5"/>
    <w:rsid w:val="00FB22EE"/>
    <w:rsid w:val="00FB5228"/>
    <w:rsid w:val="00FB526E"/>
    <w:rsid w:val="00FC7E7F"/>
    <w:rsid w:val="00FD4526"/>
    <w:rsid w:val="00FD5913"/>
    <w:rsid w:val="00FE0A18"/>
    <w:rsid w:val="00FE0FC9"/>
    <w:rsid w:val="00FE44B8"/>
    <w:rsid w:val="00FE585D"/>
    <w:rsid w:val="00FF49EE"/>
    <w:rsid w:val="00FF5498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B6B"/>
  </w:style>
  <w:style w:type="paragraph" w:styleId="1">
    <w:name w:val="heading 1"/>
    <w:basedOn w:val="a"/>
    <w:next w:val="a"/>
    <w:qFormat/>
    <w:rsid w:val="00F87B6B"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F87B6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87B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87B6B"/>
    <w:pPr>
      <w:keepNext/>
      <w:spacing w:line="360" w:lineRule="auto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87B6B"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87B6B"/>
    <w:pPr>
      <w:keepNext/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F87B6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87B6B"/>
    <w:pPr>
      <w:keepNext/>
      <w:spacing w:line="48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F87B6B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7B6B"/>
    <w:pPr>
      <w:spacing w:line="360" w:lineRule="auto"/>
      <w:ind w:firstLine="720"/>
      <w:jc w:val="both"/>
    </w:pPr>
    <w:rPr>
      <w:sz w:val="28"/>
    </w:rPr>
  </w:style>
  <w:style w:type="paragraph" w:styleId="a4">
    <w:name w:val="header"/>
    <w:basedOn w:val="a"/>
    <w:link w:val="a5"/>
    <w:rsid w:val="00F87B6B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F87B6B"/>
    <w:pPr>
      <w:jc w:val="center"/>
    </w:pPr>
    <w:rPr>
      <w:sz w:val="28"/>
    </w:rPr>
  </w:style>
  <w:style w:type="paragraph" w:styleId="20">
    <w:name w:val="Body Text Indent 2"/>
    <w:basedOn w:val="a"/>
    <w:rsid w:val="00F87B6B"/>
    <w:pPr>
      <w:ind w:firstLine="567"/>
      <w:jc w:val="center"/>
    </w:pPr>
    <w:rPr>
      <w:b/>
      <w:sz w:val="28"/>
    </w:rPr>
  </w:style>
  <w:style w:type="paragraph" w:styleId="a7">
    <w:name w:val="footer"/>
    <w:basedOn w:val="a"/>
    <w:link w:val="a8"/>
    <w:uiPriority w:val="99"/>
    <w:rsid w:val="00F87B6B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D301C6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2065F6"/>
  </w:style>
  <w:style w:type="table" w:styleId="aa">
    <w:name w:val="Table Grid"/>
    <w:basedOn w:val="a1"/>
    <w:rsid w:val="00A410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594E35"/>
    <w:rPr>
      <w:color w:val="0000FF" w:themeColor="hyperlink"/>
      <w:u w:val="single"/>
    </w:rPr>
  </w:style>
  <w:style w:type="paragraph" w:styleId="ac">
    <w:name w:val="Plain Text"/>
    <w:basedOn w:val="a"/>
    <w:link w:val="ad"/>
    <w:rsid w:val="00A90AF6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90AF6"/>
    <w:rPr>
      <w:rFonts w:ascii="Courier New" w:hAnsi="Courier New"/>
    </w:rPr>
  </w:style>
  <w:style w:type="character" w:styleId="ae">
    <w:name w:val="Placeholder Text"/>
    <w:basedOn w:val="a0"/>
    <w:uiPriority w:val="99"/>
    <w:semiHidden/>
    <w:rsid w:val="008B4209"/>
    <w:rPr>
      <w:color w:val="808080"/>
    </w:rPr>
  </w:style>
  <w:style w:type="character" w:customStyle="1" w:styleId="a5">
    <w:name w:val="Верхний колонтитул Знак"/>
    <w:basedOn w:val="a0"/>
    <w:link w:val="a4"/>
    <w:rsid w:val="00B15633"/>
  </w:style>
  <w:style w:type="paragraph" w:styleId="af">
    <w:name w:val="Normal (Web)"/>
    <w:basedOn w:val="a"/>
    <w:uiPriority w:val="99"/>
    <w:rsid w:val="00EB1213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EB12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C50D3-D573-4477-A20A-A52AE82F7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1180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Natrium chloratum</vt:lpstr>
    </vt:vector>
  </TitlesOfParts>
  <Company>*</Company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Natrium chloratum</dc:title>
  <dc:creator>Administrator</dc:creator>
  <cp:lastModifiedBy>Razov</cp:lastModifiedBy>
  <cp:revision>4</cp:revision>
  <cp:lastPrinted>2018-01-26T08:48:00Z</cp:lastPrinted>
  <dcterms:created xsi:type="dcterms:W3CDTF">2018-03-19T11:47:00Z</dcterms:created>
  <dcterms:modified xsi:type="dcterms:W3CDTF">2018-04-20T07:09:00Z</dcterms:modified>
</cp:coreProperties>
</file>