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AA" w:rsidRPr="00357101" w:rsidRDefault="009868AA" w:rsidP="00357101">
      <w:pPr>
        <w:pStyle w:val="a3"/>
        <w:widowControl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A71BE9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</w:t>
      </w:r>
    </w:p>
    <w:p w:rsidR="009868AA" w:rsidRPr="005E16A0" w:rsidRDefault="009868AA" w:rsidP="00357101">
      <w:pPr>
        <w:pStyle w:val="BodyText1"/>
        <w:pBdr>
          <w:bottom w:val="single" w:sz="6" w:space="1" w:color="auto"/>
        </w:pBd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A71BE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Я</w:t>
      </w:r>
    </w:p>
    <w:p w:rsidR="009868AA" w:rsidRPr="005E16A0" w:rsidRDefault="00A71BE9" w:rsidP="00B80FEF">
      <w:pPr>
        <w:pStyle w:val="ad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Десмопрессина</w:t>
      </w:r>
      <w:proofErr w:type="spellEnd"/>
      <w:r w:rsidR="009868AA" w:rsidRPr="00EC5C74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ацетат</w:t>
      </w:r>
      <w:r w:rsidR="009868AA" w:rsidRPr="005E16A0">
        <w:rPr>
          <w:rFonts w:ascii="Times New Roman" w:hAnsi="Times New Roman"/>
          <w:b/>
          <w:sz w:val="28"/>
          <w:szCs w:val="28"/>
        </w:rPr>
        <w:t xml:space="preserve"> </w:t>
      </w:r>
      <w:r w:rsidR="009868AA" w:rsidRPr="005E16A0">
        <w:rPr>
          <w:rFonts w:ascii="Times New Roman" w:hAnsi="Times New Roman"/>
          <w:b/>
          <w:sz w:val="28"/>
          <w:szCs w:val="28"/>
        </w:rPr>
        <w:tab/>
      </w:r>
      <w:r w:rsidR="00303BA8">
        <w:rPr>
          <w:rFonts w:ascii="Times New Roman" w:hAnsi="Times New Roman"/>
          <w:b/>
          <w:sz w:val="28"/>
          <w:szCs w:val="28"/>
        </w:rPr>
        <w:tab/>
      </w:r>
      <w:r w:rsidR="00303BA8">
        <w:rPr>
          <w:rFonts w:ascii="Times New Roman" w:hAnsi="Times New Roman"/>
          <w:b/>
          <w:sz w:val="28"/>
          <w:szCs w:val="28"/>
        </w:rPr>
        <w:tab/>
      </w:r>
      <w:r w:rsidR="00303BA8">
        <w:rPr>
          <w:rFonts w:ascii="Times New Roman" w:hAnsi="Times New Roman"/>
          <w:b/>
          <w:sz w:val="28"/>
          <w:szCs w:val="28"/>
        </w:rPr>
        <w:tab/>
      </w:r>
      <w:r w:rsidR="009868AA" w:rsidRPr="005E16A0">
        <w:rPr>
          <w:rFonts w:ascii="Times New Roman" w:hAnsi="Times New Roman"/>
          <w:b/>
          <w:sz w:val="28"/>
          <w:szCs w:val="28"/>
        </w:rPr>
        <w:t>ФС</w:t>
      </w:r>
    </w:p>
    <w:p w:rsidR="009868AA" w:rsidRPr="005E16A0" w:rsidRDefault="00A71BE9" w:rsidP="00B80FEF">
      <w:pPr>
        <w:pStyle w:val="ad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1BE9">
        <w:rPr>
          <w:rFonts w:ascii="Times New Roman" w:hAnsi="Times New Roman"/>
          <w:b/>
          <w:snapToGrid w:val="0"/>
          <w:color w:val="000000"/>
          <w:sz w:val="28"/>
          <w:szCs w:val="28"/>
        </w:rPr>
        <w:t>Десмопрессин</w:t>
      </w:r>
      <w:r w:rsidR="009868AA" w:rsidRPr="005E16A0">
        <w:rPr>
          <w:rFonts w:ascii="Times New Roman" w:hAnsi="Times New Roman"/>
          <w:b/>
          <w:sz w:val="28"/>
          <w:szCs w:val="28"/>
        </w:rPr>
        <w:tab/>
      </w:r>
    </w:p>
    <w:p w:rsidR="009868AA" w:rsidRPr="005E16A0" w:rsidRDefault="00A71BE9" w:rsidP="00B80FEF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A71BE9">
        <w:rPr>
          <w:rFonts w:ascii="Times New Roman" w:hAnsi="Times New Roman"/>
          <w:b/>
          <w:sz w:val="28"/>
          <w:szCs w:val="28"/>
          <w:lang w:val="en-US"/>
        </w:rPr>
        <w:t>Desmopressini</w:t>
      </w:r>
      <w:proofErr w:type="spellEnd"/>
      <w:r w:rsidRPr="00A71B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868AA" w:rsidRPr="00780246">
        <w:rPr>
          <w:rFonts w:ascii="Times New Roman" w:hAnsi="Times New Roman"/>
          <w:b/>
          <w:sz w:val="28"/>
          <w:szCs w:val="28"/>
          <w:lang w:val="en-US"/>
        </w:rPr>
        <w:t>acetas</w:t>
      </w:r>
      <w:proofErr w:type="spellEnd"/>
      <w:r w:rsidR="009868AA" w:rsidRPr="005E16A0">
        <w:rPr>
          <w:rFonts w:ascii="Times New Roman" w:hAnsi="Times New Roman"/>
          <w:b/>
          <w:snapToGrid w:val="0"/>
          <w:sz w:val="28"/>
          <w:szCs w:val="28"/>
        </w:rPr>
        <w:tab/>
      </w:r>
      <w:r w:rsidR="00303BA8">
        <w:rPr>
          <w:rFonts w:ascii="Times New Roman" w:hAnsi="Times New Roman"/>
          <w:b/>
          <w:snapToGrid w:val="0"/>
          <w:sz w:val="28"/>
          <w:szCs w:val="28"/>
        </w:rPr>
        <w:tab/>
      </w:r>
      <w:r w:rsidR="00303BA8">
        <w:rPr>
          <w:rFonts w:ascii="Times New Roman" w:hAnsi="Times New Roman"/>
          <w:b/>
          <w:snapToGrid w:val="0"/>
          <w:sz w:val="28"/>
          <w:szCs w:val="28"/>
        </w:rPr>
        <w:tab/>
      </w:r>
      <w:r w:rsidR="00303BA8">
        <w:rPr>
          <w:rFonts w:ascii="Times New Roman" w:hAnsi="Times New Roman"/>
          <w:b/>
          <w:snapToGrid w:val="0"/>
          <w:sz w:val="28"/>
          <w:szCs w:val="28"/>
        </w:rPr>
        <w:tab/>
      </w:r>
      <w:r w:rsidR="009868AA" w:rsidRPr="005E16A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A71BE9" w:rsidRPr="00A71BE9" w:rsidRDefault="00A71BE9" w:rsidP="00B80FEF">
      <w:pPr>
        <w:widowControl/>
        <w:spacing w:before="240" w:line="360" w:lineRule="auto"/>
        <w:rPr>
          <w:sz w:val="28"/>
          <w:szCs w:val="28"/>
        </w:rPr>
      </w:pPr>
      <w:r w:rsidRPr="00A71BE9">
        <w:rPr>
          <w:i/>
          <w:sz w:val="28"/>
          <w:szCs w:val="28"/>
          <w:lang w:val="en-US"/>
        </w:rPr>
        <w:t>S</w:t>
      </w:r>
      <w:r w:rsidRPr="00A71BE9">
        <w:rPr>
          <w:i/>
          <w:sz w:val="28"/>
          <w:szCs w:val="28"/>
          <w:vertAlign w:val="superscript"/>
        </w:rPr>
        <w:t>1</w:t>
      </w:r>
      <w:r w:rsidRPr="00A71BE9">
        <w:rPr>
          <w:sz w:val="28"/>
          <w:szCs w:val="28"/>
        </w:rPr>
        <w:t>,</w:t>
      </w:r>
      <w:r w:rsidRPr="00A71BE9">
        <w:rPr>
          <w:i/>
          <w:sz w:val="28"/>
          <w:szCs w:val="28"/>
          <w:lang w:val="en-US"/>
        </w:rPr>
        <w:t>S</w:t>
      </w:r>
      <w:r w:rsidRPr="00A71BE9">
        <w:rPr>
          <w:i/>
          <w:sz w:val="28"/>
          <w:szCs w:val="28"/>
          <w:vertAlign w:val="superscript"/>
        </w:rPr>
        <w:t>6</w:t>
      </w:r>
      <w:r w:rsidRPr="00A71BE9">
        <w:rPr>
          <w:sz w:val="28"/>
          <w:szCs w:val="28"/>
        </w:rPr>
        <w:t>-Цикло[(3-сульфанилпропаноил)-</w:t>
      </w:r>
      <w:r w:rsidRPr="00A71BE9">
        <w:rPr>
          <w:sz w:val="28"/>
          <w:szCs w:val="28"/>
          <w:lang w:val="en-US"/>
        </w:rPr>
        <w:t>L</w:t>
      </w:r>
      <w:r w:rsidRPr="00A71BE9">
        <w:rPr>
          <w:sz w:val="28"/>
          <w:szCs w:val="28"/>
        </w:rPr>
        <w:t>-</w:t>
      </w:r>
      <w:proofErr w:type="spellStart"/>
      <w:r w:rsidRPr="00A71BE9">
        <w:rPr>
          <w:sz w:val="28"/>
          <w:szCs w:val="28"/>
        </w:rPr>
        <w:t>тирозил</w:t>
      </w:r>
      <w:proofErr w:type="spellEnd"/>
      <w:r w:rsidRPr="00A71BE9">
        <w:rPr>
          <w:sz w:val="28"/>
          <w:szCs w:val="28"/>
        </w:rPr>
        <w:t>-</w:t>
      </w:r>
      <w:r w:rsidRPr="00A71BE9">
        <w:rPr>
          <w:sz w:val="28"/>
          <w:szCs w:val="28"/>
          <w:lang w:val="en-US"/>
        </w:rPr>
        <w:t>L</w:t>
      </w:r>
      <w:r w:rsidRPr="00A71BE9">
        <w:rPr>
          <w:sz w:val="28"/>
          <w:szCs w:val="28"/>
        </w:rPr>
        <w:t>-</w:t>
      </w:r>
      <w:proofErr w:type="spellStart"/>
      <w:r w:rsidRPr="00A71BE9">
        <w:rPr>
          <w:sz w:val="28"/>
          <w:szCs w:val="28"/>
        </w:rPr>
        <w:t>фенилаланил</w:t>
      </w:r>
      <w:proofErr w:type="spellEnd"/>
      <w:r w:rsidRPr="00A71BE9">
        <w:rPr>
          <w:sz w:val="28"/>
          <w:szCs w:val="28"/>
        </w:rPr>
        <w:t>-</w:t>
      </w:r>
      <w:r w:rsidRPr="00A71BE9">
        <w:rPr>
          <w:sz w:val="28"/>
          <w:szCs w:val="28"/>
          <w:lang w:val="en-US"/>
        </w:rPr>
        <w:t>L</w:t>
      </w:r>
      <w:r w:rsidRPr="00A71BE9">
        <w:rPr>
          <w:sz w:val="28"/>
          <w:szCs w:val="28"/>
        </w:rPr>
        <w:t>-</w:t>
      </w:r>
      <w:proofErr w:type="spellStart"/>
      <w:r w:rsidRPr="00A71BE9">
        <w:rPr>
          <w:sz w:val="28"/>
          <w:szCs w:val="28"/>
        </w:rPr>
        <w:t>глутаминил</w:t>
      </w:r>
      <w:proofErr w:type="spellEnd"/>
      <w:r w:rsidRPr="00A71BE9">
        <w:rPr>
          <w:sz w:val="28"/>
          <w:szCs w:val="28"/>
        </w:rPr>
        <w:t>-</w:t>
      </w:r>
      <w:r w:rsidRPr="00A71BE9">
        <w:rPr>
          <w:sz w:val="28"/>
          <w:szCs w:val="28"/>
          <w:lang w:val="en-US"/>
        </w:rPr>
        <w:t>L</w:t>
      </w:r>
      <w:r w:rsidRPr="00A71BE9">
        <w:rPr>
          <w:sz w:val="28"/>
          <w:szCs w:val="28"/>
        </w:rPr>
        <w:t>-</w:t>
      </w:r>
      <w:proofErr w:type="spellStart"/>
      <w:r w:rsidRPr="00A71BE9">
        <w:rPr>
          <w:sz w:val="28"/>
          <w:szCs w:val="28"/>
        </w:rPr>
        <w:t>аспарагинил</w:t>
      </w:r>
      <w:proofErr w:type="spellEnd"/>
      <w:r w:rsidRPr="00A71BE9">
        <w:rPr>
          <w:sz w:val="28"/>
          <w:szCs w:val="28"/>
        </w:rPr>
        <w:t>-</w:t>
      </w:r>
      <w:r w:rsidRPr="00A71BE9">
        <w:rPr>
          <w:sz w:val="28"/>
          <w:szCs w:val="28"/>
          <w:lang w:val="en-US"/>
        </w:rPr>
        <w:t>L</w:t>
      </w:r>
      <w:r w:rsidRPr="00A71BE9">
        <w:rPr>
          <w:sz w:val="28"/>
          <w:szCs w:val="28"/>
        </w:rPr>
        <w:t>-</w:t>
      </w:r>
      <w:proofErr w:type="spellStart"/>
      <w:r w:rsidRPr="00A71BE9">
        <w:rPr>
          <w:sz w:val="28"/>
          <w:szCs w:val="28"/>
        </w:rPr>
        <w:t>цистеинил</w:t>
      </w:r>
      <w:proofErr w:type="spellEnd"/>
      <w:r w:rsidRPr="00A71BE9">
        <w:rPr>
          <w:sz w:val="28"/>
          <w:szCs w:val="28"/>
        </w:rPr>
        <w:t>-</w:t>
      </w:r>
      <w:r w:rsidRPr="00A71BE9">
        <w:rPr>
          <w:sz w:val="28"/>
          <w:szCs w:val="28"/>
          <w:lang w:val="en-US"/>
        </w:rPr>
        <w:t>L</w:t>
      </w:r>
      <w:r w:rsidRPr="00A71BE9">
        <w:rPr>
          <w:sz w:val="28"/>
          <w:szCs w:val="28"/>
        </w:rPr>
        <w:t>-пролил-</w:t>
      </w:r>
      <w:r w:rsidRPr="00A71BE9">
        <w:rPr>
          <w:sz w:val="28"/>
          <w:szCs w:val="28"/>
          <w:lang w:val="en-US"/>
        </w:rPr>
        <w:t>D</w:t>
      </w:r>
      <w:r w:rsidRPr="00A71BE9">
        <w:rPr>
          <w:sz w:val="28"/>
          <w:szCs w:val="28"/>
        </w:rPr>
        <w:t>-</w:t>
      </w:r>
      <w:proofErr w:type="spellStart"/>
      <w:r w:rsidRPr="00A71BE9">
        <w:rPr>
          <w:sz w:val="28"/>
          <w:szCs w:val="28"/>
        </w:rPr>
        <w:t>аргинилглицинамида</w:t>
      </w:r>
      <w:proofErr w:type="spellEnd"/>
      <w:r w:rsidRPr="00A71BE9">
        <w:rPr>
          <w:sz w:val="28"/>
          <w:szCs w:val="28"/>
        </w:rPr>
        <w:t>] ацетат</w:t>
      </w:r>
    </w:p>
    <w:p w:rsidR="009868AA" w:rsidRDefault="00A71BE9" w:rsidP="00B80FEF">
      <w:pPr>
        <w:widowControl/>
        <w:spacing w:line="360" w:lineRule="auto"/>
        <w:jc w:val="center"/>
      </w:pPr>
      <w:r>
        <w:object w:dxaOrig="622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67.5pt" o:ole="">
            <v:imagedata r:id="rId7" o:title=""/>
          </v:shape>
          <o:OLEObject Type="Embed" ProgID="ChemWindow.Document" ShapeID="_x0000_i1025" DrawAspect="Content" ObjectID="_1586075724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9868AA" w:rsidRPr="00EB5673" w:rsidTr="00A71BE9">
        <w:tc>
          <w:tcPr>
            <w:tcW w:w="5069" w:type="dxa"/>
          </w:tcPr>
          <w:p w:rsidR="009868AA" w:rsidRPr="00EB5673" w:rsidRDefault="00A71BE9" w:rsidP="00B80FEF">
            <w:pPr>
              <w:widowControl/>
              <w:rPr>
                <w:sz w:val="28"/>
                <w:highlight w:val="yellow"/>
                <w:lang w:val="en-US"/>
              </w:rPr>
            </w:pPr>
            <w:r w:rsidRPr="00A71BE9">
              <w:rPr>
                <w:sz w:val="28"/>
                <w:lang w:val="en-US"/>
              </w:rPr>
              <w:t>C</w:t>
            </w:r>
            <w:r w:rsidRPr="00A71BE9">
              <w:rPr>
                <w:sz w:val="28"/>
                <w:vertAlign w:val="subscript"/>
                <w:lang w:val="en-US"/>
              </w:rPr>
              <w:t>46</w:t>
            </w:r>
            <w:r w:rsidRPr="00A71BE9">
              <w:rPr>
                <w:sz w:val="28"/>
                <w:lang w:val="en-US"/>
              </w:rPr>
              <w:t>H</w:t>
            </w:r>
            <w:r w:rsidRPr="00A71BE9">
              <w:rPr>
                <w:sz w:val="28"/>
                <w:vertAlign w:val="subscript"/>
                <w:lang w:val="en-US"/>
              </w:rPr>
              <w:t>64</w:t>
            </w:r>
            <w:r w:rsidRPr="00A71BE9">
              <w:rPr>
                <w:sz w:val="28"/>
                <w:lang w:val="en-US"/>
              </w:rPr>
              <w:t>N</w:t>
            </w:r>
            <w:r w:rsidRPr="00A71BE9">
              <w:rPr>
                <w:sz w:val="28"/>
                <w:vertAlign w:val="subscript"/>
                <w:lang w:val="en-US"/>
              </w:rPr>
              <w:t>14</w:t>
            </w:r>
            <w:r w:rsidRPr="00A71BE9">
              <w:rPr>
                <w:sz w:val="28"/>
                <w:lang w:val="en-US"/>
              </w:rPr>
              <w:t>O</w:t>
            </w:r>
            <w:r w:rsidRPr="00A71BE9">
              <w:rPr>
                <w:sz w:val="28"/>
                <w:vertAlign w:val="subscript"/>
                <w:lang w:val="en-US"/>
              </w:rPr>
              <w:t>12</w:t>
            </w:r>
            <w:r w:rsidRPr="00A71BE9">
              <w:rPr>
                <w:sz w:val="28"/>
                <w:lang w:val="en-US"/>
              </w:rPr>
              <w:t>S</w:t>
            </w:r>
            <w:r w:rsidRPr="00A71BE9">
              <w:rPr>
                <w:sz w:val="28"/>
                <w:vertAlign w:val="subscript"/>
                <w:lang w:val="en-US"/>
              </w:rPr>
              <w:t>2</w:t>
            </w:r>
            <w:r w:rsidRPr="00A71BE9">
              <w:rPr>
                <w:sz w:val="28"/>
              </w:rPr>
              <w:t>·</w:t>
            </w:r>
            <w:r w:rsidRPr="00A71BE9">
              <w:rPr>
                <w:i/>
                <w:sz w:val="28"/>
                <w:lang w:val="en-US"/>
              </w:rPr>
              <w:t>x</w:t>
            </w:r>
            <w:r w:rsidRPr="00A71BE9">
              <w:rPr>
                <w:sz w:val="28"/>
                <w:lang w:val="en-US"/>
              </w:rPr>
              <w:t>C</w:t>
            </w:r>
            <w:r w:rsidRPr="00A71BE9">
              <w:rPr>
                <w:sz w:val="28"/>
                <w:vertAlign w:val="subscript"/>
                <w:lang w:val="en-US"/>
              </w:rPr>
              <w:t>2</w:t>
            </w:r>
            <w:r w:rsidRPr="00A71BE9">
              <w:rPr>
                <w:sz w:val="28"/>
                <w:lang w:val="en-US"/>
              </w:rPr>
              <w:t>H</w:t>
            </w:r>
            <w:r w:rsidRPr="00A71BE9">
              <w:rPr>
                <w:sz w:val="28"/>
                <w:vertAlign w:val="subscript"/>
                <w:lang w:val="en-US"/>
              </w:rPr>
              <w:t>4</w:t>
            </w:r>
            <w:r w:rsidRPr="00A71BE9">
              <w:rPr>
                <w:sz w:val="28"/>
                <w:lang w:val="en-US"/>
              </w:rPr>
              <w:t>O</w:t>
            </w:r>
            <w:r w:rsidRPr="00A71BE9"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9868AA" w:rsidRPr="00945CFA" w:rsidRDefault="00A71BE9" w:rsidP="00A71BE9">
            <w:pPr>
              <w:widowControl/>
              <w:ind w:left="885"/>
              <w:rPr>
                <w:sz w:val="28"/>
                <w:highlight w:val="yellow"/>
              </w:rPr>
            </w:pPr>
            <w:r>
              <w:rPr>
                <w:sz w:val="28"/>
              </w:rPr>
              <w:t>М.м. 1069,2 (основание)</w:t>
            </w:r>
          </w:p>
        </w:tc>
      </w:tr>
    </w:tbl>
    <w:p w:rsidR="009868AA" w:rsidRPr="00945CFA" w:rsidRDefault="009868AA" w:rsidP="00B80FEF">
      <w:pPr>
        <w:widowControl/>
        <w:jc w:val="both"/>
        <w:rPr>
          <w:sz w:val="28"/>
          <w:highlight w:val="yellow"/>
        </w:rPr>
      </w:pPr>
    </w:p>
    <w:p w:rsidR="009868AA" w:rsidRPr="00B42727" w:rsidRDefault="009868AA" w:rsidP="00B80FEF">
      <w:pPr>
        <w:pStyle w:val="a3"/>
        <w:widowControl/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B42727">
        <w:rPr>
          <w:rFonts w:ascii="Times New Roman" w:hAnsi="Times New Roman"/>
          <w:sz w:val="28"/>
          <w:lang w:val="en-US"/>
        </w:rPr>
        <w:t>C</w:t>
      </w:r>
      <w:r w:rsidRPr="00B42727">
        <w:rPr>
          <w:rFonts w:ascii="Times New Roman" w:hAnsi="Times New Roman"/>
          <w:sz w:val="28"/>
          <w:lang w:val="ru-RU"/>
        </w:rPr>
        <w:t>одержит не менее 95,0</w:t>
      </w:r>
      <w:r w:rsidRPr="00B42727">
        <w:rPr>
          <w:rFonts w:ascii="Times New Roman" w:hAnsi="Times New Roman"/>
          <w:sz w:val="28"/>
          <w:lang w:val="en-US"/>
        </w:rPr>
        <w:t> </w:t>
      </w:r>
      <w:r w:rsidRPr="00B42727">
        <w:rPr>
          <w:rFonts w:ascii="Times New Roman" w:hAnsi="Times New Roman"/>
          <w:sz w:val="28"/>
          <w:lang w:val="ru-RU"/>
        </w:rPr>
        <w:t>% и не более 10</w:t>
      </w:r>
      <w:r w:rsidR="00A71BE9">
        <w:rPr>
          <w:rFonts w:ascii="Times New Roman" w:hAnsi="Times New Roman"/>
          <w:sz w:val="28"/>
          <w:lang w:val="ru-RU"/>
        </w:rPr>
        <w:t>5</w:t>
      </w:r>
      <w:r w:rsidRPr="00B42727">
        <w:rPr>
          <w:rFonts w:ascii="Times New Roman" w:hAnsi="Times New Roman"/>
          <w:sz w:val="28"/>
          <w:lang w:val="ru-RU"/>
        </w:rPr>
        <w:t xml:space="preserve">,0 % </w:t>
      </w:r>
      <w:r w:rsidR="00A71BE9">
        <w:rPr>
          <w:rFonts w:ascii="Times New Roman" w:hAnsi="Times New Roman"/>
          <w:sz w:val="28"/>
          <w:lang w:val="ru-RU"/>
        </w:rPr>
        <w:t>десмопрессина</w:t>
      </w:r>
      <w:r w:rsidRPr="00B42727">
        <w:rPr>
          <w:rFonts w:ascii="Times New Roman" w:hAnsi="Times New Roman"/>
          <w:sz w:val="28"/>
          <w:lang w:val="ru-RU"/>
        </w:rPr>
        <w:t xml:space="preserve"> </w:t>
      </w:r>
      <w:r w:rsidR="00A71BE9" w:rsidRPr="00A71BE9">
        <w:rPr>
          <w:sz w:val="28"/>
          <w:lang w:val="en-US"/>
        </w:rPr>
        <w:t>C</w:t>
      </w:r>
      <w:r w:rsidR="00A71BE9" w:rsidRPr="00A71BE9">
        <w:rPr>
          <w:sz w:val="28"/>
          <w:vertAlign w:val="subscript"/>
          <w:lang w:val="ru-RU"/>
        </w:rPr>
        <w:t>46</w:t>
      </w:r>
      <w:r w:rsidR="00A71BE9" w:rsidRPr="00A71BE9">
        <w:rPr>
          <w:sz w:val="28"/>
          <w:lang w:val="en-US"/>
        </w:rPr>
        <w:t>H</w:t>
      </w:r>
      <w:r w:rsidR="00A71BE9" w:rsidRPr="00A71BE9">
        <w:rPr>
          <w:sz w:val="28"/>
          <w:vertAlign w:val="subscript"/>
          <w:lang w:val="ru-RU"/>
        </w:rPr>
        <w:t>64</w:t>
      </w:r>
      <w:r w:rsidR="00A71BE9" w:rsidRPr="00A71BE9">
        <w:rPr>
          <w:sz w:val="28"/>
          <w:lang w:val="en-US"/>
        </w:rPr>
        <w:t>N</w:t>
      </w:r>
      <w:r w:rsidR="00A71BE9" w:rsidRPr="00A71BE9">
        <w:rPr>
          <w:sz w:val="28"/>
          <w:vertAlign w:val="subscript"/>
          <w:lang w:val="ru-RU"/>
        </w:rPr>
        <w:t>14</w:t>
      </w:r>
      <w:r w:rsidR="00A71BE9" w:rsidRPr="00A71BE9">
        <w:rPr>
          <w:sz w:val="28"/>
          <w:lang w:val="en-US"/>
        </w:rPr>
        <w:t>O</w:t>
      </w:r>
      <w:r w:rsidR="00A71BE9" w:rsidRPr="00A71BE9">
        <w:rPr>
          <w:sz w:val="28"/>
          <w:vertAlign w:val="subscript"/>
          <w:lang w:val="ru-RU"/>
        </w:rPr>
        <w:t>12</w:t>
      </w:r>
      <w:r w:rsidR="00A71BE9" w:rsidRPr="00A71BE9">
        <w:rPr>
          <w:sz w:val="28"/>
          <w:lang w:val="en-US"/>
        </w:rPr>
        <w:t>S</w:t>
      </w:r>
      <w:r w:rsidR="00A71BE9" w:rsidRPr="00A71BE9">
        <w:rPr>
          <w:sz w:val="28"/>
          <w:vertAlign w:val="subscript"/>
          <w:lang w:val="ru-RU"/>
        </w:rPr>
        <w:t>2</w:t>
      </w:r>
      <w:r w:rsidRPr="00B42727">
        <w:rPr>
          <w:rFonts w:ascii="Times New Roman" w:hAnsi="Times New Roman"/>
          <w:sz w:val="28"/>
          <w:vertAlign w:val="subscript"/>
          <w:lang w:val="ru-RU"/>
        </w:rPr>
        <w:t xml:space="preserve"> </w:t>
      </w:r>
      <w:r w:rsidRPr="00B42727">
        <w:rPr>
          <w:rFonts w:ascii="Times New Roman" w:hAnsi="Times New Roman"/>
          <w:sz w:val="28"/>
          <w:lang w:val="ru-RU"/>
        </w:rPr>
        <w:t>в пересчете на сухое</w:t>
      </w:r>
      <w:r>
        <w:rPr>
          <w:rFonts w:ascii="Times New Roman" w:hAnsi="Times New Roman"/>
          <w:sz w:val="28"/>
          <w:lang w:val="ru-RU"/>
        </w:rPr>
        <w:t>, свободное от уксусной кислоты вещество</w:t>
      </w:r>
      <w:r w:rsidRPr="00B42727">
        <w:rPr>
          <w:rFonts w:ascii="Times New Roman" w:hAnsi="Times New Roman"/>
          <w:sz w:val="28"/>
          <w:lang w:val="ru-RU"/>
        </w:rPr>
        <w:t>.</w:t>
      </w:r>
    </w:p>
    <w:p w:rsidR="009868AA" w:rsidRPr="00EB5673" w:rsidRDefault="009868AA" w:rsidP="00B80FEF">
      <w:pPr>
        <w:pStyle w:val="a3"/>
        <w:widowControl/>
        <w:spacing w:after="0"/>
        <w:ind w:firstLine="709"/>
        <w:jc w:val="both"/>
        <w:rPr>
          <w:rFonts w:ascii="Times New Roman" w:hAnsi="Times New Roman"/>
          <w:b/>
          <w:sz w:val="28"/>
          <w:highlight w:val="yellow"/>
          <w:lang w:val="ru-RU"/>
        </w:rPr>
      </w:pPr>
    </w:p>
    <w:p w:rsidR="009868AA" w:rsidRPr="001B50F7" w:rsidRDefault="009868AA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1B50F7">
        <w:rPr>
          <w:rFonts w:ascii="Times New Roman" w:hAnsi="Times New Roman"/>
          <w:b/>
          <w:sz w:val="28"/>
          <w:lang w:val="ru-RU"/>
        </w:rPr>
        <w:t>Описание</w:t>
      </w:r>
      <w:r w:rsidRPr="001B50F7">
        <w:rPr>
          <w:rFonts w:ascii="Times New Roman" w:hAnsi="Times New Roman"/>
          <w:sz w:val="28"/>
          <w:lang w:val="ru-RU"/>
        </w:rPr>
        <w:t xml:space="preserve">. Белый или </w:t>
      </w:r>
      <w:r w:rsidR="00A71BE9">
        <w:rPr>
          <w:rFonts w:ascii="Times New Roman" w:hAnsi="Times New Roman"/>
          <w:sz w:val="28"/>
          <w:lang w:val="ru-RU"/>
        </w:rPr>
        <w:t>почти белый, рыхлый</w:t>
      </w:r>
      <w:r w:rsidRPr="001B50F7">
        <w:rPr>
          <w:rFonts w:ascii="Times New Roman" w:hAnsi="Times New Roman"/>
          <w:sz w:val="28"/>
          <w:lang w:val="ru-RU"/>
        </w:rPr>
        <w:t xml:space="preserve"> порошок.</w:t>
      </w:r>
    </w:p>
    <w:p w:rsidR="009868AA" w:rsidRPr="004A6483" w:rsidRDefault="009868AA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A6483">
        <w:rPr>
          <w:rFonts w:ascii="Times New Roman" w:hAnsi="Times New Roman"/>
          <w:b/>
          <w:sz w:val="28"/>
          <w:lang w:val="ru-RU"/>
        </w:rPr>
        <w:t>Растворимость</w:t>
      </w:r>
      <w:r w:rsidRPr="004A6483">
        <w:rPr>
          <w:rFonts w:ascii="Times New Roman" w:hAnsi="Times New Roman"/>
          <w:sz w:val="28"/>
          <w:lang w:val="ru-RU"/>
        </w:rPr>
        <w:t xml:space="preserve">. </w:t>
      </w:r>
      <w:r w:rsidR="00A71BE9">
        <w:rPr>
          <w:rFonts w:ascii="Times New Roman" w:hAnsi="Times New Roman"/>
          <w:sz w:val="28"/>
          <w:lang w:val="ru-RU"/>
        </w:rPr>
        <w:t>Р</w:t>
      </w:r>
      <w:r w:rsidRPr="004A6483">
        <w:rPr>
          <w:rFonts w:ascii="Times New Roman" w:hAnsi="Times New Roman"/>
          <w:sz w:val="28"/>
          <w:lang w:val="ru-RU"/>
        </w:rPr>
        <w:t>астворим в воде</w:t>
      </w:r>
      <w:r w:rsidR="00A71BE9">
        <w:rPr>
          <w:rFonts w:ascii="Times New Roman" w:hAnsi="Times New Roman"/>
          <w:sz w:val="28"/>
          <w:lang w:val="ru-RU"/>
        </w:rPr>
        <w:t>, в спирте 96 %</w:t>
      </w:r>
      <w:r>
        <w:rPr>
          <w:rFonts w:ascii="Times New Roman" w:hAnsi="Times New Roman"/>
          <w:sz w:val="28"/>
          <w:lang w:val="ru-RU"/>
        </w:rPr>
        <w:t xml:space="preserve"> и </w:t>
      </w:r>
      <w:r w:rsidR="00A71BE9">
        <w:rPr>
          <w:rFonts w:ascii="Times New Roman" w:hAnsi="Times New Roman"/>
          <w:sz w:val="28"/>
          <w:lang w:val="ru-RU"/>
        </w:rPr>
        <w:t>ледяной уксусной кислоте</w:t>
      </w:r>
      <w:r w:rsidRPr="004A6483">
        <w:rPr>
          <w:rFonts w:ascii="Times New Roman" w:hAnsi="Times New Roman"/>
          <w:sz w:val="28"/>
          <w:lang w:val="ru-RU"/>
        </w:rPr>
        <w:t>.</w:t>
      </w:r>
    </w:p>
    <w:p w:rsidR="009868AA" w:rsidRDefault="009868AA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A6483">
        <w:rPr>
          <w:rFonts w:ascii="Times New Roman" w:hAnsi="Times New Roman"/>
          <w:b/>
          <w:sz w:val="28"/>
          <w:lang w:val="ru-RU"/>
        </w:rPr>
        <w:t>Подлинность</w:t>
      </w:r>
      <w:r w:rsidRPr="004A6483">
        <w:rPr>
          <w:rFonts w:ascii="Times New Roman" w:hAnsi="Times New Roman"/>
          <w:sz w:val="28"/>
          <w:lang w:val="ru-RU"/>
        </w:rPr>
        <w:t>.</w:t>
      </w:r>
      <w:r w:rsidR="00404A6B">
        <w:rPr>
          <w:rFonts w:ascii="Times New Roman" w:hAnsi="Times New Roman"/>
          <w:sz w:val="28"/>
          <w:lang w:val="ru-RU"/>
        </w:rPr>
        <w:t xml:space="preserve"> </w:t>
      </w:r>
      <w:r w:rsidR="00404A6B" w:rsidRPr="00404A6B">
        <w:rPr>
          <w:rFonts w:ascii="Times New Roman" w:hAnsi="Times New Roman"/>
          <w:i/>
          <w:sz w:val="28"/>
          <w:lang w:val="ru-RU"/>
        </w:rPr>
        <w:t>1</w:t>
      </w:r>
      <w:r w:rsidRPr="00404A6B">
        <w:rPr>
          <w:rFonts w:ascii="Times New Roman" w:hAnsi="Times New Roman"/>
          <w:i/>
          <w:sz w:val="28"/>
          <w:lang w:val="ru-RU"/>
        </w:rPr>
        <w:t>.</w:t>
      </w:r>
      <w:r w:rsidR="00A71BE9">
        <w:rPr>
          <w:rFonts w:ascii="Times New Roman" w:hAnsi="Times New Roman"/>
          <w:i/>
          <w:sz w:val="28"/>
          <w:lang w:val="ru-RU"/>
        </w:rPr>
        <w:t> </w:t>
      </w:r>
      <w:r>
        <w:rPr>
          <w:rFonts w:ascii="Times New Roman" w:hAnsi="Times New Roman"/>
          <w:i/>
          <w:sz w:val="28"/>
          <w:lang w:val="ru-RU"/>
        </w:rPr>
        <w:t>ВЭЖХ</w:t>
      </w:r>
      <w:r>
        <w:rPr>
          <w:rFonts w:ascii="Times New Roman" w:hAnsi="Times New Roman"/>
          <w:sz w:val="28"/>
          <w:lang w:val="ru-RU"/>
        </w:rPr>
        <w:t xml:space="preserve">. </w:t>
      </w:r>
      <w:r w:rsidRPr="00331160">
        <w:rPr>
          <w:rFonts w:ascii="Times New Roman" w:hAnsi="Times New Roman"/>
          <w:sz w:val="28"/>
          <w:lang w:val="ru-RU"/>
        </w:rPr>
        <w:t xml:space="preserve">Время удерживания основного вещества на хроматограмме испытуемого раствора должно соответствовать времени удерживания основного вещества на хроматограмме </w:t>
      </w:r>
      <w:r w:rsidRPr="00422F35">
        <w:rPr>
          <w:rFonts w:ascii="Times New Roman" w:hAnsi="Times New Roman"/>
          <w:sz w:val="28"/>
          <w:lang w:val="ru-RU"/>
        </w:rPr>
        <w:t>раствора стандартного образца</w:t>
      </w:r>
      <w:r w:rsidR="00422F35" w:rsidRPr="00422F35">
        <w:rPr>
          <w:rFonts w:ascii="Times New Roman" w:hAnsi="Times New Roman"/>
          <w:sz w:val="28"/>
          <w:lang w:val="ru-RU"/>
        </w:rPr>
        <w:t xml:space="preserve"> десмопрессина</w:t>
      </w:r>
      <w:r w:rsidRPr="00422F35">
        <w:rPr>
          <w:rFonts w:ascii="Times New Roman" w:hAnsi="Times New Roman"/>
          <w:sz w:val="28"/>
          <w:lang w:val="ru-RU"/>
        </w:rPr>
        <w:t xml:space="preserve"> (испытание «Количественное опр</w:t>
      </w:r>
      <w:r w:rsidRPr="00331160">
        <w:rPr>
          <w:rFonts w:ascii="Times New Roman" w:hAnsi="Times New Roman"/>
          <w:sz w:val="28"/>
          <w:lang w:val="ru-RU"/>
        </w:rPr>
        <w:t>еделение»).</w:t>
      </w:r>
    </w:p>
    <w:p w:rsidR="001720D7" w:rsidRDefault="00404A6B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2</w:t>
      </w:r>
      <w:r w:rsidR="009868AA" w:rsidRPr="00D95455">
        <w:rPr>
          <w:rFonts w:ascii="Times New Roman" w:hAnsi="Times New Roman"/>
          <w:i/>
          <w:sz w:val="28"/>
          <w:lang w:val="ru-RU"/>
        </w:rPr>
        <w:t>.</w:t>
      </w:r>
      <w:r w:rsidR="00A71BE9">
        <w:rPr>
          <w:rFonts w:ascii="Times New Roman" w:hAnsi="Times New Roman"/>
          <w:i/>
          <w:sz w:val="28"/>
          <w:lang w:val="ru-RU"/>
        </w:rPr>
        <w:t> </w:t>
      </w:r>
      <w:r w:rsidR="009868AA" w:rsidRPr="00D95455">
        <w:rPr>
          <w:rFonts w:ascii="Times New Roman" w:hAnsi="Times New Roman"/>
          <w:i/>
          <w:sz w:val="28"/>
          <w:lang w:val="ru-RU"/>
        </w:rPr>
        <w:t>Аминокислотный состав</w:t>
      </w:r>
      <w:r w:rsidR="009868AA" w:rsidRPr="00D95455">
        <w:rPr>
          <w:rFonts w:ascii="Times New Roman" w:hAnsi="Times New Roman"/>
          <w:sz w:val="28"/>
          <w:lang w:val="ru-RU"/>
        </w:rPr>
        <w:t>.</w:t>
      </w:r>
      <w:r w:rsidR="00D95455">
        <w:rPr>
          <w:rFonts w:ascii="Times New Roman" w:hAnsi="Times New Roman"/>
          <w:sz w:val="28"/>
          <w:lang w:val="ru-RU"/>
        </w:rPr>
        <w:t xml:space="preserve"> </w:t>
      </w:r>
      <w:r w:rsidR="00121545">
        <w:rPr>
          <w:rFonts w:ascii="Times New Roman" w:hAnsi="Times New Roman"/>
          <w:sz w:val="28"/>
          <w:lang w:val="ru-RU"/>
        </w:rPr>
        <w:t xml:space="preserve">Определение проводят в соответствии с ОФС </w:t>
      </w:r>
      <w:r w:rsidR="00121545" w:rsidRPr="00AD4B96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«</w:t>
      </w:r>
      <w:r w:rsidR="00121545" w:rsidRPr="007959A2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Аминокислотный анализ</w:t>
      </w:r>
      <w:r w:rsidR="00121545" w:rsidRPr="00AD4B96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»</w:t>
      </w:r>
      <w:r w:rsidR="00121545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, гидролиз по методу 1, анализ </w:t>
      </w:r>
      <w:r w:rsidR="00121545" w:rsidRPr="006C4247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по методу 1 или </w:t>
      </w:r>
      <w:r w:rsidR="006C4247" w:rsidRPr="006C4247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2</w:t>
      </w:r>
      <w:r w:rsidR="00121545" w:rsidRPr="006C4247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. </w:t>
      </w:r>
      <w:r w:rsidR="001720D7" w:rsidRPr="006C4247">
        <w:rPr>
          <w:rFonts w:ascii="Times New Roman" w:hAnsi="Times New Roman"/>
          <w:sz w:val="28"/>
          <w:lang w:val="ru-RU"/>
        </w:rPr>
        <w:t xml:space="preserve">Содержание каждой аминокислоты рассчитывают в </w:t>
      </w:r>
      <w:r w:rsidR="000F6472" w:rsidRPr="006C4247">
        <w:rPr>
          <w:rFonts w:ascii="Times New Roman" w:hAnsi="Times New Roman"/>
          <w:sz w:val="28"/>
          <w:lang w:val="ru-RU"/>
        </w:rPr>
        <w:t>мольных</w:t>
      </w:r>
      <w:r w:rsidR="001720D7">
        <w:rPr>
          <w:rFonts w:ascii="Times New Roman" w:hAnsi="Times New Roman"/>
          <w:sz w:val="28"/>
          <w:lang w:val="ru-RU"/>
        </w:rPr>
        <w:t xml:space="preserve"> долях, принимая за единицу одну шестую суммарного </w:t>
      </w:r>
      <w:r w:rsidR="000F6472">
        <w:rPr>
          <w:rFonts w:ascii="Times New Roman" w:hAnsi="Times New Roman"/>
          <w:sz w:val="28"/>
          <w:lang w:val="ru-RU"/>
        </w:rPr>
        <w:t xml:space="preserve">мольного содержания </w:t>
      </w:r>
      <w:r w:rsidR="000F6472">
        <w:rPr>
          <w:rFonts w:ascii="Times New Roman" w:hAnsi="Times New Roman"/>
          <w:sz w:val="28"/>
          <w:lang w:val="ru-RU"/>
        </w:rPr>
        <w:lastRenderedPageBreak/>
        <w:t xml:space="preserve">аспарагиновой кислоты, </w:t>
      </w:r>
      <w:proofErr w:type="spellStart"/>
      <w:r w:rsidR="000F6472">
        <w:rPr>
          <w:rFonts w:ascii="Times New Roman" w:hAnsi="Times New Roman"/>
          <w:sz w:val="28"/>
          <w:lang w:val="ru-RU"/>
        </w:rPr>
        <w:t>глутаминовой</w:t>
      </w:r>
      <w:proofErr w:type="spellEnd"/>
      <w:r w:rsidR="000F6472">
        <w:rPr>
          <w:rFonts w:ascii="Times New Roman" w:hAnsi="Times New Roman"/>
          <w:sz w:val="28"/>
          <w:lang w:val="ru-RU"/>
        </w:rPr>
        <w:t xml:space="preserve"> кислоты, </w:t>
      </w:r>
      <w:proofErr w:type="spellStart"/>
      <w:r w:rsidR="000F6472">
        <w:rPr>
          <w:rFonts w:ascii="Times New Roman" w:hAnsi="Times New Roman"/>
          <w:sz w:val="28"/>
          <w:lang w:val="ru-RU"/>
        </w:rPr>
        <w:t>пролина</w:t>
      </w:r>
      <w:proofErr w:type="spellEnd"/>
      <w:r w:rsidR="000F6472">
        <w:rPr>
          <w:rFonts w:ascii="Times New Roman" w:hAnsi="Times New Roman"/>
          <w:sz w:val="28"/>
          <w:lang w:val="ru-RU"/>
        </w:rPr>
        <w:t xml:space="preserve">, глицина, аргинина и </w:t>
      </w:r>
      <w:proofErr w:type="spellStart"/>
      <w:r w:rsidR="000F6472">
        <w:rPr>
          <w:rFonts w:ascii="Times New Roman" w:hAnsi="Times New Roman"/>
          <w:sz w:val="28"/>
          <w:lang w:val="ru-RU"/>
        </w:rPr>
        <w:t>фенилаланина</w:t>
      </w:r>
      <w:proofErr w:type="spellEnd"/>
      <w:r w:rsidR="00121545">
        <w:rPr>
          <w:rFonts w:ascii="Times New Roman" w:hAnsi="Times New Roman"/>
          <w:sz w:val="28"/>
          <w:lang w:val="ru-RU"/>
        </w:rPr>
        <w:t>.</w:t>
      </w:r>
    </w:p>
    <w:p w:rsidR="009868AA" w:rsidRPr="00D95455" w:rsidRDefault="002A294D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Содержание аминокислот должно быть в следующих пределах: </w:t>
      </w:r>
      <w:r w:rsidR="00A82F5D">
        <w:rPr>
          <w:rFonts w:ascii="Times New Roman" w:hAnsi="Times New Roman"/>
          <w:sz w:val="28"/>
          <w:lang w:val="ru-RU"/>
        </w:rPr>
        <w:t xml:space="preserve">аспарагиновая кислота </w:t>
      </w:r>
      <w:r w:rsidR="00A82F5D" w:rsidRPr="00A82F5D">
        <w:rPr>
          <w:rFonts w:ascii="Times New Roman" w:hAnsi="Times New Roman"/>
          <w:sz w:val="28"/>
          <w:lang w:val="ru-RU"/>
        </w:rPr>
        <w:t>0,9</w:t>
      </w:r>
      <w:r w:rsidR="00A82F5D">
        <w:rPr>
          <w:rFonts w:ascii="Times New Roman" w:hAnsi="Times New Roman"/>
          <w:sz w:val="28"/>
          <w:lang w:val="ru-RU"/>
        </w:rPr>
        <w:t>0</w:t>
      </w:r>
      <w:r w:rsidR="00A82F5D" w:rsidRPr="00A82F5D">
        <w:rPr>
          <w:rFonts w:ascii="Times New Roman" w:hAnsi="Times New Roman"/>
          <w:sz w:val="28"/>
          <w:lang w:val="ru-RU"/>
        </w:rPr>
        <w:t xml:space="preserve"> до 1,1</w:t>
      </w:r>
      <w:r w:rsidR="00A82F5D">
        <w:rPr>
          <w:rFonts w:ascii="Times New Roman" w:hAnsi="Times New Roman"/>
          <w:sz w:val="28"/>
          <w:lang w:val="ru-RU"/>
        </w:rPr>
        <w:t>0</w:t>
      </w:r>
      <w:r w:rsidR="00A82F5D" w:rsidRPr="00A82F5D">
        <w:rPr>
          <w:rFonts w:ascii="Times New Roman" w:hAnsi="Times New Roman"/>
          <w:sz w:val="28"/>
          <w:lang w:val="ru-RU"/>
        </w:rPr>
        <w:t>;</w:t>
      </w:r>
      <w:r w:rsidR="00A82F5D"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</w:t>
      </w:r>
      <w:r w:rsidR="00D95455">
        <w:rPr>
          <w:rFonts w:ascii="Times New Roman" w:hAnsi="Times New Roman"/>
          <w:sz w:val="28"/>
          <w:lang w:val="ru-RU"/>
        </w:rPr>
        <w:t>лутаминовая</w:t>
      </w:r>
      <w:proofErr w:type="spellEnd"/>
      <w:r w:rsidR="00D95455">
        <w:rPr>
          <w:rFonts w:ascii="Times New Roman" w:hAnsi="Times New Roman"/>
          <w:sz w:val="28"/>
          <w:lang w:val="ru-RU"/>
        </w:rPr>
        <w:t xml:space="preserve"> кислота от 0,9</w:t>
      </w:r>
      <w:r w:rsidR="00A82F5D">
        <w:rPr>
          <w:rFonts w:ascii="Times New Roman" w:hAnsi="Times New Roman"/>
          <w:sz w:val="28"/>
          <w:lang w:val="ru-RU"/>
        </w:rPr>
        <w:t>0</w:t>
      </w:r>
      <w:r w:rsidR="00D95455">
        <w:rPr>
          <w:rFonts w:ascii="Times New Roman" w:hAnsi="Times New Roman"/>
          <w:sz w:val="28"/>
          <w:lang w:val="ru-RU"/>
        </w:rPr>
        <w:t xml:space="preserve"> до 1,1</w:t>
      </w:r>
      <w:r w:rsidR="00A82F5D">
        <w:rPr>
          <w:rFonts w:ascii="Times New Roman" w:hAnsi="Times New Roman"/>
          <w:sz w:val="28"/>
          <w:lang w:val="ru-RU"/>
        </w:rPr>
        <w:t>0</w:t>
      </w:r>
      <w:r w:rsidR="00D95455">
        <w:rPr>
          <w:rFonts w:ascii="Times New Roman" w:hAnsi="Times New Roman"/>
          <w:sz w:val="28"/>
          <w:lang w:val="ru-RU"/>
        </w:rPr>
        <w:t xml:space="preserve">; </w:t>
      </w:r>
      <w:proofErr w:type="spellStart"/>
      <w:r w:rsidR="00D95455">
        <w:rPr>
          <w:rFonts w:ascii="Times New Roman" w:hAnsi="Times New Roman"/>
          <w:sz w:val="28"/>
          <w:lang w:val="ru-RU"/>
        </w:rPr>
        <w:t>пролин</w:t>
      </w:r>
      <w:proofErr w:type="spellEnd"/>
      <w:r w:rsidR="00D95455">
        <w:rPr>
          <w:rFonts w:ascii="Times New Roman" w:hAnsi="Times New Roman"/>
          <w:sz w:val="28"/>
          <w:lang w:val="ru-RU"/>
        </w:rPr>
        <w:t xml:space="preserve"> от 0,</w:t>
      </w:r>
      <w:r w:rsidR="00A82F5D">
        <w:rPr>
          <w:rFonts w:ascii="Times New Roman" w:hAnsi="Times New Roman"/>
          <w:sz w:val="28"/>
          <w:lang w:val="ru-RU"/>
        </w:rPr>
        <w:t>90</w:t>
      </w:r>
      <w:r w:rsidR="00D95455">
        <w:rPr>
          <w:rFonts w:ascii="Times New Roman" w:hAnsi="Times New Roman"/>
          <w:sz w:val="28"/>
          <w:lang w:val="ru-RU"/>
        </w:rPr>
        <w:t xml:space="preserve"> до 1,1</w:t>
      </w:r>
      <w:r w:rsidR="00A82F5D">
        <w:rPr>
          <w:rFonts w:ascii="Times New Roman" w:hAnsi="Times New Roman"/>
          <w:sz w:val="28"/>
          <w:lang w:val="ru-RU"/>
        </w:rPr>
        <w:t>0</w:t>
      </w:r>
      <w:r w:rsidR="00D95455">
        <w:rPr>
          <w:rFonts w:ascii="Times New Roman" w:hAnsi="Times New Roman"/>
          <w:sz w:val="28"/>
          <w:lang w:val="ru-RU"/>
        </w:rPr>
        <w:t xml:space="preserve">; </w:t>
      </w:r>
      <w:r w:rsidR="00A82F5D">
        <w:rPr>
          <w:rFonts w:ascii="Times New Roman" w:hAnsi="Times New Roman"/>
          <w:sz w:val="28"/>
          <w:lang w:val="ru-RU"/>
        </w:rPr>
        <w:t xml:space="preserve">глицин </w:t>
      </w:r>
      <w:r w:rsidR="00A82F5D" w:rsidRPr="00A82F5D">
        <w:rPr>
          <w:rFonts w:ascii="Times New Roman" w:hAnsi="Times New Roman"/>
          <w:sz w:val="28"/>
          <w:lang w:val="ru-RU"/>
        </w:rPr>
        <w:t xml:space="preserve">0,9 </w:t>
      </w:r>
      <w:proofErr w:type="gramStart"/>
      <w:r w:rsidR="00A82F5D" w:rsidRPr="00A82F5D">
        <w:rPr>
          <w:rFonts w:ascii="Times New Roman" w:hAnsi="Times New Roman"/>
          <w:sz w:val="28"/>
          <w:lang w:val="ru-RU"/>
        </w:rPr>
        <w:t>до</w:t>
      </w:r>
      <w:proofErr w:type="gramEnd"/>
      <w:r w:rsidR="00A82F5D" w:rsidRPr="00A82F5D">
        <w:rPr>
          <w:rFonts w:ascii="Times New Roman" w:hAnsi="Times New Roman"/>
          <w:sz w:val="28"/>
          <w:lang w:val="ru-RU"/>
        </w:rPr>
        <w:t xml:space="preserve"> 1,1; </w:t>
      </w:r>
      <w:r w:rsidR="00A82F5D">
        <w:rPr>
          <w:rFonts w:ascii="Times New Roman" w:hAnsi="Times New Roman"/>
          <w:sz w:val="28"/>
          <w:lang w:val="ru-RU"/>
        </w:rPr>
        <w:t xml:space="preserve">аргинин от 0,9 до 1,1; </w:t>
      </w:r>
      <w:proofErr w:type="spellStart"/>
      <w:r w:rsidR="00A82F5D">
        <w:rPr>
          <w:rFonts w:ascii="Times New Roman" w:hAnsi="Times New Roman"/>
          <w:sz w:val="28"/>
          <w:lang w:val="ru-RU"/>
        </w:rPr>
        <w:t>фенилаланин</w:t>
      </w:r>
      <w:proofErr w:type="spellEnd"/>
      <w:r w:rsidR="00A82F5D">
        <w:rPr>
          <w:rFonts w:ascii="Times New Roman" w:hAnsi="Times New Roman"/>
          <w:sz w:val="28"/>
          <w:lang w:val="ru-RU"/>
        </w:rPr>
        <w:t xml:space="preserve"> </w:t>
      </w:r>
      <w:r w:rsidR="00A82F5D" w:rsidRPr="007B62F5">
        <w:rPr>
          <w:rFonts w:ascii="Times New Roman" w:hAnsi="Times New Roman"/>
          <w:sz w:val="28"/>
          <w:lang w:val="ru-RU"/>
        </w:rPr>
        <w:t xml:space="preserve">0,9 до 1,1; тирозин от 0,70 до 1,05; </w:t>
      </w:r>
      <w:proofErr w:type="spellStart"/>
      <w:r w:rsidR="003455EA" w:rsidRPr="003508D0">
        <w:rPr>
          <w:rFonts w:ascii="Times New Roman" w:hAnsi="Times New Roman"/>
          <w:sz w:val="28"/>
          <w:lang w:val="ru-RU"/>
        </w:rPr>
        <w:t>полу-</w:t>
      </w:r>
      <w:r w:rsidR="00A82F5D" w:rsidRPr="003508D0">
        <w:rPr>
          <w:rFonts w:ascii="Times New Roman" w:hAnsi="Times New Roman"/>
          <w:sz w:val="28"/>
          <w:lang w:val="ru-RU"/>
        </w:rPr>
        <w:t>цистин</w:t>
      </w:r>
      <w:proofErr w:type="spellEnd"/>
      <w:r w:rsidR="00A82F5D" w:rsidRPr="007B62F5">
        <w:rPr>
          <w:rFonts w:ascii="Times New Roman" w:hAnsi="Times New Roman"/>
          <w:sz w:val="28"/>
          <w:lang w:val="ru-RU"/>
        </w:rPr>
        <w:t xml:space="preserve"> 0,30 до 1,05. Лизин, изо</w:t>
      </w:r>
      <w:r w:rsidR="00D95455" w:rsidRPr="007B62F5">
        <w:rPr>
          <w:rFonts w:ascii="Times New Roman" w:hAnsi="Times New Roman"/>
          <w:sz w:val="28"/>
          <w:lang w:val="ru-RU"/>
        </w:rPr>
        <w:t xml:space="preserve">лейцин </w:t>
      </w:r>
      <w:r w:rsidR="00A82F5D" w:rsidRPr="007B62F5">
        <w:rPr>
          <w:rFonts w:ascii="Times New Roman" w:hAnsi="Times New Roman"/>
          <w:sz w:val="28"/>
          <w:lang w:val="ru-RU"/>
        </w:rPr>
        <w:t>и</w:t>
      </w:r>
      <w:r w:rsidR="00A82F5D">
        <w:rPr>
          <w:rFonts w:ascii="Times New Roman" w:hAnsi="Times New Roman"/>
          <w:sz w:val="28"/>
          <w:lang w:val="ru-RU"/>
        </w:rPr>
        <w:t xml:space="preserve"> </w:t>
      </w:r>
      <w:r w:rsidR="00A82F5D" w:rsidRPr="00A82F5D">
        <w:rPr>
          <w:rFonts w:ascii="Times New Roman" w:hAnsi="Times New Roman"/>
          <w:sz w:val="28"/>
          <w:lang w:val="ru-RU"/>
        </w:rPr>
        <w:t>лейцин</w:t>
      </w:r>
      <w:r w:rsidR="00A82F5D">
        <w:rPr>
          <w:rFonts w:ascii="Times New Roman" w:hAnsi="Times New Roman"/>
          <w:sz w:val="28"/>
          <w:lang w:val="ru-RU"/>
        </w:rPr>
        <w:t xml:space="preserve"> должны отсутствовать.</w:t>
      </w:r>
      <w:r w:rsidR="006A6950">
        <w:rPr>
          <w:rFonts w:ascii="Times New Roman" w:hAnsi="Times New Roman"/>
          <w:sz w:val="28"/>
          <w:lang w:val="ru-RU"/>
        </w:rPr>
        <w:t xml:space="preserve"> </w:t>
      </w:r>
      <w:r w:rsidR="006A6950" w:rsidRPr="0012700E">
        <w:rPr>
          <w:rFonts w:ascii="Times New Roman" w:hAnsi="Times New Roman"/>
          <w:sz w:val="28"/>
          <w:lang w:val="ru-RU"/>
        </w:rPr>
        <w:t>Остальные аминокислоты могут присутствовать не более чем в следовых количествах.</w:t>
      </w:r>
      <w:r w:rsidR="00D95455">
        <w:rPr>
          <w:rFonts w:ascii="Times New Roman" w:hAnsi="Times New Roman"/>
          <w:sz w:val="28"/>
          <w:lang w:val="ru-RU"/>
        </w:rPr>
        <w:t xml:space="preserve"> </w:t>
      </w:r>
    </w:p>
    <w:p w:rsidR="009868AA" w:rsidRPr="004A5D4E" w:rsidRDefault="009868AA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5D4E">
        <w:rPr>
          <w:rFonts w:ascii="Times New Roman" w:hAnsi="Times New Roman"/>
          <w:b/>
          <w:sz w:val="28"/>
          <w:lang w:val="ru-RU"/>
        </w:rPr>
        <w:t>Прозрачность</w:t>
      </w:r>
      <w:r w:rsidRPr="004A5D4E">
        <w:rPr>
          <w:rFonts w:ascii="Times New Roman" w:hAnsi="Times New Roman"/>
          <w:sz w:val="28"/>
          <w:lang w:val="ru-RU"/>
        </w:rPr>
        <w:t xml:space="preserve"> </w:t>
      </w:r>
      <w:r w:rsidRPr="004A5D4E">
        <w:rPr>
          <w:rFonts w:ascii="Times New Roman" w:hAnsi="Times New Roman"/>
          <w:b/>
          <w:sz w:val="28"/>
          <w:lang w:val="ru-RU"/>
        </w:rPr>
        <w:t>раствора</w:t>
      </w:r>
      <w:r w:rsidRPr="004A5D4E">
        <w:rPr>
          <w:rFonts w:ascii="Times New Roman" w:hAnsi="Times New Roman"/>
          <w:sz w:val="28"/>
          <w:lang w:val="ru-RU"/>
        </w:rPr>
        <w:t xml:space="preserve">. Раствор </w:t>
      </w:r>
      <w:r w:rsidR="004A5D4E" w:rsidRPr="004A5D4E">
        <w:rPr>
          <w:rFonts w:ascii="Times New Roman" w:hAnsi="Times New Roman"/>
          <w:sz w:val="28"/>
          <w:lang w:val="ru-RU"/>
        </w:rPr>
        <w:t>50</w:t>
      </w:r>
      <w:r w:rsidRPr="004A5D4E">
        <w:rPr>
          <w:rFonts w:ascii="Times New Roman" w:hAnsi="Times New Roman"/>
          <w:sz w:val="28"/>
          <w:lang w:val="ru-RU"/>
        </w:rPr>
        <w:t> </w:t>
      </w:r>
      <w:r w:rsidR="004A5D4E" w:rsidRPr="004A5D4E">
        <w:rPr>
          <w:rFonts w:ascii="Times New Roman" w:hAnsi="Times New Roman"/>
          <w:sz w:val="28"/>
          <w:lang w:val="ru-RU"/>
        </w:rPr>
        <w:t>м</w:t>
      </w:r>
      <w:r w:rsidRPr="004A5D4E">
        <w:rPr>
          <w:rFonts w:ascii="Times New Roman" w:hAnsi="Times New Roman"/>
          <w:sz w:val="28"/>
          <w:lang w:val="ru-RU"/>
        </w:rPr>
        <w:t xml:space="preserve">г субстанции в </w:t>
      </w:r>
      <w:r w:rsidR="004A5D4E" w:rsidRPr="004A5D4E">
        <w:rPr>
          <w:rFonts w:ascii="Times New Roman" w:hAnsi="Times New Roman"/>
          <w:sz w:val="28"/>
          <w:lang w:val="ru-RU"/>
        </w:rPr>
        <w:t>2</w:t>
      </w:r>
      <w:r w:rsidRPr="004A5D4E">
        <w:rPr>
          <w:rFonts w:ascii="Times New Roman" w:hAnsi="Times New Roman"/>
          <w:sz w:val="28"/>
          <w:lang w:val="ru-RU"/>
        </w:rPr>
        <w:t xml:space="preserve">0 мл воды должен быть </w:t>
      </w:r>
      <w:r w:rsidRPr="004A5D4E">
        <w:rPr>
          <w:rFonts w:ascii="Times New Roman" w:hAnsi="Times New Roman"/>
          <w:sz w:val="28"/>
          <w:szCs w:val="28"/>
          <w:lang w:val="ru-RU"/>
        </w:rPr>
        <w:t>прозрачным (ОФС «Прозрачность и степень мутности жидкостей»).</w:t>
      </w:r>
    </w:p>
    <w:p w:rsidR="009868AA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5D4E">
        <w:rPr>
          <w:rFonts w:ascii="Times New Roman" w:hAnsi="Times New Roman"/>
          <w:b/>
          <w:sz w:val="28"/>
          <w:lang w:val="ru-RU"/>
        </w:rPr>
        <w:t>Цветность</w:t>
      </w:r>
      <w:r w:rsidRPr="004A5D4E">
        <w:rPr>
          <w:rFonts w:ascii="Times New Roman" w:hAnsi="Times New Roman"/>
          <w:sz w:val="28"/>
          <w:lang w:val="ru-RU"/>
        </w:rPr>
        <w:t xml:space="preserve"> </w:t>
      </w:r>
      <w:r w:rsidRPr="004A5D4E">
        <w:rPr>
          <w:rFonts w:ascii="Times New Roman" w:hAnsi="Times New Roman"/>
          <w:b/>
          <w:sz w:val="28"/>
          <w:lang w:val="ru-RU"/>
        </w:rPr>
        <w:t>раствора</w:t>
      </w:r>
      <w:r w:rsidRPr="004A5D4E">
        <w:rPr>
          <w:rFonts w:ascii="Times New Roman" w:hAnsi="Times New Roman"/>
          <w:sz w:val="28"/>
          <w:lang w:val="ru-RU"/>
        </w:rPr>
        <w:t xml:space="preserve">. </w:t>
      </w:r>
      <w:r w:rsidRPr="004A5D4E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Раствор, полученный в испытании «Прозрачность раствора» должен быть бесцветным</w:t>
      </w:r>
      <w:r w:rsidR="00B0075A" w:rsidRPr="004A5D4E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 </w:t>
      </w:r>
      <w:r w:rsidRPr="004A5D4E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(ОФС «Степень окраски жидкостей», метод 2).</w:t>
      </w:r>
    </w:p>
    <w:p w:rsidR="009868AA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0080E">
        <w:rPr>
          <w:rFonts w:ascii="Times New Roman" w:hAnsi="Times New Roman"/>
          <w:b/>
          <w:sz w:val="28"/>
          <w:szCs w:val="28"/>
          <w:lang w:val="ru-RU"/>
        </w:rPr>
        <w:t>Удельное вращение</w:t>
      </w:r>
      <w:r>
        <w:rPr>
          <w:rFonts w:ascii="Times New Roman" w:hAnsi="Times New Roman"/>
          <w:sz w:val="28"/>
          <w:szCs w:val="28"/>
          <w:lang w:val="ru-RU"/>
        </w:rPr>
        <w:t>. От -</w:t>
      </w:r>
      <w:r w:rsidR="00A82F5D">
        <w:rPr>
          <w:rFonts w:ascii="Times New Roman" w:hAnsi="Times New Roman"/>
          <w:sz w:val="28"/>
          <w:szCs w:val="28"/>
          <w:lang w:val="ru-RU"/>
        </w:rPr>
        <w:t>72</w:t>
      </w:r>
      <w:r>
        <w:rPr>
          <w:rFonts w:ascii="Times New Roman" w:hAnsi="Times New Roman"/>
          <w:sz w:val="28"/>
          <w:szCs w:val="28"/>
          <w:lang w:val="ru-RU"/>
        </w:rPr>
        <w:t xml:space="preserve"> до -</w:t>
      </w:r>
      <w:r w:rsidR="00A82F5D">
        <w:rPr>
          <w:rFonts w:ascii="Times New Roman" w:hAnsi="Times New Roman"/>
          <w:sz w:val="28"/>
          <w:szCs w:val="28"/>
          <w:lang w:val="ru-RU"/>
        </w:rPr>
        <w:t>82</w:t>
      </w:r>
      <w:r w:rsidRPr="00CE0340">
        <w:rPr>
          <w:rFonts w:ascii="Times New Roman" w:hAnsi="Times New Roman"/>
          <w:sz w:val="28"/>
          <w:szCs w:val="28"/>
          <w:lang w:val="ru-RU"/>
        </w:rPr>
        <w:t xml:space="preserve"> в пересчете на безводное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E03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свободное от уксусной кислоты вещество</w:t>
      </w:r>
      <w:r w:rsidRPr="00CE034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82F5D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A82F5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CE0340">
        <w:rPr>
          <w:rFonts w:ascii="Times New Roman" w:hAnsi="Times New Roman"/>
          <w:sz w:val="28"/>
          <w:szCs w:val="28"/>
          <w:lang w:val="ru-RU"/>
        </w:rPr>
        <w:t xml:space="preserve">% раствор субстанции в </w:t>
      </w:r>
      <w:r w:rsidR="00C87807" w:rsidRPr="00C87807">
        <w:rPr>
          <w:rFonts w:ascii="Times New Roman" w:hAnsi="Times New Roman"/>
          <w:sz w:val="28"/>
          <w:szCs w:val="28"/>
          <w:lang w:val="ru-RU"/>
        </w:rPr>
        <w:t>1 % растворе уксусной кислоты</w:t>
      </w:r>
      <w:r w:rsidRPr="00CE0340">
        <w:rPr>
          <w:rFonts w:ascii="Times New Roman" w:hAnsi="Times New Roman"/>
          <w:sz w:val="28"/>
          <w:szCs w:val="28"/>
          <w:lang w:val="ru-RU"/>
        </w:rPr>
        <w:t>, ОФС «</w:t>
      </w:r>
      <w:proofErr w:type="spellStart"/>
      <w:r w:rsidRPr="00CE0340">
        <w:rPr>
          <w:rFonts w:ascii="Times New Roman" w:hAnsi="Times New Roman"/>
          <w:sz w:val="28"/>
          <w:szCs w:val="28"/>
          <w:lang w:val="ru-RU"/>
        </w:rPr>
        <w:t>Поляриметрия</w:t>
      </w:r>
      <w:proofErr w:type="spellEnd"/>
      <w:r w:rsidRPr="00CE0340">
        <w:rPr>
          <w:rFonts w:ascii="Times New Roman" w:hAnsi="Times New Roman"/>
          <w:sz w:val="28"/>
          <w:szCs w:val="28"/>
          <w:lang w:val="ru-RU"/>
        </w:rPr>
        <w:t>»).</w:t>
      </w:r>
    </w:p>
    <w:p w:rsidR="000F69A0" w:rsidRPr="0079718D" w:rsidRDefault="000F69A0" w:rsidP="000F69A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9718D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79718D">
        <w:rPr>
          <w:rFonts w:ascii="Times New Roman" w:hAnsi="Times New Roman"/>
          <w:sz w:val="28"/>
          <w:szCs w:val="28"/>
          <w:lang w:val="ru-RU"/>
        </w:rPr>
        <w:t>. От 3,5 до 6,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9718D">
        <w:rPr>
          <w:rFonts w:ascii="Times New Roman" w:hAnsi="Times New Roman"/>
          <w:sz w:val="28"/>
          <w:szCs w:val="28"/>
          <w:lang w:val="ru-RU"/>
        </w:rPr>
        <w:t xml:space="preserve"> (0,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9718D">
        <w:rPr>
          <w:rFonts w:ascii="Times New Roman" w:hAnsi="Times New Roman"/>
          <w:sz w:val="28"/>
          <w:szCs w:val="28"/>
          <w:lang w:val="ru-RU"/>
        </w:rPr>
        <w:t> % раствор, ОФС «</w:t>
      </w:r>
      <w:proofErr w:type="spellStart"/>
      <w:r w:rsidRPr="0079718D">
        <w:rPr>
          <w:rFonts w:ascii="Times New Roman" w:hAnsi="Times New Roman"/>
          <w:sz w:val="28"/>
          <w:szCs w:val="28"/>
          <w:lang w:val="ru-RU"/>
        </w:rPr>
        <w:t>Ионометрия</w:t>
      </w:r>
      <w:proofErr w:type="spellEnd"/>
      <w:r w:rsidRPr="0079718D">
        <w:rPr>
          <w:rFonts w:ascii="Times New Roman" w:hAnsi="Times New Roman"/>
          <w:sz w:val="28"/>
          <w:szCs w:val="28"/>
          <w:lang w:val="ru-RU"/>
        </w:rPr>
        <w:t>», метод 3).</w:t>
      </w:r>
    </w:p>
    <w:p w:rsidR="009868AA" w:rsidRPr="00501B8C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01B8C">
        <w:rPr>
          <w:rFonts w:ascii="Times New Roman" w:hAnsi="Times New Roman"/>
          <w:b/>
          <w:sz w:val="28"/>
          <w:lang w:val="ru-RU"/>
        </w:rPr>
        <w:t>Родственные соединения</w:t>
      </w:r>
      <w:r w:rsidRPr="00501B8C">
        <w:rPr>
          <w:rFonts w:ascii="Times New Roman" w:hAnsi="Times New Roman"/>
          <w:sz w:val="28"/>
          <w:lang w:val="ru-RU"/>
        </w:rPr>
        <w:t>. Определение проводят методом ВЭЖХ.</w:t>
      </w:r>
    </w:p>
    <w:p w:rsidR="009868AA" w:rsidRPr="00C87807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01B8C">
        <w:rPr>
          <w:rFonts w:ascii="Times New Roman" w:hAnsi="Times New Roman"/>
          <w:i/>
          <w:sz w:val="28"/>
          <w:lang w:val="ru-RU"/>
        </w:rPr>
        <w:t>Подвижная фаза</w:t>
      </w:r>
      <w:proofErr w:type="gramStart"/>
      <w:r w:rsidRPr="00501B8C">
        <w:rPr>
          <w:rFonts w:ascii="Times New Roman" w:hAnsi="Times New Roman"/>
          <w:i/>
          <w:sz w:val="28"/>
          <w:lang w:val="ru-RU"/>
        </w:rPr>
        <w:t xml:space="preserve"> А</w:t>
      </w:r>
      <w:proofErr w:type="gramEnd"/>
      <w:r w:rsidRPr="00501B8C">
        <w:rPr>
          <w:rFonts w:ascii="Times New Roman" w:hAnsi="Times New Roman"/>
          <w:i/>
          <w:sz w:val="28"/>
          <w:lang w:val="ru-RU"/>
        </w:rPr>
        <w:t xml:space="preserve"> (ПФА)</w:t>
      </w:r>
      <w:r w:rsidR="00C62CB9">
        <w:rPr>
          <w:rFonts w:ascii="Times New Roman" w:hAnsi="Times New Roman"/>
          <w:i/>
          <w:sz w:val="28"/>
          <w:lang w:val="ru-RU"/>
        </w:rPr>
        <w:t>.</w:t>
      </w:r>
      <w:r w:rsidRPr="00501B8C">
        <w:rPr>
          <w:rFonts w:ascii="Times New Roman" w:hAnsi="Times New Roman"/>
          <w:sz w:val="28"/>
          <w:lang w:val="ru-RU"/>
        </w:rPr>
        <w:t xml:space="preserve"> </w:t>
      </w:r>
      <w:r w:rsidR="00C87807" w:rsidRPr="00C87807">
        <w:rPr>
          <w:rFonts w:ascii="Times New Roman" w:hAnsi="Times New Roman"/>
          <w:sz w:val="28"/>
          <w:lang w:val="ru-RU"/>
        </w:rPr>
        <w:t xml:space="preserve">0,067 М фосфатный буферный раствор </w:t>
      </w:r>
      <w:proofErr w:type="spellStart"/>
      <w:r w:rsidR="00C87807" w:rsidRPr="00C87807">
        <w:rPr>
          <w:rFonts w:ascii="Times New Roman" w:hAnsi="Times New Roman"/>
          <w:sz w:val="28"/>
          <w:lang w:val="ru-RU"/>
        </w:rPr>
        <w:t>рН</w:t>
      </w:r>
      <w:proofErr w:type="spellEnd"/>
      <w:r w:rsidR="00C87807" w:rsidRPr="00C87807">
        <w:rPr>
          <w:rFonts w:ascii="Times New Roman" w:hAnsi="Times New Roman"/>
          <w:sz w:val="28"/>
          <w:lang w:val="ru-RU"/>
        </w:rPr>
        <w:t> 7,0</w:t>
      </w:r>
      <w:r w:rsidRPr="00C87807">
        <w:rPr>
          <w:rFonts w:ascii="Times New Roman" w:hAnsi="Times New Roman"/>
          <w:sz w:val="28"/>
          <w:lang w:val="ru-RU"/>
        </w:rPr>
        <w:t>.</w:t>
      </w:r>
    </w:p>
    <w:p w:rsidR="009868AA" w:rsidRPr="00290807" w:rsidRDefault="009868AA" w:rsidP="0029080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080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290807">
        <w:rPr>
          <w:rFonts w:ascii="Times New Roman" w:hAnsi="Times New Roman"/>
          <w:i/>
          <w:sz w:val="28"/>
          <w:szCs w:val="28"/>
          <w:lang w:val="ru-RU"/>
        </w:rPr>
        <w:t xml:space="preserve"> Б</w:t>
      </w:r>
      <w:proofErr w:type="gramEnd"/>
      <w:r w:rsidRPr="00290807">
        <w:rPr>
          <w:rFonts w:ascii="Times New Roman" w:hAnsi="Times New Roman"/>
          <w:i/>
          <w:sz w:val="28"/>
          <w:szCs w:val="28"/>
          <w:lang w:val="ru-RU"/>
        </w:rPr>
        <w:t xml:space="preserve"> (ПФБ)</w:t>
      </w:r>
      <w:r w:rsidR="00C62CB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C62CB9">
        <w:rPr>
          <w:rFonts w:ascii="Times New Roman" w:hAnsi="Times New Roman"/>
          <w:sz w:val="28"/>
          <w:szCs w:val="28"/>
          <w:lang w:val="ru-RU"/>
        </w:rPr>
        <w:t>А</w:t>
      </w:r>
      <w:r w:rsidRPr="00290807">
        <w:rPr>
          <w:rFonts w:ascii="Times New Roman" w:hAnsi="Times New Roman"/>
          <w:sz w:val="28"/>
          <w:szCs w:val="28"/>
          <w:lang w:val="ru-RU"/>
        </w:rPr>
        <w:t>цетонитрил</w:t>
      </w:r>
      <w:proofErr w:type="spellEnd"/>
      <w:r w:rsidR="00C87807" w:rsidRPr="00290807">
        <w:rPr>
          <w:rFonts w:ascii="Times New Roman" w:hAnsi="Times New Roman"/>
          <w:sz w:val="28"/>
          <w:szCs w:val="28"/>
          <w:lang w:val="ru-RU"/>
        </w:rPr>
        <w:t xml:space="preserve"> – ПФА </w:t>
      </w:r>
      <w:r w:rsidR="00290807" w:rsidRPr="00290807">
        <w:rPr>
          <w:rFonts w:ascii="Times New Roman" w:hAnsi="Times New Roman"/>
          <w:sz w:val="28"/>
          <w:szCs w:val="28"/>
          <w:lang w:val="ru-RU"/>
        </w:rPr>
        <w:t>1</w:t>
      </w:r>
      <w:r w:rsidR="00C87807" w:rsidRPr="00290807">
        <w:rPr>
          <w:rFonts w:ascii="Times New Roman" w:hAnsi="Times New Roman"/>
          <w:sz w:val="28"/>
          <w:szCs w:val="28"/>
          <w:lang w:val="ru-RU"/>
        </w:rPr>
        <w:t>:</w:t>
      </w:r>
      <w:r w:rsidR="00290807" w:rsidRPr="00290807">
        <w:rPr>
          <w:rFonts w:ascii="Times New Roman" w:hAnsi="Times New Roman"/>
          <w:sz w:val="28"/>
          <w:szCs w:val="28"/>
          <w:lang w:val="ru-RU"/>
        </w:rPr>
        <w:t>1</w:t>
      </w:r>
      <w:r w:rsidRPr="00290807">
        <w:rPr>
          <w:rFonts w:ascii="Times New Roman" w:hAnsi="Times New Roman"/>
          <w:sz w:val="28"/>
          <w:szCs w:val="28"/>
          <w:lang w:val="ru-RU"/>
        </w:rPr>
        <w:t>.</w:t>
      </w:r>
    </w:p>
    <w:p w:rsidR="009868AA" w:rsidRPr="00290807" w:rsidRDefault="009868AA" w:rsidP="0029080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080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90807">
        <w:rPr>
          <w:rFonts w:ascii="Times New Roman" w:hAnsi="Times New Roman"/>
          <w:sz w:val="28"/>
          <w:szCs w:val="28"/>
          <w:lang w:val="ru-RU"/>
        </w:rPr>
        <w:t xml:space="preserve"> Около </w:t>
      </w:r>
      <w:r w:rsidR="00C87807" w:rsidRPr="00290807">
        <w:rPr>
          <w:rFonts w:ascii="Times New Roman" w:hAnsi="Times New Roman"/>
          <w:sz w:val="28"/>
          <w:szCs w:val="28"/>
          <w:lang w:val="ru-RU"/>
        </w:rPr>
        <w:t>1</w:t>
      </w:r>
      <w:r w:rsidRPr="00290807">
        <w:rPr>
          <w:rFonts w:ascii="Times New Roman" w:hAnsi="Times New Roman"/>
          <w:sz w:val="28"/>
          <w:szCs w:val="28"/>
          <w:lang w:val="ru-RU"/>
        </w:rPr>
        <w:t>,0 мг</w:t>
      </w:r>
      <w:r w:rsidR="00422F35">
        <w:rPr>
          <w:rFonts w:ascii="Times New Roman" w:hAnsi="Times New Roman"/>
          <w:sz w:val="28"/>
          <w:szCs w:val="28"/>
          <w:lang w:val="ru-RU"/>
        </w:rPr>
        <w:t xml:space="preserve"> (точная навеска)</w:t>
      </w:r>
      <w:r w:rsidRPr="00290807">
        <w:rPr>
          <w:rFonts w:ascii="Times New Roman" w:hAnsi="Times New Roman"/>
          <w:sz w:val="28"/>
          <w:szCs w:val="28"/>
          <w:lang w:val="ru-RU"/>
        </w:rPr>
        <w:t xml:space="preserve"> субстанции растворяют в </w:t>
      </w:r>
      <w:r w:rsidR="00C87807" w:rsidRPr="00290807">
        <w:rPr>
          <w:rFonts w:ascii="Times New Roman" w:hAnsi="Times New Roman"/>
          <w:sz w:val="28"/>
          <w:szCs w:val="28"/>
          <w:lang w:val="ru-RU"/>
        </w:rPr>
        <w:t>2</w:t>
      </w:r>
      <w:r w:rsidR="00C829FC" w:rsidRPr="00290807">
        <w:rPr>
          <w:rFonts w:ascii="Times New Roman" w:hAnsi="Times New Roman"/>
          <w:sz w:val="28"/>
          <w:szCs w:val="28"/>
          <w:lang w:val="ru-RU"/>
        </w:rPr>
        <w:t>,0</w:t>
      </w:r>
      <w:r w:rsidRPr="00290807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C87807" w:rsidRPr="00290807">
        <w:rPr>
          <w:rFonts w:ascii="Times New Roman" w:hAnsi="Times New Roman"/>
          <w:sz w:val="28"/>
          <w:szCs w:val="28"/>
          <w:lang w:val="ru-RU"/>
        </w:rPr>
        <w:t>воды</w:t>
      </w:r>
      <w:r w:rsidRPr="00290807">
        <w:rPr>
          <w:rFonts w:ascii="Times New Roman" w:hAnsi="Times New Roman"/>
          <w:sz w:val="28"/>
          <w:szCs w:val="28"/>
          <w:lang w:val="ru-RU"/>
        </w:rPr>
        <w:t>.</w:t>
      </w:r>
    </w:p>
    <w:p w:rsidR="00C87807" w:rsidRPr="00290807" w:rsidRDefault="00C87807" w:rsidP="0029080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0807">
        <w:rPr>
          <w:rFonts w:ascii="Times New Roman" w:hAnsi="Times New Roman"/>
          <w:i/>
          <w:sz w:val="28"/>
          <w:szCs w:val="28"/>
          <w:lang w:val="ru-RU"/>
        </w:rPr>
        <w:t>Раствор для проверки разделительной способности хроматографической системы.</w:t>
      </w:r>
      <w:r w:rsidRPr="002908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3565" w:rsidRPr="00290807">
        <w:rPr>
          <w:rFonts w:ascii="Times New Roman" w:hAnsi="Times New Roman"/>
          <w:sz w:val="28"/>
          <w:szCs w:val="28"/>
          <w:lang w:val="ru-RU"/>
        </w:rPr>
        <w:t>Содержимое флакона стандартного образца окситоцин/</w:t>
      </w:r>
      <w:proofErr w:type="spellStart"/>
      <w:r w:rsidR="00D43565" w:rsidRPr="00290807">
        <w:rPr>
          <w:rFonts w:ascii="Times New Roman" w:hAnsi="Times New Roman"/>
          <w:sz w:val="28"/>
          <w:szCs w:val="28"/>
          <w:lang w:val="ru-RU"/>
        </w:rPr>
        <w:t>десмопрессин</w:t>
      </w:r>
      <w:proofErr w:type="spellEnd"/>
      <w:r w:rsidR="00D43565" w:rsidRPr="002908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90807" w:rsidRPr="00290807">
        <w:rPr>
          <w:rFonts w:ascii="Times New Roman" w:hAnsi="Times New Roman"/>
          <w:sz w:val="28"/>
          <w:szCs w:val="28"/>
          <w:lang w:val="ru-RU"/>
        </w:rPr>
        <w:t>валидационной</w:t>
      </w:r>
      <w:proofErr w:type="spellEnd"/>
      <w:r w:rsidR="00290807" w:rsidRPr="00290807">
        <w:rPr>
          <w:rFonts w:ascii="Times New Roman" w:hAnsi="Times New Roman"/>
          <w:sz w:val="28"/>
          <w:szCs w:val="28"/>
          <w:lang w:val="ru-RU"/>
        </w:rPr>
        <w:t xml:space="preserve"> смеси </w:t>
      </w:r>
      <w:r w:rsidR="00D43565" w:rsidRPr="00290807">
        <w:rPr>
          <w:rFonts w:ascii="Times New Roman" w:hAnsi="Times New Roman"/>
          <w:sz w:val="28"/>
          <w:szCs w:val="28"/>
          <w:lang w:val="ru-RU"/>
        </w:rPr>
        <w:t>растворяют в 0,5 мл воды.</w:t>
      </w:r>
    </w:p>
    <w:p w:rsidR="00290807" w:rsidRPr="007B62F5" w:rsidRDefault="00290807" w:rsidP="00290807">
      <w:pPr>
        <w:pStyle w:val="a3"/>
        <w:ind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290807">
        <w:rPr>
          <w:rFonts w:ascii="Times New Roman" w:hAnsi="Times New Roman"/>
          <w:i/>
          <w:sz w:val="28"/>
          <w:szCs w:val="28"/>
        </w:rPr>
        <w:t xml:space="preserve">Хроматографические </w:t>
      </w:r>
      <w:r w:rsidR="007B62F5">
        <w:rPr>
          <w:rFonts w:ascii="Times New Roman" w:hAnsi="Times New Roman"/>
          <w:i/>
          <w:sz w:val="28"/>
          <w:szCs w:val="28"/>
          <w:lang w:val="ru-RU"/>
        </w:rPr>
        <w:t>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290807" w:rsidRPr="00290807" w:rsidTr="00945CFA">
        <w:tc>
          <w:tcPr>
            <w:tcW w:w="2943" w:type="dxa"/>
          </w:tcPr>
          <w:p w:rsidR="00290807" w:rsidRPr="00290807" w:rsidRDefault="00290807" w:rsidP="0029080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284" w:type="dxa"/>
          </w:tcPr>
          <w:p w:rsidR="00290807" w:rsidRPr="00290807" w:rsidRDefault="00290807" w:rsidP="002908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290807" w:rsidRPr="00290807" w:rsidRDefault="00290807" w:rsidP="002908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2908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× 0,4</w:t>
            </w:r>
            <w:r w:rsidRPr="00290807">
              <w:rPr>
                <w:rFonts w:ascii="Times New Roman" w:hAnsi="Times New Roman"/>
                <w:sz w:val="28"/>
                <w:szCs w:val="28"/>
              </w:rPr>
              <w:t> </w:t>
            </w:r>
            <w:r w:rsidRPr="002908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силикагель </w:t>
            </w:r>
            <w:proofErr w:type="spellStart"/>
            <w:r w:rsidRPr="00290807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Pr="002908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r w:rsidRPr="0029080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хроматографии (С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90807">
              <w:rPr>
                <w:rFonts w:ascii="Times New Roman" w:hAnsi="Times New Roman"/>
                <w:sz w:val="28"/>
                <w:szCs w:val="28"/>
                <w:lang w:val="ru-RU"/>
              </w:rPr>
              <w:t>8), 5</w:t>
            </w:r>
            <w:r w:rsidRPr="00290807">
              <w:rPr>
                <w:rFonts w:ascii="Times New Roman" w:hAnsi="Times New Roman"/>
                <w:sz w:val="28"/>
                <w:szCs w:val="28"/>
              </w:rPr>
              <w:t> </w:t>
            </w:r>
            <w:r w:rsidRPr="00290807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290807" w:rsidRPr="00290807" w:rsidTr="00945CFA">
        <w:tc>
          <w:tcPr>
            <w:tcW w:w="2943" w:type="dxa"/>
          </w:tcPr>
          <w:p w:rsidR="00290807" w:rsidRPr="00290807" w:rsidRDefault="00290807" w:rsidP="0029080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lastRenderedPageBreak/>
              <w:t>Скорость</w:t>
            </w:r>
            <w:proofErr w:type="spellEnd"/>
            <w:r w:rsidRPr="00290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284" w:type="dxa"/>
          </w:tcPr>
          <w:p w:rsidR="00290807" w:rsidRPr="00290807" w:rsidRDefault="00290807" w:rsidP="00290807">
            <w:pPr>
              <w:pStyle w:val="a3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90807" w:rsidRPr="00290807" w:rsidRDefault="00290807" w:rsidP="002908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807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9080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29080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0807" w:rsidRPr="00290807" w:rsidTr="00945CFA">
        <w:tc>
          <w:tcPr>
            <w:tcW w:w="2943" w:type="dxa"/>
          </w:tcPr>
          <w:p w:rsidR="00290807" w:rsidRPr="00290807" w:rsidRDefault="00290807" w:rsidP="0029080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284" w:type="dxa"/>
          </w:tcPr>
          <w:p w:rsidR="00290807" w:rsidRPr="00290807" w:rsidRDefault="00290807" w:rsidP="00290807">
            <w:pPr>
              <w:pStyle w:val="a3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90807" w:rsidRPr="00290807" w:rsidRDefault="00290807" w:rsidP="002908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290807">
              <w:rPr>
                <w:rFonts w:ascii="Times New Roman" w:hAnsi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29080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29080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0807" w:rsidRPr="00290807" w:rsidTr="00945CFA">
        <w:tc>
          <w:tcPr>
            <w:tcW w:w="2943" w:type="dxa"/>
          </w:tcPr>
          <w:p w:rsidR="00290807" w:rsidRPr="00290807" w:rsidRDefault="00290807" w:rsidP="0029080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290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284" w:type="dxa"/>
          </w:tcPr>
          <w:p w:rsidR="00290807" w:rsidRPr="00290807" w:rsidRDefault="00290807" w:rsidP="00290807">
            <w:pPr>
              <w:pStyle w:val="a3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90807" w:rsidRPr="00290807" w:rsidRDefault="00290807" w:rsidP="002908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90807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Pr="002908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90807" w:rsidRPr="00290807" w:rsidRDefault="00290807" w:rsidP="00290807">
      <w:pPr>
        <w:pStyle w:val="a3"/>
        <w:tabs>
          <w:tab w:val="left" w:pos="-3828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proofErr w:type="spellStart"/>
      <w:r w:rsidRPr="00290807">
        <w:rPr>
          <w:rFonts w:ascii="Times New Roman" w:hAnsi="Times New Roman"/>
          <w:i/>
          <w:sz w:val="28"/>
          <w:szCs w:val="28"/>
        </w:rPr>
        <w:t>Режим</w:t>
      </w:r>
      <w:proofErr w:type="spellEnd"/>
      <w:r w:rsidRPr="0029080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90807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981"/>
        <w:gridCol w:w="2294"/>
        <w:gridCol w:w="2868"/>
      </w:tblGrid>
      <w:tr w:rsidR="00290807" w:rsidRPr="00290807" w:rsidTr="00945CFA">
        <w:tc>
          <w:tcPr>
            <w:tcW w:w="2321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2908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981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07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2294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07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  <w:tc>
          <w:tcPr>
            <w:tcW w:w="2868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Режим</w:t>
            </w:r>
            <w:proofErr w:type="spellEnd"/>
          </w:p>
        </w:tc>
      </w:tr>
      <w:tr w:rsidR="00290807" w:rsidRPr="00290807" w:rsidTr="00945CFA">
        <w:tc>
          <w:tcPr>
            <w:tcW w:w="2321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807">
              <w:rPr>
                <w:rFonts w:ascii="Times New Roman" w:hAnsi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1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2294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868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290807" w:rsidRPr="00290807" w:rsidTr="00945CFA">
        <w:tc>
          <w:tcPr>
            <w:tcW w:w="2321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29080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981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  <w:r w:rsidRPr="00290807">
              <w:rPr>
                <w:rFonts w:ascii="Times New Roman" w:hAnsi="Times New Roman"/>
                <w:sz w:val="28"/>
                <w:szCs w:val="28"/>
              </w:rPr>
              <w:t xml:space="preserve"> → 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94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290807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2868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Линейный</w:t>
            </w:r>
            <w:proofErr w:type="spellEnd"/>
            <w:r w:rsidRPr="00290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градиент</w:t>
            </w:r>
            <w:proofErr w:type="spellEnd"/>
          </w:p>
        </w:tc>
      </w:tr>
      <w:tr w:rsidR="00290807" w:rsidRPr="00290807" w:rsidTr="00945CFA">
        <w:tc>
          <w:tcPr>
            <w:tcW w:w="2321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8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981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2908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→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29080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94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Pr="002908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→ 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68" w:type="dxa"/>
          </w:tcPr>
          <w:p w:rsidR="00290807" w:rsidRPr="00290807" w:rsidRDefault="00290807" w:rsidP="00945C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Линейный</w:t>
            </w:r>
            <w:proofErr w:type="spellEnd"/>
            <w:r w:rsidRPr="00290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градиент</w:t>
            </w:r>
            <w:proofErr w:type="spellEnd"/>
          </w:p>
        </w:tc>
      </w:tr>
      <w:tr w:rsidR="00290807" w:rsidRPr="00290807" w:rsidTr="00945CFA">
        <w:tc>
          <w:tcPr>
            <w:tcW w:w="2321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29080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981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  <w:r w:rsidRPr="00290807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2294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80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90807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868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Линейный</w:t>
            </w:r>
            <w:proofErr w:type="spellEnd"/>
            <w:r w:rsidRPr="00290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градиент</w:t>
            </w:r>
            <w:proofErr w:type="spellEnd"/>
          </w:p>
        </w:tc>
      </w:tr>
      <w:tr w:rsidR="00290807" w:rsidRPr="00290807" w:rsidTr="00945CFA">
        <w:trPr>
          <w:trHeight w:val="267"/>
        </w:trPr>
        <w:tc>
          <w:tcPr>
            <w:tcW w:w="2321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Pr="0029080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90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1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2294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868" w:type="dxa"/>
          </w:tcPr>
          <w:p w:rsidR="00290807" w:rsidRPr="00290807" w:rsidRDefault="00290807" w:rsidP="00290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807">
              <w:rPr>
                <w:rFonts w:ascii="Times New Roman" w:hAnsi="Times New Roman"/>
                <w:sz w:val="28"/>
                <w:szCs w:val="28"/>
              </w:rPr>
              <w:t>Изократический</w:t>
            </w:r>
            <w:proofErr w:type="spellEnd"/>
          </w:p>
        </w:tc>
      </w:tr>
    </w:tbl>
    <w:p w:rsidR="00290807" w:rsidRPr="00290807" w:rsidRDefault="00290807" w:rsidP="007B62F5">
      <w:pPr>
        <w:pStyle w:val="a3"/>
        <w:tabs>
          <w:tab w:val="left" w:pos="709"/>
        </w:tabs>
        <w:spacing w:before="120"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0807">
        <w:rPr>
          <w:rFonts w:ascii="Times New Roman" w:hAnsi="Times New Roman"/>
          <w:sz w:val="28"/>
          <w:szCs w:val="28"/>
          <w:lang w:val="ru-RU"/>
        </w:rPr>
        <w:t>Хроматографируют испытуемый раствор и раствор для проверки разделительной способности</w:t>
      </w:r>
      <w:r w:rsidRPr="0029080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90807">
        <w:rPr>
          <w:rFonts w:ascii="Times New Roman" w:hAnsi="Times New Roman"/>
          <w:sz w:val="28"/>
          <w:szCs w:val="28"/>
          <w:lang w:val="ru-RU"/>
        </w:rPr>
        <w:t>хроматографической системы.</w:t>
      </w:r>
    </w:p>
    <w:p w:rsidR="00290807" w:rsidRPr="00290807" w:rsidRDefault="00290807" w:rsidP="00290807">
      <w:pPr>
        <w:pStyle w:val="a3"/>
        <w:tabs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0807">
        <w:rPr>
          <w:rFonts w:ascii="Times New Roman" w:hAnsi="Times New Roman"/>
          <w:i/>
          <w:sz w:val="28"/>
          <w:szCs w:val="28"/>
          <w:lang w:val="ru-RU"/>
        </w:rPr>
        <w:t xml:space="preserve">Пригодность хроматографической системы. </w:t>
      </w:r>
      <w:r w:rsidRPr="00290807">
        <w:rPr>
          <w:rFonts w:ascii="Times New Roman" w:hAnsi="Times New Roman"/>
          <w:sz w:val="28"/>
          <w:szCs w:val="28"/>
          <w:lang w:val="ru-RU"/>
        </w:rPr>
        <w:t>На хроматограмме раствора для проверки разделительной способности</w:t>
      </w:r>
      <w:r w:rsidRPr="0029080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90807">
        <w:rPr>
          <w:rFonts w:ascii="Times New Roman" w:hAnsi="Times New Roman"/>
          <w:sz w:val="28"/>
          <w:szCs w:val="28"/>
          <w:lang w:val="ru-RU"/>
        </w:rPr>
        <w:t xml:space="preserve">хроматографической системы </w:t>
      </w:r>
      <w:r w:rsidRPr="00290807">
        <w:rPr>
          <w:rFonts w:ascii="Times New Roman" w:hAnsi="Times New Roman"/>
          <w:i/>
          <w:sz w:val="28"/>
          <w:szCs w:val="28"/>
          <w:lang w:val="ru-RU"/>
        </w:rPr>
        <w:t>разрешение (</w:t>
      </w:r>
      <w:r w:rsidRPr="00290807">
        <w:rPr>
          <w:rFonts w:ascii="Times New Roman" w:hAnsi="Times New Roman"/>
          <w:i/>
          <w:sz w:val="28"/>
          <w:szCs w:val="28"/>
        </w:rPr>
        <w:t>R</w:t>
      </w:r>
      <w:r w:rsidRPr="00290807">
        <w:rPr>
          <w:rFonts w:ascii="Times New Roman" w:hAnsi="Times New Roman"/>
          <w:i/>
          <w:sz w:val="28"/>
          <w:szCs w:val="28"/>
          <w:lang w:val="ru-RU"/>
        </w:rPr>
        <w:t>)</w:t>
      </w:r>
      <w:r w:rsidRPr="00290807">
        <w:rPr>
          <w:rFonts w:ascii="Times New Roman" w:hAnsi="Times New Roman"/>
          <w:sz w:val="28"/>
          <w:szCs w:val="28"/>
          <w:lang w:val="ru-RU"/>
        </w:rPr>
        <w:t xml:space="preserve"> между пиками </w:t>
      </w:r>
      <w:r w:rsidR="00A6298A">
        <w:rPr>
          <w:rFonts w:ascii="Times New Roman" w:hAnsi="Times New Roman"/>
          <w:sz w:val="28"/>
          <w:szCs w:val="28"/>
          <w:lang w:val="ru-RU"/>
        </w:rPr>
        <w:t>десмопрессина</w:t>
      </w:r>
      <w:r w:rsidRPr="0029080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6298A">
        <w:rPr>
          <w:rFonts w:ascii="Times New Roman" w:hAnsi="Times New Roman"/>
          <w:sz w:val="28"/>
          <w:szCs w:val="28"/>
          <w:lang w:val="ru-RU"/>
        </w:rPr>
        <w:t>окситоцина</w:t>
      </w:r>
      <w:r w:rsidRPr="00290807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A6298A">
        <w:rPr>
          <w:rFonts w:ascii="Times New Roman" w:hAnsi="Times New Roman"/>
          <w:sz w:val="28"/>
          <w:szCs w:val="28"/>
          <w:lang w:val="ru-RU"/>
        </w:rPr>
        <w:t>1,5</w:t>
      </w:r>
      <w:r w:rsidRPr="00290807">
        <w:rPr>
          <w:rFonts w:ascii="Times New Roman" w:hAnsi="Times New Roman"/>
          <w:sz w:val="28"/>
          <w:szCs w:val="28"/>
          <w:lang w:val="ru-RU"/>
        </w:rPr>
        <w:t>.</w:t>
      </w:r>
    </w:p>
    <w:p w:rsidR="000651F0" w:rsidRDefault="00A6298A" w:rsidP="000651F0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В</w:t>
      </w:r>
      <w:r w:rsidR="009868AA" w:rsidRPr="004A0BD5">
        <w:rPr>
          <w:rFonts w:ascii="Times New Roman" w:hAnsi="Times New Roman"/>
          <w:i/>
          <w:sz w:val="28"/>
          <w:lang w:val="ru-RU"/>
        </w:rPr>
        <w:t>ремена удерживания соединений</w:t>
      </w:r>
      <w:r w:rsidR="000651F0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>Десмопрессин</w:t>
      </w:r>
      <w:r w:rsidR="009868AA" w:rsidRPr="004A0BD5">
        <w:rPr>
          <w:rFonts w:ascii="Times New Roman" w:hAnsi="Times New Roman"/>
          <w:sz w:val="28"/>
          <w:lang w:val="ru-RU"/>
        </w:rPr>
        <w:t xml:space="preserve"> –</w:t>
      </w:r>
      <w:r w:rsidR="004818CC">
        <w:rPr>
          <w:rFonts w:ascii="Times New Roman" w:hAnsi="Times New Roman"/>
          <w:sz w:val="28"/>
          <w:lang w:val="ru-RU"/>
        </w:rPr>
        <w:t xml:space="preserve"> </w:t>
      </w:r>
      <w:r w:rsidR="009868AA" w:rsidRPr="004A0BD5">
        <w:rPr>
          <w:rFonts w:ascii="Times New Roman" w:hAnsi="Times New Roman"/>
          <w:sz w:val="28"/>
          <w:lang w:val="ru-RU"/>
        </w:rPr>
        <w:t xml:space="preserve">около </w:t>
      </w:r>
      <w:r>
        <w:rPr>
          <w:rFonts w:ascii="Times New Roman" w:hAnsi="Times New Roman"/>
          <w:sz w:val="28"/>
          <w:lang w:val="ru-RU"/>
        </w:rPr>
        <w:t>16 </w:t>
      </w:r>
      <w:r w:rsidR="009868AA" w:rsidRPr="004A0BD5">
        <w:rPr>
          <w:rFonts w:ascii="Times New Roman" w:hAnsi="Times New Roman"/>
          <w:sz w:val="28"/>
          <w:lang w:val="ru-RU"/>
        </w:rPr>
        <w:t xml:space="preserve">мин, </w:t>
      </w:r>
      <w:r>
        <w:rPr>
          <w:rFonts w:ascii="Times New Roman" w:hAnsi="Times New Roman"/>
          <w:sz w:val="28"/>
          <w:lang w:val="ru-RU"/>
        </w:rPr>
        <w:t>окситоцин</w:t>
      </w:r>
      <w:r w:rsidR="009868AA" w:rsidRPr="004A0BD5">
        <w:rPr>
          <w:rFonts w:ascii="Times New Roman" w:hAnsi="Times New Roman"/>
          <w:sz w:val="28"/>
          <w:lang w:val="ru-RU"/>
        </w:rPr>
        <w:t xml:space="preserve"> </w:t>
      </w:r>
      <w:r w:rsidR="009868AA">
        <w:rPr>
          <w:rFonts w:ascii="Times New Roman" w:hAnsi="Times New Roman"/>
          <w:sz w:val="28"/>
          <w:lang w:val="ru-RU"/>
        </w:rPr>
        <w:t>–</w:t>
      </w:r>
      <w:r w:rsidR="006D5068">
        <w:rPr>
          <w:rFonts w:ascii="Times New Roman" w:hAnsi="Times New Roman"/>
          <w:sz w:val="28"/>
          <w:lang w:val="ru-RU"/>
        </w:rPr>
        <w:t xml:space="preserve"> около 17 мин.</w:t>
      </w:r>
    </w:p>
    <w:p w:rsidR="000651F0" w:rsidRDefault="009868AA" w:rsidP="000651F0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4A0BD5">
        <w:rPr>
          <w:rFonts w:ascii="Times New Roman" w:hAnsi="Times New Roman"/>
          <w:i/>
          <w:sz w:val="28"/>
          <w:lang w:val="ru-RU"/>
        </w:rPr>
        <w:t>Допустимое содержание примесей.</w:t>
      </w:r>
      <w:r w:rsidR="000651F0">
        <w:rPr>
          <w:rFonts w:ascii="Times New Roman" w:hAnsi="Times New Roman"/>
          <w:i/>
          <w:sz w:val="28"/>
          <w:lang w:val="ru-RU"/>
        </w:rPr>
        <w:t xml:space="preserve"> </w:t>
      </w:r>
      <w:r w:rsidR="000651F0" w:rsidRPr="000651F0">
        <w:rPr>
          <w:rFonts w:ascii="Times New Roman" w:hAnsi="Times New Roman"/>
          <w:sz w:val="28"/>
          <w:lang w:val="ru-RU"/>
        </w:rPr>
        <w:t xml:space="preserve">Содержание каждой из примесей в </w:t>
      </w:r>
      <w:r w:rsidR="000651F0">
        <w:rPr>
          <w:rFonts w:ascii="Times New Roman" w:hAnsi="Times New Roman"/>
          <w:sz w:val="28"/>
          <w:lang w:val="ru-RU"/>
        </w:rPr>
        <w:t>субстанции</w:t>
      </w:r>
      <w:r w:rsidR="000651F0" w:rsidRPr="000651F0">
        <w:rPr>
          <w:rFonts w:ascii="Times New Roman" w:hAnsi="Times New Roman"/>
          <w:sz w:val="28"/>
          <w:lang w:val="ru-RU"/>
        </w:rPr>
        <w:t xml:space="preserve"> в процентах вычисляют согласно методу нормирования (ОФС «Хроматография»)</w:t>
      </w:r>
      <w:r w:rsidR="000651F0">
        <w:rPr>
          <w:rFonts w:ascii="Times New Roman" w:hAnsi="Times New Roman"/>
          <w:sz w:val="28"/>
          <w:lang w:val="ru-RU"/>
        </w:rPr>
        <w:t>:</w:t>
      </w:r>
    </w:p>
    <w:p w:rsidR="000651F0" w:rsidRDefault="000651F0" w:rsidP="000651F0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 л</w:t>
      </w:r>
      <w:r w:rsidRPr="000651F0">
        <w:rPr>
          <w:rFonts w:ascii="Times New Roman" w:hAnsi="Times New Roman"/>
          <w:sz w:val="28"/>
          <w:lang w:val="ru-RU"/>
        </w:rPr>
        <w:t xml:space="preserve">юбой примеси </w:t>
      </w:r>
      <w:r>
        <w:rPr>
          <w:rFonts w:ascii="Times New Roman" w:hAnsi="Times New Roman"/>
          <w:sz w:val="28"/>
          <w:lang w:val="ru-RU"/>
        </w:rPr>
        <w:t>–</w:t>
      </w:r>
      <w:r w:rsidRPr="000651F0">
        <w:rPr>
          <w:rFonts w:ascii="Times New Roman" w:hAnsi="Times New Roman"/>
          <w:sz w:val="28"/>
          <w:lang w:val="ru-RU"/>
        </w:rPr>
        <w:t xml:space="preserve"> не более 0,</w:t>
      </w:r>
      <w:r>
        <w:rPr>
          <w:rFonts w:ascii="Times New Roman" w:hAnsi="Times New Roman"/>
          <w:sz w:val="28"/>
          <w:lang w:val="ru-RU"/>
        </w:rPr>
        <w:t>5 </w:t>
      </w:r>
      <w:r w:rsidRPr="000651F0">
        <w:rPr>
          <w:rFonts w:ascii="Times New Roman" w:hAnsi="Times New Roman"/>
          <w:sz w:val="28"/>
          <w:lang w:val="ru-RU"/>
        </w:rPr>
        <w:t>%</w:t>
      </w:r>
      <w:r>
        <w:rPr>
          <w:rFonts w:ascii="Times New Roman" w:hAnsi="Times New Roman"/>
          <w:sz w:val="28"/>
          <w:lang w:val="ru-RU"/>
        </w:rPr>
        <w:t>;</w:t>
      </w:r>
    </w:p>
    <w:p w:rsidR="000651F0" w:rsidRDefault="000651F0" w:rsidP="000651F0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 </w:t>
      </w:r>
      <w:r w:rsidRPr="000651F0">
        <w:rPr>
          <w:rFonts w:ascii="Times New Roman" w:hAnsi="Times New Roman"/>
          <w:sz w:val="28"/>
          <w:lang w:val="ru-RU"/>
        </w:rPr>
        <w:t>сумм</w:t>
      </w:r>
      <w:r>
        <w:rPr>
          <w:rFonts w:ascii="Times New Roman" w:hAnsi="Times New Roman"/>
          <w:sz w:val="28"/>
          <w:lang w:val="ru-RU"/>
        </w:rPr>
        <w:t>а</w:t>
      </w:r>
      <w:r w:rsidRPr="000651F0">
        <w:rPr>
          <w:rFonts w:ascii="Times New Roman" w:hAnsi="Times New Roman"/>
          <w:sz w:val="28"/>
          <w:lang w:val="ru-RU"/>
        </w:rPr>
        <w:t xml:space="preserve"> примесей – не более 1,</w:t>
      </w:r>
      <w:r>
        <w:rPr>
          <w:rFonts w:ascii="Times New Roman" w:hAnsi="Times New Roman"/>
          <w:sz w:val="28"/>
          <w:lang w:val="ru-RU"/>
        </w:rPr>
        <w:t>5 </w:t>
      </w:r>
      <w:r w:rsidRPr="000651F0">
        <w:rPr>
          <w:rFonts w:ascii="Times New Roman" w:hAnsi="Times New Roman"/>
          <w:sz w:val="28"/>
          <w:lang w:val="ru-RU"/>
        </w:rPr>
        <w:t>%</w:t>
      </w:r>
      <w:r>
        <w:rPr>
          <w:rFonts w:ascii="Times New Roman" w:hAnsi="Times New Roman"/>
          <w:sz w:val="28"/>
          <w:lang w:val="ru-RU"/>
        </w:rPr>
        <w:t>;</w:t>
      </w:r>
    </w:p>
    <w:p w:rsidR="000651F0" w:rsidRDefault="000651F0" w:rsidP="000651F0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 примеси менее 0,05 % не учитывают.</w:t>
      </w:r>
    </w:p>
    <w:p w:rsidR="009868AA" w:rsidRDefault="009868AA" w:rsidP="00B80FEF">
      <w:pPr>
        <w:widowControl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>Вода</w:t>
      </w:r>
      <w:r>
        <w:rPr>
          <w:color w:val="000000"/>
          <w:sz w:val="28"/>
          <w:szCs w:val="28"/>
        </w:rPr>
        <w:t xml:space="preserve">. Не более </w:t>
      </w:r>
      <w:r w:rsidR="000651F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,0 </w:t>
      </w:r>
      <w:r w:rsidRPr="009F563D">
        <w:rPr>
          <w:color w:val="000000"/>
          <w:sz w:val="28"/>
          <w:szCs w:val="28"/>
        </w:rPr>
        <w:t>%.</w:t>
      </w:r>
      <w:r>
        <w:rPr>
          <w:color w:val="000000"/>
          <w:sz w:val="28"/>
          <w:szCs w:val="28"/>
        </w:rPr>
        <w:t xml:space="preserve"> </w:t>
      </w:r>
      <w:r w:rsidRPr="009F563D">
        <w:rPr>
          <w:color w:val="000000"/>
          <w:sz w:val="28"/>
          <w:szCs w:val="28"/>
        </w:rPr>
        <w:t xml:space="preserve">(ОФС «Определение воды», метод </w:t>
      </w:r>
      <w:r>
        <w:rPr>
          <w:color w:val="000000"/>
          <w:sz w:val="28"/>
          <w:szCs w:val="28"/>
        </w:rPr>
        <w:t>1</w:t>
      </w:r>
      <w:r w:rsidRPr="009F563D">
        <w:rPr>
          <w:color w:val="000000"/>
          <w:sz w:val="28"/>
          <w:szCs w:val="28"/>
        </w:rPr>
        <w:t xml:space="preserve">). Для определения используют около </w:t>
      </w:r>
      <w:r w:rsidR="000651F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 м</w:t>
      </w:r>
      <w:r w:rsidRPr="009F563D">
        <w:rPr>
          <w:color w:val="000000"/>
          <w:sz w:val="28"/>
          <w:szCs w:val="28"/>
        </w:rPr>
        <w:t>г (точная навеска) субстанции.</w:t>
      </w:r>
    </w:p>
    <w:p w:rsidR="006C4247" w:rsidRPr="00150AD2" w:rsidRDefault="009868AA" w:rsidP="00B80FE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50AD2">
        <w:rPr>
          <w:b/>
          <w:sz w:val="28"/>
          <w:szCs w:val="28"/>
        </w:rPr>
        <w:t>Уксусная кислота</w:t>
      </w:r>
      <w:r w:rsidRPr="00150AD2">
        <w:rPr>
          <w:sz w:val="28"/>
          <w:szCs w:val="28"/>
        </w:rPr>
        <w:t xml:space="preserve">. </w:t>
      </w:r>
      <w:r w:rsidR="00945CFA" w:rsidRPr="00150AD2">
        <w:rPr>
          <w:sz w:val="28"/>
          <w:szCs w:val="28"/>
        </w:rPr>
        <w:t>От 3,0 до</w:t>
      </w:r>
      <w:r w:rsidRPr="00150AD2">
        <w:rPr>
          <w:sz w:val="28"/>
          <w:szCs w:val="28"/>
        </w:rPr>
        <w:t xml:space="preserve"> </w:t>
      </w:r>
      <w:r w:rsidR="00945CFA" w:rsidRPr="00150AD2">
        <w:rPr>
          <w:sz w:val="28"/>
          <w:szCs w:val="28"/>
        </w:rPr>
        <w:t>8</w:t>
      </w:r>
      <w:r w:rsidRPr="00150AD2">
        <w:rPr>
          <w:sz w:val="28"/>
          <w:szCs w:val="28"/>
        </w:rPr>
        <w:t xml:space="preserve">,0 %. Определение проводят </w:t>
      </w:r>
      <w:r w:rsidR="006C4247" w:rsidRPr="00150AD2">
        <w:rPr>
          <w:sz w:val="28"/>
          <w:szCs w:val="28"/>
        </w:rPr>
        <w:t>одним и</w:t>
      </w:r>
      <w:r w:rsidR="007B62F5">
        <w:rPr>
          <w:sz w:val="28"/>
          <w:szCs w:val="28"/>
        </w:rPr>
        <w:t>з</w:t>
      </w:r>
      <w:r w:rsidR="006C4247" w:rsidRPr="00150AD2">
        <w:rPr>
          <w:sz w:val="28"/>
          <w:szCs w:val="28"/>
        </w:rPr>
        <w:t xml:space="preserve"> двух методов.</w:t>
      </w:r>
    </w:p>
    <w:p w:rsidR="009868AA" w:rsidRPr="00150AD2" w:rsidRDefault="006C4247" w:rsidP="006C4247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150AD2">
        <w:rPr>
          <w:b/>
          <w:i/>
          <w:sz w:val="28"/>
          <w:szCs w:val="28"/>
        </w:rPr>
        <w:t xml:space="preserve">Метод 1. </w:t>
      </w:r>
      <w:r w:rsidRPr="00150AD2">
        <w:rPr>
          <w:i/>
          <w:sz w:val="28"/>
          <w:szCs w:val="28"/>
        </w:rPr>
        <w:t xml:space="preserve">Определение проводят методом </w:t>
      </w:r>
      <w:r w:rsidR="009868AA" w:rsidRPr="00150AD2">
        <w:rPr>
          <w:i/>
          <w:sz w:val="28"/>
          <w:szCs w:val="28"/>
        </w:rPr>
        <w:t>ГХ.</w:t>
      </w:r>
    </w:p>
    <w:p w:rsidR="009868AA" w:rsidRPr="00945CFA" w:rsidRDefault="009868AA" w:rsidP="00B80FEF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45CFA">
        <w:rPr>
          <w:i/>
          <w:color w:val="000000"/>
          <w:sz w:val="28"/>
          <w:szCs w:val="28"/>
        </w:rPr>
        <w:lastRenderedPageBreak/>
        <w:t>Испытуемый раствор</w:t>
      </w:r>
      <w:r w:rsidRPr="00945CFA">
        <w:rPr>
          <w:color w:val="000000"/>
          <w:sz w:val="28"/>
          <w:szCs w:val="28"/>
        </w:rPr>
        <w:t xml:space="preserve">. Около 0,1 г (точная навеска) субстанции помещают в мерную колбу вместимостью 10 мл, </w:t>
      </w:r>
      <w:r w:rsidR="0013234F" w:rsidRPr="00945CFA">
        <w:rPr>
          <w:color w:val="000000"/>
          <w:sz w:val="28"/>
          <w:szCs w:val="28"/>
        </w:rPr>
        <w:t>растворяют в</w:t>
      </w:r>
      <w:r w:rsidRPr="00945CFA">
        <w:rPr>
          <w:color w:val="000000"/>
          <w:sz w:val="28"/>
          <w:szCs w:val="28"/>
        </w:rPr>
        <w:t xml:space="preserve"> 1</w:t>
      </w:r>
      <w:r w:rsidR="0013234F" w:rsidRPr="00945CFA">
        <w:rPr>
          <w:color w:val="000000"/>
          <w:sz w:val="28"/>
          <w:szCs w:val="28"/>
        </w:rPr>
        <w:t> </w:t>
      </w:r>
      <w:r w:rsidRPr="00945CFA">
        <w:rPr>
          <w:color w:val="000000"/>
          <w:sz w:val="28"/>
          <w:szCs w:val="28"/>
        </w:rPr>
        <w:t>% хлористоводородной кислоты и доводят объём раствора до метки тем же растворителем.</w:t>
      </w:r>
      <w:r w:rsidR="007B62F5">
        <w:rPr>
          <w:color w:val="000000"/>
          <w:sz w:val="28"/>
          <w:szCs w:val="28"/>
        </w:rPr>
        <w:t xml:space="preserve"> </w:t>
      </w:r>
      <w:r w:rsidRPr="00945CFA">
        <w:rPr>
          <w:color w:val="000000"/>
          <w:sz w:val="28"/>
          <w:szCs w:val="28"/>
        </w:rPr>
        <w:t xml:space="preserve">Раствор используют </w:t>
      </w:r>
      <w:proofErr w:type="gramStart"/>
      <w:r w:rsidRPr="00945CFA">
        <w:rPr>
          <w:color w:val="000000"/>
          <w:sz w:val="28"/>
          <w:szCs w:val="28"/>
        </w:rPr>
        <w:t>свежеприготовленным</w:t>
      </w:r>
      <w:proofErr w:type="gramEnd"/>
      <w:r w:rsidRPr="00945CFA">
        <w:rPr>
          <w:color w:val="000000"/>
          <w:sz w:val="28"/>
          <w:szCs w:val="28"/>
        </w:rPr>
        <w:t>.</w:t>
      </w:r>
    </w:p>
    <w:p w:rsidR="009868AA" w:rsidRPr="00945CFA" w:rsidRDefault="009868AA" w:rsidP="00B80FEF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45CFA">
        <w:rPr>
          <w:i/>
          <w:color w:val="000000"/>
          <w:sz w:val="28"/>
          <w:szCs w:val="28"/>
        </w:rPr>
        <w:t>Стандартный раствор</w:t>
      </w:r>
      <w:r w:rsidRPr="00945CFA">
        <w:rPr>
          <w:color w:val="000000"/>
          <w:sz w:val="28"/>
          <w:szCs w:val="28"/>
        </w:rPr>
        <w:t>. Около 0,5 г (точная навеска) ледяной уксусной кислоты помещают в мерную колбу вместимостью 100 мл и доводят объём раствора до метки 1</w:t>
      </w:r>
      <w:r w:rsidR="00C67E6D" w:rsidRPr="00945CFA">
        <w:rPr>
          <w:color w:val="000000"/>
          <w:sz w:val="28"/>
          <w:szCs w:val="28"/>
        </w:rPr>
        <w:t> </w:t>
      </w:r>
      <w:r w:rsidRPr="00945CFA">
        <w:rPr>
          <w:color w:val="000000"/>
          <w:sz w:val="28"/>
          <w:szCs w:val="28"/>
        </w:rPr>
        <w:t>% раствором хлористоводородной кислоты. 5,0 мл полученного раствора переносят в мерную колбу вместимостью 50 мл и доводят объём раствора до метки тем же растворителем.</w:t>
      </w:r>
    </w:p>
    <w:p w:rsidR="009868AA" w:rsidRPr="00E34880" w:rsidRDefault="009868AA" w:rsidP="00B80FEF">
      <w:pPr>
        <w:pStyle w:val="ad"/>
        <w:keepNext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3488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A0"/>
      </w:tblPr>
      <w:tblGrid>
        <w:gridCol w:w="2508"/>
        <w:gridCol w:w="7098"/>
      </w:tblGrid>
      <w:tr w:rsidR="009868AA" w:rsidRPr="000651F0">
        <w:tc>
          <w:tcPr>
            <w:tcW w:w="2508" w:type="dxa"/>
          </w:tcPr>
          <w:p w:rsidR="009868AA" w:rsidRPr="00E34880" w:rsidRDefault="009868AA" w:rsidP="00945CFA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880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7098" w:type="dxa"/>
          </w:tcPr>
          <w:p w:rsidR="009868AA" w:rsidRPr="00E34880" w:rsidRDefault="009868AA" w:rsidP="00945CFA">
            <w:pPr>
              <w:pStyle w:val="ad"/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880">
              <w:rPr>
                <w:rFonts w:ascii="Times New Roman" w:hAnsi="Times New Roman"/>
                <w:color w:val="000000"/>
                <w:sz w:val="28"/>
                <w:szCs w:val="28"/>
              </w:rPr>
              <w:t>капиллярная кварцевая, длиной 30 м и внутренним диаметром 0,32 мм, покрытая пол</w:t>
            </w:r>
            <w:proofErr w:type="gramStart"/>
            <w:r w:rsidRPr="00E34880">
              <w:rPr>
                <w:rFonts w:ascii="Times New Roman" w:hAnsi="Times New Roman"/>
                <w:color w:val="000000"/>
                <w:sz w:val="28"/>
                <w:szCs w:val="28"/>
              </w:rPr>
              <w:t>и(</w:t>
            </w:r>
            <w:proofErr w:type="spellStart"/>
            <w:proofErr w:type="gramEnd"/>
            <w:r w:rsidRPr="00E34880">
              <w:rPr>
                <w:rFonts w:ascii="Times New Roman" w:hAnsi="Times New Roman"/>
                <w:color w:val="000000"/>
                <w:sz w:val="28"/>
                <w:szCs w:val="28"/>
              </w:rPr>
              <w:t>диметил</w:t>
            </w:r>
            <w:proofErr w:type="spellEnd"/>
            <w:r w:rsidRPr="00E34880">
              <w:rPr>
                <w:rFonts w:ascii="Times New Roman" w:hAnsi="Times New Roman"/>
                <w:color w:val="000000"/>
                <w:sz w:val="28"/>
                <w:szCs w:val="28"/>
              </w:rPr>
              <w:t>)(дифенил)силоксаном (толщина слоя 0,5 мкм)</w:t>
            </w:r>
          </w:p>
        </w:tc>
      </w:tr>
      <w:tr w:rsidR="009868AA" w:rsidRPr="000651F0">
        <w:tc>
          <w:tcPr>
            <w:tcW w:w="2508" w:type="dxa"/>
          </w:tcPr>
          <w:p w:rsidR="009868AA" w:rsidRPr="00945CFA" w:rsidRDefault="009868AA" w:rsidP="00945CFA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7098" w:type="dxa"/>
          </w:tcPr>
          <w:p w:rsidR="009868AA" w:rsidRPr="00945CFA" w:rsidRDefault="009868AA" w:rsidP="00945CFA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</w:t>
            </w:r>
          </w:p>
        </w:tc>
      </w:tr>
      <w:tr w:rsidR="009868AA" w:rsidRPr="000651F0">
        <w:tc>
          <w:tcPr>
            <w:tcW w:w="2508" w:type="dxa"/>
          </w:tcPr>
          <w:p w:rsidR="009868AA" w:rsidRPr="00945CFA" w:rsidRDefault="009868AA" w:rsidP="00945CFA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7098" w:type="dxa"/>
          </w:tcPr>
          <w:p w:rsidR="009868AA" w:rsidRPr="00945CFA" w:rsidRDefault="009868AA" w:rsidP="00945CFA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азот</w:t>
            </w:r>
          </w:p>
        </w:tc>
      </w:tr>
      <w:tr w:rsidR="009868AA" w:rsidRPr="000651F0">
        <w:tc>
          <w:tcPr>
            <w:tcW w:w="2508" w:type="dxa"/>
          </w:tcPr>
          <w:p w:rsidR="009868AA" w:rsidRPr="00945CFA" w:rsidRDefault="009868AA" w:rsidP="00945CFA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Линейная скорость</w:t>
            </w:r>
          </w:p>
        </w:tc>
        <w:tc>
          <w:tcPr>
            <w:tcW w:w="7098" w:type="dxa"/>
          </w:tcPr>
          <w:p w:rsidR="009868AA" w:rsidRPr="00945CFA" w:rsidRDefault="009868AA" w:rsidP="00945CFA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1 мл/мин</w:t>
            </w:r>
          </w:p>
        </w:tc>
      </w:tr>
      <w:tr w:rsidR="009868AA" w:rsidRPr="000651F0">
        <w:tc>
          <w:tcPr>
            <w:tcW w:w="2508" w:type="dxa"/>
          </w:tcPr>
          <w:p w:rsidR="009868AA" w:rsidRPr="00945CFA" w:rsidRDefault="009868AA" w:rsidP="00945CFA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7098" w:type="dxa"/>
          </w:tcPr>
          <w:p w:rsidR="009868AA" w:rsidRPr="00945CFA" w:rsidRDefault="009868AA" w:rsidP="00945CFA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1 мкл</w:t>
            </w:r>
          </w:p>
        </w:tc>
      </w:tr>
    </w:tbl>
    <w:p w:rsidR="009868AA" w:rsidRPr="00945CFA" w:rsidRDefault="009868AA" w:rsidP="00005D32">
      <w:pPr>
        <w:keepNext/>
        <w:widowControl/>
        <w:spacing w:before="120"/>
        <w:ind w:firstLine="743"/>
        <w:rPr>
          <w:i/>
          <w:color w:val="000000"/>
          <w:sz w:val="28"/>
          <w:szCs w:val="28"/>
        </w:rPr>
      </w:pPr>
      <w:r w:rsidRPr="00945CFA">
        <w:rPr>
          <w:i/>
          <w:color w:val="000000"/>
          <w:sz w:val="28"/>
          <w:szCs w:val="28"/>
        </w:rPr>
        <w:t>Температурная программа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559"/>
        <w:gridCol w:w="2126"/>
        <w:gridCol w:w="1418"/>
        <w:gridCol w:w="2942"/>
      </w:tblGrid>
      <w:tr w:rsidR="009868AA" w:rsidRPr="00945C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Температура, °</w:t>
            </w:r>
            <w:proofErr w:type="gramStart"/>
            <w:r w:rsidRPr="00945CFA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Скорость, °С/мин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9868AA" w:rsidRPr="00945CFA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Изотермический</w:t>
            </w:r>
          </w:p>
        </w:tc>
      </w:tr>
      <w:tr w:rsidR="009868AA" w:rsidRPr="00945CFA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AA" w:rsidRPr="00945CFA" w:rsidRDefault="009868AA" w:rsidP="00237174">
            <w:pPr>
              <w:widowControl/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35–100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9868AA" w:rsidRPr="00945CFA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AA" w:rsidRPr="00945CFA" w:rsidRDefault="009868AA" w:rsidP="00237174">
            <w:pPr>
              <w:widowControl/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Изотермический</w:t>
            </w:r>
          </w:p>
        </w:tc>
      </w:tr>
      <w:tr w:rsidR="009868AA" w:rsidRPr="00945CFA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AA" w:rsidRPr="00945CFA" w:rsidRDefault="009868AA" w:rsidP="00237174">
            <w:pPr>
              <w:widowControl/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100–180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9868AA" w:rsidRPr="00945CFA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AA" w:rsidRPr="00945CFA" w:rsidRDefault="009868AA" w:rsidP="00237174">
            <w:pPr>
              <w:widowControl/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Изотермический</w:t>
            </w:r>
          </w:p>
        </w:tc>
      </w:tr>
      <w:tr w:rsidR="009868AA" w:rsidRPr="00945C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9868AA" w:rsidRPr="000651F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945CFA" w:rsidRDefault="009868AA" w:rsidP="00237174">
            <w:pPr>
              <w:widowControl/>
              <w:spacing w:before="120"/>
              <w:rPr>
                <w:color w:val="000000"/>
                <w:sz w:val="28"/>
                <w:szCs w:val="28"/>
              </w:rPr>
            </w:pPr>
          </w:p>
        </w:tc>
      </w:tr>
    </w:tbl>
    <w:p w:rsidR="009868AA" w:rsidRPr="00F33289" w:rsidRDefault="009868AA" w:rsidP="00B80FEF">
      <w:pPr>
        <w:widowControl/>
        <w:spacing w:before="240" w:line="360" w:lineRule="auto"/>
        <w:ind w:firstLine="720"/>
        <w:jc w:val="both"/>
        <w:rPr>
          <w:color w:val="000000"/>
          <w:sz w:val="28"/>
          <w:szCs w:val="28"/>
        </w:rPr>
      </w:pPr>
      <w:r w:rsidRPr="00F33289">
        <w:rPr>
          <w:color w:val="000000"/>
          <w:sz w:val="28"/>
          <w:szCs w:val="28"/>
        </w:rPr>
        <w:t>Хроматографируют испытуемый и стандартный растворы.</w:t>
      </w:r>
    </w:p>
    <w:p w:rsidR="009868AA" w:rsidRPr="00F33289" w:rsidRDefault="009868AA" w:rsidP="00B80FEF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33289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F33289">
        <w:rPr>
          <w:color w:val="000000"/>
          <w:sz w:val="28"/>
          <w:szCs w:val="28"/>
        </w:rPr>
        <w:t>: на хроматограмме стандартного раствора:</w:t>
      </w:r>
    </w:p>
    <w:p w:rsidR="009868AA" w:rsidRPr="00F33289" w:rsidRDefault="00237174" w:rsidP="00B80FEF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 </w:t>
      </w:r>
      <w:r w:rsidR="0013234F" w:rsidRPr="00F33289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="009868AA" w:rsidRPr="00F33289">
        <w:rPr>
          <w:color w:val="000000"/>
          <w:sz w:val="28"/>
          <w:szCs w:val="28"/>
        </w:rPr>
        <w:t xml:space="preserve">, рассчитанная по </w:t>
      </w:r>
      <w:r w:rsidR="009868AA" w:rsidRPr="00E34880">
        <w:rPr>
          <w:color w:val="000000"/>
          <w:sz w:val="28"/>
          <w:szCs w:val="28"/>
        </w:rPr>
        <w:t xml:space="preserve">пику уксусной кислоты </w:t>
      </w:r>
      <w:r w:rsidR="00F33289" w:rsidRPr="00E34880">
        <w:rPr>
          <w:color w:val="000000"/>
          <w:sz w:val="28"/>
          <w:szCs w:val="28"/>
        </w:rPr>
        <w:t>должна быть</w:t>
      </w:r>
      <w:r w:rsidR="009868AA" w:rsidRPr="00E34880">
        <w:rPr>
          <w:color w:val="000000"/>
          <w:sz w:val="28"/>
          <w:szCs w:val="28"/>
        </w:rPr>
        <w:t xml:space="preserve"> не менее 1000</w:t>
      </w:r>
      <w:r w:rsidR="0013234F" w:rsidRPr="00E34880">
        <w:rPr>
          <w:color w:val="000000"/>
          <w:sz w:val="28"/>
          <w:szCs w:val="28"/>
        </w:rPr>
        <w:t> </w:t>
      </w:r>
      <w:r w:rsidR="009868AA" w:rsidRPr="00E34880">
        <w:rPr>
          <w:color w:val="000000"/>
          <w:sz w:val="28"/>
          <w:szCs w:val="28"/>
        </w:rPr>
        <w:t>теоретических тарелок;</w:t>
      </w:r>
    </w:p>
    <w:p w:rsidR="009868AA" w:rsidRPr="009E0F4B" w:rsidRDefault="009868AA" w:rsidP="00B80FEF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33289">
        <w:rPr>
          <w:color w:val="000000"/>
          <w:sz w:val="28"/>
          <w:szCs w:val="28"/>
        </w:rPr>
        <w:t>–</w:t>
      </w:r>
      <w:r w:rsidR="00237174">
        <w:rPr>
          <w:color w:val="000000"/>
          <w:sz w:val="28"/>
          <w:szCs w:val="28"/>
        </w:rPr>
        <w:t> </w:t>
      </w:r>
      <w:r w:rsidRPr="00F33289">
        <w:rPr>
          <w:i/>
          <w:color w:val="000000"/>
          <w:sz w:val="28"/>
          <w:szCs w:val="28"/>
        </w:rPr>
        <w:t>относительное стандартное отклонение</w:t>
      </w:r>
      <w:r w:rsidR="0013234F" w:rsidRPr="00F33289">
        <w:rPr>
          <w:i/>
          <w:color w:val="000000"/>
          <w:sz w:val="28"/>
          <w:szCs w:val="28"/>
        </w:rPr>
        <w:t xml:space="preserve"> </w:t>
      </w:r>
      <w:r w:rsidR="0013234F" w:rsidRPr="00F33289">
        <w:rPr>
          <w:sz w:val="28"/>
          <w:szCs w:val="28"/>
        </w:rPr>
        <w:t>(</w:t>
      </w:r>
      <w:r w:rsidR="0013234F" w:rsidRPr="00F33289">
        <w:rPr>
          <w:i/>
          <w:sz w:val="28"/>
          <w:szCs w:val="28"/>
          <w:lang w:val="en-US"/>
        </w:rPr>
        <w:t>RSD</w:t>
      </w:r>
      <w:r w:rsidR="0013234F" w:rsidRPr="00F33289">
        <w:rPr>
          <w:sz w:val="28"/>
          <w:szCs w:val="28"/>
        </w:rPr>
        <w:t>)</w:t>
      </w:r>
      <w:r w:rsidRPr="00F33289">
        <w:rPr>
          <w:color w:val="000000"/>
          <w:sz w:val="28"/>
          <w:szCs w:val="28"/>
        </w:rPr>
        <w:t>, рассчитанное для площади пиков уксусной кислоты не превышает 15 %</w:t>
      </w:r>
      <w:r w:rsidR="009E0F4B">
        <w:rPr>
          <w:color w:val="000000"/>
          <w:sz w:val="28"/>
          <w:szCs w:val="28"/>
        </w:rPr>
        <w:t>.</w:t>
      </w:r>
    </w:p>
    <w:p w:rsidR="009868AA" w:rsidRPr="002B09EA" w:rsidRDefault="009868AA" w:rsidP="0012700E">
      <w:pPr>
        <w:keepNext/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B09EA">
        <w:rPr>
          <w:color w:val="000000"/>
          <w:sz w:val="28"/>
          <w:szCs w:val="28"/>
        </w:rPr>
        <w:t>Содержание уксусной кислоты в процентах (</w:t>
      </w:r>
      <w:r w:rsidRPr="002B09EA">
        <w:rPr>
          <w:i/>
          <w:color w:val="000000"/>
          <w:sz w:val="28"/>
          <w:szCs w:val="28"/>
        </w:rPr>
        <w:t>Х</w:t>
      </w:r>
      <w:r w:rsidRPr="002B09EA">
        <w:rPr>
          <w:color w:val="000000"/>
          <w:sz w:val="28"/>
          <w:szCs w:val="28"/>
        </w:rPr>
        <w:t>) вычисляют по формуле:</w:t>
      </w:r>
    </w:p>
    <w:p w:rsidR="0012700E" w:rsidRPr="002B09EA" w:rsidRDefault="00AE0CA9" w:rsidP="007B62F5">
      <w:pPr>
        <w:keepNext/>
        <w:widowControl/>
        <w:jc w:val="center"/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∙10∙5∙100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49"/>
        <w:gridCol w:w="356"/>
        <w:gridCol w:w="8168"/>
      </w:tblGrid>
      <w:tr w:rsidR="009868AA" w:rsidRPr="00CD6D4A">
        <w:trPr>
          <w:trHeight w:val="160"/>
        </w:trPr>
        <w:tc>
          <w:tcPr>
            <w:tcW w:w="312" w:type="pct"/>
          </w:tcPr>
          <w:p w:rsidR="009868AA" w:rsidRPr="00CD6D4A" w:rsidRDefault="009868AA" w:rsidP="00237174">
            <w:pPr>
              <w:pStyle w:val="BodyText21"/>
              <w:keepNext/>
              <w:tabs>
                <w:tab w:val="left" w:pos="567"/>
              </w:tabs>
              <w:spacing w:before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D6D4A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9868AA" w:rsidRPr="00CD6D4A" w:rsidRDefault="009868AA" w:rsidP="00237174">
            <w:pPr>
              <w:keepNext/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CD6D4A">
              <w:rPr>
                <w:i/>
                <w:color w:val="000000"/>
                <w:sz w:val="28"/>
                <w:szCs w:val="28"/>
              </w:rPr>
              <w:t>S</w:t>
            </w:r>
            <w:r w:rsidRPr="00CD6D4A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868AA" w:rsidRPr="00CD6D4A" w:rsidRDefault="009868AA" w:rsidP="00237174">
            <w:pPr>
              <w:keepNext/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CD6D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CD6D4A" w:rsidRDefault="009868AA" w:rsidP="00237174">
            <w:pPr>
              <w:pStyle w:val="BodyText21"/>
              <w:keepNext/>
              <w:tabs>
                <w:tab w:val="left" w:pos="567"/>
              </w:tabs>
              <w:spacing w:before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D6D4A">
              <w:rPr>
                <w:rFonts w:ascii="Times New Roman" w:hAnsi="Times New Roman"/>
                <w:color w:val="000000"/>
                <w:szCs w:val="28"/>
              </w:rPr>
              <w:t>площадь пика уксусной кислоты на хроматограмме испытуемого раствора;</w:t>
            </w:r>
          </w:p>
        </w:tc>
      </w:tr>
      <w:tr w:rsidR="009868AA" w:rsidRPr="00CD6D4A">
        <w:tc>
          <w:tcPr>
            <w:tcW w:w="312" w:type="pct"/>
          </w:tcPr>
          <w:p w:rsidR="009868AA" w:rsidRPr="00CD6D4A" w:rsidRDefault="009868AA" w:rsidP="00237174">
            <w:pPr>
              <w:keepNext/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868AA" w:rsidRPr="00CD6D4A" w:rsidRDefault="009868AA" w:rsidP="00237174">
            <w:pPr>
              <w:keepNext/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CD6D4A">
              <w:rPr>
                <w:i/>
                <w:color w:val="000000"/>
                <w:sz w:val="28"/>
                <w:szCs w:val="28"/>
              </w:rPr>
              <w:t>S</w:t>
            </w:r>
            <w:r w:rsidRPr="00CD6D4A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868AA" w:rsidRPr="00CD6D4A" w:rsidRDefault="009868AA" w:rsidP="00237174">
            <w:pPr>
              <w:keepNext/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CD6D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CD6D4A" w:rsidRDefault="009868AA" w:rsidP="00237174">
            <w:pPr>
              <w:keepNext/>
              <w:widowControl/>
              <w:spacing w:before="120"/>
              <w:rPr>
                <w:color w:val="000000"/>
                <w:sz w:val="28"/>
                <w:szCs w:val="28"/>
              </w:rPr>
            </w:pPr>
            <w:r w:rsidRPr="00CD6D4A">
              <w:rPr>
                <w:color w:val="000000"/>
                <w:sz w:val="28"/>
                <w:szCs w:val="28"/>
              </w:rPr>
              <w:t>площадь пика уксусной кислоты на хроматограмме стандартного раствора;</w:t>
            </w:r>
          </w:p>
        </w:tc>
      </w:tr>
      <w:tr w:rsidR="009868AA" w:rsidRPr="00CD6D4A">
        <w:tc>
          <w:tcPr>
            <w:tcW w:w="312" w:type="pct"/>
          </w:tcPr>
          <w:p w:rsidR="009868AA" w:rsidRPr="00CD6D4A" w:rsidRDefault="009868AA" w:rsidP="00237174">
            <w:pPr>
              <w:keepNext/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868AA" w:rsidRPr="00CD6D4A" w:rsidRDefault="009868AA" w:rsidP="00237174">
            <w:pPr>
              <w:keepNext/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CD6D4A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D6D4A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9868AA" w:rsidRPr="00CD6D4A" w:rsidRDefault="009868AA" w:rsidP="00237174">
            <w:pPr>
              <w:keepNext/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CD6D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CD6D4A" w:rsidRDefault="009868AA" w:rsidP="00237174">
            <w:pPr>
              <w:keepNext/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CD6D4A">
              <w:rPr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Pr="00CD6D4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CD6D4A">
              <w:rPr>
                <w:color w:val="000000"/>
                <w:sz w:val="28"/>
                <w:szCs w:val="28"/>
              </w:rPr>
              <w:t>;</w:t>
            </w:r>
          </w:p>
        </w:tc>
      </w:tr>
      <w:tr w:rsidR="009868AA" w:rsidRPr="00CD6D4A">
        <w:trPr>
          <w:trHeight w:val="208"/>
        </w:trPr>
        <w:tc>
          <w:tcPr>
            <w:tcW w:w="312" w:type="pct"/>
          </w:tcPr>
          <w:p w:rsidR="009868AA" w:rsidRPr="00CD6D4A" w:rsidRDefault="009868AA" w:rsidP="00237174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868AA" w:rsidRPr="00CD6D4A" w:rsidRDefault="009868AA" w:rsidP="00237174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CD6D4A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D6D4A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9868AA" w:rsidRPr="00CD6D4A" w:rsidRDefault="009868AA" w:rsidP="00237174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CD6D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CD6D4A" w:rsidRDefault="009868AA" w:rsidP="00237174">
            <w:pPr>
              <w:pStyle w:val="BodyText21"/>
              <w:tabs>
                <w:tab w:val="left" w:pos="567"/>
              </w:tabs>
              <w:spacing w:before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D6D4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A4618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ледяной </w:t>
            </w:r>
            <w:r w:rsidRPr="00CD6D4A">
              <w:rPr>
                <w:rFonts w:ascii="Times New Roman" w:hAnsi="Times New Roman"/>
                <w:color w:val="000000"/>
                <w:spacing w:val="-6"/>
                <w:szCs w:val="28"/>
              </w:rPr>
              <w:t>уксусной к</w:t>
            </w:r>
            <w:r w:rsidR="00CD6D4A" w:rsidRPr="00CD6D4A">
              <w:rPr>
                <w:rFonts w:ascii="Times New Roman" w:hAnsi="Times New Roman"/>
                <w:color w:val="000000"/>
                <w:spacing w:val="-6"/>
                <w:szCs w:val="28"/>
              </w:rPr>
              <w:t>ис</w:t>
            </w:r>
            <w:r w:rsidRPr="00CD6D4A">
              <w:rPr>
                <w:rFonts w:ascii="Times New Roman" w:hAnsi="Times New Roman"/>
                <w:color w:val="000000"/>
                <w:spacing w:val="-6"/>
                <w:szCs w:val="28"/>
              </w:rPr>
              <w:t>лоты</w:t>
            </w:r>
            <w:r w:rsidRPr="00CD6D4A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CD6D4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proofErr w:type="gramStart"/>
            <w:r w:rsidRPr="00CD6D4A">
              <w:rPr>
                <w:rFonts w:ascii="Times New Roman" w:hAnsi="Times New Roman"/>
                <w:color w:val="000000"/>
                <w:spacing w:val="-6"/>
                <w:szCs w:val="28"/>
              </w:rPr>
              <w:t>г</w:t>
            </w:r>
            <w:proofErr w:type="gramEnd"/>
            <w:r w:rsidR="00C62CB9">
              <w:rPr>
                <w:rFonts w:ascii="Times New Roman" w:hAnsi="Times New Roman"/>
                <w:color w:val="000000"/>
                <w:spacing w:val="-6"/>
                <w:szCs w:val="28"/>
              </w:rPr>
              <w:t>.</w:t>
            </w:r>
          </w:p>
        </w:tc>
      </w:tr>
    </w:tbl>
    <w:p w:rsidR="006C4247" w:rsidRPr="00150AD2" w:rsidRDefault="006C4247" w:rsidP="00DF62C7">
      <w:pPr>
        <w:spacing w:before="240" w:line="360" w:lineRule="auto"/>
        <w:ind w:firstLine="709"/>
        <w:rPr>
          <w:i/>
          <w:sz w:val="28"/>
          <w:szCs w:val="28"/>
        </w:rPr>
      </w:pPr>
      <w:r w:rsidRPr="00D76791">
        <w:rPr>
          <w:b/>
          <w:i/>
          <w:sz w:val="28"/>
          <w:szCs w:val="28"/>
        </w:rPr>
        <w:t xml:space="preserve">Метод 2. </w:t>
      </w:r>
      <w:r w:rsidRPr="00150AD2">
        <w:rPr>
          <w:i/>
          <w:sz w:val="28"/>
          <w:szCs w:val="28"/>
        </w:rPr>
        <w:t>Определение проводят методом ВЭЖХ.</w:t>
      </w:r>
    </w:p>
    <w:p w:rsidR="006C4247" w:rsidRPr="00237174" w:rsidRDefault="006C4247" w:rsidP="00DF62C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5D68AF">
        <w:rPr>
          <w:i/>
          <w:sz w:val="28"/>
          <w:szCs w:val="28"/>
        </w:rPr>
        <w:t>Подвижная фаза</w:t>
      </w:r>
      <w:proofErr w:type="gramStart"/>
      <w:r w:rsidRPr="005D68AF">
        <w:rPr>
          <w:i/>
          <w:sz w:val="28"/>
          <w:szCs w:val="28"/>
        </w:rPr>
        <w:t xml:space="preserve"> А</w:t>
      </w:r>
      <w:proofErr w:type="gramEnd"/>
      <w:r w:rsidRPr="005D68AF">
        <w:rPr>
          <w:i/>
          <w:sz w:val="28"/>
          <w:szCs w:val="28"/>
        </w:rPr>
        <w:t xml:space="preserve"> (ПФА</w:t>
      </w:r>
      <w:r w:rsidRPr="00C62CB9">
        <w:rPr>
          <w:i/>
          <w:sz w:val="28"/>
          <w:szCs w:val="28"/>
        </w:rPr>
        <w:t>)</w:t>
      </w:r>
      <w:r w:rsidR="00C62CB9">
        <w:rPr>
          <w:i/>
          <w:sz w:val="28"/>
          <w:szCs w:val="28"/>
        </w:rPr>
        <w:t>.</w:t>
      </w:r>
      <w:r w:rsidRPr="00D76791">
        <w:rPr>
          <w:sz w:val="28"/>
          <w:szCs w:val="28"/>
        </w:rPr>
        <w:t xml:space="preserve"> </w:t>
      </w:r>
      <w:r w:rsidR="00C62CB9">
        <w:rPr>
          <w:sz w:val="28"/>
          <w:szCs w:val="28"/>
        </w:rPr>
        <w:t>Р</w:t>
      </w:r>
      <w:r w:rsidR="00D76791" w:rsidRPr="00D76791">
        <w:rPr>
          <w:sz w:val="28"/>
          <w:szCs w:val="28"/>
        </w:rPr>
        <w:t xml:space="preserve">азбавляют 0,7 мл </w:t>
      </w:r>
      <w:r w:rsidR="00D76791" w:rsidRPr="00237174">
        <w:rPr>
          <w:sz w:val="28"/>
          <w:szCs w:val="28"/>
        </w:rPr>
        <w:t>фосфорной кислоты</w:t>
      </w:r>
      <w:r w:rsidR="00237174">
        <w:rPr>
          <w:sz w:val="28"/>
          <w:szCs w:val="28"/>
        </w:rPr>
        <w:t xml:space="preserve"> концентрированной</w:t>
      </w:r>
      <w:r w:rsidR="00D76791" w:rsidRPr="00D76791">
        <w:rPr>
          <w:sz w:val="28"/>
          <w:szCs w:val="28"/>
        </w:rPr>
        <w:t xml:space="preserve"> водой до 1,0 л и доводят </w:t>
      </w:r>
      <w:proofErr w:type="spellStart"/>
      <w:r w:rsidR="00D76791" w:rsidRPr="00D76791">
        <w:rPr>
          <w:sz w:val="28"/>
          <w:szCs w:val="28"/>
        </w:rPr>
        <w:t>рН</w:t>
      </w:r>
      <w:proofErr w:type="spellEnd"/>
      <w:r w:rsidR="00D76791" w:rsidRPr="00D76791">
        <w:rPr>
          <w:sz w:val="28"/>
          <w:szCs w:val="28"/>
        </w:rPr>
        <w:t xml:space="preserve"> раствора </w:t>
      </w:r>
      <w:r w:rsidR="00237174" w:rsidRPr="00237174">
        <w:rPr>
          <w:sz w:val="28"/>
          <w:szCs w:val="28"/>
        </w:rPr>
        <w:t xml:space="preserve">концентрированным </w:t>
      </w:r>
      <w:r w:rsidR="00D76791" w:rsidRPr="00237174">
        <w:rPr>
          <w:sz w:val="28"/>
          <w:szCs w:val="28"/>
        </w:rPr>
        <w:t xml:space="preserve">раствором натрия </w:t>
      </w:r>
      <w:proofErr w:type="spellStart"/>
      <w:r w:rsidR="00D76791" w:rsidRPr="00237174">
        <w:rPr>
          <w:sz w:val="28"/>
          <w:szCs w:val="28"/>
        </w:rPr>
        <w:t>гидроксида</w:t>
      </w:r>
      <w:proofErr w:type="spellEnd"/>
      <w:r w:rsidR="00D76791" w:rsidRPr="00237174">
        <w:rPr>
          <w:sz w:val="28"/>
          <w:szCs w:val="28"/>
        </w:rPr>
        <w:t xml:space="preserve"> до 3</w:t>
      </w:r>
      <w:r w:rsidRPr="00237174">
        <w:rPr>
          <w:sz w:val="28"/>
          <w:szCs w:val="28"/>
        </w:rPr>
        <w:t>,0.</w:t>
      </w:r>
    </w:p>
    <w:p w:rsidR="006C4247" w:rsidRPr="005D68AF" w:rsidRDefault="006C4247" w:rsidP="006C424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62CB9">
        <w:rPr>
          <w:i/>
          <w:sz w:val="28"/>
          <w:szCs w:val="28"/>
        </w:rPr>
        <w:t>Подвижная фаза</w:t>
      </w:r>
      <w:proofErr w:type="gramStart"/>
      <w:r w:rsidRPr="00C62CB9">
        <w:rPr>
          <w:i/>
          <w:sz w:val="28"/>
          <w:szCs w:val="28"/>
        </w:rPr>
        <w:t xml:space="preserve"> Б</w:t>
      </w:r>
      <w:proofErr w:type="gramEnd"/>
      <w:r w:rsidRPr="00C62CB9">
        <w:rPr>
          <w:i/>
          <w:sz w:val="28"/>
          <w:szCs w:val="28"/>
        </w:rPr>
        <w:t xml:space="preserve"> (ПФБ)</w:t>
      </w:r>
      <w:r w:rsidR="00C62CB9">
        <w:rPr>
          <w:i/>
          <w:sz w:val="28"/>
          <w:szCs w:val="28"/>
        </w:rPr>
        <w:t xml:space="preserve">. </w:t>
      </w:r>
      <w:r w:rsidR="00C62CB9" w:rsidRPr="00C62CB9">
        <w:rPr>
          <w:sz w:val="28"/>
          <w:szCs w:val="28"/>
        </w:rPr>
        <w:t>М</w:t>
      </w:r>
      <w:r w:rsidR="005D68AF" w:rsidRPr="00C62CB9">
        <w:rPr>
          <w:sz w:val="28"/>
          <w:szCs w:val="28"/>
        </w:rPr>
        <w:t>ет</w:t>
      </w:r>
      <w:r w:rsidR="005D68AF" w:rsidRPr="005D68AF">
        <w:rPr>
          <w:sz w:val="28"/>
          <w:szCs w:val="28"/>
        </w:rPr>
        <w:t>анол</w:t>
      </w:r>
      <w:r w:rsidRPr="005D68AF">
        <w:rPr>
          <w:sz w:val="28"/>
          <w:szCs w:val="28"/>
        </w:rPr>
        <w:t>.</w:t>
      </w:r>
    </w:p>
    <w:p w:rsidR="006C4247" w:rsidRPr="00C62CB9" w:rsidRDefault="006C4247" w:rsidP="006C424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62CB9">
        <w:rPr>
          <w:i/>
          <w:sz w:val="28"/>
          <w:szCs w:val="28"/>
        </w:rPr>
        <w:t>Испытуемый раствор.</w:t>
      </w:r>
      <w:r w:rsidRPr="00C62CB9">
        <w:rPr>
          <w:sz w:val="28"/>
          <w:szCs w:val="28"/>
        </w:rPr>
        <w:t xml:space="preserve"> Около </w:t>
      </w:r>
      <w:r w:rsidR="005D68AF" w:rsidRPr="00C62CB9">
        <w:rPr>
          <w:sz w:val="28"/>
          <w:szCs w:val="28"/>
        </w:rPr>
        <w:t>20</w:t>
      </w:r>
      <w:r w:rsidRPr="00C62CB9">
        <w:rPr>
          <w:sz w:val="28"/>
          <w:szCs w:val="28"/>
        </w:rPr>
        <w:t xml:space="preserve">,0 мг (точная навеска) субстанции </w:t>
      </w:r>
      <w:r w:rsidR="008474C5">
        <w:rPr>
          <w:sz w:val="28"/>
          <w:szCs w:val="28"/>
        </w:rPr>
        <w:t xml:space="preserve">помещают в мерную колбу вместимостью 10 мл, </w:t>
      </w:r>
      <w:r w:rsidRPr="00C62CB9">
        <w:rPr>
          <w:sz w:val="28"/>
          <w:szCs w:val="28"/>
        </w:rPr>
        <w:t xml:space="preserve">растворяют в </w:t>
      </w:r>
      <w:r w:rsidR="00C62CB9" w:rsidRPr="00C62CB9">
        <w:rPr>
          <w:sz w:val="28"/>
          <w:szCs w:val="28"/>
        </w:rPr>
        <w:t xml:space="preserve">смеси ПФБ – ПФА 5:95 и доводят объем раствора </w:t>
      </w:r>
      <w:r w:rsidR="008474C5">
        <w:rPr>
          <w:sz w:val="28"/>
          <w:szCs w:val="28"/>
        </w:rPr>
        <w:t>до метки</w:t>
      </w:r>
      <w:r w:rsidR="008474C5" w:rsidRPr="00C62CB9">
        <w:rPr>
          <w:sz w:val="28"/>
          <w:szCs w:val="28"/>
        </w:rPr>
        <w:t xml:space="preserve"> </w:t>
      </w:r>
      <w:r w:rsidR="00C62CB9" w:rsidRPr="00C62CB9">
        <w:rPr>
          <w:sz w:val="28"/>
          <w:szCs w:val="28"/>
        </w:rPr>
        <w:t>той же смесью</w:t>
      </w:r>
      <w:r w:rsidRPr="00C62CB9">
        <w:rPr>
          <w:sz w:val="28"/>
          <w:szCs w:val="28"/>
        </w:rPr>
        <w:t>.</w:t>
      </w:r>
    </w:p>
    <w:p w:rsidR="006C4247" w:rsidRDefault="00C62CB9" w:rsidP="006C4247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45CFA">
        <w:rPr>
          <w:i/>
          <w:color w:val="000000"/>
          <w:sz w:val="28"/>
          <w:szCs w:val="28"/>
        </w:rPr>
        <w:t>Стандартный раствор</w:t>
      </w:r>
      <w:r w:rsidRPr="00945CFA">
        <w:rPr>
          <w:color w:val="000000"/>
          <w:sz w:val="28"/>
          <w:szCs w:val="28"/>
        </w:rPr>
        <w:t>. Около 0,</w:t>
      </w:r>
      <w:r>
        <w:rPr>
          <w:color w:val="000000"/>
          <w:sz w:val="28"/>
          <w:szCs w:val="28"/>
        </w:rPr>
        <w:t>1</w:t>
      </w:r>
      <w:r w:rsidRPr="00945CFA">
        <w:rPr>
          <w:color w:val="000000"/>
          <w:sz w:val="28"/>
          <w:szCs w:val="28"/>
        </w:rPr>
        <w:t xml:space="preserve"> г (точная навеска) ледяной уксусной кислоты помещают в мерную колбу вместимостью 100 мл и доводят объём раствора </w:t>
      </w:r>
      <w:r w:rsidR="008474C5">
        <w:rPr>
          <w:sz w:val="28"/>
          <w:szCs w:val="28"/>
        </w:rPr>
        <w:t>до метки</w:t>
      </w:r>
      <w:r w:rsidR="008474C5" w:rsidRPr="00C62CB9">
        <w:rPr>
          <w:sz w:val="28"/>
          <w:szCs w:val="28"/>
        </w:rPr>
        <w:t xml:space="preserve"> смес</w:t>
      </w:r>
      <w:r w:rsidR="008474C5">
        <w:rPr>
          <w:sz w:val="28"/>
          <w:szCs w:val="28"/>
        </w:rPr>
        <w:t>ью</w:t>
      </w:r>
      <w:r w:rsidR="008474C5" w:rsidRPr="00C62CB9">
        <w:rPr>
          <w:sz w:val="28"/>
          <w:szCs w:val="28"/>
        </w:rPr>
        <w:t xml:space="preserve"> ПФБ – ПФА 5:95</w:t>
      </w:r>
      <w:r w:rsidRPr="00945CFA">
        <w:rPr>
          <w:color w:val="000000"/>
          <w:sz w:val="28"/>
          <w:szCs w:val="28"/>
        </w:rPr>
        <w:t xml:space="preserve">. </w:t>
      </w:r>
      <w:r w:rsidR="008474C5">
        <w:rPr>
          <w:color w:val="000000"/>
          <w:sz w:val="28"/>
          <w:szCs w:val="28"/>
        </w:rPr>
        <w:t>В</w:t>
      </w:r>
      <w:r w:rsidR="008474C5" w:rsidRPr="00945CFA">
        <w:rPr>
          <w:color w:val="000000"/>
          <w:sz w:val="28"/>
          <w:szCs w:val="28"/>
        </w:rPr>
        <w:t xml:space="preserve"> мерную колбу вместимостью 50 мл переносят </w:t>
      </w:r>
      <w:r w:rsidRPr="00945CFA">
        <w:rPr>
          <w:color w:val="000000"/>
          <w:sz w:val="28"/>
          <w:szCs w:val="28"/>
        </w:rPr>
        <w:t xml:space="preserve">5,0 мл полученного раствора и доводят объём раствора до метки </w:t>
      </w:r>
      <w:r w:rsidR="008474C5">
        <w:rPr>
          <w:color w:val="000000"/>
          <w:sz w:val="28"/>
          <w:szCs w:val="28"/>
        </w:rPr>
        <w:t>той же смесью</w:t>
      </w:r>
      <w:r w:rsidRPr="00945CFA">
        <w:rPr>
          <w:color w:val="000000"/>
          <w:sz w:val="28"/>
          <w:szCs w:val="28"/>
        </w:rPr>
        <w:t>.</w:t>
      </w:r>
    </w:p>
    <w:p w:rsidR="007B62F5" w:rsidRDefault="007B62F5" w:rsidP="006C4247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C4247" w:rsidRPr="00237174" w:rsidRDefault="006C4247" w:rsidP="00237174">
      <w:pPr>
        <w:widowControl/>
        <w:ind w:firstLine="720"/>
        <w:jc w:val="both"/>
        <w:rPr>
          <w:i/>
          <w:sz w:val="28"/>
          <w:szCs w:val="28"/>
        </w:rPr>
      </w:pPr>
      <w:r w:rsidRPr="008474C5">
        <w:rPr>
          <w:i/>
          <w:sz w:val="28"/>
          <w:szCs w:val="28"/>
          <w:lang w:val="en-GB"/>
        </w:rPr>
        <w:t xml:space="preserve">Хроматографические </w:t>
      </w:r>
      <w:r w:rsidR="00237174">
        <w:rPr>
          <w:i/>
          <w:sz w:val="28"/>
          <w:szCs w:val="28"/>
        </w:rPr>
        <w:t>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6C4247" w:rsidRPr="006C4247" w:rsidTr="006C4247">
        <w:tc>
          <w:tcPr>
            <w:tcW w:w="2943" w:type="dxa"/>
          </w:tcPr>
          <w:p w:rsidR="006C4247" w:rsidRPr="008474C5" w:rsidRDefault="006C4247" w:rsidP="00237174">
            <w:pPr>
              <w:widowControl/>
              <w:spacing w:before="120"/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8474C5">
              <w:rPr>
                <w:sz w:val="28"/>
                <w:szCs w:val="28"/>
                <w:lang w:val="en-GB"/>
              </w:rPr>
              <w:t>Колонка</w:t>
            </w:r>
            <w:proofErr w:type="spellEnd"/>
          </w:p>
        </w:tc>
        <w:tc>
          <w:tcPr>
            <w:tcW w:w="284" w:type="dxa"/>
          </w:tcPr>
          <w:p w:rsidR="006C4247" w:rsidRPr="008474C5" w:rsidRDefault="006C4247" w:rsidP="00237174">
            <w:pPr>
              <w:widowControl/>
              <w:spacing w:before="120"/>
              <w:ind w:firstLine="72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6C4247" w:rsidRPr="008474C5" w:rsidRDefault="008474C5" w:rsidP="00237174">
            <w:pPr>
              <w:widowControl/>
              <w:spacing w:before="120"/>
              <w:jc w:val="both"/>
              <w:rPr>
                <w:sz w:val="28"/>
                <w:szCs w:val="28"/>
              </w:rPr>
            </w:pPr>
            <w:r w:rsidRPr="008474C5">
              <w:rPr>
                <w:sz w:val="28"/>
                <w:szCs w:val="28"/>
              </w:rPr>
              <w:t>25</w:t>
            </w:r>
            <w:r w:rsidR="006C4247" w:rsidRPr="008474C5">
              <w:rPr>
                <w:sz w:val="28"/>
                <w:szCs w:val="28"/>
              </w:rPr>
              <w:t xml:space="preserve"> × 0,4</w:t>
            </w:r>
            <w:r w:rsidRPr="008474C5">
              <w:rPr>
                <w:sz w:val="28"/>
                <w:szCs w:val="28"/>
              </w:rPr>
              <w:t>6</w:t>
            </w:r>
            <w:r w:rsidR="006C4247" w:rsidRPr="008474C5">
              <w:rPr>
                <w:sz w:val="28"/>
                <w:szCs w:val="28"/>
                <w:lang w:val="en-GB"/>
              </w:rPr>
              <w:t> </w:t>
            </w:r>
            <w:r w:rsidR="006C4247" w:rsidRPr="008474C5">
              <w:rPr>
                <w:sz w:val="28"/>
                <w:szCs w:val="28"/>
              </w:rPr>
              <w:t xml:space="preserve">см, силикагель </w:t>
            </w:r>
            <w:proofErr w:type="spellStart"/>
            <w:r w:rsidR="006C4247" w:rsidRPr="008474C5">
              <w:rPr>
                <w:sz w:val="28"/>
                <w:szCs w:val="28"/>
              </w:rPr>
              <w:t>октадецилсилильный</w:t>
            </w:r>
            <w:proofErr w:type="spellEnd"/>
            <w:r w:rsidR="006C4247" w:rsidRPr="008474C5">
              <w:rPr>
                <w:sz w:val="28"/>
                <w:szCs w:val="28"/>
              </w:rPr>
              <w:t xml:space="preserve"> для хроматографии (С18), 5</w:t>
            </w:r>
            <w:r w:rsidR="006C4247" w:rsidRPr="008474C5">
              <w:rPr>
                <w:sz w:val="28"/>
                <w:szCs w:val="28"/>
                <w:lang w:val="en-GB"/>
              </w:rPr>
              <w:t> </w:t>
            </w:r>
            <w:r w:rsidR="006C4247" w:rsidRPr="008474C5">
              <w:rPr>
                <w:sz w:val="28"/>
                <w:szCs w:val="28"/>
              </w:rPr>
              <w:t>мкм;</w:t>
            </w:r>
          </w:p>
        </w:tc>
      </w:tr>
      <w:tr w:rsidR="006C4247" w:rsidRPr="006C4247" w:rsidTr="006C4247">
        <w:tc>
          <w:tcPr>
            <w:tcW w:w="2943" w:type="dxa"/>
          </w:tcPr>
          <w:p w:rsidR="006C4247" w:rsidRPr="008474C5" w:rsidRDefault="006C4247" w:rsidP="00237174">
            <w:pPr>
              <w:widowControl/>
              <w:spacing w:before="120"/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8474C5">
              <w:rPr>
                <w:sz w:val="28"/>
                <w:szCs w:val="28"/>
                <w:lang w:val="en-GB"/>
              </w:rPr>
              <w:lastRenderedPageBreak/>
              <w:t>Скорость</w:t>
            </w:r>
            <w:proofErr w:type="spellEnd"/>
            <w:r w:rsidRPr="008474C5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474C5">
              <w:rPr>
                <w:sz w:val="28"/>
                <w:szCs w:val="28"/>
                <w:lang w:val="en-GB"/>
              </w:rPr>
              <w:t>потока</w:t>
            </w:r>
            <w:proofErr w:type="spellEnd"/>
          </w:p>
        </w:tc>
        <w:tc>
          <w:tcPr>
            <w:tcW w:w="284" w:type="dxa"/>
          </w:tcPr>
          <w:p w:rsidR="006C4247" w:rsidRPr="008474C5" w:rsidRDefault="006C4247" w:rsidP="00237174">
            <w:pPr>
              <w:widowControl/>
              <w:spacing w:before="120"/>
              <w:ind w:firstLine="720"/>
              <w:jc w:val="both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6237" w:type="dxa"/>
          </w:tcPr>
          <w:p w:rsidR="006C4247" w:rsidRPr="008474C5" w:rsidRDefault="006C4247" w:rsidP="00237174">
            <w:pPr>
              <w:widowControl/>
              <w:spacing w:before="120"/>
              <w:jc w:val="both"/>
              <w:rPr>
                <w:sz w:val="28"/>
                <w:szCs w:val="28"/>
                <w:lang w:val="en-GB"/>
              </w:rPr>
            </w:pPr>
            <w:r w:rsidRPr="008474C5">
              <w:rPr>
                <w:sz w:val="28"/>
                <w:szCs w:val="28"/>
                <w:lang w:val="en-GB"/>
              </w:rPr>
              <w:t>1,</w:t>
            </w:r>
            <w:r w:rsidR="008474C5" w:rsidRPr="008474C5">
              <w:rPr>
                <w:sz w:val="28"/>
                <w:szCs w:val="28"/>
              </w:rPr>
              <w:t>2</w:t>
            </w:r>
            <w:r w:rsidRPr="008474C5">
              <w:rPr>
                <w:sz w:val="28"/>
                <w:szCs w:val="28"/>
                <w:lang w:val="en-GB"/>
              </w:rPr>
              <w:t> </w:t>
            </w:r>
            <w:proofErr w:type="spellStart"/>
            <w:r w:rsidRPr="008474C5">
              <w:rPr>
                <w:sz w:val="28"/>
                <w:szCs w:val="28"/>
                <w:lang w:val="en-GB"/>
              </w:rPr>
              <w:t>мл/мин</w:t>
            </w:r>
            <w:proofErr w:type="spellEnd"/>
            <w:r w:rsidRPr="008474C5">
              <w:rPr>
                <w:sz w:val="28"/>
                <w:szCs w:val="28"/>
                <w:lang w:val="en-GB"/>
              </w:rPr>
              <w:t>;</w:t>
            </w:r>
          </w:p>
        </w:tc>
      </w:tr>
      <w:tr w:rsidR="006C4247" w:rsidRPr="006C4247" w:rsidTr="006C4247">
        <w:tc>
          <w:tcPr>
            <w:tcW w:w="2943" w:type="dxa"/>
          </w:tcPr>
          <w:p w:rsidR="006C4247" w:rsidRPr="008474C5" w:rsidRDefault="006C4247" w:rsidP="00237174">
            <w:pPr>
              <w:widowControl/>
              <w:spacing w:before="120"/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8474C5">
              <w:rPr>
                <w:sz w:val="28"/>
                <w:szCs w:val="28"/>
                <w:lang w:val="en-GB"/>
              </w:rPr>
              <w:t>Детектор</w:t>
            </w:r>
            <w:proofErr w:type="spellEnd"/>
          </w:p>
        </w:tc>
        <w:tc>
          <w:tcPr>
            <w:tcW w:w="284" w:type="dxa"/>
          </w:tcPr>
          <w:p w:rsidR="006C4247" w:rsidRPr="008474C5" w:rsidRDefault="006C4247" w:rsidP="00237174">
            <w:pPr>
              <w:widowControl/>
              <w:spacing w:before="120"/>
              <w:ind w:firstLine="720"/>
              <w:jc w:val="both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6237" w:type="dxa"/>
          </w:tcPr>
          <w:p w:rsidR="006C4247" w:rsidRPr="008474C5" w:rsidRDefault="006C4247" w:rsidP="00237174">
            <w:pPr>
              <w:widowControl/>
              <w:spacing w:before="120"/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8474C5">
              <w:rPr>
                <w:sz w:val="28"/>
                <w:szCs w:val="28"/>
                <w:lang w:val="en-GB"/>
              </w:rPr>
              <w:t>спектрофотометрический</w:t>
            </w:r>
            <w:proofErr w:type="spellEnd"/>
            <w:r w:rsidRPr="008474C5">
              <w:rPr>
                <w:sz w:val="28"/>
                <w:szCs w:val="28"/>
                <w:lang w:val="en-GB"/>
              </w:rPr>
              <w:t>, 2</w:t>
            </w:r>
            <w:r w:rsidR="008474C5" w:rsidRPr="008474C5">
              <w:rPr>
                <w:sz w:val="28"/>
                <w:szCs w:val="28"/>
              </w:rPr>
              <w:t>1</w:t>
            </w:r>
            <w:r w:rsidRPr="008474C5">
              <w:rPr>
                <w:sz w:val="28"/>
                <w:szCs w:val="28"/>
              </w:rPr>
              <w:t>0</w:t>
            </w:r>
            <w:r w:rsidRPr="008474C5">
              <w:rPr>
                <w:sz w:val="28"/>
                <w:szCs w:val="28"/>
                <w:lang w:val="en-GB"/>
              </w:rPr>
              <w:t> </w:t>
            </w:r>
            <w:proofErr w:type="spellStart"/>
            <w:r w:rsidRPr="008474C5">
              <w:rPr>
                <w:sz w:val="28"/>
                <w:szCs w:val="28"/>
                <w:lang w:val="en-GB"/>
              </w:rPr>
              <w:t>нм</w:t>
            </w:r>
            <w:proofErr w:type="spellEnd"/>
            <w:r w:rsidRPr="008474C5">
              <w:rPr>
                <w:sz w:val="28"/>
                <w:szCs w:val="28"/>
                <w:lang w:val="en-GB"/>
              </w:rPr>
              <w:t>;</w:t>
            </w:r>
          </w:p>
        </w:tc>
      </w:tr>
      <w:tr w:rsidR="006C4247" w:rsidRPr="006C4247" w:rsidTr="006C4247">
        <w:tc>
          <w:tcPr>
            <w:tcW w:w="2943" w:type="dxa"/>
          </w:tcPr>
          <w:p w:rsidR="006C4247" w:rsidRPr="008474C5" w:rsidRDefault="006C4247" w:rsidP="00237174">
            <w:pPr>
              <w:widowControl/>
              <w:spacing w:before="120"/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8474C5">
              <w:rPr>
                <w:sz w:val="28"/>
                <w:szCs w:val="28"/>
                <w:lang w:val="en-GB"/>
              </w:rPr>
              <w:t>Объем</w:t>
            </w:r>
            <w:proofErr w:type="spellEnd"/>
            <w:r w:rsidRPr="008474C5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474C5">
              <w:rPr>
                <w:sz w:val="28"/>
                <w:szCs w:val="28"/>
                <w:lang w:val="en-GB"/>
              </w:rPr>
              <w:t>пробы</w:t>
            </w:r>
            <w:proofErr w:type="spellEnd"/>
          </w:p>
        </w:tc>
        <w:tc>
          <w:tcPr>
            <w:tcW w:w="284" w:type="dxa"/>
          </w:tcPr>
          <w:p w:rsidR="006C4247" w:rsidRPr="008474C5" w:rsidRDefault="006C4247" w:rsidP="00237174">
            <w:pPr>
              <w:widowControl/>
              <w:spacing w:before="120"/>
              <w:ind w:firstLine="720"/>
              <w:jc w:val="both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6237" w:type="dxa"/>
          </w:tcPr>
          <w:p w:rsidR="006C4247" w:rsidRPr="008474C5" w:rsidRDefault="008474C5" w:rsidP="00237174">
            <w:pPr>
              <w:widowControl/>
              <w:spacing w:before="120"/>
              <w:jc w:val="both"/>
              <w:rPr>
                <w:sz w:val="28"/>
                <w:szCs w:val="28"/>
                <w:lang w:val="en-GB"/>
              </w:rPr>
            </w:pPr>
            <w:r w:rsidRPr="008474C5">
              <w:rPr>
                <w:sz w:val="28"/>
                <w:szCs w:val="28"/>
              </w:rPr>
              <w:t>1</w:t>
            </w:r>
            <w:r w:rsidR="006C4247" w:rsidRPr="008474C5">
              <w:rPr>
                <w:sz w:val="28"/>
                <w:szCs w:val="28"/>
                <w:lang w:val="en-GB"/>
              </w:rPr>
              <w:t>0 </w:t>
            </w:r>
            <w:proofErr w:type="spellStart"/>
            <w:r w:rsidR="006C4247" w:rsidRPr="008474C5">
              <w:rPr>
                <w:sz w:val="28"/>
                <w:szCs w:val="28"/>
                <w:lang w:val="en-GB"/>
              </w:rPr>
              <w:t>мкл</w:t>
            </w:r>
            <w:proofErr w:type="spellEnd"/>
            <w:r w:rsidR="006C4247" w:rsidRPr="008474C5">
              <w:rPr>
                <w:sz w:val="28"/>
                <w:szCs w:val="28"/>
                <w:lang w:val="en-GB"/>
              </w:rPr>
              <w:t>.</w:t>
            </w:r>
          </w:p>
        </w:tc>
      </w:tr>
    </w:tbl>
    <w:p w:rsidR="006C4247" w:rsidRPr="008474C5" w:rsidRDefault="006C4247" w:rsidP="00237174">
      <w:pPr>
        <w:widowControl/>
        <w:spacing w:before="240"/>
        <w:ind w:firstLine="720"/>
        <w:jc w:val="both"/>
        <w:rPr>
          <w:i/>
          <w:sz w:val="28"/>
          <w:szCs w:val="28"/>
          <w:lang w:val="en-GB"/>
        </w:rPr>
      </w:pPr>
      <w:proofErr w:type="spellStart"/>
      <w:r w:rsidRPr="008474C5">
        <w:rPr>
          <w:i/>
          <w:sz w:val="28"/>
          <w:szCs w:val="28"/>
          <w:lang w:val="en-GB"/>
        </w:rPr>
        <w:t>Режим</w:t>
      </w:r>
      <w:proofErr w:type="spellEnd"/>
      <w:r w:rsidRPr="008474C5">
        <w:rPr>
          <w:i/>
          <w:sz w:val="28"/>
          <w:szCs w:val="28"/>
          <w:lang w:val="en-GB"/>
        </w:rPr>
        <w:t xml:space="preserve"> </w:t>
      </w:r>
      <w:proofErr w:type="spellStart"/>
      <w:r w:rsidRPr="008474C5">
        <w:rPr>
          <w:i/>
          <w:sz w:val="28"/>
          <w:szCs w:val="28"/>
          <w:lang w:val="en-GB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981"/>
        <w:gridCol w:w="2294"/>
        <w:gridCol w:w="2868"/>
      </w:tblGrid>
      <w:tr w:rsidR="006C4247" w:rsidRPr="00DF62C7" w:rsidTr="006C4247">
        <w:tc>
          <w:tcPr>
            <w:tcW w:w="2321" w:type="dxa"/>
          </w:tcPr>
          <w:p w:rsidR="006C4247" w:rsidRPr="008474C5" w:rsidRDefault="006C4247" w:rsidP="00DF62C7">
            <w:pPr>
              <w:widowControl/>
              <w:spacing w:before="120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8474C5">
              <w:rPr>
                <w:sz w:val="28"/>
                <w:szCs w:val="28"/>
                <w:lang w:val="en-GB"/>
              </w:rPr>
              <w:t>Время</w:t>
            </w:r>
            <w:proofErr w:type="spellEnd"/>
            <w:r w:rsidRPr="008474C5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8474C5">
              <w:rPr>
                <w:sz w:val="28"/>
                <w:szCs w:val="28"/>
                <w:lang w:val="en-GB"/>
              </w:rPr>
              <w:t>мин</w:t>
            </w:r>
            <w:proofErr w:type="spellEnd"/>
          </w:p>
        </w:tc>
        <w:tc>
          <w:tcPr>
            <w:tcW w:w="1981" w:type="dxa"/>
          </w:tcPr>
          <w:p w:rsidR="006C4247" w:rsidRPr="008474C5" w:rsidRDefault="006C4247" w:rsidP="00DF62C7">
            <w:pPr>
              <w:widowControl/>
              <w:spacing w:before="120"/>
              <w:jc w:val="center"/>
              <w:rPr>
                <w:sz w:val="28"/>
                <w:szCs w:val="28"/>
                <w:lang w:val="en-GB"/>
              </w:rPr>
            </w:pPr>
            <w:r w:rsidRPr="008474C5">
              <w:rPr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2294" w:type="dxa"/>
          </w:tcPr>
          <w:p w:rsidR="006C4247" w:rsidRPr="008474C5" w:rsidRDefault="006C4247" w:rsidP="00DF62C7">
            <w:pPr>
              <w:widowControl/>
              <w:spacing w:before="120"/>
              <w:jc w:val="center"/>
              <w:rPr>
                <w:sz w:val="28"/>
                <w:szCs w:val="28"/>
                <w:lang w:val="en-GB"/>
              </w:rPr>
            </w:pPr>
            <w:r w:rsidRPr="008474C5">
              <w:rPr>
                <w:sz w:val="28"/>
                <w:szCs w:val="28"/>
                <w:lang w:val="en-GB"/>
              </w:rPr>
              <w:t>ПФБ, %</w:t>
            </w:r>
          </w:p>
        </w:tc>
        <w:tc>
          <w:tcPr>
            <w:tcW w:w="2868" w:type="dxa"/>
          </w:tcPr>
          <w:p w:rsidR="006C4247" w:rsidRPr="008474C5" w:rsidRDefault="006C4247" w:rsidP="00DF62C7">
            <w:pPr>
              <w:widowControl/>
              <w:spacing w:before="120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8474C5">
              <w:rPr>
                <w:sz w:val="28"/>
                <w:szCs w:val="28"/>
                <w:lang w:val="en-GB"/>
              </w:rPr>
              <w:t>Режим</w:t>
            </w:r>
            <w:proofErr w:type="spellEnd"/>
          </w:p>
        </w:tc>
      </w:tr>
      <w:tr w:rsidR="006C4247" w:rsidRPr="00DF62C7" w:rsidTr="006C4247">
        <w:tc>
          <w:tcPr>
            <w:tcW w:w="2321" w:type="dxa"/>
          </w:tcPr>
          <w:p w:rsidR="006C4247" w:rsidRPr="008474C5" w:rsidRDefault="006C4247" w:rsidP="008474C5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474C5">
              <w:rPr>
                <w:sz w:val="28"/>
                <w:szCs w:val="28"/>
                <w:lang w:val="en-GB"/>
              </w:rPr>
              <w:t>0–</w:t>
            </w:r>
            <w:r w:rsidR="008474C5" w:rsidRPr="008474C5">
              <w:rPr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6C4247" w:rsidRPr="008474C5" w:rsidRDefault="008474C5" w:rsidP="00DF62C7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474C5">
              <w:rPr>
                <w:sz w:val="28"/>
                <w:szCs w:val="28"/>
              </w:rPr>
              <w:t>95</w:t>
            </w:r>
          </w:p>
        </w:tc>
        <w:tc>
          <w:tcPr>
            <w:tcW w:w="2294" w:type="dxa"/>
          </w:tcPr>
          <w:p w:rsidR="006C4247" w:rsidRPr="008474C5" w:rsidRDefault="008474C5" w:rsidP="00DF62C7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474C5">
              <w:rPr>
                <w:sz w:val="28"/>
                <w:szCs w:val="28"/>
              </w:rPr>
              <w:t>5</w:t>
            </w:r>
          </w:p>
        </w:tc>
        <w:tc>
          <w:tcPr>
            <w:tcW w:w="2868" w:type="dxa"/>
          </w:tcPr>
          <w:p w:rsidR="006C4247" w:rsidRPr="008474C5" w:rsidRDefault="006C4247" w:rsidP="00DF62C7">
            <w:pPr>
              <w:widowControl/>
              <w:spacing w:before="120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8474C5">
              <w:rPr>
                <w:sz w:val="28"/>
                <w:szCs w:val="28"/>
                <w:lang w:val="en-GB"/>
              </w:rPr>
              <w:t>Изократический</w:t>
            </w:r>
            <w:proofErr w:type="spellEnd"/>
          </w:p>
        </w:tc>
      </w:tr>
      <w:tr w:rsidR="006C4247" w:rsidRPr="00DF62C7" w:rsidTr="006C4247">
        <w:tc>
          <w:tcPr>
            <w:tcW w:w="2321" w:type="dxa"/>
          </w:tcPr>
          <w:p w:rsidR="006C4247" w:rsidRPr="008474C5" w:rsidRDefault="008474C5" w:rsidP="00DF62C7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474C5">
              <w:rPr>
                <w:sz w:val="28"/>
                <w:szCs w:val="28"/>
              </w:rPr>
              <w:t>5</w:t>
            </w:r>
            <w:r w:rsidR="006C4247" w:rsidRPr="008474C5">
              <w:rPr>
                <w:sz w:val="28"/>
                <w:szCs w:val="28"/>
                <w:lang w:val="en-GB"/>
              </w:rPr>
              <w:t>–1</w:t>
            </w:r>
            <w:r w:rsidRPr="008474C5">
              <w:rPr>
                <w:sz w:val="28"/>
                <w:szCs w:val="28"/>
              </w:rPr>
              <w:t>0</w:t>
            </w:r>
          </w:p>
        </w:tc>
        <w:tc>
          <w:tcPr>
            <w:tcW w:w="1981" w:type="dxa"/>
          </w:tcPr>
          <w:p w:rsidR="006C4247" w:rsidRPr="008474C5" w:rsidRDefault="008474C5" w:rsidP="008474C5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474C5">
              <w:rPr>
                <w:sz w:val="28"/>
                <w:szCs w:val="28"/>
              </w:rPr>
              <w:t>95</w:t>
            </w:r>
            <w:r w:rsidR="006C4247" w:rsidRPr="008474C5">
              <w:rPr>
                <w:sz w:val="28"/>
                <w:szCs w:val="28"/>
                <w:lang w:val="en-GB"/>
              </w:rPr>
              <w:t xml:space="preserve"> → 5</w:t>
            </w:r>
            <w:r w:rsidRPr="008474C5"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6C4247" w:rsidRPr="008474C5" w:rsidRDefault="008474C5" w:rsidP="008474C5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474C5">
              <w:rPr>
                <w:sz w:val="28"/>
                <w:szCs w:val="28"/>
              </w:rPr>
              <w:t>5</w:t>
            </w:r>
            <w:r w:rsidR="006C4247" w:rsidRPr="008474C5">
              <w:rPr>
                <w:sz w:val="28"/>
                <w:szCs w:val="28"/>
                <w:lang w:val="en-GB"/>
              </w:rPr>
              <w:t xml:space="preserve"> → </w:t>
            </w:r>
            <w:r w:rsidRPr="008474C5">
              <w:rPr>
                <w:sz w:val="28"/>
                <w:szCs w:val="28"/>
              </w:rPr>
              <w:t>50</w:t>
            </w:r>
          </w:p>
        </w:tc>
        <w:tc>
          <w:tcPr>
            <w:tcW w:w="2868" w:type="dxa"/>
          </w:tcPr>
          <w:p w:rsidR="006C4247" w:rsidRPr="008474C5" w:rsidRDefault="006C4247" w:rsidP="00DF62C7">
            <w:pPr>
              <w:widowControl/>
              <w:spacing w:before="120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8474C5">
              <w:rPr>
                <w:sz w:val="28"/>
                <w:szCs w:val="28"/>
                <w:lang w:val="en-GB"/>
              </w:rPr>
              <w:t>Линейный</w:t>
            </w:r>
            <w:proofErr w:type="spellEnd"/>
            <w:r w:rsidRPr="008474C5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474C5">
              <w:rPr>
                <w:sz w:val="28"/>
                <w:szCs w:val="28"/>
                <w:lang w:val="en-GB"/>
              </w:rPr>
              <w:t>градиент</w:t>
            </w:r>
            <w:proofErr w:type="spellEnd"/>
          </w:p>
        </w:tc>
      </w:tr>
      <w:tr w:rsidR="006C4247" w:rsidRPr="00DF62C7" w:rsidTr="006C4247">
        <w:tc>
          <w:tcPr>
            <w:tcW w:w="2321" w:type="dxa"/>
          </w:tcPr>
          <w:p w:rsidR="006C4247" w:rsidRPr="008474C5" w:rsidRDefault="006C4247" w:rsidP="008474C5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474C5">
              <w:rPr>
                <w:sz w:val="28"/>
                <w:szCs w:val="28"/>
                <w:lang w:val="en-GB"/>
              </w:rPr>
              <w:t>1</w:t>
            </w:r>
            <w:r w:rsidR="008474C5" w:rsidRPr="008474C5">
              <w:rPr>
                <w:sz w:val="28"/>
                <w:szCs w:val="28"/>
              </w:rPr>
              <w:t>0</w:t>
            </w:r>
            <w:r w:rsidRPr="008474C5">
              <w:rPr>
                <w:sz w:val="28"/>
                <w:szCs w:val="28"/>
                <w:lang w:val="en-GB"/>
              </w:rPr>
              <w:t>–</w:t>
            </w:r>
            <w:r w:rsidR="008474C5" w:rsidRPr="008474C5">
              <w:rPr>
                <w:sz w:val="28"/>
                <w:szCs w:val="28"/>
              </w:rPr>
              <w:t>20</w:t>
            </w:r>
          </w:p>
        </w:tc>
        <w:tc>
          <w:tcPr>
            <w:tcW w:w="1981" w:type="dxa"/>
          </w:tcPr>
          <w:p w:rsidR="006C4247" w:rsidRPr="008474C5" w:rsidRDefault="006C4247" w:rsidP="008474C5">
            <w:pPr>
              <w:widowControl/>
              <w:spacing w:before="120"/>
              <w:jc w:val="center"/>
              <w:rPr>
                <w:sz w:val="28"/>
                <w:szCs w:val="28"/>
                <w:lang w:val="en-GB"/>
              </w:rPr>
            </w:pPr>
            <w:r w:rsidRPr="008474C5">
              <w:rPr>
                <w:sz w:val="28"/>
                <w:szCs w:val="28"/>
                <w:lang w:val="en-GB"/>
              </w:rPr>
              <w:t>5</w:t>
            </w:r>
            <w:r w:rsidR="008474C5" w:rsidRPr="008474C5"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6C4247" w:rsidRPr="008474C5" w:rsidRDefault="008474C5" w:rsidP="00DF62C7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474C5">
              <w:rPr>
                <w:sz w:val="28"/>
                <w:szCs w:val="28"/>
              </w:rPr>
              <w:t>50</w:t>
            </w:r>
          </w:p>
        </w:tc>
        <w:tc>
          <w:tcPr>
            <w:tcW w:w="2868" w:type="dxa"/>
          </w:tcPr>
          <w:p w:rsidR="006C4247" w:rsidRPr="008474C5" w:rsidRDefault="008474C5" w:rsidP="00DF62C7">
            <w:pPr>
              <w:widowControl/>
              <w:spacing w:before="120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8474C5">
              <w:rPr>
                <w:sz w:val="28"/>
                <w:szCs w:val="28"/>
                <w:lang w:val="en-GB"/>
              </w:rPr>
              <w:t>Изократический</w:t>
            </w:r>
            <w:proofErr w:type="spellEnd"/>
          </w:p>
        </w:tc>
      </w:tr>
      <w:tr w:rsidR="006C4247" w:rsidRPr="00DF62C7" w:rsidTr="006C4247">
        <w:tc>
          <w:tcPr>
            <w:tcW w:w="2321" w:type="dxa"/>
          </w:tcPr>
          <w:p w:rsidR="006C4247" w:rsidRPr="008474C5" w:rsidRDefault="008474C5" w:rsidP="008474C5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474C5">
              <w:rPr>
                <w:sz w:val="28"/>
                <w:szCs w:val="28"/>
              </w:rPr>
              <w:t>20</w:t>
            </w:r>
            <w:r w:rsidR="006C4247" w:rsidRPr="008474C5">
              <w:rPr>
                <w:sz w:val="28"/>
                <w:szCs w:val="28"/>
                <w:lang w:val="en-GB"/>
              </w:rPr>
              <w:t>–</w:t>
            </w:r>
            <w:r w:rsidRPr="008474C5">
              <w:rPr>
                <w:sz w:val="28"/>
                <w:szCs w:val="28"/>
              </w:rPr>
              <w:t>22</w:t>
            </w:r>
          </w:p>
        </w:tc>
        <w:tc>
          <w:tcPr>
            <w:tcW w:w="1981" w:type="dxa"/>
          </w:tcPr>
          <w:p w:rsidR="006C4247" w:rsidRPr="008474C5" w:rsidRDefault="008474C5" w:rsidP="008474C5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474C5">
              <w:rPr>
                <w:sz w:val="28"/>
                <w:szCs w:val="28"/>
              </w:rPr>
              <w:t>50</w:t>
            </w:r>
            <w:r w:rsidR="006C4247" w:rsidRPr="008474C5">
              <w:rPr>
                <w:sz w:val="28"/>
                <w:szCs w:val="28"/>
                <w:lang w:val="en-GB"/>
              </w:rPr>
              <w:t xml:space="preserve"> → </w:t>
            </w:r>
            <w:r w:rsidRPr="008474C5">
              <w:rPr>
                <w:sz w:val="28"/>
                <w:szCs w:val="28"/>
              </w:rPr>
              <w:t>95</w:t>
            </w:r>
          </w:p>
        </w:tc>
        <w:tc>
          <w:tcPr>
            <w:tcW w:w="2294" w:type="dxa"/>
          </w:tcPr>
          <w:p w:rsidR="006C4247" w:rsidRPr="008474C5" w:rsidRDefault="006C4247" w:rsidP="008474C5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474C5">
              <w:rPr>
                <w:sz w:val="28"/>
                <w:szCs w:val="28"/>
                <w:lang w:val="en-GB"/>
              </w:rPr>
              <w:t>5</w:t>
            </w:r>
            <w:r w:rsidR="008474C5" w:rsidRPr="008474C5">
              <w:rPr>
                <w:sz w:val="28"/>
                <w:szCs w:val="28"/>
              </w:rPr>
              <w:t>0</w:t>
            </w:r>
            <w:r w:rsidRPr="008474C5">
              <w:rPr>
                <w:sz w:val="28"/>
                <w:szCs w:val="28"/>
                <w:lang w:val="en-GB"/>
              </w:rPr>
              <w:t xml:space="preserve"> → </w:t>
            </w:r>
            <w:r w:rsidR="008474C5" w:rsidRPr="008474C5">
              <w:rPr>
                <w:sz w:val="28"/>
                <w:szCs w:val="28"/>
              </w:rPr>
              <w:t>5</w:t>
            </w:r>
          </w:p>
        </w:tc>
        <w:tc>
          <w:tcPr>
            <w:tcW w:w="2868" w:type="dxa"/>
          </w:tcPr>
          <w:p w:rsidR="006C4247" w:rsidRPr="008474C5" w:rsidRDefault="006C4247" w:rsidP="00DF62C7">
            <w:pPr>
              <w:widowControl/>
              <w:spacing w:before="120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8474C5">
              <w:rPr>
                <w:sz w:val="28"/>
                <w:szCs w:val="28"/>
                <w:lang w:val="en-GB"/>
              </w:rPr>
              <w:t>Линейный</w:t>
            </w:r>
            <w:proofErr w:type="spellEnd"/>
            <w:r w:rsidRPr="008474C5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474C5">
              <w:rPr>
                <w:sz w:val="28"/>
                <w:szCs w:val="28"/>
                <w:lang w:val="en-GB"/>
              </w:rPr>
              <w:t>градиент</w:t>
            </w:r>
            <w:proofErr w:type="spellEnd"/>
          </w:p>
        </w:tc>
      </w:tr>
      <w:tr w:rsidR="006C4247" w:rsidRPr="00DF62C7" w:rsidTr="006C4247">
        <w:trPr>
          <w:trHeight w:val="267"/>
        </w:trPr>
        <w:tc>
          <w:tcPr>
            <w:tcW w:w="2321" w:type="dxa"/>
          </w:tcPr>
          <w:p w:rsidR="006C4247" w:rsidRPr="008474C5" w:rsidRDefault="008474C5" w:rsidP="008474C5">
            <w:pPr>
              <w:widowControl/>
              <w:spacing w:before="120"/>
              <w:jc w:val="center"/>
              <w:rPr>
                <w:sz w:val="28"/>
                <w:szCs w:val="28"/>
                <w:lang w:val="en-GB"/>
              </w:rPr>
            </w:pPr>
            <w:r w:rsidRPr="008474C5">
              <w:rPr>
                <w:sz w:val="28"/>
                <w:szCs w:val="28"/>
              </w:rPr>
              <w:t>22</w:t>
            </w:r>
            <w:r w:rsidR="006C4247" w:rsidRPr="008474C5">
              <w:rPr>
                <w:sz w:val="28"/>
                <w:szCs w:val="28"/>
                <w:lang w:val="en-GB"/>
              </w:rPr>
              <w:t>–</w:t>
            </w:r>
            <w:r w:rsidRPr="008474C5">
              <w:rPr>
                <w:sz w:val="28"/>
                <w:szCs w:val="28"/>
              </w:rPr>
              <w:t>3</w:t>
            </w:r>
            <w:r w:rsidR="006C4247" w:rsidRPr="008474C5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981" w:type="dxa"/>
          </w:tcPr>
          <w:p w:rsidR="006C4247" w:rsidRPr="008474C5" w:rsidRDefault="008474C5" w:rsidP="00DF62C7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474C5">
              <w:rPr>
                <w:sz w:val="28"/>
                <w:szCs w:val="28"/>
              </w:rPr>
              <w:t>95</w:t>
            </w:r>
          </w:p>
        </w:tc>
        <w:tc>
          <w:tcPr>
            <w:tcW w:w="2294" w:type="dxa"/>
          </w:tcPr>
          <w:p w:rsidR="006C4247" w:rsidRPr="008474C5" w:rsidRDefault="008474C5" w:rsidP="00DF62C7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474C5">
              <w:rPr>
                <w:sz w:val="28"/>
                <w:szCs w:val="28"/>
              </w:rPr>
              <w:t>5</w:t>
            </w:r>
          </w:p>
        </w:tc>
        <w:tc>
          <w:tcPr>
            <w:tcW w:w="2868" w:type="dxa"/>
          </w:tcPr>
          <w:p w:rsidR="006C4247" w:rsidRPr="008474C5" w:rsidRDefault="006C4247" w:rsidP="00DF62C7">
            <w:pPr>
              <w:widowControl/>
              <w:spacing w:before="120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8474C5">
              <w:rPr>
                <w:sz w:val="28"/>
                <w:szCs w:val="28"/>
                <w:lang w:val="en-GB"/>
              </w:rPr>
              <w:t>Изократический</w:t>
            </w:r>
            <w:proofErr w:type="spellEnd"/>
          </w:p>
        </w:tc>
      </w:tr>
    </w:tbl>
    <w:p w:rsidR="006C4247" w:rsidRPr="008474C5" w:rsidRDefault="006C4247" w:rsidP="00DF62C7">
      <w:pPr>
        <w:widowControl/>
        <w:spacing w:before="240" w:line="360" w:lineRule="auto"/>
        <w:ind w:firstLine="720"/>
        <w:jc w:val="both"/>
        <w:rPr>
          <w:sz w:val="28"/>
          <w:szCs w:val="28"/>
        </w:rPr>
      </w:pPr>
      <w:r w:rsidRPr="008474C5">
        <w:rPr>
          <w:sz w:val="28"/>
          <w:szCs w:val="28"/>
        </w:rPr>
        <w:t xml:space="preserve">Хроматографируют испытуемый </w:t>
      </w:r>
      <w:r w:rsidR="008474C5" w:rsidRPr="008474C5">
        <w:rPr>
          <w:sz w:val="28"/>
          <w:szCs w:val="28"/>
        </w:rPr>
        <w:t xml:space="preserve">и стандартный </w:t>
      </w:r>
      <w:r w:rsidRPr="008474C5">
        <w:rPr>
          <w:sz w:val="28"/>
          <w:szCs w:val="28"/>
        </w:rPr>
        <w:t>раствор</w:t>
      </w:r>
      <w:r w:rsidR="008474C5" w:rsidRPr="008474C5">
        <w:rPr>
          <w:sz w:val="28"/>
          <w:szCs w:val="28"/>
        </w:rPr>
        <w:t>ы</w:t>
      </w:r>
      <w:r w:rsidRPr="008474C5">
        <w:rPr>
          <w:sz w:val="28"/>
          <w:szCs w:val="28"/>
        </w:rPr>
        <w:t>.</w:t>
      </w:r>
    </w:p>
    <w:p w:rsidR="006C4247" w:rsidRPr="00A46184" w:rsidRDefault="006C4247" w:rsidP="00DF62C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46184">
        <w:rPr>
          <w:i/>
          <w:sz w:val="28"/>
          <w:szCs w:val="28"/>
        </w:rPr>
        <w:t>Времена удерживания соединений.</w:t>
      </w:r>
      <w:r w:rsidRPr="00A46184">
        <w:rPr>
          <w:sz w:val="28"/>
          <w:szCs w:val="28"/>
        </w:rPr>
        <w:t xml:space="preserve"> </w:t>
      </w:r>
      <w:r w:rsidR="00A46184" w:rsidRPr="00A46184">
        <w:rPr>
          <w:sz w:val="28"/>
          <w:szCs w:val="28"/>
        </w:rPr>
        <w:t>Уксусная кислота</w:t>
      </w:r>
      <w:r w:rsidRPr="00A46184">
        <w:rPr>
          <w:sz w:val="28"/>
          <w:szCs w:val="28"/>
        </w:rPr>
        <w:t xml:space="preserve"> – около </w:t>
      </w:r>
      <w:r w:rsidR="00A46184" w:rsidRPr="00A46184">
        <w:rPr>
          <w:sz w:val="28"/>
          <w:szCs w:val="28"/>
        </w:rPr>
        <w:t>3-4 мин</w:t>
      </w:r>
      <w:r w:rsidRPr="00A46184">
        <w:rPr>
          <w:sz w:val="28"/>
          <w:szCs w:val="28"/>
        </w:rPr>
        <w:t>.</w:t>
      </w:r>
    </w:p>
    <w:p w:rsidR="00A46184" w:rsidRPr="002B09EA" w:rsidRDefault="00A46184" w:rsidP="00A46184">
      <w:pPr>
        <w:keepNext/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B09EA">
        <w:rPr>
          <w:color w:val="000000"/>
          <w:sz w:val="28"/>
          <w:szCs w:val="28"/>
        </w:rPr>
        <w:t>Содержание уксусной кислоты в процентах (</w:t>
      </w:r>
      <w:r w:rsidRPr="002B09EA">
        <w:rPr>
          <w:i/>
          <w:color w:val="000000"/>
          <w:sz w:val="28"/>
          <w:szCs w:val="28"/>
        </w:rPr>
        <w:t>Х</w:t>
      </w:r>
      <w:r w:rsidRPr="002B09EA">
        <w:rPr>
          <w:color w:val="000000"/>
          <w:sz w:val="28"/>
          <w:szCs w:val="28"/>
        </w:rPr>
        <w:t>) вычисляют по формуле:</w:t>
      </w:r>
    </w:p>
    <w:p w:rsidR="00A46184" w:rsidRPr="002B09EA" w:rsidRDefault="00A46184" w:rsidP="007B62F5">
      <w:pPr>
        <w:keepNext/>
        <w:widowControl/>
        <w:jc w:val="center"/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∙10∙5∙100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49"/>
        <w:gridCol w:w="356"/>
        <w:gridCol w:w="8168"/>
      </w:tblGrid>
      <w:tr w:rsidR="00A46184" w:rsidRPr="00CD6D4A" w:rsidTr="00E34880">
        <w:trPr>
          <w:trHeight w:val="160"/>
        </w:trPr>
        <w:tc>
          <w:tcPr>
            <w:tcW w:w="312" w:type="pct"/>
          </w:tcPr>
          <w:p w:rsidR="00A46184" w:rsidRPr="00CD6D4A" w:rsidRDefault="00A46184" w:rsidP="007B62F5">
            <w:pPr>
              <w:pStyle w:val="BodyText21"/>
              <w:keepNext/>
              <w:tabs>
                <w:tab w:val="left" w:pos="567"/>
              </w:tabs>
              <w:spacing w:before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D6D4A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A46184" w:rsidRPr="00CD6D4A" w:rsidRDefault="00A46184" w:rsidP="007B62F5">
            <w:pPr>
              <w:keepNext/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CD6D4A">
              <w:rPr>
                <w:i/>
                <w:color w:val="000000"/>
                <w:sz w:val="28"/>
                <w:szCs w:val="28"/>
              </w:rPr>
              <w:t>S</w:t>
            </w:r>
            <w:r w:rsidRPr="00CD6D4A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A46184" w:rsidRPr="00CD6D4A" w:rsidRDefault="00A46184" w:rsidP="007B62F5">
            <w:pPr>
              <w:keepNext/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CD6D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A46184" w:rsidRPr="00CD6D4A" w:rsidRDefault="00A46184" w:rsidP="007B62F5">
            <w:pPr>
              <w:pStyle w:val="BodyText21"/>
              <w:keepNext/>
              <w:tabs>
                <w:tab w:val="left" w:pos="567"/>
              </w:tabs>
              <w:spacing w:before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D6D4A">
              <w:rPr>
                <w:rFonts w:ascii="Times New Roman" w:hAnsi="Times New Roman"/>
                <w:color w:val="000000"/>
                <w:szCs w:val="28"/>
              </w:rPr>
              <w:t>площадь пика уксусной кислоты на хроматограмме испытуемого раствора;</w:t>
            </w:r>
          </w:p>
        </w:tc>
      </w:tr>
      <w:tr w:rsidR="00A46184" w:rsidRPr="00CD6D4A" w:rsidTr="00E34880">
        <w:tc>
          <w:tcPr>
            <w:tcW w:w="312" w:type="pct"/>
          </w:tcPr>
          <w:p w:rsidR="00A46184" w:rsidRPr="00CD6D4A" w:rsidRDefault="00A46184" w:rsidP="007B62F5">
            <w:pPr>
              <w:keepNext/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A46184" w:rsidRPr="00CD6D4A" w:rsidRDefault="00A46184" w:rsidP="007B62F5">
            <w:pPr>
              <w:keepNext/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CD6D4A">
              <w:rPr>
                <w:i/>
                <w:color w:val="000000"/>
                <w:sz w:val="28"/>
                <w:szCs w:val="28"/>
              </w:rPr>
              <w:t>S</w:t>
            </w:r>
            <w:r w:rsidRPr="00CD6D4A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A46184" w:rsidRPr="00CD6D4A" w:rsidRDefault="00A46184" w:rsidP="007B62F5">
            <w:pPr>
              <w:keepNext/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CD6D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A46184" w:rsidRPr="00CD6D4A" w:rsidRDefault="00A46184" w:rsidP="007B62F5">
            <w:pPr>
              <w:keepNext/>
              <w:widowControl/>
              <w:spacing w:before="120"/>
              <w:rPr>
                <w:color w:val="000000"/>
                <w:sz w:val="28"/>
                <w:szCs w:val="28"/>
              </w:rPr>
            </w:pPr>
            <w:r w:rsidRPr="00CD6D4A">
              <w:rPr>
                <w:color w:val="000000"/>
                <w:sz w:val="28"/>
                <w:szCs w:val="28"/>
              </w:rPr>
              <w:t>площадь пика уксусной кислоты на хроматограмме стандартного раствора;</w:t>
            </w:r>
          </w:p>
        </w:tc>
      </w:tr>
      <w:tr w:rsidR="00A46184" w:rsidRPr="00CD6D4A" w:rsidTr="00E34880">
        <w:tc>
          <w:tcPr>
            <w:tcW w:w="312" w:type="pct"/>
          </w:tcPr>
          <w:p w:rsidR="00A46184" w:rsidRPr="00CD6D4A" w:rsidRDefault="00A46184" w:rsidP="007B62F5">
            <w:pPr>
              <w:keepNext/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A46184" w:rsidRPr="00CD6D4A" w:rsidRDefault="00A46184" w:rsidP="007B62F5">
            <w:pPr>
              <w:keepNext/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CD6D4A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D6D4A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A46184" w:rsidRPr="00CD6D4A" w:rsidRDefault="00A46184" w:rsidP="007B62F5">
            <w:pPr>
              <w:keepNext/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CD6D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A46184" w:rsidRPr="00CD6D4A" w:rsidRDefault="00A46184" w:rsidP="007B62F5">
            <w:pPr>
              <w:keepNext/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CD6D4A">
              <w:rPr>
                <w:color w:val="000000"/>
                <w:sz w:val="28"/>
                <w:szCs w:val="28"/>
              </w:rPr>
              <w:t xml:space="preserve">навеска субстанции, </w:t>
            </w:r>
            <w:r w:rsidR="009D55F3">
              <w:rPr>
                <w:color w:val="000000"/>
                <w:sz w:val="28"/>
                <w:szCs w:val="28"/>
              </w:rPr>
              <w:t>м</w:t>
            </w:r>
            <w:r w:rsidRPr="00CD6D4A">
              <w:rPr>
                <w:color w:val="000000"/>
                <w:sz w:val="28"/>
                <w:szCs w:val="28"/>
              </w:rPr>
              <w:t>г;</w:t>
            </w:r>
          </w:p>
        </w:tc>
      </w:tr>
      <w:tr w:rsidR="00A46184" w:rsidRPr="00CD6D4A" w:rsidTr="00E34880">
        <w:trPr>
          <w:trHeight w:val="208"/>
        </w:trPr>
        <w:tc>
          <w:tcPr>
            <w:tcW w:w="312" w:type="pct"/>
          </w:tcPr>
          <w:p w:rsidR="00A46184" w:rsidRPr="00CD6D4A" w:rsidRDefault="00A46184" w:rsidP="007B62F5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A46184" w:rsidRPr="00CD6D4A" w:rsidRDefault="00A46184" w:rsidP="007B62F5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CD6D4A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D6D4A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A46184" w:rsidRPr="00CD6D4A" w:rsidRDefault="00A46184" w:rsidP="007B62F5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CD6D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A46184" w:rsidRPr="00CD6D4A" w:rsidRDefault="00A46184" w:rsidP="007B62F5">
            <w:pPr>
              <w:pStyle w:val="BodyText21"/>
              <w:tabs>
                <w:tab w:val="left" w:pos="567"/>
              </w:tabs>
              <w:spacing w:before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D6D4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ледяной </w:t>
            </w:r>
            <w:r w:rsidRPr="00CD6D4A">
              <w:rPr>
                <w:rFonts w:ascii="Times New Roman" w:hAnsi="Times New Roman"/>
                <w:color w:val="000000"/>
                <w:spacing w:val="-6"/>
                <w:szCs w:val="28"/>
              </w:rPr>
              <w:t>уксусной кислоты</w:t>
            </w:r>
            <w:r w:rsidRPr="00CD6D4A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CD6D4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="009D55F3">
              <w:rPr>
                <w:rFonts w:ascii="Times New Roman" w:hAnsi="Times New Roman"/>
                <w:color w:val="000000"/>
                <w:spacing w:val="-6"/>
                <w:szCs w:val="28"/>
              </w:rPr>
              <w:t>м</w:t>
            </w:r>
            <w:r w:rsidRPr="00CD6D4A">
              <w:rPr>
                <w:rFonts w:ascii="Times New Roman" w:hAnsi="Times New Roman"/>
                <w:color w:val="000000"/>
                <w:spacing w:val="-6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.</w:t>
            </w:r>
          </w:p>
        </w:tc>
      </w:tr>
    </w:tbl>
    <w:p w:rsidR="009868AA" w:rsidRPr="004A6483" w:rsidRDefault="009868AA" w:rsidP="007B62F5">
      <w:pPr>
        <w:widowControl/>
        <w:spacing w:before="120" w:line="360" w:lineRule="auto"/>
        <w:ind w:firstLine="720"/>
        <w:jc w:val="both"/>
        <w:rPr>
          <w:sz w:val="28"/>
        </w:rPr>
      </w:pPr>
      <w:r w:rsidRPr="004A6483">
        <w:rPr>
          <w:b/>
          <w:sz w:val="28"/>
          <w:szCs w:val="28"/>
        </w:rPr>
        <w:t>Остаточные</w:t>
      </w:r>
      <w:r w:rsidRPr="004A6483">
        <w:rPr>
          <w:b/>
          <w:sz w:val="28"/>
        </w:rPr>
        <w:t xml:space="preserve"> органические растворители. </w:t>
      </w:r>
      <w:r w:rsidRPr="004A6483">
        <w:rPr>
          <w:sz w:val="28"/>
        </w:rPr>
        <w:t>В</w:t>
      </w:r>
      <w:r w:rsidRPr="007B62F5">
        <w:rPr>
          <w:sz w:val="28"/>
        </w:rPr>
        <w:t xml:space="preserve"> </w:t>
      </w:r>
      <w:r w:rsidRPr="004A6483">
        <w:rPr>
          <w:sz w:val="28"/>
        </w:rPr>
        <w:t>соответствии с ОФС «Остаточные органические растворители».</w:t>
      </w:r>
    </w:p>
    <w:p w:rsidR="00FE33AC" w:rsidRPr="00FE33AC" w:rsidRDefault="00FE33AC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*</w:t>
      </w:r>
      <w:r w:rsidRPr="00FE33AC">
        <w:rPr>
          <w:rFonts w:ascii="Times New Roman" w:hAnsi="Times New Roman"/>
          <w:b/>
          <w:sz w:val="28"/>
        </w:rPr>
        <w:t>Бактериальные эндотоксины</w:t>
      </w:r>
      <w:r>
        <w:rPr>
          <w:rFonts w:ascii="Times New Roman" w:hAnsi="Times New Roman"/>
          <w:sz w:val="28"/>
        </w:rPr>
        <w:t xml:space="preserve">. </w:t>
      </w:r>
      <w:r w:rsidRPr="00FE33AC">
        <w:rPr>
          <w:rFonts w:ascii="Times New Roman" w:hAnsi="Times New Roman"/>
          <w:sz w:val="28"/>
        </w:rPr>
        <w:t xml:space="preserve">Не более </w:t>
      </w:r>
      <w:r>
        <w:rPr>
          <w:rFonts w:ascii="Times New Roman" w:hAnsi="Times New Roman"/>
          <w:sz w:val="28"/>
        </w:rPr>
        <w:t>5</w:t>
      </w:r>
      <w:r w:rsidR="000651F0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  <w:lang w:val="en-US"/>
        </w:rPr>
        <w:t> </w:t>
      </w:r>
      <w:r w:rsidRPr="00FE33AC">
        <w:rPr>
          <w:rFonts w:ascii="Times New Roman" w:hAnsi="Times New Roman"/>
          <w:sz w:val="28"/>
        </w:rPr>
        <w:t>ЕЭ на 1</w:t>
      </w:r>
      <w:r>
        <w:rPr>
          <w:rFonts w:ascii="Times New Roman" w:hAnsi="Times New Roman"/>
          <w:sz w:val="28"/>
        </w:rPr>
        <w:t> </w:t>
      </w:r>
      <w:r w:rsidRPr="00FE33AC">
        <w:rPr>
          <w:rFonts w:ascii="Times New Roman" w:hAnsi="Times New Roman"/>
          <w:sz w:val="28"/>
        </w:rPr>
        <w:t>мг субстанции (ОФС «Бактериальные эндотоксины»).</w:t>
      </w:r>
      <w:r>
        <w:rPr>
          <w:rFonts w:ascii="Times New Roman" w:hAnsi="Times New Roman"/>
          <w:sz w:val="28"/>
        </w:rPr>
        <w:t xml:space="preserve"> </w:t>
      </w:r>
    </w:p>
    <w:p w:rsidR="009868AA" w:rsidRPr="004A6483" w:rsidRDefault="009868AA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A6483">
        <w:rPr>
          <w:rFonts w:ascii="Times New Roman" w:hAnsi="Times New Roman"/>
          <w:b/>
          <w:sz w:val="28"/>
        </w:rPr>
        <w:t>Микробиологическая чистота</w:t>
      </w:r>
      <w:r w:rsidRPr="004A6483">
        <w:rPr>
          <w:rFonts w:ascii="Times New Roman" w:hAnsi="Times New Roman"/>
          <w:sz w:val="28"/>
        </w:rPr>
        <w:t>.</w:t>
      </w:r>
      <w:r w:rsidRPr="004A6483">
        <w:rPr>
          <w:rFonts w:ascii="Times New Roman" w:hAnsi="Times New Roman"/>
          <w:b/>
          <w:sz w:val="28"/>
        </w:rPr>
        <w:t xml:space="preserve"> </w:t>
      </w:r>
      <w:r w:rsidRPr="004A6483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9868AA" w:rsidRDefault="009868AA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E0F4B">
        <w:rPr>
          <w:rFonts w:ascii="Times New Roman" w:hAnsi="Times New Roman"/>
          <w:b/>
          <w:sz w:val="28"/>
        </w:rPr>
        <w:t>Количественное определение</w:t>
      </w:r>
      <w:r w:rsidRPr="009E0F4B">
        <w:rPr>
          <w:rFonts w:ascii="Times New Roman" w:hAnsi="Times New Roman"/>
          <w:sz w:val="28"/>
        </w:rPr>
        <w:t>. Определение проводят методом ВЭЖХ в условиях испытания «Родственные примеси» со следующими изменениями.</w:t>
      </w:r>
    </w:p>
    <w:p w:rsidR="00C70466" w:rsidRPr="009E0F4B" w:rsidRDefault="00C70466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70466">
        <w:rPr>
          <w:rFonts w:ascii="Times New Roman" w:hAnsi="Times New Roman"/>
          <w:i/>
          <w:sz w:val="28"/>
        </w:rPr>
        <w:t>Подвижная фаза (ПФ).</w:t>
      </w:r>
      <w:r>
        <w:rPr>
          <w:rFonts w:ascii="Times New Roman" w:hAnsi="Times New Roman"/>
          <w:sz w:val="28"/>
        </w:rPr>
        <w:t xml:space="preserve"> ПФБ – ПФА 40:60.</w:t>
      </w:r>
    </w:p>
    <w:p w:rsidR="009868AA" w:rsidRPr="00F1617E" w:rsidRDefault="009868AA" w:rsidP="00C62CB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F1617E">
        <w:rPr>
          <w:rFonts w:ascii="Times New Roman" w:hAnsi="Times New Roman"/>
          <w:i/>
          <w:sz w:val="28"/>
          <w:lang w:val="ru-RU"/>
        </w:rPr>
        <w:lastRenderedPageBreak/>
        <w:t>Раствор стандартного образца</w:t>
      </w:r>
      <w:r w:rsidR="00C70466" w:rsidRPr="00F1617E">
        <w:rPr>
          <w:rFonts w:ascii="Times New Roman" w:hAnsi="Times New Roman"/>
          <w:i/>
          <w:sz w:val="28"/>
          <w:lang w:val="ru-RU"/>
        </w:rPr>
        <w:t xml:space="preserve"> десмопрессина</w:t>
      </w:r>
      <w:r w:rsidRPr="00F1617E">
        <w:rPr>
          <w:rFonts w:ascii="Times New Roman" w:hAnsi="Times New Roman"/>
          <w:sz w:val="28"/>
          <w:lang w:val="ru-RU"/>
        </w:rPr>
        <w:t xml:space="preserve">. </w:t>
      </w:r>
      <w:r w:rsidR="00422F35" w:rsidRPr="00F1617E">
        <w:rPr>
          <w:rFonts w:ascii="Times New Roman" w:hAnsi="Times New Roman"/>
          <w:sz w:val="28"/>
          <w:lang w:val="ru-RU"/>
        </w:rPr>
        <w:t xml:space="preserve">Около 1,0 мг </w:t>
      </w:r>
      <w:r w:rsidR="00F1617E" w:rsidRPr="00F1617E">
        <w:rPr>
          <w:rFonts w:ascii="Times New Roman" w:hAnsi="Times New Roman"/>
          <w:sz w:val="28"/>
          <w:lang w:val="ru-RU"/>
        </w:rPr>
        <w:t xml:space="preserve">(точная навеска) </w:t>
      </w:r>
      <w:r w:rsidR="00422F35" w:rsidRPr="00F1617E">
        <w:rPr>
          <w:rFonts w:ascii="Times New Roman" w:hAnsi="Times New Roman"/>
          <w:sz w:val="28"/>
          <w:lang w:val="ru-RU"/>
        </w:rPr>
        <w:t>стандартного образца десмопрессина растворяют в 2,0 мл воды.</w:t>
      </w:r>
    </w:p>
    <w:p w:rsidR="00C70466" w:rsidRPr="004818CC" w:rsidRDefault="00C70466" w:rsidP="00F1617E">
      <w:pPr>
        <w:pStyle w:val="ad"/>
        <w:spacing w:before="120"/>
        <w:ind w:firstLine="709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4818CC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Хроматографические </w:t>
      </w:r>
      <w:r w:rsidR="00237174">
        <w:rPr>
          <w:rFonts w:ascii="Times New Roman" w:hAnsi="Times New Roman"/>
          <w:i/>
          <w:color w:val="000000"/>
          <w:sz w:val="28"/>
          <w:szCs w:val="28"/>
        </w:rPr>
        <w:t>условия</w:t>
      </w:r>
      <w:r w:rsidR="00422F35">
        <w:rPr>
          <w:rFonts w:ascii="Times New Roman" w:hAnsi="Times New Roman"/>
          <w:i/>
          <w:color w:val="000000"/>
          <w:sz w:val="28"/>
          <w:szCs w:val="28"/>
        </w:rPr>
        <w:t>: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C70466" w:rsidRPr="004818CC" w:rsidTr="00C70466">
        <w:tc>
          <w:tcPr>
            <w:tcW w:w="2943" w:type="dxa"/>
          </w:tcPr>
          <w:p w:rsidR="00C70466" w:rsidRPr="004818CC" w:rsidRDefault="00C70466" w:rsidP="00F1617E">
            <w:pPr>
              <w:pStyle w:val="ad"/>
              <w:spacing w:before="120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4818CC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Скорость</w:t>
            </w:r>
            <w:proofErr w:type="spellEnd"/>
            <w:r w:rsidRPr="004818CC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818CC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потока</w:t>
            </w:r>
            <w:proofErr w:type="spellEnd"/>
          </w:p>
        </w:tc>
        <w:tc>
          <w:tcPr>
            <w:tcW w:w="284" w:type="dxa"/>
          </w:tcPr>
          <w:p w:rsidR="00C70466" w:rsidRPr="004818CC" w:rsidRDefault="00C70466" w:rsidP="00F1617E">
            <w:pPr>
              <w:pStyle w:val="ad"/>
              <w:spacing w:before="1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237" w:type="dxa"/>
          </w:tcPr>
          <w:p w:rsidR="00C70466" w:rsidRPr="00237174" w:rsidRDefault="004818CC" w:rsidP="00F1617E">
            <w:pPr>
              <w:pStyle w:val="ad"/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8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70466" w:rsidRPr="004818CC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,</w:t>
            </w:r>
            <w:r w:rsidRPr="004818C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70466" w:rsidRPr="004818CC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 </w:t>
            </w:r>
            <w:proofErr w:type="spellStart"/>
            <w:r w:rsidR="00C70466" w:rsidRPr="004818CC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мл/мин</w:t>
            </w:r>
            <w:proofErr w:type="spellEnd"/>
            <w:r w:rsidR="002371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818CC" w:rsidRPr="004818CC" w:rsidRDefault="004818CC" w:rsidP="00F1617E">
      <w:pPr>
        <w:pStyle w:val="ad"/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818CC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>ого образца десмопрессина</w:t>
      </w:r>
      <w:r w:rsidRPr="004818CC">
        <w:rPr>
          <w:rFonts w:ascii="Times New Roman" w:hAnsi="Times New Roman"/>
          <w:color w:val="000000"/>
          <w:sz w:val="28"/>
          <w:szCs w:val="28"/>
        </w:rPr>
        <w:t>.</w:t>
      </w:r>
    </w:p>
    <w:p w:rsidR="004818CC" w:rsidRPr="004818CC" w:rsidRDefault="004818CC" w:rsidP="00C62CB9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818CC">
        <w:rPr>
          <w:rFonts w:ascii="Times New Roman" w:hAnsi="Times New Roman"/>
          <w:i/>
          <w:color w:val="000000"/>
          <w:sz w:val="28"/>
          <w:szCs w:val="28"/>
        </w:rPr>
        <w:t>Времена удерживания соединений.</w:t>
      </w:r>
      <w:r w:rsidRPr="004818CC">
        <w:rPr>
          <w:rFonts w:ascii="Times New Roman" w:hAnsi="Times New Roman"/>
          <w:color w:val="000000"/>
          <w:sz w:val="28"/>
          <w:szCs w:val="28"/>
        </w:rPr>
        <w:t xml:space="preserve"> Десмопрессин – около 5 мин.</w:t>
      </w:r>
    </w:p>
    <w:p w:rsidR="009868AA" w:rsidRPr="00D70ABD" w:rsidRDefault="009868AA" w:rsidP="00C62CB9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0AB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4818CC" w:rsidRPr="00D70ABD">
        <w:rPr>
          <w:rFonts w:ascii="Times New Roman" w:hAnsi="Times New Roman"/>
          <w:sz w:val="28"/>
        </w:rPr>
        <w:t xml:space="preserve">десмопрессина </w:t>
      </w:r>
      <w:r w:rsidR="004818CC" w:rsidRPr="00D70ABD">
        <w:rPr>
          <w:rFonts w:ascii="Times New Roman" w:hAnsi="Times New Roman"/>
          <w:sz w:val="28"/>
          <w:lang w:val="en-US"/>
        </w:rPr>
        <w:t>C</w:t>
      </w:r>
      <w:r w:rsidR="004818CC" w:rsidRPr="00D70ABD">
        <w:rPr>
          <w:rFonts w:ascii="Times New Roman" w:hAnsi="Times New Roman"/>
          <w:sz w:val="28"/>
          <w:vertAlign w:val="subscript"/>
        </w:rPr>
        <w:t>46</w:t>
      </w:r>
      <w:r w:rsidR="004818CC" w:rsidRPr="00D70ABD">
        <w:rPr>
          <w:rFonts w:ascii="Times New Roman" w:hAnsi="Times New Roman"/>
          <w:sz w:val="28"/>
          <w:lang w:val="en-US"/>
        </w:rPr>
        <w:t>H</w:t>
      </w:r>
      <w:r w:rsidR="004818CC" w:rsidRPr="00D70ABD">
        <w:rPr>
          <w:rFonts w:ascii="Times New Roman" w:hAnsi="Times New Roman"/>
          <w:sz w:val="28"/>
          <w:vertAlign w:val="subscript"/>
        </w:rPr>
        <w:t>64</w:t>
      </w:r>
      <w:r w:rsidR="004818CC" w:rsidRPr="00D70ABD">
        <w:rPr>
          <w:rFonts w:ascii="Times New Roman" w:hAnsi="Times New Roman"/>
          <w:sz w:val="28"/>
          <w:lang w:val="en-US"/>
        </w:rPr>
        <w:t>N</w:t>
      </w:r>
      <w:r w:rsidR="004818CC" w:rsidRPr="00D70ABD">
        <w:rPr>
          <w:rFonts w:ascii="Times New Roman" w:hAnsi="Times New Roman"/>
          <w:sz w:val="28"/>
          <w:vertAlign w:val="subscript"/>
        </w:rPr>
        <w:t>14</w:t>
      </w:r>
      <w:r w:rsidR="004818CC" w:rsidRPr="00D70ABD">
        <w:rPr>
          <w:rFonts w:ascii="Times New Roman" w:hAnsi="Times New Roman"/>
          <w:sz w:val="28"/>
          <w:lang w:val="en-US"/>
        </w:rPr>
        <w:t>O</w:t>
      </w:r>
      <w:r w:rsidR="004818CC" w:rsidRPr="00D70ABD">
        <w:rPr>
          <w:rFonts w:ascii="Times New Roman" w:hAnsi="Times New Roman"/>
          <w:sz w:val="28"/>
          <w:vertAlign w:val="subscript"/>
        </w:rPr>
        <w:t>12</w:t>
      </w:r>
      <w:r w:rsidR="004818CC" w:rsidRPr="00D70ABD">
        <w:rPr>
          <w:rFonts w:ascii="Times New Roman" w:hAnsi="Times New Roman"/>
          <w:sz w:val="28"/>
          <w:lang w:val="en-US"/>
        </w:rPr>
        <w:t>S</w:t>
      </w:r>
      <w:r w:rsidR="004818CC" w:rsidRPr="00D70ABD">
        <w:rPr>
          <w:rFonts w:ascii="Times New Roman" w:hAnsi="Times New Roman"/>
          <w:sz w:val="28"/>
          <w:vertAlign w:val="subscript"/>
        </w:rPr>
        <w:t>2</w:t>
      </w:r>
      <w:r w:rsidR="00D70ABD" w:rsidRPr="00D70ABD">
        <w:rPr>
          <w:rFonts w:ascii="Times New Roman" w:hAnsi="Times New Roman"/>
          <w:sz w:val="28"/>
        </w:rPr>
        <w:t xml:space="preserve"> </w:t>
      </w:r>
      <w:r w:rsidRPr="00D70ABD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="00AA15B4" w:rsidRPr="00D70ABD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D70ABD">
        <w:rPr>
          <w:rFonts w:ascii="Times New Roman" w:hAnsi="Times New Roman"/>
          <w:color w:val="000000"/>
          <w:sz w:val="28"/>
          <w:szCs w:val="28"/>
        </w:rPr>
        <w:t xml:space="preserve">) в пересчете </w:t>
      </w:r>
      <w:r w:rsidRPr="00D70ABD">
        <w:rPr>
          <w:rFonts w:ascii="Times New Roman" w:hAnsi="Times New Roman"/>
          <w:sz w:val="28"/>
        </w:rPr>
        <w:t>на сухое и свободное от уксусной кислоты вещество</w:t>
      </w:r>
      <w:r w:rsidR="0052138A" w:rsidRPr="00D70ABD">
        <w:rPr>
          <w:rFonts w:ascii="Times New Roman" w:hAnsi="Times New Roman"/>
          <w:sz w:val="28"/>
        </w:rPr>
        <w:t xml:space="preserve"> вычисляют по формуле</w:t>
      </w:r>
      <w:r w:rsidRPr="00D70ABD">
        <w:rPr>
          <w:rFonts w:ascii="Times New Roman" w:hAnsi="Times New Roman"/>
          <w:color w:val="000000"/>
          <w:sz w:val="28"/>
          <w:szCs w:val="28"/>
        </w:rPr>
        <w:t>:</w:t>
      </w:r>
    </w:p>
    <w:p w:rsidR="009369AF" w:rsidRPr="00422F35" w:rsidRDefault="009369AF" w:rsidP="007B62F5">
      <w:pPr>
        <w:pStyle w:val="15"/>
        <w:tabs>
          <w:tab w:val="left" w:pos="6237"/>
        </w:tabs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∙2∙(100-W-A)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9868AA" w:rsidRPr="00422F35" w:rsidTr="0094572C">
        <w:trPr>
          <w:cantSplit/>
          <w:trHeight w:val="160"/>
        </w:trPr>
        <w:tc>
          <w:tcPr>
            <w:tcW w:w="312" w:type="pct"/>
          </w:tcPr>
          <w:p w:rsidR="009868AA" w:rsidRPr="00422F35" w:rsidRDefault="009868AA" w:rsidP="00F1617E">
            <w:pPr>
              <w:pStyle w:val="BodyText21"/>
              <w:tabs>
                <w:tab w:val="left" w:pos="567"/>
              </w:tabs>
              <w:spacing w:before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22F3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S</w:t>
            </w:r>
            <w:r w:rsidRPr="00422F35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422F35" w:rsidRDefault="009868AA" w:rsidP="00F1617E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422F3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D70ABD" w:rsidRPr="00422F35">
              <w:rPr>
                <w:rFonts w:ascii="Times New Roman" w:hAnsi="Times New Roman"/>
                <w:color w:val="000000"/>
                <w:szCs w:val="28"/>
              </w:rPr>
              <w:t>десмопрессина</w:t>
            </w:r>
            <w:r w:rsidRPr="00422F35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9868AA" w:rsidRPr="00422F35" w:rsidTr="0094572C">
        <w:trPr>
          <w:cantSplit/>
        </w:trPr>
        <w:tc>
          <w:tcPr>
            <w:tcW w:w="312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S</w:t>
            </w:r>
            <w:r w:rsidRPr="00422F35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422F35" w:rsidRDefault="009868AA" w:rsidP="00F1617E">
            <w:pPr>
              <w:widowControl/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D70ABD" w:rsidRPr="00422F35">
              <w:rPr>
                <w:color w:val="000000"/>
                <w:sz w:val="28"/>
                <w:szCs w:val="28"/>
              </w:rPr>
              <w:t xml:space="preserve">десмопрессина </w:t>
            </w:r>
            <w:r w:rsidRPr="00422F35">
              <w:rPr>
                <w:color w:val="000000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9868AA" w:rsidRPr="00422F35" w:rsidTr="0094572C">
        <w:trPr>
          <w:cantSplit/>
        </w:trPr>
        <w:tc>
          <w:tcPr>
            <w:tcW w:w="312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22F35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868AA" w:rsidRPr="00422F35" w:rsidTr="0094572C">
        <w:trPr>
          <w:cantSplit/>
          <w:trHeight w:val="208"/>
        </w:trPr>
        <w:tc>
          <w:tcPr>
            <w:tcW w:w="312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22F35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422F35" w:rsidRDefault="009868AA" w:rsidP="00F1617E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22F3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D70ABD" w:rsidRPr="00422F35">
              <w:rPr>
                <w:rFonts w:ascii="Times New Roman" w:hAnsi="Times New Roman"/>
                <w:color w:val="000000"/>
                <w:szCs w:val="28"/>
              </w:rPr>
              <w:t>десмопрессина</w:t>
            </w:r>
            <w:r w:rsidRPr="00422F35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422F35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868AA" w:rsidRPr="00422F35" w:rsidTr="0094572C">
        <w:trPr>
          <w:cantSplit/>
        </w:trPr>
        <w:tc>
          <w:tcPr>
            <w:tcW w:w="312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jc w:val="center"/>
              <w:rPr>
                <w:i/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422F35" w:rsidRDefault="009868AA" w:rsidP="00F1617E">
            <w:pPr>
              <w:widowControl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содержание воды и</w:t>
            </w:r>
            <w:r w:rsidRPr="00422F35">
              <w:rPr>
                <w:color w:val="000000"/>
                <w:position w:val="1"/>
                <w:sz w:val="28"/>
                <w:szCs w:val="28"/>
              </w:rPr>
              <w:t xml:space="preserve"> остаточных органических растворителей в субстанции</w:t>
            </w:r>
            <w:proofErr w:type="gramStart"/>
            <w:r w:rsidRPr="00422F35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9868AA" w:rsidRPr="00422F35" w:rsidTr="0094572C">
        <w:trPr>
          <w:cantSplit/>
        </w:trPr>
        <w:tc>
          <w:tcPr>
            <w:tcW w:w="312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jc w:val="center"/>
              <w:rPr>
                <w:i/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86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422F35" w:rsidRDefault="009868AA" w:rsidP="00F1617E">
            <w:pPr>
              <w:widowControl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содержание уксусной кислоты</w:t>
            </w:r>
            <w:r w:rsidRPr="00422F35">
              <w:rPr>
                <w:color w:val="000000"/>
                <w:position w:val="1"/>
                <w:sz w:val="28"/>
                <w:szCs w:val="28"/>
              </w:rPr>
              <w:t xml:space="preserve"> в субстанции</w:t>
            </w:r>
            <w:proofErr w:type="gramStart"/>
            <w:r w:rsidRPr="00422F35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9868AA" w:rsidRPr="000651F0" w:rsidTr="0094572C">
        <w:trPr>
          <w:cantSplit/>
        </w:trPr>
        <w:tc>
          <w:tcPr>
            <w:tcW w:w="312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jc w:val="center"/>
              <w:rPr>
                <w:i/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9868AA" w:rsidRPr="00422F35" w:rsidRDefault="009868AA" w:rsidP="00F1617E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422F35" w:rsidRDefault="009868AA" w:rsidP="00F1617E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D70ABD"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десмопрессина </w:t>
            </w:r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D70ABD"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>десмопрессина</w:t>
            </w:r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9868AA" w:rsidRPr="001B50F7" w:rsidRDefault="009868AA" w:rsidP="007B62F5">
      <w:pPr>
        <w:pStyle w:val="ad"/>
        <w:spacing w:before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22F35">
        <w:rPr>
          <w:rFonts w:ascii="Times New Roman" w:hAnsi="Times New Roman"/>
          <w:b/>
          <w:sz w:val="28"/>
        </w:rPr>
        <w:t>Хранение</w:t>
      </w:r>
      <w:r w:rsidRPr="00422F35">
        <w:rPr>
          <w:rFonts w:ascii="Times New Roman" w:hAnsi="Times New Roman"/>
          <w:sz w:val="28"/>
        </w:rPr>
        <w:t>. В сухом защищённом от света</w:t>
      </w:r>
      <w:r w:rsidR="00422F35" w:rsidRPr="00422F35">
        <w:rPr>
          <w:rFonts w:ascii="Times New Roman" w:hAnsi="Times New Roman"/>
          <w:sz w:val="28"/>
        </w:rPr>
        <w:t xml:space="preserve"> месте при температуре от 2 до </w:t>
      </w:r>
      <w:r w:rsidRPr="00422F35">
        <w:rPr>
          <w:rFonts w:ascii="Times New Roman" w:hAnsi="Times New Roman"/>
          <w:sz w:val="28"/>
        </w:rPr>
        <w:t>8 °С.</w:t>
      </w:r>
    </w:p>
    <w:p w:rsidR="00FE33AC" w:rsidRPr="00FE33AC" w:rsidRDefault="0027457F" w:rsidP="007B62F5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27457F">
        <w:rPr>
          <w:rFonts w:ascii="Times New Roman" w:hAnsi="Times New Roman"/>
          <w:sz w:val="28"/>
          <w:szCs w:val="28"/>
        </w:rPr>
        <w:t>Контроль по показател</w:t>
      </w:r>
      <w:r w:rsidR="00F156D6">
        <w:rPr>
          <w:rFonts w:ascii="Times New Roman" w:hAnsi="Times New Roman"/>
          <w:sz w:val="28"/>
          <w:szCs w:val="28"/>
        </w:rPr>
        <w:t>ю</w:t>
      </w:r>
      <w:r w:rsidRPr="0027457F">
        <w:rPr>
          <w:rFonts w:ascii="Times New Roman" w:hAnsi="Times New Roman"/>
          <w:sz w:val="28"/>
          <w:szCs w:val="28"/>
        </w:rPr>
        <w:t xml:space="preserve"> качества</w:t>
      </w:r>
      <w:r w:rsidR="00FE33AC" w:rsidRPr="00FE33AC">
        <w:rPr>
          <w:rFonts w:ascii="Times New Roman" w:hAnsi="Times New Roman"/>
          <w:sz w:val="28"/>
          <w:szCs w:val="28"/>
        </w:rPr>
        <w:t xml:space="preserve"> «</w:t>
      </w:r>
      <w:r w:rsidR="00FE33AC">
        <w:rPr>
          <w:rFonts w:ascii="Times New Roman" w:hAnsi="Times New Roman"/>
          <w:sz w:val="28"/>
          <w:szCs w:val="28"/>
        </w:rPr>
        <w:t>Бактериальные эндотоксины</w:t>
      </w:r>
      <w:r w:rsidR="00FE33AC" w:rsidRPr="00FE33AC">
        <w:rPr>
          <w:rFonts w:ascii="Times New Roman" w:hAnsi="Times New Roman"/>
          <w:sz w:val="28"/>
          <w:szCs w:val="28"/>
        </w:rPr>
        <w:t>» проводят в субстанции, предназначенной для производства лекарственных препаратов для парентерального применения.</w:t>
      </w:r>
    </w:p>
    <w:sectPr w:rsidR="00FE33AC" w:rsidRPr="00FE33AC" w:rsidSect="0028171B">
      <w:footerReference w:type="even" r:id="rId9"/>
      <w:footerReference w:type="default" r:id="rId10"/>
      <w:headerReference w:type="first" r:id="rId11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ED" w:rsidRDefault="003549ED">
      <w:r>
        <w:separator/>
      </w:r>
    </w:p>
  </w:endnote>
  <w:endnote w:type="continuationSeparator" w:id="0">
    <w:p w:rsidR="003549ED" w:rsidRDefault="0035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ED" w:rsidRDefault="00CA27A3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549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49ED" w:rsidRDefault="003549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ED" w:rsidRDefault="00CA27A3">
    <w:pPr>
      <w:pStyle w:val="a5"/>
      <w:jc w:val="center"/>
    </w:pPr>
    <w:r w:rsidRPr="00B01790">
      <w:rPr>
        <w:sz w:val="28"/>
        <w:szCs w:val="28"/>
      </w:rPr>
      <w:fldChar w:fldCharType="begin"/>
    </w:r>
    <w:r w:rsidR="003549ED" w:rsidRPr="00B01790">
      <w:rPr>
        <w:sz w:val="28"/>
        <w:szCs w:val="28"/>
      </w:rPr>
      <w:instrText xml:space="preserve"> PAGE   \* MERGEFORMAT </w:instrText>
    </w:r>
    <w:r w:rsidRPr="00B01790">
      <w:rPr>
        <w:sz w:val="28"/>
        <w:szCs w:val="28"/>
      </w:rPr>
      <w:fldChar w:fldCharType="separate"/>
    </w:r>
    <w:r w:rsidR="00303BA8">
      <w:rPr>
        <w:noProof/>
        <w:sz w:val="28"/>
        <w:szCs w:val="28"/>
      </w:rPr>
      <w:t>2</w:t>
    </w:r>
    <w:r w:rsidRPr="00B01790">
      <w:rPr>
        <w:sz w:val="28"/>
        <w:szCs w:val="28"/>
      </w:rPr>
      <w:fldChar w:fldCharType="end"/>
    </w:r>
  </w:p>
  <w:p w:rsidR="003549ED" w:rsidRDefault="003549ED">
    <w:pPr>
      <w:pStyle w:val="a5"/>
      <w:widowControl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ED" w:rsidRDefault="003549ED">
      <w:r>
        <w:separator/>
      </w:r>
    </w:p>
  </w:footnote>
  <w:footnote w:type="continuationSeparator" w:id="0">
    <w:p w:rsidR="003549ED" w:rsidRDefault="00354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ED" w:rsidRPr="00F00DBE" w:rsidRDefault="003549ED" w:rsidP="0028171B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F4D"/>
    <w:multiLevelType w:val="hybridMultilevel"/>
    <w:tmpl w:val="4E36CE2E"/>
    <w:lvl w:ilvl="0" w:tplc="26D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925B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62ED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547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E812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98C0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664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620E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C899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u w:val="single"/>
      </w:rPr>
    </w:lvl>
  </w:abstractNum>
  <w:abstractNum w:abstractNumId="3">
    <w:nsid w:val="5D3F0A9C"/>
    <w:multiLevelType w:val="hybridMultilevel"/>
    <w:tmpl w:val="9D86A5CE"/>
    <w:lvl w:ilvl="0" w:tplc="E9B2E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BA14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44D9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60E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BE14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80EB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9DE7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402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D2B1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DE6DEE"/>
    <w:multiLevelType w:val="hybridMultilevel"/>
    <w:tmpl w:val="DC86B516"/>
    <w:lvl w:ilvl="0" w:tplc="1094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553"/>
    <w:rsid w:val="00004735"/>
    <w:rsid w:val="00005D32"/>
    <w:rsid w:val="00053EF9"/>
    <w:rsid w:val="000651F0"/>
    <w:rsid w:val="000672F0"/>
    <w:rsid w:val="00076D1B"/>
    <w:rsid w:val="00085544"/>
    <w:rsid w:val="00091E1F"/>
    <w:rsid w:val="00092C14"/>
    <w:rsid w:val="000A22F0"/>
    <w:rsid w:val="000A5D51"/>
    <w:rsid w:val="000E53E2"/>
    <w:rsid w:val="000F6472"/>
    <w:rsid w:val="000F69A0"/>
    <w:rsid w:val="00111B11"/>
    <w:rsid w:val="00121545"/>
    <w:rsid w:val="00125B20"/>
    <w:rsid w:val="0012700E"/>
    <w:rsid w:val="0013234F"/>
    <w:rsid w:val="001369CA"/>
    <w:rsid w:val="0014130C"/>
    <w:rsid w:val="00141643"/>
    <w:rsid w:val="00150AD2"/>
    <w:rsid w:val="00160077"/>
    <w:rsid w:val="00162E81"/>
    <w:rsid w:val="00172092"/>
    <w:rsid w:val="001720D7"/>
    <w:rsid w:val="00174A71"/>
    <w:rsid w:val="00183C18"/>
    <w:rsid w:val="001957F3"/>
    <w:rsid w:val="001A40CC"/>
    <w:rsid w:val="001B3695"/>
    <w:rsid w:val="001B50F7"/>
    <w:rsid w:val="001D68A8"/>
    <w:rsid w:val="001E3C13"/>
    <w:rsid w:val="00202D49"/>
    <w:rsid w:val="002269BE"/>
    <w:rsid w:val="00230B82"/>
    <w:rsid w:val="00237174"/>
    <w:rsid w:val="002535B6"/>
    <w:rsid w:val="0027457F"/>
    <w:rsid w:val="00281221"/>
    <w:rsid w:val="0028171B"/>
    <w:rsid w:val="00290807"/>
    <w:rsid w:val="002912D8"/>
    <w:rsid w:val="002A294D"/>
    <w:rsid w:val="002B09EA"/>
    <w:rsid w:val="002B0BFB"/>
    <w:rsid w:val="002B5601"/>
    <w:rsid w:val="002C4A26"/>
    <w:rsid w:val="002D0455"/>
    <w:rsid w:val="002D13B9"/>
    <w:rsid w:val="002D2480"/>
    <w:rsid w:val="00303BA8"/>
    <w:rsid w:val="00310D22"/>
    <w:rsid w:val="00330EC4"/>
    <w:rsid w:val="0033112A"/>
    <w:rsid w:val="00331160"/>
    <w:rsid w:val="003455EA"/>
    <w:rsid w:val="003508D0"/>
    <w:rsid w:val="003528B0"/>
    <w:rsid w:val="003549ED"/>
    <w:rsid w:val="00357101"/>
    <w:rsid w:val="00361648"/>
    <w:rsid w:val="003B3951"/>
    <w:rsid w:val="003B4523"/>
    <w:rsid w:val="00401EAB"/>
    <w:rsid w:val="00404437"/>
    <w:rsid w:val="00404A6B"/>
    <w:rsid w:val="0041574A"/>
    <w:rsid w:val="00422C19"/>
    <w:rsid w:val="00422F35"/>
    <w:rsid w:val="004453EE"/>
    <w:rsid w:val="004818CC"/>
    <w:rsid w:val="00495CB6"/>
    <w:rsid w:val="004A0BD5"/>
    <w:rsid w:val="004A0F13"/>
    <w:rsid w:val="004A5D4E"/>
    <w:rsid w:val="004A6483"/>
    <w:rsid w:val="004C7990"/>
    <w:rsid w:val="004D33D4"/>
    <w:rsid w:val="004F18B6"/>
    <w:rsid w:val="004F2477"/>
    <w:rsid w:val="004F3D6D"/>
    <w:rsid w:val="004F58A6"/>
    <w:rsid w:val="0050080E"/>
    <w:rsid w:val="00501B8C"/>
    <w:rsid w:val="00503CD1"/>
    <w:rsid w:val="00514C02"/>
    <w:rsid w:val="00517CCD"/>
    <w:rsid w:val="0052138A"/>
    <w:rsid w:val="005220AE"/>
    <w:rsid w:val="00543CD9"/>
    <w:rsid w:val="0057442B"/>
    <w:rsid w:val="00584A01"/>
    <w:rsid w:val="005B2E5A"/>
    <w:rsid w:val="005C1F47"/>
    <w:rsid w:val="005D1664"/>
    <w:rsid w:val="005D37DD"/>
    <w:rsid w:val="005D68AF"/>
    <w:rsid w:val="005E16A0"/>
    <w:rsid w:val="005E2166"/>
    <w:rsid w:val="005E2E62"/>
    <w:rsid w:val="005F126D"/>
    <w:rsid w:val="00653FF7"/>
    <w:rsid w:val="006543DF"/>
    <w:rsid w:val="00667553"/>
    <w:rsid w:val="0067180A"/>
    <w:rsid w:val="006A204E"/>
    <w:rsid w:val="006A6950"/>
    <w:rsid w:val="006B7E7D"/>
    <w:rsid w:val="006C1374"/>
    <w:rsid w:val="006C4247"/>
    <w:rsid w:val="006C5D68"/>
    <w:rsid w:val="006C6059"/>
    <w:rsid w:val="006D25E1"/>
    <w:rsid w:val="006D5068"/>
    <w:rsid w:val="006F68E2"/>
    <w:rsid w:val="00722C17"/>
    <w:rsid w:val="00751CB9"/>
    <w:rsid w:val="0075340E"/>
    <w:rsid w:val="00753DF8"/>
    <w:rsid w:val="00755F0D"/>
    <w:rsid w:val="00780246"/>
    <w:rsid w:val="007908B6"/>
    <w:rsid w:val="00792C9A"/>
    <w:rsid w:val="00794EF9"/>
    <w:rsid w:val="007959A2"/>
    <w:rsid w:val="007B159B"/>
    <w:rsid w:val="007B32C5"/>
    <w:rsid w:val="007B62F5"/>
    <w:rsid w:val="007D2B94"/>
    <w:rsid w:val="007F4BF5"/>
    <w:rsid w:val="008014E5"/>
    <w:rsid w:val="0080633D"/>
    <w:rsid w:val="008270EA"/>
    <w:rsid w:val="008474C5"/>
    <w:rsid w:val="0088649D"/>
    <w:rsid w:val="00887982"/>
    <w:rsid w:val="008B36D6"/>
    <w:rsid w:val="008B5890"/>
    <w:rsid w:val="008E5032"/>
    <w:rsid w:val="00910C0A"/>
    <w:rsid w:val="009112AC"/>
    <w:rsid w:val="00922148"/>
    <w:rsid w:val="0093032B"/>
    <w:rsid w:val="00932224"/>
    <w:rsid w:val="00932A47"/>
    <w:rsid w:val="009369AF"/>
    <w:rsid w:val="0094572C"/>
    <w:rsid w:val="00945CFA"/>
    <w:rsid w:val="009868AA"/>
    <w:rsid w:val="00995BFD"/>
    <w:rsid w:val="009A5C89"/>
    <w:rsid w:val="009C7FC0"/>
    <w:rsid w:val="009D01EC"/>
    <w:rsid w:val="009D55F3"/>
    <w:rsid w:val="009E0F4B"/>
    <w:rsid w:val="009F563D"/>
    <w:rsid w:val="00A11948"/>
    <w:rsid w:val="00A452C4"/>
    <w:rsid w:val="00A46184"/>
    <w:rsid w:val="00A520C7"/>
    <w:rsid w:val="00A6298A"/>
    <w:rsid w:val="00A70542"/>
    <w:rsid w:val="00A71BE9"/>
    <w:rsid w:val="00A82F5D"/>
    <w:rsid w:val="00A858A9"/>
    <w:rsid w:val="00A9513A"/>
    <w:rsid w:val="00AA044A"/>
    <w:rsid w:val="00AA15B4"/>
    <w:rsid w:val="00AA1BFB"/>
    <w:rsid w:val="00AC1E19"/>
    <w:rsid w:val="00AD4B96"/>
    <w:rsid w:val="00AE0CA9"/>
    <w:rsid w:val="00B0075A"/>
    <w:rsid w:val="00B01790"/>
    <w:rsid w:val="00B06ACD"/>
    <w:rsid w:val="00B121E0"/>
    <w:rsid w:val="00B1419C"/>
    <w:rsid w:val="00B23D83"/>
    <w:rsid w:val="00B24D6F"/>
    <w:rsid w:val="00B30512"/>
    <w:rsid w:val="00B42727"/>
    <w:rsid w:val="00B80979"/>
    <w:rsid w:val="00B80FEF"/>
    <w:rsid w:val="00BA5954"/>
    <w:rsid w:val="00C170A2"/>
    <w:rsid w:val="00C464B8"/>
    <w:rsid w:val="00C47A77"/>
    <w:rsid w:val="00C62CB9"/>
    <w:rsid w:val="00C67E6D"/>
    <w:rsid w:val="00C70466"/>
    <w:rsid w:val="00C829FC"/>
    <w:rsid w:val="00C87807"/>
    <w:rsid w:val="00CA27A3"/>
    <w:rsid w:val="00CA4F0B"/>
    <w:rsid w:val="00CB7F65"/>
    <w:rsid w:val="00CD6D4A"/>
    <w:rsid w:val="00CE0340"/>
    <w:rsid w:val="00CE4204"/>
    <w:rsid w:val="00D002B5"/>
    <w:rsid w:val="00D23E5B"/>
    <w:rsid w:val="00D43565"/>
    <w:rsid w:val="00D67290"/>
    <w:rsid w:val="00D70ABD"/>
    <w:rsid w:val="00D76791"/>
    <w:rsid w:val="00D8376C"/>
    <w:rsid w:val="00D86559"/>
    <w:rsid w:val="00D95455"/>
    <w:rsid w:val="00DB4E36"/>
    <w:rsid w:val="00DC1613"/>
    <w:rsid w:val="00DC5469"/>
    <w:rsid w:val="00DD4682"/>
    <w:rsid w:val="00DD5D2A"/>
    <w:rsid w:val="00DD7F51"/>
    <w:rsid w:val="00DF62C7"/>
    <w:rsid w:val="00E112D1"/>
    <w:rsid w:val="00E116AF"/>
    <w:rsid w:val="00E34880"/>
    <w:rsid w:val="00E42D57"/>
    <w:rsid w:val="00E456DC"/>
    <w:rsid w:val="00E67673"/>
    <w:rsid w:val="00E76CDA"/>
    <w:rsid w:val="00E80D67"/>
    <w:rsid w:val="00E859BD"/>
    <w:rsid w:val="00E97C7A"/>
    <w:rsid w:val="00EB2B1A"/>
    <w:rsid w:val="00EB5673"/>
    <w:rsid w:val="00EC0097"/>
    <w:rsid w:val="00EC539D"/>
    <w:rsid w:val="00EC5C74"/>
    <w:rsid w:val="00EF7BDC"/>
    <w:rsid w:val="00F00DBE"/>
    <w:rsid w:val="00F05A64"/>
    <w:rsid w:val="00F156D6"/>
    <w:rsid w:val="00F1617E"/>
    <w:rsid w:val="00F33289"/>
    <w:rsid w:val="00F42209"/>
    <w:rsid w:val="00F6139D"/>
    <w:rsid w:val="00F63049"/>
    <w:rsid w:val="00F6314A"/>
    <w:rsid w:val="00F94AAD"/>
    <w:rsid w:val="00FA68BA"/>
    <w:rsid w:val="00FA6D75"/>
    <w:rsid w:val="00FB3C25"/>
    <w:rsid w:val="00FB43BC"/>
    <w:rsid w:val="00FE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DF"/>
    <w:pPr>
      <w:widowControl w:val="0"/>
    </w:pPr>
  </w:style>
  <w:style w:type="paragraph" w:styleId="1">
    <w:name w:val="heading 1"/>
    <w:basedOn w:val="a"/>
    <w:next w:val="a"/>
    <w:qFormat/>
    <w:rsid w:val="006543DF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43D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543D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543D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543D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543D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543DF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543DF"/>
    <w:rPr>
      <w:sz w:val="20"/>
    </w:rPr>
  </w:style>
  <w:style w:type="character" w:customStyle="1" w:styleId="10">
    <w:name w:val="Основной шрифт абзаца1"/>
    <w:rsid w:val="006543DF"/>
    <w:rPr>
      <w:sz w:val="20"/>
    </w:rPr>
  </w:style>
  <w:style w:type="paragraph" w:styleId="a3">
    <w:name w:val="Body Text"/>
    <w:basedOn w:val="a"/>
    <w:link w:val="a4"/>
    <w:rsid w:val="006543DF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6543DF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customStyle="1" w:styleId="11">
    <w:name w:val="Основной текст с отступом1"/>
    <w:basedOn w:val="a"/>
    <w:rsid w:val="006543DF"/>
    <w:pPr>
      <w:widowControl/>
      <w:jc w:val="both"/>
    </w:pPr>
    <w:rPr>
      <w:sz w:val="28"/>
    </w:rPr>
  </w:style>
  <w:style w:type="paragraph" w:styleId="30">
    <w:name w:val="Body Text Indent 3"/>
    <w:basedOn w:val="a"/>
    <w:rsid w:val="006543DF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rsid w:val="006543D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543DF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6543DF"/>
    <w:rPr>
      <w:rFonts w:cs="Times New Roman"/>
    </w:rPr>
  </w:style>
  <w:style w:type="paragraph" w:customStyle="1" w:styleId="12">
    <w:name w:val="Верхний колонтитул1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3">
    <w:name w:val="Нижний колонтитул1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link w:val="aa"/>
    <w:semiHidden/>
    <w:rsid w:val="006543DF"/>
    <w:rPr>
      <w:rFonts w:ascii="Arial" w:hAnsi="Arial"/>
    </w:rPr>
  </w:style>
  <w:style w:type="paragraph" w:styleId="ab">
    <w:name w:val="List"/>
    <w:basedOn w:val="a"/>
    <w:rsid w:val="006543DF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6543DF"/>
    <w:pPr>
      <w:shd w:val="clear" w:color="auto" w:fill="000080"/>
    </w:pPr>
    <w:rPr>
      <w:rFonts w:ascii="Tahoma" w:hAnsi="Tahoma"/>
    </w:rPr>
  </w:style>
  <w:style w:type="paragraph" w:customStyle="1" w:styleId="14">
    <w:name w:val="Основной текст1"/>
    <w:basedOn w:val="a"/>
    <w:rsid w:val="006543DF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rsid w:val="006543DF"/>
    <w:pPr>
      <w:widowControl/>
    </w:pPr>
    <w:rPr>
      <w:rFonts w:ascii="Courier New" w:hAnsi="Courier New"/>
    </w:rPr>
  </w:style>
  <w:style w:type="paragraph" w:styleId="af">
    <w:name w:val="Subtitle"/>
    <w:basedOn w:val="a"/>
    <w:qFormat/>
    <w:rsid w:val="006543DF"/>
    <w:pPr>
      <w:widowControl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sz w:val="24"/>
    </w:rPr>
  </w:style>
  <w:style w:type="paragraph" w:styleId="af0">
    <w:name w:val="Title"/>
    <w:basedOn w:val="a"/>
    <w:qFormat/>
    <w:rsid w:val="00092C14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customStyle="1" w:styleId="15">
    <w:name w:val="Обычный1"/>
    <w:rsid w:val="004D33D4"/>
    <w:rPr>
      <w:sz w:val="24"/>
    </w:rPr>
  </w:style>
  <w:style w:type="table" w:styleId="af1">
    <w:name w:val="Table Grid"/>
    <w:basedOn w:val="a1"/>
    <w:rsid w:val="00722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Знак"/>
    <w:aliases w:val="Plain Text Char Знак"/>
    <w:basedOn w:val="a0"/>
    <w:link w:val="ad"/>
    <w:rsid w:val="00722C17"/>
    <w:rPr>
      <w:rFonts w:ascii="Courier New" w:hAnsi="Courier New" w:cs="Times New Roman"/>
    </w:rPr>
  </w:style>
  <w:style w:type="paragraph" w:customStyle="1" w:styleId="BodyText1">
    <w:name w:val="Body Text1"/>
    <w:basedOn w:val="a"/>
    <w:rsid w:val="00722C17"/>
    <w:pPr>
      <w:widowControl/>
      <w:spacing w:after="120"/>
    </w:pPr>
    <w:rPr>
      <w:rFonts w:ascii="NTHarmonica" w:hAnsi="NTHarmonica"/>
      <w:sz w:val="24"/>
    </w:rPr>
  </w:style>
  <w:style w:type="character" w:customStyle="1" w:styleId="a6">
    <w:name w:val="Нижний колонтитул Знак"/>
    <w:basedOn w:val="a0"/>
    <w:link w:val="a5"/>
    <w:rsid w:val="00B01790"/>
    <w:rPr>
      <w:rFonts w:cs="Times New Roman"/>
    </w:rPr>
  </w:style>
  <w:style w:type="character" w:customStyle="1" w:styleId="a4">
    <w:name w:val="Основной текст Знак"/>
    <w:basedOn w:val="a0"/>
    <w:link w:val="a3"/>
    <w:rsid w:val="00085544"/>
    <w:rPr>
      <w:rFonts w:ascii="NTHarmonica" w:hAnsi="NTHarmonica" w:cs="Times New Roman"/>
      <w:sz w:val="24"/>
      <w:lang w:val="en-GB"/>
    </w:rPr>
  </w:style>
  <w:style w:type="character" w:styleId="af2">
    <w:name w:val="annotation reference"/>
    <w:basedOn w:val="a0"/>
    <w:semiHidden/>
    <w:rsid w:val="005E16A0"/>
    <w:rPr>
      <w:rFonts w:cs="Times New Roman"/>
      <w:sz w:val="16"/>
      <w:szCs w:val="16"/>
    </w:rPr>
  </w:style>
  <w:style w:type="paragraph" w:styleId="af3">
    <w:name w:val="annotation subject"/>
    <w:basedOn w:val="a9"/>
    <w:next w:val="a9"/>
    <w:link w:val="af4"/>
    <w:semiHidden/>
    <w:rsid w:val="005E16A0"/>
    <w:rPr>
      <w:rFonts w:ascii="Times New Roman" w:hAnsi="Times New Roman"/>
      <w:b/>
      <w:bCs/>
    </w:rPr>
  </w:style>
  <w:style w:type="character" w:customStyle="1" w:styleId="aa">
    <w:name w:val="Текст примечания Знак"/>
    <w:basedOn w:val="a0"/>
    <w:link w:val="a9"/>
    <w:semiHidden/>
    <w:rsid w:val="005E16A0"/>
    <w:rPr>
      <w:rFonts w:ascii="Arial" w:hAnsi="Arial" w:cs="Times New Roman"/>
    </w:rPr>
  </w:style>
  <w:style w:type="character" w:customStyle="1" w:styleId="af4">
    <w:name w:val="Тема примечания Знак"/>
    <w:basedOn w:val="aa"/>
    <w:link w:val="af3"/>
    <w:rsid w:val="005E16A0"/>
  </w:style>
  <w:style w:type="paragraph" w:styleId="af5">
    <w:name w:val="Balloon Text"/>
    <w:basedOn w:val="a"/>
    <w:link w:val="af6"/>
    <w:semiHidden/>
    <w:rsid w:val="005E16A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E16A0"/>
    <w:rPr>
      <w:rFonts w:ascii="Tahoma" w:hAnsi="Tahoma" w:cs="Tahoma"/>
      <w:sz w:val="16"/>
      <w:szCs w:val="16"/>
    </w:rPr>
  </w:style>
  <w:style w:type="character" w:customStyle="1" w:styleId="16">
    <w:name w:val="Замещающий текст1"/>
    <w:basedOn w:val="a0"/>
    <w:semiHidden/>
    <w:rsid w:val="008B36D6"/>
    <w:rPr>
      <w:rFonts w:cs="Times New Roman"/>
      <w:color w:val="808080"/>
    </w:rPr>
  </w:style>
  <w:style w:type="paragraph" w:customStyle="1" w:styleId="BodyText21">
    <w:name w:val="Body Text 21"/>
    <w:basedOn w:val="a"/>
    <w:rsid w:val="005D1664"/>
    <w:pPr>
      <w:widowControl/>
      <w:jc w:val="both"/>
    </w:pPr>
    <w:rPr>
      <w:rFonts w:ascii="Aria Cyr" w:hAnsi="Aria Cyr"/>
      <w:sz w:val="28"/>
    </w:rPr>
  </w:style>
  <w:style w:type="character" w:customStyle="1" w:styleId="s1">
    <w:name w:val="s1"/>
    <w:basedOn w:val="a0"/>
    <w:rsid w:val="00792C9A"/>
    <w:rPr>
      <w:rFonts w:ascii="Arial" w:hAnsi="Arial" w:cs="Arial"/>
    </w:rPr>
  </w:style>
  <w:style w:type="character" w:styleId="af7">
    <w:name w:val="Placeholder Text"/>
    <w:basedOn w:val="a0"/>
    <w:uiPriority w:val="99"/>
    <w:semiHidden/>
    <w:rsid w:val="00AE0CA9"/>
    <w:rPr>
      <w:color w:val="808080"/>
    </w:rPr>
  </w:style>
  <w:style w:type="paragraph" w:styleId="af8">
    <w:name w:val="List Paragraph"/>
    <w:basedOn w:val="a"/>
    <w:uiPriority w:val="34"/>
    <w:qFormat/>
    <w:rsid w:val="006C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1171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30</cp:revision>
  <cp:lastPrinted>2017-12-28T05:52:00Z</cp:lastPrinted>
  <dcterms:created xsi:type="dcterms:W3CDTF">2018-01-09T06:10:00Z</dcterms:created>
  <dcterms:modified xsi:type="dcterms:W3CDTF">2018-04-24T08:48:00Z</dcterms:modified>
</cp:coreProperties>
</file>