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A1D" w:rsidRPr="00F604D6" w:rsidRDefault="00740A1D" w:rsidP="00D92014">
      <w:pPr>
        <w:pStyle w:val="BodyText1"/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4429DF" w:rsidRPr="00FD29E2" w:rsidRDefault="003E1851" w:rsidP="00B72607">
      <w:pPr>
        <w:pStyle w:val="a5"/>
        <w:tabs>
          <w:tab w:val="left" w:pos="5387"/>
        </w:tabs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r w:rsidRPr="00FD29E2">
        <w:rPr>
          <w:rFonts w:ascii="Times New Roman" w:hAnsi="Times New Roman"/>
          <w:b/>
          <w:sz w:val="28"/>
          <w:szCs w:val="28"/>
        </w:rPr>
        <w:t>Гидроксиметилхиноксалиндиоксид</w:t>
      </w:r>
      <w:proofErr w:type="spellEnd"/>
      <w:r w:rsidR="00F87C33" w:rsidRPr="00FD29E2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  <w:r w:rsidR="004429DF" w:rsidRPr="00FD29E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B72607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61187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4429DF" w:rsidRPr="00FD29E2">
        <w:rPr>
          <w:rFonts w:ascii="Times New Roman" w:hAnsi="Times New Roman"/>
          <w:b/>
          <w:color w:val="000000" w:themeColor="text1"/>
          <w:sz w:val="28"/>
          <w:szCs w:val="28"/>
        </w:rPr>
        <w:t>ФС</w:t>
      </w:r>
    </w:p>
    <w:p w:rsidR="00FD29E2" w:rsidRDefault="007F3260" w:rsidP="00B72607">
      <w:pPr>
        <w:pStyle w:val="a5"/>
        <w:tabs>
          <w:tab w:val="left" w:pos="5387"/>
        </w:tabs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D29E2">
        <w:rPr>
          <w:rFonts w:ascii="Times New Roman" w:hAnsi="Times New Roman"/>
          <w:b/>
          <w:color w:val="000000" w:themeColor="text1"/>
          <w:sz w:val="28"/>
          <w:szCs w:val="28"/>
        </w:rPr>
        <w:t>раствор</w:t>
      </w:r>
      <w:r w:rsidR="00FD29E2" w:rsidRPr="00FD29E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для</w:t>
      </w:r>
      <w:r w:rsidR="00FD29E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gramStart"/>
      <w:r w:rsidR="00FD29E2">
        <w:rPr>
          <w:rFonts w:ascii="Times New Roman" w:hAnsi="Times New Roman"/>
          <w:b/>
          <w:color w:val="000000" w:themeColor="text1"/>
          <w:sz w:val="28"/>
          <w:szCs w:val="28"/>
        </w:rPr>
        <w:t>внутриполостного</w:t>
      </w:r>
      <w:proofErr w:type="gramEnd"/>
    </w:p>
    <w:p w:rsidR="00FD29E2" w:rsidRDefault="00FD29E2" w:rsidP="00B72607">
      <w:pPr>
        <w:pStyle w:val="a5"/>
        <w:tabs>
          <w:tab w:val="left" w:pos="5387"/>
        </w:tabs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D29E2">
        <w:rPr>
          <w:rFonts w:ascii="Times New Roman" w:hAnsi="Times New Roman"/>
          <w:b/>
          <w:color w:val="000000" w:themeColor="text1"/>
          <w:sz w:val="28"/>
          <w:szCs w:val="28"/>
        </w:rPr>
        <w:t>введения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, концентрат </w:t>
      </w:r>
      <w:proofErr w:type="gramStart"/>
      <w:r>
        <w:rPr>
          <w:rFonts w:ascii="Times New Roman" w:hAnsi="Times New Roman"/>
          <w:b/>
          <w:color w:val="000000" w:themeColor="text1"/>
          <w:sz w:val="28"/>
          <w:szCs w:val="28"/>
        </w:rPr>
        <w:t>для</w:t>
      </w:r>
      <w:proofErr w:type="gramEnd"/>
    </w:p>
    <w:p w:rsidR="00A01206" w:rsidRPr="00FD29E2" w:rsidRDefault="00FD29E2" w:rsidP="00B72607">
      <w:pPr>
        <w:pStyle w:val="a5"/>
        <w:tabs>
          <w:tab w:val="left" w:pos="5387"/>
        </w:tabs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приготовления раствора для инфузий</w:t>
      </w:r>
    </w:p>
    <w:p w:rsidR="00A01206" w:rsidRPr="00FD29E2" w:rsidRDefault="00A01206" w:rsidP="00B72607">
      <w:pPr>
        <w:pStyle w:val="a5"/>
        <w:tabs>
          <w:tab w:val="left" w:pos="5387"/>
        </w:tabs>
        <w:spacing w:before="120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r w:rsidRPr="00FD29E2">
        <w:rPr>
          <w:rFonts w:ascii="Times New Roman" w:hAnsi="Times New Roman"/>
          <w:b/>
          <w:sz w:val="28"/>
          <w:szCs w:val="28"/>
        </w:rPr>
        <w:t>Гидроксиметилхиноксалиндиоксид</w:t>
      </w:r>
      <w:proofErr w:type="spellEnd"/>
      <w:r w:rsidR="00FD29E2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</w:p>
    <w:p w:rsidR="00FD1C41" w:rsidRPr="00FD29E2" w:rsidRDefault="00FD29E2" w:rsidP="00B72607">
      <w:pPr>
        <w:pStyle w:val="a5"/>
        <w:tabs>
          <w:tab w:val="left" w:pos="5387"/>
        </w:tabs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D29E2">
        <w:rPr>
          <w:rFonts w:ascii="Times New Roman" w:hAnsi="Times New Roman"/>
          <w:b/>
          <w:color w:val="000000" w:themeColor="text1"/>
          <w:sz w:val="28"/>
          <w:szCs w:val="28"/>
        </w:rPr>
        <w:t>раствор для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color w:val="000000" w:themeColor="text1"/>
          <w:sz w:val="28"/>
          <w:szCs w:val="28"/>
        </w:rPr>
        <w:t>внутриполостного</w:t>
      </w:r>
      <w:proofErr w:type="gramEnd"/>
    </w:p>
    <w:p w:rsidR="00FD29E2" w:rsidRPr="007205FE" w:rsidRDefault="00FD29E2" w:rsidP="00B72607">
      <w:pPr>
        <w:pStyle w:val="a5"/>
        <w:tabs>
          <w:tab w:val="left" w:pos="5387"/>
        </w:tabs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D29E2">
        <w:rPr>
          <w:rFonts w:ascii="Times New Roman" w:hAnsi="Times New Roman"/>
          <w:b/>
          <w:color w:val="000000" w:themeColor="text1"/>
          <w:sz w:val="28"/>
          <w:szCs w:val="28"/>
        </w:rPr>
        <w:t>введения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, концентрат для</w:t>
      </w:r>
      <w:proofErr w:type="gramStart"/>
      <w:r w:rsidR="007205FE" w:rsidRPr="007205FE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7205FE" w:rsidRPr="007205FE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61187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7205FE" w:rsidRPr="00FD29E2">
        <w:rPr>
          <w:rFonts w:ascii="Times New Roman" w:hAnsi="Times New Roman"/>
          <w:b/>
          <w:color w:val="000000" w:themeColor="text1"/>
          <w:sz w:val="28"/>
          <w:szCs w:val="28"/>
        </w:rPr>
        <w:t>В</w:t>
      </w:r>
      <w:proofErr w:type="gramEnd"/>
      <w:r w:rsidR="007205FE" w:rsidRPr="00FD29E2">
        <w:rPr>
          <w:rFonts w:ascii="Times New Roman" w:hAnsi="Times New Roman"/>
          <w:b/>
          <w:color w:val="000000" w:themeColor="text1"/>
          <w:sz w:val="28"/>
          <w:szCs w:val="28"/>
        </w:rPr>
        <w:t>замен</w:t>
      </w:r>
      <w:r w:rsidR="0061187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7205FE" w:rsidRPr="00FD29E2">
        <w:rPr>
          <w:rFonts w:ascii="Times New Roman" w:hAnsi="Times New Roman"/>
          <w:b/>
          <w:color w:val="000000" w:themeColor="text1"/>
          <w:sz w:val="28"/>
          <w:szCs w:val="28"/>
        </w:rPr>
        <w:t>ФС 42-2550-94,</w:t>
      </w:r>
    </w:p>
    <w:p w:rsidR="007F3260" w:rsidRPr="007205FE" w:rsidRDefault="00FD29E2" w:rsidP="00B72607">
      <w:pPr>
        <w:pStyle w:val="a5"/>
        <w:tabs>
          <w:tab w:val="left" w:pos="5387"/>
        </w:tabs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приготовления раствора для </w:t>
      </w: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</w:rPr>
        <w:t>инфузий</w:t>
      </w:r>
      <w:proofErr w:type="spellEnd"/>
      <w:r w:rsidR="00B72607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B72607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7205FE" w:rsidRPr="0061187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B72607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61187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</w:t>
      </w:r>
      <w:r w:rsidR="007205FE" w:rsidRPr="00FD29E2">
        <w:rPr>
          <w:rFonts w:ascii="Times New Roman" w:hAnsi="Times New Roman"/>
          <w:b/>
          <w:color w:val="000000" w:themeColor="text1"/>
          <w:sz w:val="28"/>
          <w:szCs w:val="28"/>
        </w:rPr>
        <w:t>ФС 42-1858-98</w:t>
      </w:r>
    </w:p>
    <w:p w:rsidR="00740A1D" w:rsidRPr="00A01206" w:rsidRDefault="00740A1D" w:rsidP="00D92014">
      <w:pPr>
        <w:pStyle w:val="BodyText1"/>
        <w:pBdr>
          <w:bottom w:val="single" w:sz="4" w:space="1" w:color="auto"/>
        </w:pBdr>
        <w:tabs>
          <w:tab w:val="left" w:pos="5387"/>
        </w:tabs>
        <w:spacing w:after="0"/>
        <w:jc w:val="both"/>
        <w:rPr>
          <w:rFonts w:ascii="Times New Roman" w:hAnsi="Times New Roman"/>
          <w:b/>
          <w:snapToGrid w:val="0"/>
          <w:color w:val="000000" w:themeColor="text1"/>
          <w:sz w:val="2"/>
          <w:szCs w:val="2"/>
        </w:rPr>
      </w:pPr>
      <w:r w:rsidRPr="00A01206">
        <w:rPr>
          <w:rFonts w:ascii="Times New Roman" w:hAnsi="Times New Roman"/>
          <w:b/>
          <w:snapToGrid w:val="0"/>
          <w:color w:val="000000" w:themeColor="text1"/>
          <w:sz w:val="16"/>
          <w:szCs w:val="16"/>
        </w:rPr>
        <w:tab/>
      </w:r>
    </w:p>
    <w:p w:rsidR="0001680A" w:rsidRPr="00F604D6" w:rsidRDefault="0001680A" w:rsidP="00D92014">
      <w:pPr>
        <w:pStyle w:val="a3"/>
        <w:tabs>
          <w:tab w:val="left" w:pos="4962"/>
        </w:tabs>
        <w:spacing w:before="240"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F604D6">
        <w:rPr>
          <w:rFonts w:ascii="Times New Roman" w:hAnsi="Times New Roman"/>
          <w:b w:val="0"/>
          <w:szCs w:val="28"/>
        </w:rPr>
        <w:t xml:space="preserve">Настоящая фармакопейная статья распространяется на </w:t>
      </w:r>
      <w:r w:rsidR="0015267E" w:rsidRPr="00F604D6">
        <w:rPr>
          <w:rFonts w:ascii="Times New Roman" w:hAnsi="Times New Roman"/>
          <w:b w:val="0"/>
          <w:szCs w:val="28"/>
        </w:rPr>
        <w:t xml:space="preserve">лекарственный </w:t>
      </w:r>
      <w:r w:rsidR="00A01206">
        <w:rPr>
          <w:rFonts w:ascii="Times New Roman" w:hAnsi="Times New Roman"/>
          <w:b w:val="0"/>
          <w:szCs w:val="28"/>
        </w:rPr>
        <w:t xml:space="preserve">препарат </w:t>
      </w:r>
      <w:proofErr w:type="spellStart"/>
      <w:r w:rsidR="00A01206">
        <w:rPr>
          <w:rFonts w:ascii="Times New Roman" w:hAnsi="Times New Roman"/>
          <w:b w:val="0"/>
          <w:szCs w:val="28"/>
        </w:rPr>
        <w:t>г</w:t>
      </w:r>
      <w:r w:rsidR="00A01206" w:rsidRPr="003E1851">
        <w:rPr>
          <w:rFonts w:ascii="Times New Roman" w:hAnsi="Times New Roman"/>
          <w:b w:val="0"/>
          <w:szCs w:val="28"/>
        </w:rPr>
        <w:t>идроксиметилхиноксалиндиоксид</w:t>
      </w:r>
      <w:proofErr w:type="spellEnd"/>
      <w:r w:rsidRPr="00F604D6">
        <w:rPr>
          <w:rFonts w:ascii="Times New Roman" w:hAnsi="Times New Roman"/>
          <w:b w:val="0"/>
          <w:szCs w:val="28"/>
        </w:rPr>
        <w:t xml:space="preserve">, </w:t>
      </w:r>
      <w:r w:rsidR="00FD29E2">
        <w:rPr>
          <w:rFonts w:ascii="Times New Roman" w:hAnsi="Times New Roman"/>
          <w:b w:val="0"/>
          <w:szCs w:val="28"/>
        </w:rPr>
        <w:t>раствор для внутриполостного введения, концентрат для приготовления раствора для инфузий</w:t>
      </w:r>
      <w:r w:rsidR="00A01206">
        <w:rPr>
          <w:rFonts w:ascii="Times New Roman" w:hAnsi="Times New Roman"/>
          <w:b w:val="0"/>
          <w:szCs w:val="28"/>
        </w:rPr>
        <w:t>.</w:t>
      </w:r>
      <w:r w:rsidR="00AE1E2F" w:rsidRPr="00F604D6">
        <w:rPr>
          <w:rFonts w:ascii="Times New Roman" w:hAnsi="Times New Roman"/>
          <w:b w:val="0"/>
          <w:szCs w:val="28"/>
        </w:rPr>
        <w:t xml:space="preserve"> </w:t>
      </w:r>
      <w:r w:rsidR="0015267E" w:rsidRPr="00F604D6">
        <w:rPr>
          <w:rFonts w:ascii="Times New Roman" w:hAnsi="Times New Roman"/>
          <w:b w:val="0"/>
          <w:szCs w:val="28"/>
        </w:rPr>
        <w:t>Препарат</w:t>
      </w:r>
      <w:r w:rsidR="00AE1E2F" w:rsidRPr="00F604D6">
        <w:rPr>
          <w:rFonts w:ascii="Times New Roman" w:hAnsi="Times New Roman"/>
          <w:b w:val="0"/>
          <w:szCs w:val="28"/>
        </w:rPr>
        <w:t xml:space="preserve"> долж</w:t>
      </w:r>
      <w:r w:rsidR="0015267E" w:rsidRPr="00F604D6">
        <w:rPr>
          <w:rFonts w:ascii="Times New Roman" w:hAnsi="Times New Roman"/>
          <w:b w:val="0"/>
          <w:szCs w:val="28"/>
        </w:rPr>
        <w:t>е</w:t>
      </w:r>
      <w:r w:rsidR="00AE1E2F" w:rsidRPr="00F604D6">
        <w:rPr>
          <w:rFonts w:ascii="Times New Roman" w:hAnsi="Times New Roman"/>
          <w:b w:val="0"/>
          <w:szCs w:val="28"/>
        </w:rPr>
        <w:t xml:space="preserve">н соответствовать требованиям </w:t>
      </w:r>
      <w:r w:rsidR="007F3260">
        <w:rPr>
          <w:rFonts w:ascii="Times New Roman" w:hAnsi="Times New Roman"/>
          <w:b w:val="0"/>
          <w:szCs w:val="28"/>
        </w:rPr>
        <w:t>ОФС «</w:t>
      </w:r>
      <w:r w:rsidR="007F3260" w:rsidRPr="003C5D4F">
        <w:rPr>
          <w:rFonts w:ascii="Times New Roman" w:hAnsi="Times New Roman"/>
          <w:b w:val="0"/>
          <w:szCs w:val="28"/>
        </w:rPr>
        <w:t xml:space="preserve">Лекарственные формы </w:t>
      </w:r>
      <w:r w:rsidR="007F3260" w:rsidRPr="00C1073E">
        <w:rPr>
          <w:rFonts w:ascii="Times New Roman" w:hAnsi="Times New Roman"/>
          <w:b w:val="0"/>
          <w:szCs w:val="28"/>
        </w:rPr>
        <w:t>для парентерального применения»</w:t>
      </w:r>
      <w:r w:rsidR="00AE1E2F" w:rsidRPr="002D58E4">
        <w:rPr>
          <w:rFonts w:ascii="Times New Roman" w:hAnsi="Times New Roman"/>
          <w:b w:val="0"/>
          <w:szCs w:val="28"/>
        </w:rPr>
        <w:t xml:space="preserve"> и ниже приведенным требованиям</w:t>
      </w:r>
      <w:r w:rsidR="00AE1E2F" w:rsidRPr="00F604D6">
        <w:rPr>
          <w:rFonts w:ascii="Times New Roman" w:hAnsi="Times New Roman"/>
          <w:b w:val="0"/>
          <w:szCs w:val="28"/>
        </w:rPr>
        <w:t>.</w:t>
      </w:r>
    </w:p>
    <w:p w:rsidR="0001680A" w:rsidRPr="00A01206" w:rsidRDefault="000D04E4" w:rsidP="00D92014">
      <w:pPr>
        <w:pStyle w:val="a3"/>
        <w:tabs>
          <w:tab w:val="left" w:pos="4962"/>
        </w:tabs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F604D6">
        <w:rPr>
          <w:rFonts w:ascii="Times New Roman" w:hAnsi="Times New Roman"/>
          <w:b w:val="0"/>
          <w:szCs w:val="28"/>
        </w:rPr>
        <w:t>С</w:t>
      </w:r>
      <w:r w:rsidR="0001680A" w:rsidRPr="00F604D6">
        <w:rPr>
          <w:rFonts w:ascii="Times New Roman" w:hAnsi="Times New Roman"/>
          <w:b w:val="0"/>
          <w:szCs w:val="28"/>
        </w:rPr>
        <w:t>одерж</w:t>
      </w:r>
      <w:r w:rsidRPr="00F604D6">
        <w:rPr>
          <w:rFonts w:ascii="Times New Roman" w:hAnsi="Times New Roman"/>
          <w:b w:val="0"/>
          <w:szCs w:val="28"/>
        </w:rPr>
        <w:t>и</w:t>
      </w:r>
      <w:r w:rsidR="0001680A" w:rsidRPr="00F604D6">
        <w:rPr>
          <w:rFonts w:ascii="Times New Roman" w:hAnsi="Times New Roman"/>
          <w:b w:val="0"/>
          <w:szCs w:val="28"/>
        </w:rPr>
        <w:t>т не менее 9</w:t>
      </w:r>
      <w:r w:rsidR="005C76D6">
        <w:rPr>
          <w:rFonts w:ascii="Times New Roman" w:hAnsi="Times New Roman"/>
          <w:b w:val="0"/>
          <w:szCs w:val="28"/>
        </w:rPr>
        <w:t>0</w:t>
      </w:r>
      <w:r w:rsidR="002C2ACB" w:rsidRPr="00F604D6">
        <w:rPr>
          <w:rFonts w:ascii="Times New Roman" w:hAnsi="Times New Roman"/>
          <w:b w:val="0"/>
          <w:szCs w:val="28"/>
        </w:rPr>
        <w:t>,0</w:t>
      </w:r>
      <w:r w:rsidR="00E64836">
        <w:rPr>
          <w:rFonts w:ascii="Times New Roman" w:hAnsi="Times New Roman"/>
          <w:b w:val="0"/>
          <w:szCs w:val="28"/>
        </w:rPr>
        <w:t> </w:t>
      </w:r>
      <w:r w:rsidR="0001680A" w:rsidRPr="00F604D6">
        <w:rPr>
          <w:rFonts w:ascii="Times New Roman" w:hAnsi="Times New Roman"/>
          <w:b w:val="0"/>
          <w:szCs w:val="28"/>
        </w:rPr>
        <w:t>% и не более 1</w:t>
      </w:r>
      <w:r w:rsidR="005C76D6">
        <w:rPr>
          <w:rFonts w:ascii="Times New Roman" w:hAnsi="Times New Roman"/>
          <w:b w:val="0"/>
          <w:szCs w:val="28"/>
        </w:rPr>
        <w:t>10</w:t>
      </w:r>
      <w:r w:rsidR="002C2ACB" w:rsidRPr="00F604D6">
        <w:rPr>
          <w:rFonts w:ascii="Times New Roman" w:hAnsi="Times New Roman"/>
          <w:b w:val="0"/>
          <w:szCs w:val="28"/>
        </w:rPr>
        <w:t>,0</w:t>
      </w:r>
      <w:r w:rsidR="00E64836">
        <w:rPr>
          <w:rFonts w:ascii="Times New Roman" w:hAnsi="Times New Roman"/>
          <w:b w:val="0"/>
          <w:szCs w:val="28"/>
        </w:rPr>
        <w:t> </w:t>
      </w:r>
      <w:r w:rsidR="0001680A" w:rsidRPr="00F604D6">
        <w:rPr>
          <w:rFonts w:ascii="Times New Roman" w:hAnsi="Times New Roman"/>
          <w:b w:val="0"/>
          <w:szCs w:val="28"/>
        </w:rPr>
        <w:t xml:space="preserve">% от заявленного </w:t>
      </w:r>
      <w:r w:rsidR="0001680A" w:rsidRPr="005C76D6">
        <w:rPr>
          <w:rFonts w:ascii="Times New Roman" w:hAnsi="Times New Roman"/>
          <w:b w:val="0"/>
          <w:szCs w:val="28"/>
        </w:rPr>
        <w:t xml:space="preserve">количества </w:t>
      </w:r>
      <w:proofErr w:type="spellStart"/>
      <w:r w:rsidR="00A01206">
        <w:rPr>
          <w:rFonts w:ascii="Times New Roman" w:hAnsi="Times New Roman"/>
          <w:b w:val="0"/>
          <w:szCs w:val="28"/>
        </w:rPr>
        <w:t>г</w:t>
      </w:r>
      <w:r w:rsidR="00A01206" w:rsidRPr="003E1851">
        <w:rPr>
          <w:rFonts w:ascii="Times New Roman" w:hAnsi="Times New Roman"/>
          <w:b w:val="0"/>
          <w:szCs w:val="28"/>
        </w:rPr>
        <w:t>идроксиметилхиноксалиндиоксид</w:t>
      </w:r>
      <w:r w:rsidR="00A01206">
        <w:rPr>
          <w:rFonts w:ascii="Times New Roman" w:hAnsi="Times New Roman"/>
          <w:b w:val="0"/>
          <w:szCs w:val="28"/>
        </w:rPr>
        <w:t>а</w:t>
      </w:r>
      <w:proofErr w:type="spellEnd"/>
      <w:r w:rsidR="00A01206">
        <w:rPr>
          <w:rFonts w:ascii="Times New Roman" w:hAnsi="Times New Roman"/>
          <w:b w:val="0"/>
          <w:szCs w:val="28"/>
        </w:rPr>
        <w:t xml:space="preserve"> </w:t>
      </w:r>
      <w:r w:rsidR="00A01206" w:rsidRPr="00A01206">
        <w:rPr>
          <w:rFonts w:ascii="Times New Roman" w:hAnsi="Times New Roman"/>
          <w:b w:val="0"/>
          <w:szCs w:val="28"/>
          <w:lang w:val="en-US"/>
        </w:rPr>
        <w:t>C</w:t>
      </w:r>
      <w:r w:rsidR="00A01206" w:rsidRPr="00A01206">
        <w:rPr>
          <w:rFonts w:ascii="Times New Roman" w:hAnsi="Times New Roman"/>
          <w:b w:val="0"/>
          <w:szCs w:val="28"/>
          <w:vertAlign w:val="subscript"/>
        </w:rPr>
        <w:t>10</w:t>
      </w:r>
      <w:r w:rsidR="00A01206" w:rsidRPr="00A01206">
        <w:rPr>
          <w:rFonts w:ascii="Times New Roman" w:hAnsi="Times New Roman"/>
          <w:b w:val="0"/>
          <w:szCs w:val="28"/>
          <w:lang w:val="en-US"/>
        </w:rPr>
        <w:t>H</w:t>
      </w:r>
      <w:r w:rsidR="00A01206" w:rsidRPr="00A01206">
        <w:rPr>
          <w:rFonts w:ascii="Times New Roman" w:hAnsi="Times New Roman"/>
          <w:b w:val="0"/>
          <w:szCs w:val="28"/>
          <w:vertAlign w:val="subscript"/>
        </w:rPr>
        <w:t>10</w:t>
      </w:r>
      <w:r w:rsidR="00A01206" w:rsidRPr="00A01206">
        <w:rPr>
          <w:rFonts w:ascii="Times New Roman" w:hAnsi="Times New Roman"/>
          <w:b w:val="0"/>
          <w:szCs w:val="28"/>
          <w:lang w:val="en-US"/>
        </w:rPr>
        <w:t>N</w:t>
      </w:r>
      <w:r w:rsidR="00A01206" w:rsidRPr="00A01206">
        <w:rPr>
          <w:rFonts w:ascii="Times New Roman" w:hAnsi="Times New Roman"/>
          <w:b w:val="0"/>
          <w:szCs w:val="28"/>
          <w:vertAlign w:val="subscript"/>
        </w:rPr>
        <w:t>2</w:t>
      </w:r>
      <w:r w:rsidR="00A01206" w:rsidRPr="00A01206">
        <w:rPr>
          <w:rFonts w:ascii="Times New Roman" w:hAnsi="Times New Roman"/>
          <w:b w:val="0"/>
          <w:szCs w:val="28"/>
          <w:lang w:val="en-US"/>
        </w:rPr>
        <w:t>O</w:t>
      </w:r>
      <w:r w:rsidR="00A01206" w:rsidRPr="00A01206">
        <w:rPr>
          <w:rFonts w:ascii="Times New Roman" w:hAnsi="Times New Roman"/>
          <w:b w:val="0"/>
          <w:szCs w:val="28"/>
          <w:vertAlign w:val="subscript"/>
        </w:rPr>
        <w:t>4</w:t>
      </w:r>
      <w:r w:rsidR="0001680A" w:rsidRPr="00A01206">
        <w:rPr>
          <w:rFonts w:ascii="Times New Roman" w:hAnsi="Times New Roman"/>
          <w:b w:val="0"/>
          <w:szCs w:val="28"/>
        </w:rPr>
        <w:t>.</w:t>
      </w:r>
    </w:p>
    <w:p w:rsidR="0055109A" w:rsidRPr="00F604D6" w:rsidRDefault="0055109A" w:rsidP="00D92014">
      <w:pPr>
        <w:pStyle w:val="a3"/>
        <w:tabs>
          <w:tab w:val="left" w:pos="4962"/>
        </w:tabs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C73848" w:rsidRPr="00F604D6" w:rsidRDefault="00C73848" w:rsidP="00D92014">
      <w:pPr>
        <w:pStyle w:val="37"/>
        <w:shd w:val="clear" w:color="auto" w:fill="FFFFFF" w:themeFill="background1"/>
        <w:spacing w:before="0" w:line="360" w:lineRule="auto"/>
        <w:ind w:firstLine="709"/>
        <w:rPr>
          <w:color w:val="000000" w:themeColor="text1"/>
          <w:sz w:val="28"/>
          <w:szCs w:val="28"/>
          <w:lang w:eastAsia="ru-RU" w:bidi="ru-RU"/>
        </w:rPr>
      </w:pPr>
      <w:r w:rsidRPr="00F604D6">
        <w:rPr>
          <w:rStyle w:val="8"/>
          <w:b/>
          <w:color w:val="000000" w:themeColor="text1"/>
          <w:sz w:val="28"/>
          <w:szCs w:val="28"/>
        </w:rPr>
        <w:t>Описание</w:t>
      </w:r>
      <w:r w:rsidRPr="00F604D6">
        <w:rPr>
          <w:rStyle w:val="8"/>
          <w:color w:val="000000" w:themeColor="text1"/>
          <w:sz w:val="28"/>
          <w:szCs w:val="28"/>
        </w:rPr>
        <w:t>.</w:t>
      </w:r>
      <w:r w:rsidR="0001680A" w:rsidRPr="00F604D6">
        <w:rPr>
          <w:rStyle w:val="8"/>
          <w:color w:val="000000" w:themeColor="text1"/>
          <w:sz w:val="28"/>
          <w:szCs w:val="28"/>
        </w:rPr>
        <w:t xml:space="preserve"> </w:t>
      </w:r>
      <w:r w:rsidR="007F3260" w:rsidRPr="0042376F">
        <w:rPr>
          <w:rStyle w:val="8"/>
          <w:color w:val="auto"/>
          <w:sz w:val="28"/>
          <w:szCs w:val="28"/>
          <w:lang w:bidi="ar-SA"/>
        </w:rPr>
        <w:t xml:space="preserve">Прозрачная </w:t>
      </w:r>
      <w:r w:rsidR="00A01206">
        <w:rPr>
          <w:rStyle w:val="8"/>
          <w:color w:val="auto"/>
          <w:sz w:val="28"/>
          <w:szCs w:val="28"/>
          <w:lang w:bidi="ar-SA"/>
        </w:rPr>
        <w:t>зеленовато-желтая жидкость</w:t>
      </w:r>
      <w:r w:rsidR="002302B1" w:rsidRPr="00F604D6">
        <w:rPr>
          <w:color w:val="000000" w:themeColor="text1"/>
          <w:sz w:val="28"/>
          <w:szCs w:val="28"/>
          <w:lang w:eastAsia="ru-RU" w:bidi="ru-RU"/>
        </w:rPr>
        <w:t>.</w:t>
      </w:r>
    </w:p>
    <w:p w:rsidR="008B4D3B" w:rsidRPr="0095370A" w:rsidRDefault="00C73848" w:rsidP="00C02198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lang w:eastAsia="ru-RU" w:bidi="ru-RU"/>
        </w:rPr>
      </w:pPr>
      <w:r w:rsidRPr="00BA6AC9">
        <w:rPr>
          <w:rStyle w:val="8"/>
          <w:rFonts w:eastAsiaTheme="minorHAnsi"/>
          <w:b/>
          <w:color w:val="000000" w:themeColor="text1"/>
          <w:sz w:val="28"/>
          <w:szCs w:val="28"/>
        </w:rPr>
        <w:t>Подлинность</w:t>
      </w:r>
      <w:r w:rsidR="00334E1E" w:rsidRPr="00BA6AC9">
        <w:rPr>
          <w:rStyle w:val="8"/>
          <w:rFonts w:eastAsiaTheme="minorHAnsi"/>
          <w:b/>
          <w:color w:val="000000" w:themeColor="text1"/>
          <w:sz w:val="28"/>
          <w:szCs w:val="28"/>
          <w:lang w:eastAsia="en-US" w:bidi="ar-SA"/>
        </w:rPr>
        <w:t>.</w:t>
      </w:r>
      <w:r w:rsidR="00C02198">
        <w:rPr>
          <w:rFonts w:ascii="Times New Roman" w:hAnsi="Times New Roman" w:cs="Times New Roman"/>
          <w:i/>
          <w:sz w:val="28"/>
        </w:rPr>
        <w:t xml:space="preserve"> </w:t>
      </w:r>
      <w:r w:rsidR="00C02198" w:rsidRPr="00746305">
        <w:rPr>
          <w:rStyle w:val="13"/>
          <w:rFonts w:eastAsiaTheme="minorHAnsi"/>
          <w:i/>
          <w:color w:val="000000" w:themeColor="text1"/>
          <w:sz w:val="28"/>
          <w:szCs w:val="28"/>
        </w:rPr>
        <w:t>1. </w:t>
      </w:r>
      <w:r w:rsidR="00C02198">
        <w:rPr>
          <w:rStyle w:val="13"/>
          <w:rFonts w:eastAsiaTheme="minorHAnsi"/>
          <w:i/>
          <w:color w:val="000000" w:themeColor="text1"/>
          <w:sz w:val="28"/>
          <w:szCs w:val="28"/>
        </w:rPr>
        <w:t>Спектрофотометрия</w:t>
      </w:r>
      <w:r w:rsidR="00C02198" w:rsidRPr="00746305">
        <w:rPr>
          <w:rStyle w:val="13"/>
          <w:rFonts w:eastAsiaTheme="minorHAnsi"/>
          <w:color w:val="000000" w:themeColor="text1"/>
          <w:sz w:val="28"/>
          <w:szCs w:val="28"/>
        </w:rPr>
        <w:t>.</w:t>
      </w:r>
      <w:r w:rsidR="00DD4176">
        <w:rPr>
          <w:rStyle w:val="13"/>
          <w:rFonts w:eastAsiaTheme="minorHAnsi"/>
          <w:color w:val="000000" w:themeColor="text1"/>
          <w:sz w:val="28"/>
          <w:szCs w:val="28"/>
        </w:rPr>
        <w:t xml:space="preserve"> </w:t>
      </w:r>
      <w:r w:rsidR="00DD4176">
        <w:rPr>
          <w:rStyle w:val="8"/>
          <w:rFonts w:eastAsiaTheme="minorHAnsi"/>
          <w:color w:val="000000" w:themeColor="text1"/>
          <w:sz w:val="28"/>
          <w:szCs w:val="28"/>
        </w:rPr>
        <w:t>Спектр поглощения испытуемого раствора в области длин волн от 220 до 400 нм должен соответствовать спектру аналогичног</w:t>
      </w:r>
      <w:r w:rsidR="008200B5">
        <w:rPr>
          <w:rStyle w:val="8"/>
          <w:rFonts w:eastAsiaTheme="minorHAnsi"/>
          <w:color w:val="000000" w:themeColor="text1"/>
          <w:sz w:val="28"/>
          <w:szCs w:val="28"/>
        </w:rPr>
        <w:t xml:space="preserve">о раствора стандартного образца </w:t>
      </w:r>
      <w:r w:rsidR="00C02198">
        <w:rPr>
          <w:rStyle w:val="8"/>
          <w:rFonts w:eastAsiaTheme="minorHAnsi"/>
          <w:color w:val="000000" w:themeColor="text1"/>
          <w:sz w:val="28"/>
          <w:szCs w:val="28"/>
        </w:rPr>
        <w:t>(</w:t>
      </w:r>
      <w:r w:rsidR="00046741">
        <w:rPr>
          <w:rStyle w:val="8"/>
          <w:rFonts w:eastAsiaTheme="minorHAnsi"/>
          <w:color w:val="000000" w:themeColor="text1"/>
          <w:sz w:val="28"/>
          <w:szCs w:val="28"/>
        </w:rPr>
        <w:t xml:space="preserve">раздел </w:t>
      </w:r>
      <w:r w:rsidR="00C02198" w:rsidRPr="00910C73">
        <w:rPr>
          <w:rStyle w:val="8"/>
          <w:rFonts w:eastAsiaTheme="minorHAnsi"/>
          <w:color w:val="000000" w:themeColor="text1"/>
          <w:sz w:val="28"/>
          <w:szCs w:val="28"/>
        </w:rPr>
        <w:t>«</w:t>
      </w:r>
      <w:r w:rsidR="00C02198">
        <w:rPr>
          <w:rStyle w:val="8"/>
          <w:rFonts w:eastAsiaTheme="minorHAnsi"/>
          <w:color w:val="000000" w:themeColor="text1"/>
          <w:sz w:val="28"/>
          <w:szCs w:val="28"/>
        </w:rPr>
        <w:t>Количественное определение</w:t>
      </w:r>
      <w:r w:rsidR="00C02198" w:rsidRPr="00910C73">
        <w:rPr>
          <w:rStyle w:val="8"/>
          <w:rFonts w:eastAsiaTheme="minorHAnsi"/>
          <w:color w:val="000000" w:themeColor="text1"/>
          <w:sz w:val="28"/>
          <w:szCs w:val="28"/>
        </w:rPr>
        <w:t>»</w:t>
      </w:r>
      <w:r w:rsidR="00C02198">
        <w:rPr>
          <w:rStyle w:val="8"/>
          <w:rFonts w:eastAsiaTheme="minorHAnsi"/>
          <w:color w:val="000000" w:themeColor="text1"/>
          <w:sz w:val="28"/>
          <w:szCs w:val="28"/>
        </w:rPr>
        <w:t>)</w:t>
      </w:r>
      <w:r w:rsidR="00C02198" w:rsidRPr="00910C73">
        <w:rPr>
          <w:rStyle w:val="12"/>
          <w:rFonts w:eastAsiaTheme="minorHAnsi"/>
          <w:i w:val="0"/>
          <w:color w:val="000000" w:themeColor="text1"/>
          <w:sz w:val="28"/>
          <w:szCs w:val="28"/>
        </w:rPr>
        <w:t>.</w:t>
      </w:r>
    </w:p>
    <w:p w:rsidR="0095370A" w:rsidRPr="003F1D19" w:rsidRDefault="003F1D19" w:rsidP="003F1D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8"/>
          <w:rFonts w:eastAsiaTheme="minorHAnsi"/>
          <w:i/>
          <w:color w:val="000000" w:themeColor="text1"/>
          <w:sz w:val="28"/>
          <w:szCs w:val="28"/>
        </w:rPr>
        <w:t>2</w:t>
      </w:r>
      <w:r w:rsidR="003470B0" w:rsidRPr="003470B0">
        <w:rPr>
          <w:rStyle w:val="8"/>
          <w:rFonts w:eastAsiaTheme="minorHAnsi"/>
          <w:i/>
          <w:color w:val="000000" w:themeColor="text1"/>
          <w:sz w:val="28"/>
          <w:szCs w:val="28"/>
        </w:rPr>
        <w:t>. Качественная реакция.</w:t>
      </w:r>
      <w:r w:rsidR="003470B0"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r w:rsidR="0095370A" w:rsidRPr="003F1D19">
        <w:rPr>
          <w:rFonts w:ascii="Times New Roman" w:hAnsi="Times New Roman" w:cs="Times New Roman"/>
          <w:sz w:val="28"/>
          <w:szCs w:val="28"/>
        </w:rPr>
        <w:t>К</w:t>
      </w:r>
      <w:r w:rsidRPr="003F1D19">
        <w:rPr>
          <w:rFonts w:ascii="Times New Roman" w:hAnsi="Times New Roman" w:cs="Times New Roman"/>
          <w:sz w:val="28"/>
          <w:szCs w:val="28"/>
        </w:rPr>
        <w:t xml:space="preserve"> объему препарата, с</w:t>
      </w:r>
      <w:r>
        <w:rPr>
          <w:rFonts w:ascii="Times New Roman" w:hAnsi="Times New Roman" w:cs="Times New Roman"/>
          <w:sz w:val="28"/>
          <w:szCs w:val="28"/>
        </w:rPr>
        <w:t>одержащему</w:t>
      </w:r>
      <w:r w:rsidR="000955B4">
        <w:rPr>
          <w:rFonts w:ascii="Times New Roman" w:hAnsi="Times New Roman" w:cs="Times New Roman"/>
          <w:sz w:val="28"/>
          <w:szCs w:val="28"/>
        </w:rPr>
        <w:t xml:space="preserve"> около</w:t>
      </w:r>
      <w:r w:rsidR="002F43E2">
        <w:rPr>
          <w:rFonts w:ascii="Times New Roman" w:hAnsi="Times New Roman" w:cs="Times New Roman"/>
          <w:sz w:val="28"/>
          <w:szCs w:val="28"/>
        </w:rPr>
        <w:t xml:space="preserve"> </w:t>
      </w:r>
      <w:r w:rsidR="00434C22">
        <w:rPr>
          <w:rFonts w:ascii="Times New Roman" w:hAnsi="Times New Roman" w:cs="Times New Roman"/>
          <w:sz w:val="28"/>
          <w:szCs w:val="28"/>
        </w:rPr>
        <w:t>20</w:t>
      </w:r>
      <w:r w:rsidR="003135A2">
        <w:rPr>
          <w:rFonts w:ascii="Times New Roman" w:hAnsi="Times New Roman" w:cs="Times New Roman"/>
          <w:sz w:val="28"/>
          <w:szCs w:val="28"/>
        </w:rPr>
        <w:t> </w:t>
      </w:r>
      <w:r w:rsidR="00434C2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3F1D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1D19">
        <w:rPr>
          <w:rFonts w:ascii="Times New Roman" w:hAnsi="Times New Roman" w:cs="Times New Roman"/>
          <w:sz w:val="28"/>
          <w:szCs w:val="28"/>
        </w:rPr>
        <w:t>гидроксиметилхиноксалиндиоксида</w:t>
      </w:r>
      <w:proofErr w:type="spellEnd"/>
      <w:r w:rsidR="00254E7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прибавляют 2</w:t>
      </w:r>
      <w:r w:rsidR="003135A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мл </w:t>
      </w:r>
      <w:r w:rsidR="0095370A" w:rsidRPr="003F1D19">
        <w:rPr>
          <w:rFonts w:ascii="Times New Roman" w:hAnsi="Times New Roman" w:cs="Times New Roman"/>
          <w:sz w:val="28"/>
          <w:szCs w:val="28"/>
        </w:rPr>
        <w:t>1 М раствора натрия гидроксида и нагревают; должно появиться красное окрашивание.</w:t>
      </w:r>
    </w:p>
    <w:p w:rsidR="007F3260" w:rsidRPr="004B5F6E" w:rsidRDefault="007F3260" w:rsidP="007F326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822">
        <w:rPr>
          <w:rFonts w:ascii="Times New Roman" w:hAnsi="Times New Roman" w:cs="Times New Roman"/>
          <w:b/>
          <w:sz w:val="28"/>
          <w:szCs w:val="28"/>
        </w:rPr>
        <w:t>Прозрачность раствора.</w:t>
      </w:r>
      <w:r>
        <w:rPr>
          <w:rFonts w:ascii="Times New Roman" w:hAnsi="Times New Roman" w:cs="Times New Roman"/>
          <w:sz w:val="28"/>
          <w:szCs w:val="28"/>
        </w:rPr>
        <w:t xml:space="preserve"> Препарат должен быть</w:t>
      </w:r>
      <w:r w:rsidRPr="008B7822">
        <w:rPr>
          <w:rFonts w:ascii="Times New Roman" w:eastAsia="Calibri" w:hAnsi="Times New Roman" w:cs="Times New Roman"/>
          <w:sz w:val="28"/>
          <w:szCs w:val="28"/>
        </w:rPr>
        <w:t xml:space="preserve"> прозрачным (ОФС «Прозрачность и степень мутности жидкостей»).</w:t>
      </w:r>
    </w:p>
    <w:p w:rsidR="007F3260" w:rsidRDefault="007F3260" w:rsidP="007F326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17185">
        <w:rPr>
          <w:rFonts w:ascii="Times New Roman" w:hAnsi="Times New Roman" w:cs="Times New Roman"/>
          <w:b/>
          <w:sz w:val="28"/>
          <w:szCs w:val="28"/>
        </w:rPr>
        <w:t>рН</w:t>
      </w:r>
      <w:proofErr w:type="spellEnd"/>
      <w:r w:rsidRPr="00317185">
        <w:rPr>
          <w:rFonts w:ascii="Times New Roman" w:hAnsi="Times New Roman" w:cs="Times New Roman"/>
          <w:b/>
          <w:sz w:val="28"/>
          <w:szCs w:val="28"/>
        </w:rPr>
        <w:t>.</w:t>
      </w:r>
      <w:r w:rsidRPr="00317185">
        <w:rPr>
          <w:rFonts w:ascii="Times New Roman" w:hAnsi="Times New Roman" w:cs="Times New Roman"/>
          <w:sz w:val="28"/>
          <w:szCs w:val="28"/>
        </w:rPr>
        <w:t xml:space="preserve"> </w:t>
      </w:r>
      <w:r w:rsidRPr="00317185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95370A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</w:t>
      </w:r>
      <w:r w:rsidR="009C33D9">
        <w:rPr>
          <w:rFonts w:ascii="Times New Roman" w:hAnsi="Times New Roman" w:cs="Times New Roman"/>
          <w:sz w:val="28"/>
          <w:szCs w:val="28"/>
        </w:rPr>
        <w:t>0</w:t>
      </w:r>
      <w:r w:rsidRPr="00317185"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r w:rsidR="0095370A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,</w:t>
      </w:r>
      <w:r w:rsidR="009C33D9">
        <w:rPr>
          <w:rFonts w:ascii="Times New Roman" w:hAnsi="Times New Roman" w:cs="Times New Roman"/>
          <w:sz w:val="28"/>
          <w:szCs w:val="28"/>
        </w:rPr>
        <w:t>0</w:t>
      </w:r>
      <w:r w:rsidRPr="00317185">
        <w:rPr>
          <w:rFonts w:ascii="Times New Roman" w:eastAsia="Calibri" w:hAnsi="Times New Roman" w:cs="Times New Roman"/>
          <w:sz w:val="28"/>
          <w:szCs w:val="28"/>
        </w:rPr>
        <w:t xml:space="preserve"> (ОФС «</w:t>
      </w:r>
      <w:proofErr w:type="spellStart"/>
      <w:r w:rsidRPr="00317185">
        <w:rPr>
          <w:rFonts w:ascii="Times New Roman" w:eastAsia="Calibri" w:hAnsi="Times New Roman" w:cs="Times New Roman"/>
          <w:sz w:val="28"/>
          <w:szCs w:val="28"/>
        </w:rPr>
        <w:t>Ионометрия</w:t>
      </w:r>
      <w:proofErr w:type="spellEnd"/>
      <w:r w:rsidRPr="00317185">
        <w:rPr>
          <w:rFonts w:ascii="Times New Roman" w:eastAsia="Calibri" w:hAnsi="Times New Roman" w:cs="Times New Roman"/>
          <w:sz w:val="28"/>
          <w:szCs w:val="28"/>
        </w:rPr>
        <w:t>», метод 3).</w:t>
      </w:r>
    </w:p>
    <w:p w:rsidR="007F3260" w:rsidRDefault="007F3260" w:rsidP="007F326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725F">
        <w:rPr>
          <w:rFonts w:ascii="Times New Roman" w:eastAsia="Calibri" w:hAnsi="Times New Roman" w:cs="Times New Roman"/>
          <w:b/>
          <w:sz w:val="28"/>
          <w:szCs w:val="28"/>
        </w:rPr>
        <w:t>Механические включения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30595C">
        <w:rPr>
          <w:rFonts w:ascii="Times New Roman" w:hAnsi="Times New Roman" w:cs="Times New Roman"/>
          <w:sz w:val="28"/>
          <w:szCs w:val="28"/>
        </w:rPr>
        <w:t xml:space="preserve"> </w:t>
      </w:r>
      <w:r w:rsidRPr="0030595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Видимые</w:t>
      </w:r>
      <w:r w:rsidRPr="006A430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частицы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7D237A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 ОФС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«Видимые механические включения в лекарственных формах для парентерального применения и глазных лекарственных формах».</w:t>
      </w:r>
    </w:p>
    <w:p w:rsidR="007F3260" w:rsidRPr="0008725F" w:rsidRDefault="007F3260" w:rsidP="007F32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30E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>Невидимые частицы</w:t>
      </w:r>
      <w:r>
        <w:rPr>
          <w:rFonts w:ascii="Times New Roman" w:hAnsi="Times New Roman" w:cs="Times New Roman"/>
          <w:color w:val="000000"/>
          <w:sz w:val="28"/>
          <w:szCs w:val="28"/>
        </w:rPr>
        <w:t>. В</w:t>
      </w:r>
      <w:r w:rsidRPr="007D237A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 ОФС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«Невидимые механические включения в лекарственных формах для парентерального применения».</w:t>
      </w:r>
    </w:p>
    <w:p w:rsidR="000955B4" w:rsidRPr="00F604D6" w:rsidRDefault="00A51076" w:rsidP="000955B4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5EF">
        <w:rPr>
          <w:rFonts w:ascii="Times New Roman" w:hAnsi="Times New Roman" w:cs="Times New Roman"/>
          <w:b/>
          <w:sz w:val="28"/>
          <w:szCs w:val="28"/>
        </w:rPr>
        <w:t>Родственные примеси.</w:t>
      </w:r>
      <w:r w:rsidRPr="00616E7B">
        <w:rPr>
          <w:rFonts w:ascii="Times New Roman" w:hAnsi="Times New Roman" w:cs="Times New Roman"/>
          <w:sz w:val="28"/>
          <w:szCs w:val="28"/>
        </w:rPr>
        <w:t xml:space="preserve"> </w:t>
      </w:r>
      <w:r w:rsidR="000955B4" w:rsidRPr="00F604D6">
        <w:rPr>
          <w:rFonts w:ascii="Times New Roman" w:hAnsi="Times New Roman" w:cs="Times New Roman"/>
          <w:sz w:val="28"/>
          <w:szCs w:val="28"/>
        </w:rPr>
        <w:t>Определение проводят методом ВЭЖХ.</w:t>
      </w:r>
    </w:p>
    <w:p w:rsidR="0013390E" w:rsidRPr="00F2793F" w:rsidRDefault="0013390E" w:rsidP="0013390E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0,1</w:t>
      </w:r>
      <w:r w:rsidR="003135A2">
        <w:rPr>
          <w:rFonts w:ascii="Times New Roman" w:hAnsi="Times New Roman"/>
          <w:i/>
          <w:sz w:val="28"/>
          <w:szCs w:val="28"/>
        </w:rPr>
        <w:t> </w:t>
      </w:r>
      <w:r>
        <w:rPr>
          <w:rFonts w:ascii="Times New Roman" w:hAnsi="Times New Roman"/>
          <w:i/>
          <w:sz w:val="28"/>
          <w:szCs w:val="28"/>
        </w:rPr>
        <w:t xml:space="preserve">% раствор ортофосфорной кислоты. </w:t>
      </w:r>
      <w:r>
        <w:rPr>
          <w:rFonts w:ascii="Times New Roman" w:hAnsi="Times New Roman"/>
          <w:sz w:val="28"/>
          <w:szCs w:val="28"/>
        </w:rPr>
        <w:t>В мерную колбу вместимостью 1 л помещают 1,18</w:t>
      </w:r>
      <w:r w:rsidR="003135A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мл ортофосфорной кислоты концентрированной и доводят объем раствора водой до метки.</w:t>
      </w:r>
    </w:p>
    <w:p w:rsidR="000955B4" w:rsidRPr="00F604D6" w:rsidRDefault="000955B4" w:rsidP="000955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4D6">
        <w:rPr>
          <w:rFonts w:ascii="Times New Roman" w:hAnsi="Times New Roman" w:cs="Times New Roman"/>
          <w:i/>
          <w:sz w:val="28"/>
          <w:szCs w:val="28"/>
        </w:rPr>
        <w:t xml:space="preserve">Подвижная фаза (ПФ). </w:t>
      </w:r>
      <w:r>
        <w:rPr>
          <w:rFonts w:ascii="Times New Roman" w:hAnsi="Times New Roman" w:cs="Times New Roman"/>
          <w:sz w:val="28"/>
          <w:szCs w:val="28"/>
        </w:rPr>
        <w:t xml:space="preserve">Спирт метиловый – </w:t>
      </w:r>
      <w:r w:rsidR="0013390E">
        <w:rPr>
          <w:rFonts w:ascii="Times New Roman" w:hAnsi="Times New Roman" w:cs="Times New Roman"/>
          <w:sz w:val="28"/>
          <w:szCs w:val="28"/>
        </w:rPr>
        <w:t>0,1</w:t>
      </w:r>
      <w:r w:rsidR="003135A2">
        <w:rPr>
          <w:rFonts w:ascii="Times New Roman" w:hAnsi="Times New Roman" w:cs="Times New Roman"/>
          <w:sz w:val="28"/>
          <w:szCs w:val="28"/>
        </w:rPr>
        <w:t> </w:t>
      </w:r>
      <w:r w:rsidR="0013390E">
        <w:rPr>
          <w:rFonts w:ascii="Times New Roman" w:hAnsi="Times New Roman" w:cs="Times New Roman"/>
          <w:sz w:val="28"/>
          <w:szCs w:val="28"/>
        </w:rPr>
        <w:t>% раствор ортофосфорной кислоты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Pr="006743E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90</w:t>
      </w:r>
      <w:r w:rsidRPr="002561F4">
        <w:rPr>
          <w:rFonts w:ascii="Times New Roman" w:hAnsi="Times New Roman" w:cs="Times New Roman"/>
          <w:sz w:val="28"/>
          <w:szCs w:val="28"/>
        </w:rPr>
        <w:t>.</w:t>
      </w:r>
    </w:p>
    <w:p w:rsidR="000955B4" w:rsidRDefault="000955B4" w:rsidP="000955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15FD">
        <w:rPr>
          <w:rFonts w:ascii="Times New Roman" w:hAnsi="Times New Roman" w:cs="Times New Roman"/>
          <w:i/>
          <w:sz w:val="28"/>
          <w:szCs w:val="28"/>
        </w:rPr>
        <w:t xml:space="preserve">Испытуемый раствор. </w:t>
      </w:r>
      <w:r w:rsidR="00BD3226">
        <w:rPr>
          <w:rFonts w:ascii="Times New Roman" w:hAnsi="Times New Roman" w:cs="Times New Roman"/>
          <w:sz w:val="28"/>
          <w:szCs w:val="28"/>
        </w:rPr>
        <w:t>О</w:t>
      </w:r>
      <w:r>
        <w:rPr>
          <w:rStyle w:val="8"/>
          <w:rFonts w:eastAsiaTheme="minorHAnsi"/>
          <w:color w:val="000000" w:themeColor="text1"/>
          <w:sz w:val="28"/>
          <w:szCs w:val="28"/>
        </w:rPr>
        <w:t>бъем препарата</w:t>
      </w:r>
      <w:r w:rsidRPr="00F604D6">
        <w:rPr>
          <w:rStyle w:val="8"/>
          <w:rFonts w:eastAsiaTheme="minorHAnsi"/>
          <w:color w:val="000000" w:themeColor="text1"/>
          <w:sz w:val="28"/>
          <w:szCs w:val="28"/>
        </w:rPr>
        <w:t xml:space="preserve">, </w:t>
      </w:r>
      <w:r w:rsidRPr="007E3FFC">
        <w:rPr>
          <w:rStyle w:val="8"/>
          <w:rFonts w:eastAsiaTheme="minorHAnsi"/>
          <w:color w:val="000000" w:themeColor="text1"/>
          <w:sz w:val="28"/>
          <w:szCs w:val="28"/>
        </w:rPr>
        <w:t>содержащ</w:t>
      </w:r>
      <w:r w:rsidR="00261A89">
        <w:rPr>
          <w:rStyle w:val="8"/>
          <w:rFonts w:eastAsiaTheme="minorHAnsi"/>
          <w:color w:val="000000" w:themeColor="text1"/>
          <w:sz w:val="28"/>
          <w:szCs w:val="28"/>
        </w:rPr>
        <w:t>и</w:t>
      </w:r>
      <w:r>
        <w:rPr>
          <w:rStyle w:val="8"/>
          <w:rFonts w:eastAsiaTheme="minorHAnsi"/>
          <w:color w:val="000000" w:themeColor="text1"/>
          <w:sz w:val="28"/>
          <w:szCs w:val="28"/>
        </w:rPr>
        <w:t>й</w:t>
      </w:r>
      <w:r w:rsidRPr="007E3FFC">
        <w:rPr>
          <w:rStyle w:val="8"/>
          <w:rFonts w:eastAsiaTheme="minorHAnsi"/>
          <w:color w:val="000000" w:themeColor="text1"/>
          <w:sz w:val="28"/>
          <w:szCs w:val="28"/>
        </w:rPr>
        <w:t xml:space="preserve"> около </w:t>
      </w:r>
      <w:r w:rsidR="00261A89">
        <w:rPr>
          <w:rStyle w:val="8"/>
          <w:rFonts w:eastAsiaTheme="minorHAnsi"/>
          <w:color w:val="000000" w:themeColor="text1"/>
          <w:sz w:val="28"/>
          <w:szCs w:val="28"/>
        </w:rPr>
        <w:t>1</w:t>
      </w:r>
      <w:r w:rsidRPr="007E3FFC">
        <w:rPr>
          <w:rStyle w:val="8"/>
          <w:rFonts w:eastAsiaTheme="minorHAnsi"/>
          <w:color w:val="000000" w:themeColor="text1"/>
          <w:sz w:val="28"/>
          <w:szCs w:val="28"/>
        </w:rPr>
        <w:t> мг</w:t>
      </w:r>
      <w:r w:rsidR="00261A89"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proofErr w:type="spellStart"/>
      <w:r w:rsidR="00261A89" w:rsidRPr="00261A89">
        <w:rPr>
          <w:rFonts w:ascii="Times New Roman" w:hAnsi="Times New Roman"/>
          <w:sz w:val="28"/>
          <w:szCs w:val="28"/>
        </w:rPr>
        <w:t>гидроксиметилхиноксалиндиоксид</w:t>
      </w:r>
      <w:r w:rsidRPr="00261A89">
        <w:rPr>
          <w:rFonts w:ascii="Times New Roman" w:hAnsi="Times New Roman"/>
          <w:sz w:val="28"/>
          <w:szCs w:val="28"/>
        </w:rPr>
        <w:t>а</w:t>
      </w:r>
      <w:proofErr w:type="spellEnd"/>
      <w:r w:rsidRPr="007E3FF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помеща</w:t>
      </w:r>
      <w:r w:rsidR="00261A89">
        <w:rPr>
          <w:rFonts w:ascii="Times New Roman" w:hAnsi="Times New Roman"/>
          <w:sz w:val="28"/>
          <w:szCs w:val="28"/>
        </w:rPr>
        <w:t>ют в мерную колбу вместимостью 1</w:t>
      </w:r>
      <w:r>
        <w:rPr>
          <w:rFonts w:ascii="Times New Roman" w:hAnsi="Times New Roman"/>
          <w:sz w:val="28"/>
          <w:szCs w:val="28"/>
        </w:rPr>
        <w:t xml:space="preserve">0 мл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604D6">
        <w:rPr>
          <w:rFonts w:ascii="Times New Roman" w:hAnsi="Times New Roman" w:cs="Times New Roman"/>
          <w:sz w:val="28"/>
          <w:szCs w:val="28"/>
        </w:rPr>
        <w:t xml:space="preserve"> доводят объем раствора ПФ до метки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1282" w:rsidRPr="00F91282" w:rsidRDefault="00F91282" w:rsidP="00B01956">
      <w:pPr>
        <w:spacing w:after="0" w:line="36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7F28">
        <w:rPr>
          <w:rFonts w:ascii="Times New Roman" w:hAnsi="Times New Roman" w:cs="Times New Roman"/>
          <w:i/>
          <w:sz w:val="28"/>
          <w:szCs w:val="28"/>
        </w:rPr>
        <w:t>Раствор для проверки пригодн</w:t>
      </w:r>
      <w:r>
        <w:rPr>
          <w:rFonts w:ascii="Times New Roman" w:hAnsi="Times New Roman" w:cs="Times New Roman"/>
          <w:i/>
          <w:sz w:val="28"/>
          <w:szCs w:val="28"/>
        </w:rPr>
        <w:t xml:space="preserve">ости хроматографической </w:t>
      </w:r>
      <w:r w:rsidRPr="009B7F28">
        <w:rPr>
          <w:rFonts w:ascii="Times New Roman" w:hAnsi="Times New Roman" w:cs="Times New Roman"/>
          <w:i/>
          <w:sz w:val="28"/>
          <w:szCs w:val="28"/>
        </w:rPr>
        <w:t>системы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B0195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Style w:val="8"/>
          <w:rFonts w:eastAsiaTheme="minorHAnsi"/>
          <w:color w:val="000000" w:themeColor="text1"/>
          <w:sz w:val="28"/>
          <w:szCs w:val="28"/>
        </w:rPr>
        <w:t>Объем препарата</w:t>
      </w:r>
      <w:r w:rsidRPr="00F604D6">
        <w:rPr>
          <w:rStyle w:val="8"/>
          <w:rFonts w:eastAsiaTheme="minorHAnsi"/>
          <w:color w:val="000000" w:themeColor="text1"/>
          <w:sz w:val="28"/>
          <w:szCs w:val="28"/>
        </w:rPr>
        <w:t xml:space="preserve">, </w:t>
      </w:r>
      <w:r w:rsidRPr="007E3FFC">
        <w:rPr>
          <w:rStyle w:val="8"/>
          <w:rFonts w:eastAsiaTheme="minorHAnsi"/>
          <w:color w:val="000000" w:themeColor="text1"/>
          <w:sz w:val="28"/>
          <w:szCs w:val="28"/>
        </w:rPr>
        <w:t>содержащ</w:t>
      </w:r>
      <w:r>
        <w:rPr>
          <w:rStyle w:val="8"/>
          <w:rFonts w:eastAsiaTheme="minorHAnsi"/>
          <w:color w:val="000000" w:themeColor="text1"/>
          <w:sz w:val="28"/>
          <w:szCs w:val="28"/>
        </w:rPr>
        <w:t>ий</w:t>
      </w:r>
      <w:r w:rsidRPr="007E3FFC">
        <w:rPr>
          <w:rStyle w:val="8"/>
          <w:rFonts w:eastAsiaTheme="minorHAnsi"/>
          <w:color w:val="000000" w:themeColor="text1"/>
          <w:sz w:val="28"/>
          <w:szCs w:val="28"/>
        </w:rPr>
        <w:t xml:space="preserve"> около </w:t>
      </w:r>
      <w:r>
        <w:rPr>
          <w:rStyle w:val="8"/>
          <w:rFonts w:eastAsiaTheme="minorHAnsi"/>
          <w:color w:val="000000" w:themeColor="text1"/>
          <w:sz w:val="28"/>
          <w:szCs w:val="28"/>
        </w:rPr>
        <w:t>1</w:t>
      </w:r>
      <w:r w:rsidRPr="007E3FFC">
        <w:rPr>
          <w:rStyle w:val="8"/>
          <w:rFonts w:eastAsiaTheme="minorHAnsi"/>
          <w:color w:val="000000" w:themeColor="text1"/>
          <w:sz w:val="28"/>
          <w:szCs w:val="28"/>
        </w:rPr>
        <w:t> мг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proofErr w:type="spellStart"/>
      <w:r w:rsidRPr="00261A89">
        <w:rPr>
          <w:rFonts w:ascii="Times New Roman" w:hAnsi="Times New Roman"/>
          <w:sz w:val="28"/>
          <w:szCs w:val="28"/>
        </w:rPr>
        <w:t>гидроксиметилхиноксалиндиоксида</w:t>
      </w:r>
      <w:proofErr w:type="spellEnd"/>
      <w:r>
        <w:rPr>
          <w:rFonts w:ascii="Times New Roman" w:hAnsi="Times New Roman"/>
          <w:sz w:val="28"/>
          <w:szCs w:val="28"/>
        </w:rPr>
        <w:t>, помещают в мерную колбу вместимостью 10</w:t>
      </w:r>
      <w:r w:rsidR="003135A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мл, прибавляют 0,1</w:t>
      </w:r>
      <w:r w:rsidR="003135A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мл 0,1</w:t>
      </w:r>
      <w:r w:rsidR="003135A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М раствора калия перманганата и 2</w:t>
      </w:r>
      <w:r w:rsidR="003135A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капли ортофосфорной кислоты. Полученный раствор выдерживают при температуре 50-60</w:t>
      </w:r>
      <w:proofErr w:type="gramStart"/>
      <w:r w:rsidR="00B01956">
        <w:rPr>
          <w:rFonts w:ascii="Times New Roman" w:hAnsi="Times New Roman"/>
          <w:sz w:val="28"/>
          <w:szCs w:val="28"/>
        </w:rPr>
        <w:t> </w:t>
      </w:r>
      <w:r w:rsidR="00B01956">
        <w:rPr>
          <w:rFonts w:ascii="Times New Roman" w:hAnsi="Times New Roman" w:cs="Times New Roman"/>
          <w:sz w:val="28"/>
          <w:szCs w:val="28"/>
        </w:rPr>
        <w:t>°</w:t>
      </w:r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до обесцвечивания </w:t>
      </w:r>
      <w:r w:rsidRPr="00481190">
        <w:rPr>
          <w:rFonts w:ascii="Times New Roman" w:hAnsi="Times New Roman" w:cs="Times New Roman"/>
          <w:sz w:val="28"/>
          <w:szCs w:val="28"/>
        </w:rPr>
        <w:t>и доводят объем раствора ПФ до метки.</w:t>
      </w:r>
    </w:p>
    <w:p w:rsidR="000955B4" w:rsidRPr="00F604D6" w:rsidRDefault="000955B4" w:rsidP="00B01956">
      <w:pPr>
        <w:spacing w:after="0" w:line="36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F604D6">
        <w:rPr>
          <w:rFonts w:ascii="Times New Roman" w:hAnsi="Times New Roman" w:cs="Times New Roman"/>
          <w:i/>
          <w:sz w:val="28"/>
          <w:szCs w:val="28"/>
        </w:rPr>
        <w:t>Хроматографические условия</w:t>
      </w:r>
    </w:p>
    <w:tbl>
      <w:tblPr>
        <w:tblW w:w="9464" w:type="dxa"/>
        <w:tblLayout w:type="fixed"/>
        <w:tblLook w:val="0000"/>
      </w:tblPr>
      <w:tblGrid>
        <w:gridCol w:w="3085"/>
        <w:gridCol w:w="6379"/>
      </w:tblGrid>
      <w:tr w:rsidR="00434C22" w:rsidRPr="00F604D6" w:rsidTr="000955B4">
        <w:tc>
          <w:tcPr>
            <w:tcW w:w="3085" w:type="dxa"/>
          </w:tcPr>
          <w:p w:rsidR="00434C22" w:rsidRPr="00F604D6" w:rsidRDefault="00434C22" w:rsidP="000955B4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 w:rsidRPr="00F604D6">
              <w:rPr>
                <w:rFonts w:ascii="Times New Roman" w:hAnsi="Times New Roman"/>
                <w:b w:val="0"/>
                <w:szCs w:val="28"/>
              </w:rPr>
              <w:t>Колонка</w:t>
            </w:r>
          </w:p>
        </w:tc>
        <w:tc>
          <w:tcPr>
            <w:tcW w:w="6379" w:type="dxa"/>
          </w:tcPr>
          <w:p w:rsidR="00434C22" w:rsidRPr="002561F4" w:rsidRDefault="00434C22" w:rsidP="00434C22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 xml:space="preserve">15 </w:t>
            </w:r>
            <w:r w:rsidRPr="002561F4">
              <w:rPr>
                <w:rFonts w:ascii="Times New Roman" w:hAnsi="Times New Roman"/>
                <w:b w:val="0"/>
                <w:szCs w:val="28"/>
              </w:rPr>
              <w:t>×</w:t>
            </w:r>
            <w:r>
              <w:rPr>
                <w:rFonts w:ascii="Times New Roman" w:hAnsi="Times New Roman"/>
                <w:b w:val="0"/>
                <w:szCs w:val="28"/>
              </w:rPr>
              <w:t xml:space="preserve"> 0,39 с</w:t>
            </w:r>
            <w:r w:rsidRPr="002561F4">
              <w:rPr>
                <w:rFonts w:ascii="Times New Roman" w:hAnsi="Times New Roman"/>
                <w:b w:val="0"/>
                <w:szCs w:val="28"/>
              </w:rPr>
              <w:t xml:space="preserve">м, силикагель </w:t>
            </w:r>
            <w:proofErr w:type="spellStart"/>
            <w:r w:rsidRPr="002561F4">
              <w:rPr>
                <w:rFonts w:ascii="Times New Roman" w:hAnsi="Times New Roman"/>
                <w:b w:val="0"/>
                <w:szCs w:val="28"/>
              </w:rPr>
              <w:t>октадецилсилильн</w:t>
            </w:r>
            <w:r>
              <w:rPr>
                <w:rFonts w:ascii="Times New Roman" w:hAnsi="Times New Roman"/>
                <w:b w:val="0"/>
                <w:szCs w:val="28"/>
              </w:rPr>
              <w:t>ый</w:t>
            </w:r>
            <w:proofErr w:type="spellEnd"/>
            <w:r>
              <w:rPr>
                <w:rFonts w:ascii="Times New Roman" w:hAnsi="Times New Roman"/>
                <w:b w:val="0"/>
                <w:szCs w:val="28"/>
              </w:rPr>
              <w:t xml:space="preserve"> для хроматографии (С18), 4 </w:t>
            </w:r>
            <w:r w:rsidRPr="002561F4">
              <w:rPr>
                <w:rFonts w:ascii="Times New Roman" w:hAnsi="Times New Roman"/>
                <w:b w:val="0"/>
                <w:szCs w:val="28"/>
              </w:rPr>
              <w:t>мкм;</w:t>
            </w:r>
          </w:p>
        </w:tc>
      </w:tr>
      <w:tr w:rsidR="000955B4" w:rsidRPr="00F604D6" w:rsidTr="000955B4">
        <w:tc>
          <w:tcPr>
            <w:tcW w:w="3085" w:type="dxa"/>
          </w:tcPr>
          <w:p w:rsidR="000955B4" w:rsidRPr="00F604D6" w:rsidRDefault="000955B4" w:rsidP="000955B4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 w:rsidRPr="00F604D6">
              <w:rPr>
                <w:rFonts w:ascii="Times New Roman" w:hAnsi="Times New Roman"/>
                <w:b w:val="0"/>
                <w:szCs w:val="28"/>
              </w:rPr>
              <w:t>Температура колонки</w:t>
            </w:r>
          </w:p>
        </w:tc>
        <w:tc>
          <w:tcPr>
            <w:tcW w:w="6379" w:type="dxa"/>
          </w:tcPr>
          <w:p w:rsidR="000955B4" w:rsidRPr="00F604D6" w:rsidRDefault="000955B4" w:rsidP="000955B4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 w:rsidRPr="00F604D6">
              <w:rPr>
                <w:rFonts w:ascii="Times New Roman" w:hAnsi="Times New Roman"/>
                <w:b w:val="0"/>
                <w:szCs w:val="28"/>
              </w:rPr>
              <w:t>25</w:t>
            </w:r>
            <w:proofErr w:type="gramStart"/>
            <w:r w:rsidRPr="00F604D6">
              <w:rPr>
                <w:rFonts w:ascii="Times New Roman" w:hAnsi="Times New Roman"/>
                <w:b w:val="0"/>
                <w:szCs w:val="28"/>
              </w:rPr>
              <w:t> °С</w:t>
            </w:r>
            <w:proofErr w:type="gramEnd"/>
            <w:r w:rsidRPr="00F604D6">
              <w:rPr>
                <w:rFonts w:ascii="Times New Roman" w:hAnsi="Times New Roman"/>
                <w:b w:val="0"/>
                <w:szCs w:val="28"/>
              </w:rPr>
              <w:t>;</w:t>
            </w:r>
          </w:p>
        </w:tc>
      </w:tr>
      <w:tr w:rsidR="000955B4" w:rsidRPr="00F604D6" w:rsidTr="000955B4">
        <w:tc>
          <w:tcPr>
            <w:tcW w:w="3085" w:type="dxa"/>
          </w:tcPr>
          <w:p w:rsidR="000955B4" w:rsidRPr="00F604D6" w:rsidRDefault="000955B4" w:rsidP="000955B4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 w:rsidRPr="00F604D6">
              <w:rPr>
                <w:rFonts w:ascii="Times New Roman" w:hAnsi="Times New Roman"/>
                <w:b w:val="0"/>
                <w:szCs w:val="28"/>
              </w:rPr>
              <w:t>Скорость потока</w:t>
            </w:r>
          </w:p>
        </w:tc>
        <w:tc>
          <w:tcPr>
            <w:tcW w:w="6379" w:type="dxa"/>
          </w:tcPr>
          <w:p w:rsidR="000955B4" w:rsidRPr="00F604D6" w:rsidRDefault="00261A89" w:rsidP="000955B4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0,8</w:t>
            </w:r>
            <w:r w:rsidR="000955B4" w:rsidRPr="00F604D6">
              <w:rPr>
                <w:rFonts w:ascii="Times New Roman" w:hAnsi="Times New Roman"/>
                <w:b w:val="0"/>
                <w:szCs w:val="28"/>
              </w:rPr>
              <w:t> мл/мин;</w:t>
            </w:r>
          </w:p>
        </w:tc>
      </w:tr>
      <w:tr w:rsidR="000955B4" w:rsidRPr="00F604D6" w:rsidTr="000955B4">
        <w:tc>
          <w:tcPr>
            <w:tcW w:w="3085" w:type="dxa"/>
          </w:tcPr>
          <w:p w:rsidR="000955B4" w:rsidRPr="00F604D6" w:rsidRDefault="000955B4" w:rsidP="000955B4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 w:rsidRPr="00F604D6">
              <w:rPr>
                <w:rFonts w:ascii="Times New Roman" w:hAnsi="Times New Roman"/>
                <w:b w:val="0"/>
                <w:szCs w:val="28"/>
              </w:rPr>
              <w:t>Детектор</w:t>
            </w:r>
          </w:p>
        </w:tc>
        <w:tc>
          <w:tcPr>
            <w:tcW w:w="6379" w:type="dxa"/>
          </w:tcPr>
          <w:p w:rsidR="000955B4" w:rsidRPr="00F604D6" w:rsidRDefault="000955B4" w:rsidP="000955B4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 w:rsidRPr="00F604D6">
              <w:rPr>
                <w:rFonts w:ascii="Times New Roman" w:hAnsi="Times New Roman"/>
                <w:b w:val="0"/>
                <w:szCs w:val="28"/>
              </w:rPr>
              <w:t>спектрофотометрический, 2</w:t>
            </w:r>
            <w:r w:rsidR="00261A89">
              <w:rPr>
                <w:rFonts w:ascii="Times New Roman" w:hAnsi="Times New Roman"/>
                <w:b w:val="0"/>
                <w:szCs w:val="28"/>
              </w:rPr>
              <w:t>54</w:t>
            </w:r>
            <w:r w:rsidRPr="00F604D6">
              <w:rPr>
                <w:rFonts w:ascii="Times New Roman" w:hAnsi="Times New Roman"/>
                <w:b w:val="0"/>
                <w:szCs w:val="28"/>
              </w:rPr>
              <w:t> нм;</w:t>
            </w:r>
          </w:p>
        </w:tc>
      </w:tr>
      <w:tr w:rsidR="000955B4" w:rsidRPr="00F604D6" w:rsidTr="000955B4">
        <w:tc>
          <w:tcPr>
            <w:tcW w:w="3085" w:type="dxa"/>
          </w:tcPr>
          <w:p w:rsidR="000955B4" w:rsidRPr="00F604D6" w:rsidRDefault="000955B4" w:rsidP="000955B4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 w:rsidRPr="00F604D6">
              <w:rPr>
                <w:rFonts w:ascii="Times New Roman" w:hAnsi="Times New Roman"/>
                <w:b w:val="0"/>
                <w:szCs w:val="28"/>
              </w:rPr>
              <w:t>Объём пробы</w:t>
            </w:r>
          </w:p>
        </w:tc>
        <w:tc>
          <w:tcPr>
            <w:tcW w:w="6379" w:type="dxa"/>
          </w:tcPr>
          <w:p w:rsidR="000955B4" w:rsidRPr="00F604D6" w:rsidRDefault="00261A89" w:rsidP="000955B4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2</w:t>
            </w:r>
            <w:r w:rsidR="000955B4" w:rsidRPr="00F604D6">
              <w:rPr>
                <w:rFonts w:ascii="Times New Roman" w:hAnsi="Times New Roman"/>
                <w:b w:val="0"/>
                <w:szCs w:val="28"/>
              </w:rPr>
              <w:t>0 мкл;</w:t>
            </w:r>
          </w:p>
        </w:tc>
      </w:tr>
      <w:tr w:rsidR="000955B4" w:rsidRPr="00F604D6" w:rsidTr="000955B4">
        <w:tc>
          <w:tcPr>
            <w:tcW w:w="3085" w:type="dxa"/>
          </w:tcPr>
          <w:p w:rsidR="000955B4" w:rsidRPr="00F604D6" w:rsidRDefault="000955B4" w:rsidP="000955B4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  <w:lang w:val="en-US"/>
              </w:rPr>
            </w:pPr>
            <w:r w:rsidRPr="00F604D6">
              <w:rPr>
                <w:rFonts w:ascii="Times New Roman" w:hAnsi="Times New Roman"/>
                <w:b w:val="0"/>
                <w:szCs w:val="28"/>
              </w:rPr>
              <w:t>Время хроматографирования</w:t>
            </w:r>
          </w:p>
        </w:tc>
        <w:tc>
          <w:tcPr>
            <w:tcW w:w="6379" w:type="dxa"/>
          </w:tcPr>
          <w:p w:rsidR="000955B4" w:rsidRPr="00F604D6" w:rsidRDefault="00261A89" w:rsidP="000955B4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5</w:t>
            </w:r>
            <w:r w:rsidR="000955B4" w:rsidRPr="00F604D6">
              <w:rPr>
                <w:rFonts w:ascii="Times New Roman" w:hAnsi="Times New Roman"/>
                <w:b w:val="0"/>
                <w:szCs w:val="28"/>
              </w:rPr>
              <w:t>-кратное от времени удерживания основного пика.</w:t>
            </w:r>
          </w:p>
        </w:tc>
      </w:tr>
    </w:tbl>
    <w:p w:rsidR="000955B4" w:rsidRPr="00481190" w:rsidRDefault="000955B4" w:rsidP="000955B4">
      <w:pPr>
        <w:pStyle w:val="a3"/>
        <w:spacing w:before="240" w:line="360" w:lineRule="auto"/>
        <w:ind w:firstLine="708"/>
        <w:jc w:val="both"/>
        <w:rPr>
          <w:rFonts w:ascii="Times New Roman" w:hAnsi="Times New Roman"/>
          <w:b w:val="0"/>
          <w:szCs w:val="28"/>
        </w:rPr>
      </w:pPr>
      <w:r w:rsidRPr="00C27998">
        <w:rPr>
          <w:rFonts w:ascii="Times New Roman" w:hAnsi="Times New Roman"/>
          <w:b w:val="0"/>
          <w:szCs w:val="28"/>
        </w:rPr>
        <w:t>Хроматографируют испытуемый раствор</w:t>
      </w:r>
      <w:r w:rsidR="00C27998" w:rsidRPr="00C27998">
        <w:rPr>
          <w:rFonts w:ascii="Times New Roman" w:hAnsi="Times New Roman"/>
          <w:b w:val="0"/>
          <w:szCs w:val="28"/>
        </w:rPr>
        <w:t xml:space="preserve"> </w:t>
      </w:r>
      <w:r w:rsidR="00C27998" w:rsidRPr="00481190">
        <w:rPr>
          <w:rFonts w:ascii="Times New Roman" w:hAnsi="Times New Roman"/>
          <w:b w:val="0"/>
          <w:szCs w:val="28"/>
        </w:rPr>
        <w:t xml:space="preserve">и раствор для </w:t>
      </w:r>
      <w:r w:rsidR="00481190" w:rsidRPr="00481190">
        <w:rPr>
          <w:rFonts w:ascii="Times New Roman" w:hAnsi="Times New Roman"/>
          <w:b w:val="0"/>
          <w:szCs w:val="28"/>
        </w:rPr>
        <w:t xml:space="preserve">проверки </w:t>
      </w:r>
      <w:r w:rsidR="00C27998" w:rsidRPr="00481190">
        <w:rPr>
          <w:rFonts w:ascii="Times New Roman" w:hAnsi="Times New Roman"/>
          <w:b w:val="0"/>
          <w:szCs w:val="28"/>
        </w:rPr>
        <w:t>пригодности хроматографической системы</w:t>
      </w:r>
      <w:r w:rsidRPr="00481190">
        <w:rPr>
          <w:rFonts w:ascii="Times New Roman" w:hAnsi="Times New Roman"/>
          <w:b w:val="0"/>
          <w:szCs w:val="28"/>
        </w:rPr>
        <w:t>.</w:t>
      </w:r>
    </w:p>
    <w:p w:rsidR="000955B4" w:rsidRPr="00481190" w:rsidRDefault="000955B4" w:rsidP="00BB6BE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1190">
        <w:rPr>
          <w:rFonts w:ascii="Times New Roman" w:hAnsi="Times New Roman" w:cs="Times New Roman"/>
          <w:i/>
          <w:sz w:val="28"/>
          <w:szCs w:val="28"/>
        </w:rPr>
        <w:t>Пригодность хроматографической системы</w:t>
      </w:r>
      <w:r w:rsidR="00C27998" w:rsidRPr="00481190">
        <w:rPr>
          <w:rFonts w:ascii="Times New Roman" w:hAnsi="Times New Roman" w:cs="Times New Roman"/>
          <w:sz w:val="28"/>
          <w:szCs w:val="28"/>
        </w:rPr>
        <w:t>.</w:t>
      </w:r>
    </w:p>
    <w:p w:rsidR="00BB6BE6" w:rsidRPr="00481190" w:rsidRDefault="007A6446" w:rsidP="00BB6BE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1190">
        <w:rPr>
          <w:rFonts w:ascii="Times New Roman" w:hAnsi="Times New Roman" w:cs="Times New Roman"/>
          <w:sz w:val="28"/>
          <w:szCs w:val="28"/>
        </w:rPr>
        <w:lastRenderedPageBreak/>
        <w:t>На хроматограмме раствора для пригодности хроматографической системы:</w:t>
      </w:r>
    </w:p>
    <w:p w:rsidR="007A6446" w:rsidRDefault="007A6446" w:rsidP="00BB6BE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7A6446">
        <w:rPr>
          <w:rFonts w:ascii="Times New Roman" w:hAnsi="Times New Roman" w:cs="Times New Roman"/>
          <w:i/>
          <w:sz w:val="28"/>
          <w:szCs w:val="28"/>
        </w:rPr>
        <w:t xml:space="preserve">время удерживания пика </w:t>
      </w:r>
      <w:proofErr w:type="spellStart"/>
      <w:r w:rsidRPr="007A6446">
        <w:rPr>
          <w:rFonts w:ascii="Times New Roman" w:hAnsi="Times New Roman" w:cs="Times New Roman"/>
          <w:i/>
          <w:sz w:val="28"/>
          <w:szCs w:val="28"/>
        </w:rPr>
        <w:t>гидроксиметилхиноксалиндиоксида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должно быть не менее 4</w:t>
      </w:r>
      <w:r w:rsidR="00BD322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мин;</w:t>
      </w:r>
    </w:p>
    <w:p w:rsidR="007A6446" w:rsidRDefault="007A6446" w:rsidP="00BB6BE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после пика </w:t>
      </w:r>
      <w:proofErr w:type="spellStart"/>
      <w:r w:rsidRPr="00261A89">
        <w:rPr>
          <w:rFonts w:ascii="Times New Roman" w:hAnsi="Times New Roman"/>
          <w:sz w:val="28"/>
          <w:szCs w:val="28"/>
        </w:rPr>
        <w:t>гидроксиметилхиноксалиндиоксида</w:t>
      </w:r>
      <w:proofErr w:type="spellEnd"/>
      <w:r>
        <w:rPr>
          <w:rFonts w:ascii="Times New Roman" w:hAnsi="Times New Roman"/>
          <w:sz w:val="28"/>
          <w:szCs w:val="28"/>
        </w:rPr>
        <w:t xml:space="preserve"> должен </w:t>
      </w:r>
      <w:r w:rsidR="00BD3226">
        <w:rPr>
          <w:rFonts w:ascii="Times New Roman" w:hAnsi="Times New Roman"/>
          <w:sz w:val="28"/>
          <w:szCs w:val="28"/>
        </w:rPr>
        <w:t>наблюдаться</w:t>
      </w:r>
      <w:r>
        <w:rPr>
          <w:rFonts w:ascii="Times New Roman" w:hAnsi="Times New Roman"/>
          <w:sz w:val="28"/>
          <w:szCs w:val="28"/>
        </w:rPr>
        <w:t xml:space="preserve"> пик продукта его деструкции, площадь которого составляет </w:t>
      </w:r>
      <w:r w:rsidR="00BD3226">
        <w:rPr>
          <w:rFonts w:ascii="Times New Roman" w:hAnsi="Times New Roman"/>
          <w:sz w:val="28"/>
          <w:szCs w:val="28"/>
        </w:rPr>
        <w:t xml:space="preserve">около </w:t>
      </w:r>
      <w:r>
        <w:rPr>
          <w:rFonts w:ascii="Times New Roman" w:hAnsi="Times New Roman"/>
          <w:sz w:val="28"/>
          <w:szCs w:val="28"/>
        </w:rPr>
        <w:t>10</w:t>
      </w:r>
      <w:r w:rsidR="00BD322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% от суммы площадей обоих пиков;</w:t>
      </w:r>
    </w:p>
    <w:p w:rsidR="007A6446" w:rsidRPr="007A6446" w:rsidRDefault="007A6446" w:rsidP="00BB6BE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34C22" w:rsidRPr="007A6446">
        <w:rPr>
          <w:rFonts w:ascii="Times New Roman" w:hAnsi="Times New Roman" w:cs="Times New Roman"/>
          <w:i/>
          <w:sz w:val="28"/>
          <w:szCs w:val="28"/>
        </w:rPr>
        <w:t>эффективность</w:t>
      </w:r>
      <w:r w:rsidR="001056C9">
        <w:rPr>
          <w:rFonts w:ascii="Times New Roman" w:hAnsi="Times New Roman" w:cs="Times New Roman"/>
          <w:i/>
          <w:sz w:val="28"/>
          <w:szCs w:val="28"/>
        </w:rPr>
        <w:t xml:space="preserve"> хроматографической колонки</w:t>
      </w:r>
      <w:r w:rsidRPr="007A6446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7A6446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7A6446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рассчитанная </w:t>
      </w:r>
      <w:r w:rsidR="001056C9">
        <w:rPr>
          <w:rFonts w:ascii="Times New Roman" w:hAnsi="Times New Roman" w:cs="Times New Roman"/>
          <w:sz w:val="28"/>
          <w:szCs w:val="28"/>
        </w:rPr>
        <w:t>по пику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1A89">
        <w:rPr>
          <w:rFonts w:ascii="Times New Roman" w:hAnsi="Times New Roman"/>
          <w:sz w:val="28"/>
          <w:szCs w:val="28"/>
        </w:rPr>
        <w:t>гидроксиметилхиноксалиндиоксида</w:t>
      </w:r>
      <w:proofErr w:type="spellEnd"/>
      <w:r>
        <w:rPr>
          <w:rFonts w:ascii="Times New Roman" w:hAnsi="Times New Roman"/>
          <w:sz w:val="28"/>
          <w:szCs w:val="28"/>
        </w:rPr>
        <w:t>, должна быть не менее 2000 теоретических тарелок;</w:t>
      </w:r>
    </w:p>
    <w:p w:rsidR="000955B4" w:rsidRPr="00DC39D7" w:rsidRDefault="000955B4" w:rsidP="000955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Pr="00D643B3">
        <w:rPr>
          <w:rFonts w:ascii="Times New Roman" w:hAnsi="Times New Roman"/>
          <w:i/>
          <w:color w:val="000000"/>
          <w:sz w:val="28"/>
          <w:szCs w:val="28"/>
        </w:rPr>
        <w:t>разрешение (</w:t>
      </w:r>
      <w:r w:rsidRPr="00D643B3">
        <w:rPr>
          <w:rFonts w:ascii="Times New Roman" w:hAnsi="Times New Roman"/>
          <w:i/>
          <w:color w:val="000000"/>
          <w:sz w:val="28"/>
          <w:szCs w:val="28"/>
          <w:lang w:val="en-US"/>
        </w:rPr>
        <w:t>R</w:t>
      </w:r>
      <w:r w:rsidRPr="00D643B3">
        <w:rPr>
          <w:rFonts w:ascii="Times New Roman" w:hAnsi="Times New Roman"/>
          <w:i/>
          <w:color w:val="000000"/>
          <w:sz w:val="28"/>
          <w:szCs w:val="28"/>
        </w:rPr>
        <w:t>)</w:t>
      </w:r>
      <w:r w:rsidRPr="00D643B3">
        <w:rPr>
          <w:rFonts w:ascii="Times New Roman" w:hAnsi="Times New Roman"/>
          <w:color w:val="000000"/>
          <w:sz w:val="28"/>
          <w:szCs w:val="28"/>
        </w:rPr>
        <w:t xml:space="preserve"> между пиками </w:t>
      </w:r>
      <w:proofErr w:type="spellStart"/>
      <w:r w:rsidR="001056C9" w:rsidRPr="00261A89">
        <w:rPr>
          <w:rFonts w:ascii="Times New Roman" w:hAnsi="Times New Roman"/>
          <w:sz w:val="28"/>
          <w:szCs w:val="28"/>
        </w:rPr>
        <w:t>гидроксиметилхиноксалиндиоксида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43B3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434C22" w:rsidRPr="00434C22">
        <w:rPr>
          <w:rFonts w:ascii="Times New Roman" w:hAnsi="Times New Roman"/>
          <w:color w:val="000000"/>
          <w:sz w:val="28"/>
          <w:szCs w:val="28"/>
        </w:rPr>
        <w:t>пиком продукта деструкции</w:t>
      </w:r>
      <w:r w:rsidRPr="00D643B3">
        <w:rPr>
          <w:rFonts w:ascii="Times New Roman" w:hAnsi="Times New Roman"/>
          <w:color w:val="000000"/>
          <w:sz w:val="28"/>
          <w:szCs w:val="28"/>
        </w:rPr>
        <w:t xml:space="preserve"> должно быть не менее </w:t>
      </w:r>
      <w:r w:rsidR="001056C9">
        <w:rPr>
          <w:rFonts w:ascii="Times New Roman" w:hAnsi="Times New Roman"/>
          <w:color w:val="000000"/>
          <w:sz w:val="28"/>
          <w:szCs w:val="28"/>
        </w:rPr>
        <w:t>1,5</w:t>
      </w:r>
      <w:r w:rsidRPr="00D643B3">
        <w:rPr>
          <w:rFonts w:ascii="Times New Roman" w:hAnsi="Times New Roman"/>
          <w:color w:val="000000"/>
          <w:sz w:val="28"/>
          <w:szCs w:val="28"/>
        </w:rPr>
        <w:t>.</w:t>
      </w:r>
    </w:p>
    <w:p w:rsidR="00BD7CBC" w:rsidRPr="00BD7CBC" w:rsidRDefault="000955B4" w:rsidP="00BD7CBC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</w:rPr>
      </w:pPr>
      <w:r w:rsidRPr="00C13D2F">
        <w:rPr>
          <w:rFonts w:ascii="Times New Roman" w:hAnsi="Times New Roman"/>
          <w:b w:val="0"/>
          <w:i/>
          <w:color w:val="000000"/>
          <w:szCs w:val="28"/>
        </w:rPr>
        <w:t>Допустимое содержание примесей.</w:t>
      </w:r>
      <w:r w:rsidR="00434C22">
        <w:rPr>
          <w:rFonts w:ascii="Times New Roman" w:hAnsi="Times New Roman"/>
          <w:b w:val="0"/>
          <w:i/>
          <w:color w:val="000000"/>
          <w:szCs w:val="28"/>
        </w:rPr>
        <w:t xml:space="preserve"> </w:t>
      </w:r>
      <w:r w:rsidR="00BD7CBC" w:rsidRPr="00BD7CBC">
        <w:rPr>
          <w:rFonts w:ascii="Times New Roman" w:hAnsi="Times New Roman"/>
          <w:b w:val="0"/>
          <w:snapToGrid w:val="0"/>
          <w:color w:val="000000"/>
          <w:szCs w:val="28"/>
        </w:rPr>
        <w:t>Содержание каждой из примесей в препарате в процентах (</w:t>
      </w:r>
      <w:r w:rsidR="00BD7CBC" w:rsidRPr="00BD7CBC">
        <w:rPr>
          <w:rFonts w:ascii="Times New Roman" w:hAnsi="Times New Roman"/>
          <w:b w:val="0"/>
          <w:i/>
          <w:snapToGrid w:val="0"/>
          <w:color w:val="000000"/>
          <w:szCs w:val="28"/>
        </w:rPr>
        <w:t>Х</w:t>
      </w:r>
      <w:proofErr w:type="spellStart"/>
      <w:proofErr w:type="gramStart"/>
      <w:r w:rsidR="00BD7CBC" w:rsidRPr="00BD7CBC">
        <w:rPr>
          <w:rFonts w:ascii="Times New Roman" w:hAnsi="Times New Roman"/>
          <w:b w:val="0"/>
          <w:i/>
          <w:snapToGrid w:val="0"/>
          <w:color w:val="000000"/>
          <w:szCs w:val="28"/>
          <w:vertAlign w:val="subscript"/>
          <w:lang w:val="en-US"/>
        </w:rPr>
        <w:t>i</w:t>
      </w:r>
      <w:proofErr w:type="spellEnd"/>
      <w:proofErr w:type="gramEnd"/>
      <w:r w:rsidR="00BD7CBC" w:rsidRPr="00BD7CBC">
        <w:rPr>
          <w:rFonts w:ascii="Times New Roman" w:hAnsi="Times New Roman"/>
          <w:b w:val="0"/>
          <w:snapToGrid w:val="0"/>
          <w:color w:val="000000"/>
          <w:szCs w:val="28"/>
        </w:rPr>
        <w:t>) вычисляют согласно методу нормирования (ОФС «Хроматография») по формуле:</w:t>
      </w:r>
    </w:p>
    <w:p w:rsidR="00BD7CBC" w:rsidRPr="00BD7CBC" w:rsidRDefault="00BD7CBC" w:rsidP="00BD7CBC">
      <w:pPr>
        <w:tabs>
          <w:tab w:val="left" w:pos="3819"/>
          <w:tab w:val="right" w:pos="9348"/>
        </w:tabs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BD7CBC">
        <w:rPr>
          <w:rFonts w:ascii="Times New Roman" w:eastAsia="Times New Roman" w:hAnsi="Times New Roman"/>
          <w:noProof/>
          <w:position w:val="-60"/>
          <w:sz w:val="28"/>
          <w:szCs w:val="28"/>
          <w:lang w:eastAsia="ru-RU"/>
        </w:rPr>
        <w:drawing>
          <wp:inline distT="0" distB="0" distL="0" distR="0">
            <wp:extent cx="1381125" cy="95423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954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"/>
        <w:gridCol w:w="936"/>
        <w:gridCol w:w="416"/>
        <w:gridCol w:w="7585"/>
      </w:tblGrid>
      <w:tr w:rsidR="00BD7CBC" w:rsidRPr="009260FA" w:rsidTr="00434C22">
        <w:trPr>
          <w:jc w:val="center"/>
        </w:trPr>
        <w:tc>
          <w:tcPr>
            <w:tcW w:w="634" w:type="dxa"/>
          </w:tcPr>
          <w:p w:rsidR="00BD7CBC" w:rsidRPr="009260FA" w:rsidRDefault="00BD7CBC" w:rsidP="00434C22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9260F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где</w:t>
            </w:r>
          </w:p>
        </w:tc>
        <w:tc>
          <w:tcPr>
            <w:tcW w:w="936" w:type="dxa"/>
          </w:tcPr>
          <w:p w:rsidR="00BD7CBC" w:rsidRPr="00BD7CBC" w:rsidRDefault="00BD7CBC" w:rsidP="00434C22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  <w:vertAlign w:val="subscript"/>
              </w:rPr>
            </w:pPr>
            <w:r w:rsidRPr="00BD7CBC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/>
              </w:rPr>
              <w:t>S</w:t>
            </w:r>
            <w:r w:rsidRPr="00BD7CBC">
              <w:rPr>
                <w:rFonts w:ascii="Times New Roman" w:eastAsia="Times New Roman" w:hAnsi="Times New Roman"/>
                <w:i/>
                <w:iCs/>
                <w:sz w:val="28"/>
                <w:szCs w:val="28"/>
                <w:vertAlign w:val="subscript"/>
                <w:lang w:val="en-US"/>
              </w:rPr>
              <w:t>i</w:t>
            </w:r>
            <w:r w:rsidRPr="00BD7CBC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16" w:type="dxa"/>
          </w:tcPr>
          <w:p w:rsidR="00BD7CBC" w:rsidRPr="009260FA" w:rsidRDefault="00BD7CBC" w:rsidP="00434C22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9260FA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585" w:type="dxa"/>
          </w:tcPr>
          <w:p w:rsidR="00BD7CBC" w:rsidRPr="009260FA" w:rsidRDefault="00BD7CBC" w:rsidP="00434C22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BD7CBC">
              <w:rPr>
                <w:rFonts w:ascii="Times New Roman" w:eastAsia="Times New Roman" w:hAnsi="Times New Roman"/>
                <w:sz w:val="28"/>
                <w:szCs w:val="28"/>
              </w:rPr>
              <w:t>площадь пика</w:t>
            </w:r>
            <w:r w:rsidR="00434C22">
              <w:rPr>
                <w:rFonts w:ascii="Times New Roman" w:eastAsia="Times New Roman" w:hAnsi="Times New Roman"/>
                <w:sz w:val="28"/>
                <w:szCs w:val="28"/>
              </w:rPr>
              <w:t xml:space="preserve"> каждой примеси на хроматограмме испытуемого раствора</w:t>
            </w:r>
            <w:r w:rsidRPr="00BD7CBC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</w:tc>
      </w:tr>
      <w:tr w:rsidR="00BD7CBC" w:rsidRPr="009260FA" w:rsidTr="00434C22">
        <w:trPr>
          <w:trHeight w:val="761"/>
          <w:jc w:val="center"/>
        </w:trPr>
        <w:tc>
          <w:tcPr>
            <w:tcW w:w="634" w:type="dxa"/>
            <w:vAlign w:val="center"/>
          </w:tcPr>
          <w:p w:rsidR="00BD7CBC" w:rsidRPr="009260FA" w:rsidRDefault="00BD7CBC" w:rsidP="00434C22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dxa"/>
            <w:vAlign w:val="center"/>
          </w:tcPr>
          <w:p w:rsidR="00BD7CBC" w:rsidRPr="00BD7CBC" w:rsidRDefault="00BD7CBC" w:rsidP="00434C22">
            <w:pPr>
              <w:spacing w:before="120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</w:rPr>
            </w:pPr>
            <w:r w:rsidRPr="00BD7CBC">
              <w:rPr>
                <w:rStyle w:val="8"/>
                <w:rFonts w:eastAsiaTheme="minorHAnsi"/>
                <w:i/>
                <w:noProof/>
                <w:color w:val="000000" w:themeColor="text1"/>
                <w:sz w:val="28"/>
                <w:szCs w:val="28"/>
                <w:lang w:bidi="ar-SA"/>
              </w:rPr>
              <w:drawing>
                <wp:inline distT="0" distB="0" distL="0" distR="0">
                  <wp:extent cx="438150" cy="504825"/>
                  <wp:effectExtent l="19050" t="0" r="0" b="0"/>
                  <wp:docPr id="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" w:type="dxa"/>
            <w:vAlign w:val="center"/>
          </w:tcPr>
          <w:p w:rsidR="00BD7CBC" w:rsidRPr="009260FA" w:rsidRDefault="00BD7CBC" w:rsidP="00434C22">
            <w:pPr>
              <w:spacing w:before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260FA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585" w:type="dxa"/>
            <w:vAlign w:val="center"/>
          </w:tcPr>
          <w:p w:rsidR="00BD7CBC" w:rsidRPr="009260FA" w:rsidRDefault="00872B09" w:rsidP="00434C22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BD7CBC">
              <w:rPr>
                <w:rFonts w:ascii="Times New Roman" w:eastAsia="Times New Roman" w:hAnsi="Times New Roman"/>
                <w:sz w:val="28"/>
                <w:szCs w:val="28"/>
              </w:rPr>
              <w:t>сумма площадей (высот) всех пиков на хроматограмме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</w:tr>
    </w:tbl>
    <w:p w:rsidR="00B72607" w:rsidRDefault="00B72607" w:rsidP="00B72607">
      <w:pPr>
        <w:spacing w:before="120" w:after="0" w:line="36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B72607" w:rsidRPr="00B72607" w:rsidRDefault="00B72607" w:rsidP="00B72607">
      <w:pPr>
        <w:spacing w:before="12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72607">
        <w:rPr>
          <w:rFonts w:ascii="Times New Roman" w:hAnsi="Times New Roman"/>
          <w:i/>
          <w:sz w:val="28"/>
          <w:szCs w:val="28"/>
        </w:rPr>
        <w:t>Допустимое содержание примесей:</w:t>
      </w:r>
    </w:p>
    <w:p w:rsidR="00B72607" w:rsidRPr="00B72607" w:rsidRDefault="00B72607" w:rsidP="00B7260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72607">
        <w:rPr>
          <w:rFonts w:ascii="Times New Roman" w:hAnsi="Times New Roman"/>
          <w:sz w:val="28"/>
          <w:szCs w:val="28"/>
        </w:rPr>
        <w:t>- любая примесь – не более 0,8 % для каждой примеси;</w:t>
      </w:r>
    </w:p>
    <w:p w:rsidR="00872B09" w:rsidRDefault="00B72607" w:rsidP="00B7260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72607">
        <w:rPr>
          <w:rFonts w:ascii="Times New Roman" w:hAnsi="Times New Roman"/>
          <w:sz w:val="28"/>
          <w:szCs w:val="28"/>
        </w:rPr>
        <w:t>- сумма примесей – не более 1,0 %.</w:t>
      </w:r>
    </w:p>
    <w:p w:rsidR="0048042E" w:rsidRPr="008A770E" w:rsidRDefault="0048042E" w:rsidP="000955B4">
      <w:pPr>
        <w:spacing w:after="0" w:line="360" w:lineRule="auto"/>
        <w:ind w:firstLine="720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>
        <w:rPr>
          <w:rStyle w:val="8"/>
          <w:rFonts w:eastAsiaTheme="minorHAnsi"/>
          <w:b/>
          <w:color w:val="000000" w:themeColor="text1"/>
          <w:sz w:val="28"/>
          <w:szCs w:val="28"/>
        </w:rPr>
        <w:t>Извлекаемый объ</w:t>
      </w:r>
      <w:r w:rsidR="005C7B57">
        <w:rPr>
          <w:rStyle w:val="8"/>
          <w:rFonts w:eastAsiaTheme="minorHAnsi"/>
          <w:b/>
          <w:color w:val="000000" w:themeColor="text1"/>
          <w:sz w:val="28"/>
          <w:szCs w:val="28"/>
        </w:rPr>
        <w:t>ё</w:t>
      </w:r>
      <w:r>
        <w:rPr>
          <w:rStyle w:val="8"/>
          <w:rFonts w:eastAsiaTheme="minorHAnsi"/>
          <w:b/>
          <w:color w:val="000000" w:themeColor="text1"/>
          <w:sz w:val="28"/>
          <w:szCs w:val="28"/>
        </w:rPr>
        <w:t>м</w:t>
      </w:r>
      <w:r w:rsidRPr="0030657D">
        <w:rPr>
          <w:rStyle w:val="8"/>
          <w:rFonts w:eastAsiaTheme="minorHAnsi"/>
          <w:color w:val="000000" w:themeColor="text1"/>
          <w:sz w:val="28"/>
          <w:szCs w:val="28"/>
        </w:rPr>
        <w:t xml:space="preserve">. </w:t>
      </w:r>
      <w:proofErr w:type="gramStart"/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Не менее номинального (ОФС «Извлекаемый </w:t>
      </w:r>
      <w:r w:rsidRPr="008A770E">
        <w:rPr>
          <w:rStyle w:val="8"/>
          <w:rFonts w:eastAsiaTheme="minorHAnsi"/>
          <w:color w:val="000000" w:themeColor="text1"/>
          <w:sz w:val="28"/>
          <w:szCs w:val="28"/>
        </w:rPr>
        <w:t>объем лекарственных форм для парентерального применения»).</w:t>
      </w:r>
      <w:proofErr w:type="gramEnd"/>
    </w:p>
    <w:p w:rsidR="008A770E" w:rsidRPr="008A770E" w:rsidRDefault="008A770E" w:rsidP="008C4B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A770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Бактериальные эндотоксины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. </w:t>
      </w:r>
      <w:r w:rsidRPr="008A770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Не более </w:t>
      </w:r>
      <w:r w:rsidR="003F1D1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0,5 ЕЭ </w:t>
      </w:r>
      <w:r w:rsidR="003F1D19" w:rsidRPr="00525DB5">
        <w:rPr>
          <w:rFonts w:ascii="Times New Roman" w:eastAsia="Calibri" w:hAnsi="Times New Roman" w:cs="Times New Roman"/>
          <w:color w:val="000000"/>
          <w:sz w:val="28"/>
          <w:szCs w:val="28"/>
        </w:rPr>
        <w:t>на 1 мг</w:t>
      </w:r>
      <w:r w:rsidRPr="00525DB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25DB5" w:rsidRPr="00261A89">
        <w:rPr>
          <w:rFonts w:ascii="Times New Roman" w:hAnsi="Times New Roman"/>
          <w:sz w:val="28"/>
          <w:szCs w:val="28"/>
        </w:rPr>
        <w:t>гидроксиметилхиноксалиндиоксида</w:t>
      </w:r>
      <w:proofErr w:type="spellEnd"/>
      <w:r w:rsidR="00525DB5">
        <w:rPr>
          <w:rFonts w:ascii="Times New Roman" w:hAnsi="Times New Roman"/>
          <w:sz w:val="28"/>
          <w:szCs w:val="28"/>
        </w:rPr>
        <w:t xml:space="preserve"> </w:t>
      </w:r>
      <w:r w:rsidRPr="008A770E">
        <w:rPr>
          <w:rFonts w:ascii="Times New Roman" w:eastAsia="Calibri" w:hAnsi="Times New Roman" w:cs="Times New Roman"/>
          <w:color w:val="000000"/>
          <w:sz w:val="28"/>
          <w:szCs w:val="28"/>
        </w:rPr>
        <w:t>(ОФС «Бактериальные эндотоксины»).</w:t>
      </w:r>
    </w:p>
    <w:p w:rsidR="0048042E" w:rsidRDefault="0048042E" w:rsidP="008A770E">
      <w:pPr>
        <w:spacing w:after="0" w:line="360" w:lineRule="auto"/>
        <w:ind w:firstLine="709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 w:rsidRPr="008A770E">
        <w:rPr>
          <w:rStyle w:val="8"/>
          <w:rFonts w:eastAsiaTheme="minorHAnsi"/>
          <w:b/>
          <w:color w:val="000000" w:themeColor="text1"/>
          <w:sz w:val="28"/>
          <w:szCs w:val="28"/>
        </w:rPr>
        <w:lastRenderedPageBreak/>
        <w:t>Стерильность</w:t>
      </w:r>
      <w:r w:rsidRPr="008A770E">
        <w:rPr>
          <w:rStyle w:val="8"/>
          <w:rFonts w:eastAsiaTheme="minorHAnsi"/>
          <w:color w:val="000000" w:themeColor="text1"/>
          <w:sz w:val="28"/>
          <w:szCs w:val="28"/>
        </w:rPr>
        <w:t>. Препарат должен быть стерильным (ОФС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 «Стерильность»).</w:t>
      </w:r>
    </w:p>
    <w:p w:rsidR="00A97A81" w:rsidRDefault="00252225" w:rsidP="005C7B5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15EF">
        <w:rPr>
          <w:rFonts w:ascii="Times New Roman" w:hAnsi="Times New Roman" w:cs="Times New Roman"/>
          <w:b/>
          <w:sz w:val="28"/>
          <w:szCs w:val="28"/>
        </w:rPr>
        <w:t>Количественное определение</w:t>
      </w:r>
      <w:r w:rsidRPr="00F604D6">
        <w:rPr>
          <w:rFonts w:ascii="Times New Roman" w:hAnsi="Times New Roman" w:cs="Times New Roman"/>
          <w:sz w:val="28"/>
          <w:szCs w:val="28"/>
        </w:rPr>
        <w:t xml:space="preserve">. </w:t>
      </w:r>
      <w:r w:rsidR="00A539FC" w:rsidRPr="00F604D6">
        <w:rPr>
          <w:rFonts w:ascii="Times New Roman" w:hAnsi="Times New Roman" w:cs="Times New Roman"/>
          <w:sz w:val="28"/>
          <w:szCs w:val="28"/>
        </w:rPr>
        <w:t xml:space="preserve">Определение проводят методом </w:t>
      </w:r>
      <w:r w:rsidR="001056C9">
        <w:rPr>
          <w:rFonts w:ascii="Times New Roman" w:hAnsi="Times New Roman" w:cs="Times New Roman"/>
          <w:sz w:val="28"/>
          <w:szCs w:val="28"/>
        </w:rPr>
        <w:t>спектрофотометрии</w:t>
      </w:r>
      <w:r w:rsidR="005C7B57">
        <w:rPr>
          <w:rFonts w:ascii="Times New Roman" w:hAnsi="Times New Roman" w:cs="Times New Roman"/>
          <w:sz w:val="28"/>
          <w:szCs w:val="28"/>
        </w:rPr>
        <w:t>.</w:t>
      </w:r>
    </w:p>
    <w:p w:rsidR="00BD4070" w:rsidRDefault="009B0B82" w:rsidP="00BD407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499E">
        <w:rPr>
          <w:rFonts w:ascii="Times New Roman" w:hAnsi="Times New Roman" w:cs="Times New Roman"/>
          <w:i/>
          <w:sz w:val="28"/>
        </w:rPr>
        <w:t>Испытуемый раствор</w:t>
      </w:r>
      <w:r>
        <w:rPr>
          <w:rFonts w:ascii="Times New Roman" w:hAnsi="Times New Roman" w:cs="Times New Roman"/>
          <w:sz w:val="28"/>
        </w:rPr>
        <w:t xml:space="preserve">. </w:t>
      </w:r>
      <w:r w:rsidR="00BD4070">
        <w:rPr>
          <w:rFonts w:ascii="Times New Roman" w:hAnsi="Times New Roman" w:cs="Times New Roman"/>
          <w:sz w:val="28"/>
        </w:rPr>
        <w:t xml:space="preserve">Точный объем препарата, содержащий </w:t>
      </w:r>
      <w:r w:rsidR="00BD4070">
        <w:rPr>
          <w:rFonts w:ascii="Times New Roman" w:hAnsi="Times New Roman" w:cs="Times New Roman"/>
          <w:sz w:val="28"/>
          <w:szCs w:val="28"/>
        </w:rPr>
        <w:t xml:space="preserve">около 20 мг </w:t>
      </w:r>
      <w:proofErr w:type="spellStart"/>
      <w:r w:rsidR="00BD4070" w:rsidRPr="00261A89">
        <w:rPr>
          <w:rFonts w:ascii="Times New Roman" w:hAnsi="Times New Roman"/>
          <w:sz w:val="28"/>
          <w:szCs w:val="28"/>
        </w:rPr>
        <w:t>гидроксиметилхиноксалиндиоксида</w:t>
      </w:r>
      <w:proofErr w:type="spellEnd"/>
      <w:r w:rsidR="00481190">
        <w:rPr>
          <w:rFonts w:ascii="Times New Roman" w:hAnsi="Times New Roman"/>
          <w:sz w:val="28"/>
          <w:szCs w:val="28"/>
        </w:rPr>
        <w:t>,</w:t>
      </w:r>
      <w:r w:rsidR="00BD4070">
        <w:rPr>
          <w:rFonts w:ascii="Times New Roman" w:hAnsi="Times New Roman" w:cs="Times New Roman"/>
          <w:sz w:val="28"/>
          <w:szCs w:val="28"/>
        </w:rPr>
        <w:t xml:space="preserve"> помещают в мерную колбу вместимостью </w:t>
      </w:r>
      <w:r w:rsidR="00525DB5">
        <w:rPr>
          <w:rFonts w:ascii="Times New Roman" w:hAnsi="Times New Roman" w:cs="Times New Roman"/>
          <w:sz w:val="28"/>
          <w:szCs w:val="28"/>
        </w:rPr>
        <w:t xml:space="preserve">250 мл </w:t>
      </w:r>
      <w:r w:rsidR="00BD4070">
        <w:rPr>
          <w:rFonts w:ascii="Times New Roman" w:hAnsi="Times New Roman" w:cs="Times New Roman"/>
          <w:sz w:val="28"/>
          <w:szCs w:val="28"/>
        </w:rPr>
        <w:t xml:space="preserve">и доводят объем раствора </w:t>
      </w:r>
      <w:r w:rsidR="00525DB5">
        <w:rPr>
          <w:rFonts w:ascii="Times New Roman" w:hAnsi="Times New Roman" w:cs="Times New Roman"/>
          <w:sz w:val="28"/>
          <w:szCs w:val="28"/>
        </w:rPr>
        <w:t>водой</w:t>
      </w:r>
      <w:r w:rsidR="00BD4070">
        <w:rPr>
          <w:rFonts w:ascii="Times New Roman" w:hAnsi="Times New Roman" w:cs="Times New Roman"/>
          <w:sz w:val="28"/>
          <w:szCs w:val="28"/>
        </w:rPr>
        <w:t xml:space="preserve"> до метки.</w:t>
      </w:r>
      <w:r w:rsidR="00BD4070" w:rsidRPr="00053DE1">
        <w:rPr>
          <w:rFonts w:ascii="Times New Roman" w:hAnsi="Times New Roman" w:cs="Times New Roman"/>
          <w:sz w:val="28"/>
          <w:szCs w:val="28"/>
        </w:rPr>
        <w:t xml:space="preserve"> </w:t>
      </w:r>
      <w:r w:rsidR="00B72607">
        <w:rPr>
          <w:rFonts w:ascii="Times New Roman" w:hAnsi="Times New Roman" w:cs="Times New Roman"/>
          <w:sz w:val="28"/>
          <w:szCs w:val="28"/>
        </w:rPr>
        <w:t xml:space="preserve">В мерную колбу вместимостью 50 мл помещают </w:t>
      </w:r>
      <w:r w:rsidR="00BD4070">
        <w:rPr>
          <w:rFonts w:ascii="Times New Roman" w:hAnsi="Times New Roman" w:cs="Times New Roman"/>
          <w:sz w:val="28"/>
          <w:szCs w:val="28"/>
        </w:rPr>
        <w:t>2,0 мл полученного раствора и доводят</w:t>
      </w:r>
      <w:r w:rsidR="00525DB5">
        <w:rPr>
          <w:rFonts w:ascii="Times New Roman" w:hAnsi="Times New Roman" w:cs="Times New Roman"/>
          <w:sz w:val="28"/>
          <w:szCs w:val="28"/>
        </w:rPr>
        <w:t xml:space="preserve"> объем раствора водой до метки.</w:t>
      </w:r>
    </w:p>
    <w:p w:rsidR="00872B09" w:rsidRDefault="00A01776" w:rsidP="009B0B8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Раствор стандартного образца</w:t>
      </w:r>
      <w:r w:rsidR="00D61CD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6D45AE" w:rsidRPr="006D45AE">
        <w:rPr>
          <w:rFonts w:ascii="Times New Roman" w:hAnsi="Times New Roman" w:cs="Times New Roman"/>
          <w:i/>
          <w:sz w:val="28"/>
          <w:szCs w:val="28"/>
        </w:rPr>
        <w:t>гидроксиметилхиноксалиндиоксид</w:t>
      </w:r>
      <w:r w:rsidR="00D61CD4">
        <w:rPr>
          <w:rFonts w:ascii="Times New Roman" w:hAnsi="Times New Roman" w:cs="Times New Roman"/>
          <w:i/>
          <w:sz w:val="28"/>
          <w:szCs w:val="28"/>
        </w:rPr>
        <w:t>а</w:t>
      </w:r>
      <w:proofErr w:type="spellEnd"/>
      <w:r w:rsidR="00872B09">
        <w:rPr>
          <w:rFonts w:ascii="Times New Roman" w:hAnsi="Times New Roman" w:cs="Times New Roman"/>
          <w:sz w:val="28"/>
          <w:szCs w:val="28"/>
        </w:rPr>
        <w:t>.</w:t>
      </w:r>
    </w:p>
    <w:p w:rsidR="00B72607" w:rsidRPr="00B72607" w:rsidRDefault="00C1073E" w:rsidP="00B7260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Около 2</w:t>
      </w:r>
      <w:r w:rsidR="009B0B82">
        <w:rPr>
          <w:rFonts w:ascii="Times New Roman" w:hAnsi="Times New Roman" w:cs="Times New Roman"/>
          <w:sz w:val="28"/>
          <w:szCs w:val="28"/>
        </w:rPr>
        <w:t xml:space="preserve">0 мг (точная навеска) стандартного образца </w:t>
      </w:r>
      <w:proofErr w:type="spellStart"/>
      <w:r w:rsidRPr="00261A89">
        <w:rPr>
          <w:rFonts w:ascii="Times New Roman" w:hAnsi="Times New Roman"/>
          <w:sz w:val="28"/>
          <w:szCs w:val="28"/>
        </w:rPr>
        <w:t>гидроксиметилхиноксалиндиоксида</w:t>
      </w:r>
      <w:proofErr w:type="spellEnd"/>
      <w:r w:rsidR="009B0B82">
        <w:rPr>
          <w:rFonts w:ascii="Times New Roman" w:hAnsi="Times New Roman" w:cs="Times New Roman"/>
          <w:sz w:val="28"/>
          <w:szCs w:val="28"/>
        </w:rPr>
        <w:t xml:space="preserve"> помещают в мерную колбу вместимостью </w:t>
      </w:r>
      <w:r>
        <w:rPr>
          <w:rFonts w:ascii="Times New Roman" w:hAnsi="Times New Roman" w:cs="Times New Roman"/>
          <w:sz w:val="28"/>
          <w:szCs w:val="28"/>
        </w:rPr>
        <w:t>25</w:t>
      </w:r>
      <w:r w:rsidR="009B0B82">
        <w:rPr>
          <w:rFonts w:ascii="Times New Roman" w:hAnsi="Times New Roman" w:cs="Times New Roman"/>
          <w:sz w:val="28"/>
          <w:szCs w:val="28"/>
        </w:rPr>
        <w:t xml:space="preserve">0 мл, прибавляют </w:t>
      </w:r>
      <w:r>
        <w:rPr>
          <w:rFonts w:ascii="Times New Roman" w:hAnsi="Times New Roman" w:cs="Times New Roman"/>
          <w:sz w:val="28"/>
          <w:szCs w:val="28"/>
        </w:rPr>
        <w:t>100</w:t>
      </w:r>
      <w:r w:rsidR="009B0B82">
        <w:rPr>
          <w:rFonts w:ascii="Times New Roman" w:hAnsi="Times New Roman" w:cs="Times New Roman"/>
          <w:sz w:val="28"/>
          <w:szCs w:val="28"/>
        </w:rPr>
        <w:t xml:space="preserve"> мл </w:t>
      </w:r>
      <w:r>
        <w:rPr>
          <w:rFonts w:ascii="Times New Roman" w:hAnsi="Times New Roman" w:cs="Times New Roman"/>
          <w:sz w:val="28"/>
          <w:szCs w:val="28"/>
        </w:rPr>
        <w:t>воды</w:t>
      </w:r>
      <w:r w:rsidR="009B0B82">
        <w:rPr>
          <w:rFonts w:ascii="Times New Roman" w:hAnsi="Times New Roman" w:cs="Times New Roman"/>
          <w:sz w:val="28"/>
          <w:szCs w:val="28"/>
        </w:rPr>
        <w:t>, перемешивают до растворения и доводят объем раствора тем же растворителем до метки.</w:t>
      </w:r>
      <w:r w:rsidR="009B0B82" w:rsidRPr="00053DE1">
        <w:rPr>
          <w:rFonts w:ascii="Times New Roman" w:hAnsi="Times New Roman" w:cs="Times New Roman"/>
          <w:sz w:val="28"/>
          <w:szCs w:val="28"/>
        </w:rPr>
        <w:t xml:space="preserve"> </w:t>
      </w:r>
      <w:r w:rsidR="00B72607" w:rsidRPr="00B72607">
        <w:rPr>
          <w:rFonts w:ascii="Times New Roman" w:hAnsi="Times New Roman" w:cs="Times New Roman"/>
          <w:sz w:val="28"/>
          <w:szCs w:val="28"/>
        </w:rPr>
        <w:t>В мерную колбу вместимостью 50 мл помещают 2,0 мл полученного раствора и доводят объем раствора водой до метки.</w:t>
      </w:r>
    </w:p>
    <w:p w:rsidR="009B0B82" w:rsidRDefault="009B0B82" w:rsidP="009B0B8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5DB5">
        <w:rPr>
          <w:rFonts w:ascii="Times New Roman" w:hAnsi="Times New Roman" w:cs="Times New Roman"/>
          <w:sz w:val="28"/>
          <w:szCs w:val="28"/>
        </w:rPr>
        <w:t xml:space="preserve">Раствор используют </w:t>
      </w:r>
      <w:proofErr w:type="gramStart"/>
      <w:r w:rsidRPr="00525DB5">
        <w:rPr>
          <w:rFonts w:ascii="Times New Roman" w:hAnsi="Times New Roman" w:cs="Times New Roman"/>
          <w:sz w:val="28"/>
          <w:szCs w:val="28"/>
        </w:rPr>
        <w:t>свежеприготовленным</w:t>
      </w:r>
      <w:proofErr w:type="gramEnd"/>
      <w:r w:rsidRPr="00525DB5">
        <w:rPr>
          <w:rFonts w:ascii="Times New Roman" w:hAnsi="Times New Roman" w:cs="Times New Roman"/>
          <w:sz w:val="28"/>
          <w:szCs w:val="28"/>
        </w:rPr>
        <w:t>.</w:t>
      </w:r>
    </w:p>
    <w:p w:rsidR="009B0B82" w:rsidRDefault="009B0B82" w:rsidP="009B0B8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499E">
        <w:rPr>
          <w:rFonts w:ascii="Times New Roman" w:hAnsi="Times New Roman" w:cs="Times New Roman"/>
          <w:i/>
          <w:sz w:val="28"/>
          <w:szCs w:val="28"/>
        </w:rPr>
        <w:t>Раствор сравнения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72607">
        <w:rPr>
          <w:rFonts w:ascii="Times New Roman" w:hAnsi="Times New Roman" w:cs="Times New Roman"/>
          <w:sz w:val="28"/>
          <w:szCs w:val="28"/>
        </w:rPr>
        <w:t>Вода</w:t>
      </w:r>
      <w:r w:rsidR="00BD4070">
        <w:rPr>
          <w:rFonts w:ascii="Times New Roman" w:hAnsi="Times New Roman" w:cs="Times New Roman"/>
          <w:sz w:val="28"/>
          <w:szCs w:val="28"/>
        </w:rPr>
        <w:t>.</w:t>
      </w:r>
    </w:p>
    <w:p w:rsidR="009B0B82" w:rsidRPr="004F6E48" w:rsidRDefault="009B0B82" w:rsidP="009B0B8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Измеряют оптическую плотность испытуемого</w:t>
      </w:r>
      <w:r w:rsidR="006D45AE">
        <w:rPr>
          <w:rFonts w:ascii="Times New Roman" w:hAnsi="Times New Roman" w:cs="Times New Roman"/>
          <w:sz w:val="28"/>
          <w:szCs w:val="28"/>
        </w:rPr>
        <w:t xml:space="preserve"> раствора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45AE">
        <w:rPr>
          <w:rFonts w:ascii="Times New Roman" w:hAnsi="Times New Roman" w:cs="Times New Roman"/>
          <w:sz w:val="28"/>
          <w:szCs w:val="28"/>
        </w:rPr>
        <w:t xml:space="preserve">и </w:t>
      </w:r>
      <w:r w:rsidR="006D45AE" w:rsidRPr="006D45AE">
        <w:rPr>
          <w:rFonts w:ascii="Times New Roman" w:hAnsi="Times New Roman" w:cs="Times New Roman"/>
          <w:sz w:val="28"/>
          <w:szCs w:val="28"/>
        </w:rPr>
        <w:t>раствор</w:t>
      </w:r>
      <w:r w:rsidR="00872B09">
        <w:rPr>
          <w:rFonts w:ascii="Times New Roman" w:hAnsi="Times New Roman" w:cs="Times New Roman"/>
          <w:sz w:val="28"/>
          <w:szCs w:val="28"/>
        </w:rPr>
        <w:t>а</w:t>
      </w:r>
      <w:r w:rsidR="00D61CD4">
        <w:rPr>
          <w:rFonts w:ascii="Times New Roman" w:hAnsi="Times New Roman" w:cs="Times New Roman"/>
          <w:sz w:val="28"/>
          <w:szCs w:val="28"/>
        </w:rPr>
        <w:t xml:space="preserve"> стандартного образца </w:t>
      </w:r>
      <w:proofErr w:type="spellStart"/>
      <w:r w:rsidR="006D45AE" w:rsidRPr="006D45AE">
        <w:rPr>
          <w:rFonts w:ascii="Times New Roman" w:hAnsi="Times New Roman" w:cs="Times New Roman"/>
          <w:sz w:val="28"/>
          <w:szCs w:val="28"/>
        </w:rPr>
        <w:t>гидроксиметилхиноксалиндиоксид</w:t>
      </w:r>
      <w:r w:rsidR="00D61CD4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6D45AE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спектрофотометре в максимуме поглощения при д</w:t>
      </w:r>
      <w:r w:rsidR="00BD4070">
        <w:rPr>
          <w:rFonts w:ascii="Times New Roman" w:hAnsi="Times New Roman" w:cs="Times New Roman"/>
          <w:sz w:val="28"/>
          <w:szCs w:val="28"/>
        </w:rPr>
        <w:t>лине волны 260</w:t>
      </w:r>
      <w:r>
        <w:rPr>
          <w:rFonts w:ascii="Times New Roman" w:hAnsi="Times New Roman" w:cs="Times New Roman"/>
          <w:sz w:val="28"/>
          <w:szCs w:val="28"/>
        </w:rPr>
        <w:t xml:space="preserve"> нм в кювете с толщиной </w:t>
      </w:r>
      <w:r w:rsidRPr="00525DB5">
        <w:rPr>
          <w:rFonts w:ascii="Times New Roman" w:hAnsi="Times New Roman" w:cs="Times New Roman"/>
          <w:sz w:val="28"/>
          <w:szCs w:val="28"/>
        </w:rPr>
        <w:t>слоя 1 </w:t>
      </w:r>
      <w:r w:rsidR="00525DB5" w:rsidRPr="00525DB5">
        <w:rPr>
          <w:rFonts w:ascii="Times New Roman" w:hAnsi="Times New Roman" w:cs="Times New Roman"/>
          <w:sz w:val="28"/>
          <w:szCs w:val="28"/>
        </w:rPr>
        <w:t>с</w:t>
      </w:r>
      <w:r w:rsidRPr="00525DB5">
        <w:rPr>
          <w:rFonts w:ascii="Times New Roman" w:hAnsi="Times New Roman" w:cs="Times New Roman"/>
          <w:sz w:val="28"/>
          <w:szCs w:val="28"/>
        </w:rPr>
        <w:t>м.</w:t>
      </w:r>
    </w:p>
    <w:p w:rsidR="009B0B82" w:rsidRDefault="009B0B82" w:rsidP="009B0B82">
      <w:pPr>
        <w:pStyle w:val="37"/>
        <w:shd w:val="clear" w:color="auto" w:fill="FFFFFF" w:themeFill="background1"/>
        <w:spacing w:before="0" w:line="360" w:lineRule="auto"/>
        <w:ind w:right="-1" w:firstLine="709"/>
        <w:rPr>
          <w:rStyle w:val="8"/>
          <w:color w:val="000000" w:themeColor="text1"/>
          <w:sz w:val="28"/>
          <w:szCs w:val="28"/>
        </w:rPr>
      </w:pPr>
      <w:r w:rsidRPr="00C5499E">
        <w:rPr>
          <w:rStyle w:val="8"/>
          <w:color w:val="000000" w:themeColor="text1"/>
          <w:sz w:val="28"/>
          <w:szCs w:val="28"/>
        </w:rPr>
        <w:t xml:space="preserve">Содержание </w:t>
      </w:r>
      <w:proofErr w:type="spellStart"/>
      <w:r w:rsidR="00BD4070" w:rsidRPr="00261A89">
        <w:rPr>
          <w:sz w:val="28"/>
          <w:szCs w:val="28"/>
        </w:rPr>
        <w:t>гидроксиметилхиноксалиндиоксида</w:t>
      </w:r>
      <w:proofErr w:type="spellEnd"/>
      <w:r w:rsidRPr="00DC136B">
        <w:rPr>
          <w:sz w:val="28"/>
          <w:szCs w:val="28"/>
        </w:rPr>
        <w:t xml:space="preserve"> </w:t>
      </w:r>
      <w:r w:rsidR="00BD4070" w:rsidRPr="00BD4070">
        <w:rPr>
          <w:sz w:val="28"/>
          <w:szCs w:val="28"/>
          <w:lang w:val="en-US"/>
        </w:rPr>
        <w:t>C</w:t>
      </w:r>
      <w:r w:rsidR="00BD4070" w:rsidRPr="00BD4070">
        <w:rPr>
          <w:sz w:val="28"/>
          <w:szCs w:val="28"/>
          <w:vertAlign w:val="subscript"/>
        </w:rPr>
        <w:t>10</w:t>
      </w:r>
      <w:r w:rsidR="00BD4070" w:rsidRPr="00BD4070">
        <w:rPr>
          <w:sz w:val="28"/>
          <w:szCs w:val="28"/>
          <w:lang w:val="en-US"/>
        </w:rPr>
        <w:t>H</w:t>
      </w:r>
      <w:r w:rsidR="00BD4070" w:rsidRPr="00BD4070">
        <w:rPr>
          <w:sz w:val="28"/>
          <w:szCs w:val="28"/>
          <w:vertAlign w:val="subscript"/>
        </w:rPr>
        <w:t>10</w:t>
      </w:r>
      <w:r w:rsidR="00BD4070" w:rsidRPr="00BD4070">
        <w:rPr>
          <w:sz w:val="28"/>
          <w:szCs w:val="28"/>
          <w:lang w:val="en-US"/>
        </w:rPr>
        <w:t>N</w:t>
      </w:r>
      <w:r w:rsidR="00BD4070" w:rsidRPr="00BD4070">
        <w:rPr>
          <w:sz w:val="28"/>
          <w:szCs w:val="28"/>
          <w:vertAlign w:val="subscript"/>
        </w:rPr>
        <w:t>2</w:t>
      </w:r>
      <w:r w:rsidR="00BD4070" w:rsidRPr="00BD4070">
        <w:rPr>
          <w:sz w:val="28"/>
          <w:szCs w:val="28"/>
          <w:lang w:val="en-US"/>
        </w:rPr>
        <w:t>O</w:t>
      </w:r>
      <w:r w:rsidR="00BD4070" w:rsidRPr="00BD4070">
        <w:rPr>
          <w:sz w:val="28"/>
          <w:szCs w:val="28"/>
          <w:vertAlign w:val="subscript"/>
        </w:rPr>
        <w:t>4</w:t>
      </w:r>
      <w:r w:rsidRPr="00FA5540">
        <w:rPr>
          <w:rStyle w:val="13"/>
          <w:color w:val="000000" w:themeColor="text1"/>
          <w:sz w:val="28"/>
          <w:szCs w:val="28"/>
          <w:lang w:eastAsia="en-US" w:bidi="en-US"/>
        </w:rPr>
        <w:t xml:space="preserve"> </w:t>
      </w:r>
      <w:r w:rsidRPr="005416F1">
        <w:rPr>
          <w:rStyle w:val="8"/>
          <w:color w:val="000000" w:themeColor="text1"/>
          <w:sz w:val="28"/>
          <w:szCs w:val="28"/>
        </w:rPr>
        <w:t xml:space="preserve">в </w:t>
      </w:r>
      <w:r>
        <w:rPr>
          <w:rStyle w:val="8"/>
          <w:color w:val="000000" w:themeColor="text1"/>
          <w:sz w:val="28"/>
          <w:szCs w:val="28"/>
        </w:rPr>
        <w:t>процентах от заявленного количества</w:t>
      </w:r>
      <w:r w:rsidRPr="00C5499E">
        <w:rPr>
          <w:rStyle w:val="8"/>
          <w:color w:val="000000" w:themeColor="text1"/>
          <w:sz w:val="28"/>
          <w:szCs w:val="28"/>
        </w:rPr>
        <w:t xml:space="preserve"> </w:t>
      </w:r>
      <w:r>
        <w:rPr>
          <w:rStyle w:val="8"/>
          <w:color w:val="000000" w:themeColor="text1"/>
          <w:sz w:val="28"/>
          <w:szCs w:val="28"/>
        </w:rPr>
        <w:t>(</w:t>
      </w:r>
      <w:r w:rsidRPr="0001637E">
        <w:rPr>
          <w:rStyle w:val="8"/>
          <w:i/>
          <w:color w:val="000000" w:themeColor="text1"/>
          <w:sz w:val="28"/>
          <w:szCs w:val="28"/>
        </w:rPr>
        <w:t>Х</w:t>
      </w:r>
      <w:r>
        <w:rPr>
          <w:rStyle w:val="8"/>
          <w:color w:val="000000" w:themeColor="text1"/>
          <w:sz w:val="28"/>
          <w:szCs w:val="28"/>
        </w:rPr>
        <w:t>) вычисляют по формуле:</w:t>
      </w:r>
    </w:p>
    <w:p w:rsidR="009B0B82" w:rsidRPr="00446636" w:rsidRDefault="001A478C" w:rsidP="00446636">
      <w:pPr>
        <w:pStyle w:val="37"/>
        <w:shd w:val="clear" w:color="auto" w:fill="FFFFFF" w:themeFill="background1"/>
        <w:spacing w:before="0" w:line="360" w:lineRule="auto"/>
        <w:ind w:right="-1" w:firstLine="709"/>
        <w:jc w:val="center"/>
        <w:rPr>
          <w:color w:val="000000" w:themeColor="text1"/>
          <w:sz w:val="28"/>
          <w:szCs w:val="28"/>
          <w:lang w:eastAsia="ru-RU" w:bidi="ru-RU"/>
        </w:rPr>
      </w:pPr>
      <w:r w:rsidRPr="00B54648">
        <w:rPr>
          <w:position w:val="-30"/>
          <w:sz w:val="28"/>
          <w:lang w:val="en-US"/>
        </w:rPr>
        <w:object w:dxaOrig="406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1.5pt;height:51pt" o:ole="">
            <v:imagedata r:id="rId10" o:title=""/>
          </v:shape>
          <o:OLEObject Type="Embed" ProgID="Equation.3" ShapeID="_x0000_i1025" DrawAspect="Content" ObjectID="_1586075545" r:id="rId11"/>
        </w:objec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7"/>
        <w:gridCol w:w="508"/>
        <w:gridCol w:w="424"/>
        <w:gridCol w:w="8002"/>
      </w:tblGrid>
      <w:tr w:rsidR="003A3C66" w:rsidRPr="009260FA" w:rsidTr="00481190">
        <w:tc>
          <w:tcPr>
            <w:tcW w:w="637" w:type="dxa"/>
          </w:tcPr>
          <w:p w:rsidR="003A3C66" w:rsidRPr="009260FA" w:rsidRDefault="003A3C66" w:rsidP="003739BB">
            <w:pPr>
              <w:spacing w:line="276" w:lineRule="auto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9260F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где</w:t>
            </w:r>
          </w:p>
        </w:tc>
        <w:tc>
          <w:tcPr>
            <w:tcW w:w="508" w:type="dxa"/>
          </w:tcPr>
          <w:p w:rsidR="003A3C66" w:rsidRPr="009260FA" w:rsidRDefault="003A3C66" w:rsidP="003739BB">
            <w:pPr>
              <w:spacing w:line="276" w:lineRule="auto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  <w:vertAlign w:val="subscript"/>
                <w:lang w:val="en-US"/>
              </w:rPr>
            </w:pPr>
            <w:r w:rsidRPr="009260FA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A</w:t>
            </w:r>
            <w:r w:rsidRPr="009260FA">
              <w:rPr>
                <w:rStyle w:val="8"/>
                <w:rFonts w:eastAsiaTheme="minorHAnsi"/>
                <w:color w:val="000000" w:themeColor="text1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424" w:type="dxa"/>
          </w:tcPr>
          <w:p w:rsidR="003A3C66" w:rsidRPr="009260FA" w:rsidRDefault="003A3C66" w:rsidP="003739BB">
            <w:pPr>
              <w:spacing w:line="276" w:lineRule="auto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9260FA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3A3C66" w:rsidRPr="009260FA" w:rsidRDefault="003A3C66" w:rsidP="00B82671">
            <w:pPr>
              <w:spacing w:after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9260F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оптическая плотность испытуемого раствора;</w:t>
            </w:r>
          </w:p>
        </w:tc>
      </w:tr>
      <w:tr w:rsidR="003A3C66" w:rsidRPr="009260FA" w:rsidTr="00481190">
        <w:tc>
          <w:tcPr>
            <w:tcW w:w="637" w:type="dxa"/>
          </w:tcPr>
          <w:p w:rsidR="003A3C66" w:rsidRPr="009260FA" w:rsidRDefault="003A3C66" w:rsidP="003739BB">
            <w:pPr>
              <w:spacing w:line="276" w:lineRule="auto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508" w:type="dxa"/>
          </w:tcPr>
          <w:p w:rsidR="003A3C66" w:rsidRPr="009260FA" w:rsidRDefault="003A3C66" w:rsidP="003739BB">
            <w:pPr>
              <w:spacing w:line="276" w:lineRule="auto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</w:pPr>
            <w:r w:rsidRPr="009260FA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A</w:t>
            </w:r>
            <w:r w:rsidRPr="009260FA">
              <w:rPr>
                <w:rStyle w:val="8"/>
                <w:rFonts w:eastAsiaTheme="minorHAnsi"/>
                <w:color w:val="000000" w:themeColor="text1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424" w:type="dxa"/>
          </w:tcPr>
          <w:p w:rsidR="003A3C66" w:rsidRPr="009260FA" w:rsidRDefault="003A3C66" w:rsidP="003739BB">
            <w:pPr>
              <w:spacing w:line="276" w:lineRule="auto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9260FA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3A3C66" w:rsidRPr="009260FA" w:rsidRDefault="003A3C66" w:rsidP="00B82671">
            <w:pPr>
              <w:spacing w:after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9260F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оптическая плотность </w:t>
            </w:r>
            <w:r w:rsidR="00872B09" w:rsidRPr="006D45AE">
              <w:rPr>
                <w:rFonts w:ascii="Times New Roman" w:hAnsi="Times New Roman" w:cs="Times New Roman"/>
                <w:sz w:val="28"/>
                <w:szCs w:val="28"/>
              </w:rPr>
              <w:t>раствор</w:t>
            </w:r>
            <w:r w:rsidR="00872B0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72B09" w:rsidRPr="006D45AE">
              <w:rPr>
                <w:rFonts w:ascii="Times New Roman" w:hAnsi="Times New Roman" w:cs="Times New Roman"/>
                <w:sz w:val="28"/>
                <w:szCs w:val="28"/>
              </w:rPr>
              <w:t xml:space="preserve"> стандартного образца</w:t>
            </w:r>
            <w:r w:rsidR="00D61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61CD4" w:rsidRPr="00261A89">
              <w:rPr>
                <w:rFonts w:ascii="Times New Roman" w:hAnsi="Times New Roman"/>
                <w:sz w:val="28"/>
                <w:szCs w:val="28"/>
              </w:rPr>
              <w:t>гидроксиметилхиноксалиндиоксида</w:t>
            </w:r>
            <w:proofErr w:type="spellEnd"/>
            <w:r w:rsidRPr="009260F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;</w:t>
            </w:r>
          </w:p>
        </w:tc>
      </w:tr>
      <w:tr w:rsidR="003A3C66" w:rsidRPr="009260FA" w:rsidTr="00481190">
        <w:tc>
          <w:tcPr>
            <w:tcW w:w="637" w:type="dxa"/>
          </w:tcPr>
          <w:p w:rsidR="003A3C66" w:rsidRPr="009260FA" w:rsidRDefault="003A3C66" w:rsidP="003739BB">
            <w:pPr>
              <w:spacing w:line="276" w:lineRule="auto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508" w:type="dxa"/>
          </w:tcPr>
          <w:p w:rsidR="003A3C66" w:rsidRPr="009260FA" w:rsidRDefault="003A3C66" w:rsidP="003739BB">
            <w:pPr>
              <w:spacing w:line="276" w:lineRule="auto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vertAlign w:val="subscript"/>
                <w:lang w:val="en-US"/>
              </w:rPr>
            </w:pPr>
            <w:r w:rsidRPr="009260FA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a</w:t>
            </w:r>
            <w:r w:rsidRPr="009260FA">
              <w:rPr>
                <w:rStyle w:val="8"/>
                <w:rFonts w:eastAsiaTheme="minorHAnsi"/>
                <w:color w:val="000000" w:themeColor="text1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424" w:type="dxa"/>
          </w:tcPr>
          <w:p w:rsidR="003A3C66" w:rsidRPr="009260FA" w:rsidRDefault="003A3C66" w:rsidP="003739BB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260FA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3A3C66" w:rsidRPr="009260FA" w:rsidRDefault="003A3C66" w:rsidP="00B82671">
            <w:pPr>
              <w:spacing w:after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9260F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навеска стандартного </w:t>
            </w:r>
            <w:r w:rsidRPr="00E24489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образца </w:t>
            </w:r>
            <w:proofErr w:type="spellStart"/>
            <w:r w:rsidRPr="00261A89">
              <w:rPr>
                <w:rFonts w:ascii="Times New Roman" w:hAnsi="Times New Roman"/>
                <w:sz w:val="28"/>
                <w:szCs w:val="28"/>
              </w:rPr>
              <w:t>гидроксиметил</w:t>
            </w:r>
            <w:r w:rsidR="00481190">
              <w:rPr>
                <w:rFonts w:ascii="Times New Roman" w:hAnsi="Times New Roman"/>
                <w:sz w:val="28"/>
                <w:szCs w:val="28"/>
              </w:rPr>
              <w:t>-</w:t>
            </w:r>
            <w:r w:rsidRPr="00261A89">
              <w:rPr>
                <w:rFonts w:ascii="Times New Roman" w:hAnsi="Times New Roman"/>
                <w:sz w:val="28"/>
                <w:szCs w:val="28"/>
              </w:rPr>
              <w:lastRenderedPageBreak/>
              <w:t>хиноксалиндиоксида</w:t>
            </w:r>
            <w:proofErr w:type="spellEnd"/>
            <w:r w:rsidRPr="00E24489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, мг</w:t>
            </w:r>
            <w:r w:rsidRPr="009260F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;</w:t>
            </w:r>
          </w:p>
        </w:tc>
      </w:tr>
      <w:tr w:rsidR="003A3C66" w:rsidRPr="009260FA" w:rsidTr="00481190">
        <w:tc>
          <w:tcPr>
            <w:tcW w:w="637" w:type="dxa"/>
          </w:tcPr>
          <w:p w:rsidR="003A3C66" w:rsidRPr="009260FA" w:rsidRDefault="003A3C66" w:rsidP="003739BB">
            <w:pPr>
              <w:spacing w:line="276" w:lineRule="auto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508" w:type="dxa"/>
          </w:tcPr>
          <w:p w:rsidR="003A3C66" w:rsidRPr="009260FA" w:rsidRDefault="003A3C66" w:rsidP="003739BB">
            <w:pPr>
              <w:spacing w:line="276" w:lineRule="auto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</w:rPr>
            </w:pPr>
            <w:r w:rsidRPr="009260FA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V</w:t>
            </w:r>
          </w:p>
        </w:tc>
        <w:tc>
          <w:tcPr>
            <w:tcW w:w="424" w:type="dxa"/>
          </w:tcPr>
          <w:p w:rsidR="003A3C66" w:rsidRPr="009260FA" w:rsidRDefault="003A3C66" w:rsidP="003739BB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260FA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3A3C66" w:rsidRPr="009260FA" w:rsidRDefault="003A3C66" w:rsidP="00B82671">
            <w:pPr>
              <w:spacing w:after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9260F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объем препарата, взятый для приготовления испытуемого раствора, мл;</w:t>
            </w:r>
          </w:p>
        </w:tc>
      </w:tr>
      <w:tr w:rsidR="003A3C66" w:rsidRPr="009260FA" w:rsidTr="00481190">
        <w:tc>
          <w:tcPr>
            <w:tcW w:w="637" w:type="dxa"/>
          </w:tcPr>
          <w:p w:rsidR="003A3C66" w:rsidRPr="009260FA" w:rsidRDefault="003A3C66" w:rsidP="003739BB">
            <w:pPr>
              <w:spacing w:line="276" w:lineRule="auto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508" w:type="dxa"/>
          </w:tcPr>
          <w:p w:rsidR="003A3C66" w:rsidRPr="009260FA" w:rsidRDefault="003A3C66" w:rsidP="003739BB">
            <w:pPr>
              <w:spacing w:line="276" w:lineRule="auto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</w:pPr>
            <w:r w:rsidRPr="009260FA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P</w:t>
            </w:r>
          </w:p>
        </w:tc>
        <w:tc>
          <w:tcPr>
            <w:tcW w:w="424" w:type="dxa"/>
          </w:tcPr>
          <w:p w:rsidR="003A3C66" w:rsidRPr="009260FA" w:rsidRDefault="003A3C66" w:rsidP="003739BB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260FA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3A3C66" w:rsidRPr="009260FA" w:rsidRDefault="003A3C66" w:rsidP="00B82671">
            <w:pPr>
              <w:spacing w:after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E24489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содержание </w:t>
            </w:r>
            <w:proofErr w:type="spellStart"/>
            <w:r w:rsidRPr="00261A89">
              <w:rPr>
                <w:rFonts w:ascii="Times New Roman" w:hAnsi="Times New Roman"/>
                <w:sz w:val="28"/>
                <w:szCs w:val="28"/>
              </w:rPr>
              <w:t>гидроксиметилхиноксалиндиоксида</w:t>
            </w:r>
            <w:proofErr w:type="spellEnd"/>
            <w:r w:rsidRPr="00E24489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 в ст</w:t>
            </w:r>
            <w:r w:rsidRPr="009260F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андартном </w:t>
            </w:r>
            <w:r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образце</w:t>
            </w:r>
            <w:proofErr w:type="gramStart"/>
            <w:r w:rsidRPr="009260F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, %;</w:t>
            </w:r>
            <w:proofErr w:type="gramEnd"/>
          </w:p>
        </w:tc>
      </w:tr>
      <w:tr w:rsidR="003A3C66" w:rsidRPr="009260FA" w:rsidTr="00481190">
        <w:tc>
          <w:tcPr>
            <w:tcW w:w="637" w:type="dxa"/>
          </w:tcPr>
          <w:p w:rsidR="003A3C66" w:rsidRPr="009260FA" w:rsidRDefault="003A3C66" w:rsidP="00D61CD4">
            <w:pPr>
              <w:spacing w:line="360" w:lineRule="auto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508" w:type="dxa"/>
          </w:tcPr>
          <w:p w:rsidR="003A3C66" w:rsidRPr="009260FA" w:rsidRDefault="003A3C66" w:rsidP="00D61CD4">
            <w:pPr>
              <w:spacing w:line="360" w:lineRule="auto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</w:pPr>
            <w:r w:rsidRPr="009260FA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L</w:t>
            </w:r>
          </w:p>
        </w:tc>
        <w:tc>
          <w:tcPr>
            <w:tcW w:w="424" w:type="dxa"/>
          </w:tcPr>
          <w:p w:rsidR="003A3C66" w:rsidRPr="009260FA" w:rsidRDefault="003A3C66" w:rsidP="00D61CD4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260FA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3A3C66" w:rsidRPr="009260FA" w:rsidRDefault="003A3C66" w:rsidP="00B82671">
            <w:pPr>
              <w:spacing w:after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9260F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заявленное </w:t>
            </w:r>
            <w:r w:rsidRPr="00E24489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количество </w:t>
            </w:r>
            <w:proofErr w:type="spellStart"/>
            <w:r w:rsidRPr="00261A89">
              <w:rPr>
                <w:rFonts w:ascii="Times New Roman" w:hAnsi="Times New Roman"/>
                <w:sz w:val="28"/>
                <w:szCs w:val="28"/>
              </w:rPr>
              <w:t>гидроксиметилхиноксалиндиоксида</w:t>
            </w:r>
            <w:proofErr w:type="spellEnd"/>
            <w:r w:rsidRPr="00E24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4489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в препарате</w:t>
            </w:r>
            <w:r w:rsidRPr="009260F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, мг/мл.</w:t>
            </w:r>
          </w:p>
        </w:tc>
      </w:tr>
    </w:tbl>
    <w:p w:rsidR="00776AEB" w:rsidRDefault="00F00A17" w:rsidP="00D61CD4">
      <w:pPr>
        <w:spacing w:after="0" w:line="360" w:lineRule="auto"/>
        <w:ind w:firstLine="720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 w:rsidRPr="00E968B6">
        <w:rPr>
          <w:rStyle w:val="8"/>
          <w:rFonts w:eastAsiaTheme="minorHAnsi"/>
          <w:b/>
          <w:color w:val="000000" w:themeColor="text1"/>
          <w:sz w:val="28"/>
          <w:szCs w:val="28"/>
        </w:rPr>
        <w:t>Хранение</w:t>
      </w:r>
      <w:r w:rsidRPr="00E968B6">
        <w:rPr>
          <w:rStyle w:val="8"/>
          <w:rFonts w:eastAsiaTheme="minorHAnsi"/>
          <w:color w:val="000000" w:themeColor="text1"/>
          <w:sz w:val="28"/>
          <w:szCs w:val="28"/>
        </w:rPr>
        <w:t xml:space="preserve">. </w:t>
      </w:r>
      <w:r w:rsidR="00C36DB0">
        <w:rPr>
          <w:rStyle w:val="8"/>
          <w:rFonts w:eastAsiaTheme="minorHAnsi"/>
          <w:color w:val="000000" w:themeColor="text1"/>
          <w:sz w:val="28"/>
          <w:szCs w:val="28"/>
        </w:rPr>
        <w:t>В защищенном от света месте</w:t>
      </w:r>
      <w:r w:rsidRPr="00E968B6">
        <w:rPr>
          <w:rStyle w:val="8"/>
          <w:rFonts w:eastAsiaTheme="minorHAnsi"/>
          <w:color w:val="000000" w:themeColor="text1"/>
          <w:sz w:val="28"/>
          <w:szCs w:val="28"/>
        </w:rPr>
        <w:t>.</w:t>
      </w:r>
    </w:p>
    <w:sectPr w:rsidR="00776AEB" w:rsidSect="00004BE2">
      <w:footerReference w:type="default" r:id="rId12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C22" w:rsidRDefault="00434C22" w:rsidP="00004BE2">
      <w:pPr>
        <w:spacing w:after="0" w:line="240" w:lineRule="auto"/>
      </w:pPr>
      <w:r>
        <w:separator/>
      </w:r>
    </w:p>
  </w:endnote>
  <w:endnote w:type="continuationSeparator" w:id="0">
    <w:p w:rsidR="00434C22" w:rsidRDefault="00434C22" w:rsidP="00004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 Cy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47949"/>
      <w:docPartObj>
        <w:docPartGallery w:val="Page Numbers (Bottom of Page)"/>
        <w:docPartUnique/>
      </w:docPartObj>
    </w:sdtPr>
    <w:sdtContent>
      <w:p w:rsidR="00434C22" w:rsidRDefault="001B1809" w:rsidP="00636EFD">
        <w:pPr>
          <w:pStyle w:val="aa"/>
          <w:jc w:val="center"/>
        </w:pPr>
        <w:r w:rsidRPr="002B0CA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34C22" w:rsidRPr="002B0CA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B0CA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11871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2B0CA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C22" w:rsidRDefault="00434C22" w:rsidP="00004BE2">
      <w:pPr>
        <w:spacing w:after="0" w:line="240" w:lineRule="auto"/>
      </w:pPr>
      <w:r>
        <w:separator/>
      </w:r>
    </w:p>
  </w:footnote>
  <w:footnote w:type="continuationSeparator" w:id="0">
    <w:p w:rsidR="00434C22" w:rsidRDefault="00434C22" w:rsidP="00004B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705ED"/>
    <w:multiLevelType w:val="hybridMultilevel"/>
    <w:tmpl w:val="1892F00E"/>
    <w:lvl w:ilvl="0" w:tplc="9E92C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0A1D"/>
    <w:rsid w:val="00004324"/>
    <w:rsid w:val="00004BE2"/>
    <w:rsid w:val="000079D1"/>
    <w:rsid w:val="00011CA6"/>
    <w:rsid w:val="0001680A"/>
    <w:rsid w:val="00016E6C"/>
    <w:rsid w:val="00017134"/>
    <w:rsid w:val="00017BBF"/>
    <w:rsid w:val="000204A7"/>
    <w:rsid w:val="00023DC0"/>
    <w:rsid w:val="00024B7C"/>
    <w:rsid w:val="00027D10"/>
    <w:rsid w:val="000303AF"/>
    <w:rsid w:val="000320DF"/>
    <w:rsid w:val="00035DAA"/>
    <w:rsid w:val="00037D82"/>
    <w:rsid w:val="00042FFB"/>
    <w:rsid w:val="00046741"/>
    <w:rsid w:val="00055AB3"/>
    <w:rsid w:val="00056D3C"/>
    <w:rsid w:val="000622E0"/>
    <w:rsid w:val="00065055"/>
    <w:rsid w:val="00065AA9"/>
    <w:rsid w:val="00066F2A"/>
    <w:rsid w:val="0007059C"/>
    <w:rsid w:val="00076E3E"/>
    <w:rsid w:val="0008208A"/>
    <w:rsid w:val="00085396"/>
    <w:rsid w:val="00085811"/>
    <w:rsid w:val="00092F2F"/>
    <w:rsid w:val="00094361"/>
    <w:rsid w:val="000954C5"/>
    <w:rsid w:val="000955B4"/>
    <w:rsid w:val="00096EF7"/>
    <w:rsid w:val="0009705C"/>
    <w:rsid w:val="000A0E89"/>
    <w:rsid w:val="000A3A5A"/>
    <w:rsid w:val="000A7ED0"/>
    <w:rsid w:val="000B10B2"/>
    <w:rsid w:val="000B55BE"/>
    <w:rsid w:val="000D04E4"/>
    <w:rsid w:val="000D154A"/>
    <w:rsid w:val="000D4EA8"/>
    <w:rsid w:val="000D4FE4"/>
    <w:rsid w:val="000D6C38"/>
    <w:rsid w:val="000E2801"/>
    <w:rsid w:val="000E6C6C"/>
    <w:rsid w:val="000E6D3A"/>
    <w:rsid w:val="000F00BD"/>
    <w:rsid w:val="000F1815"/>
    <w:rsid w:val="000F7DB0"/>
    <w:rsid w:val="00100774"/>
    <w:rsid w:val="0010084E"/>
    <w:rsid w:val="00100EDB"/>
    <w:rsid w:val="00101F87"/>
    <w:rsid w:val="001056C9"/>
    <w:rsid w:val="00112102"/>
    <w:rsid w:val="00112A57"/>
    <w:rsid w:val="001143E6"/>
    <w:rsid w:val="00114ED4"/>
    <w:rsid w:val="00123CBA"/>
    <w:rsid w:val="001249D7"/>
    <w:rsid w:val="0013090C"/>
    <w:rsid w:val="0013390E"/>
    <w:rsid w:val="00133AD0"/>
    <w:rsid w:val="00135091"/>
    <w:rsid w:val="00136CDC"/>
    <w:rsid w:val="00136DCE"/>
    <w:rsid w:val="001373D7"/>
    <w:rsid w:val="00137F87"/>
    <w:rsid w:val="00142A58"/>
    <w:rsid w:val="00143F48"/>
    <w:rsid w:val="00144EDC"/>
    <w:rsid w:val="00151364"/>
    <w:rsid w:val="0015267E"/>
    <w:rsid w:val="001532F0"/>
    <w:rsid w:val="00153864"/>
    <w:rsid w:val="00156F66"/>
    <w:rsid w:val="00160ADB"/>
    <w:rsid w:val="0016114D"/>
    <w:rsid w:val="00162636"/>
    <w:rsid w:val="0016308D"/>
    <w:rsid w:val="00163D9F"/>
    <w:rsid w:val="00167E42"/>
    <w:rsid w:val="00170DF6"/>
    <w:rsid w:val="00170EB7"/>
    <w:rsid w:val="00171106"/>
    <w:rsid w:val="00173FA7"/>
    <w:rsid w:val="001803F9"/>
    <w:rsid w:val="00187200"/>
    <w:rsid w:val="00191743"/>
    <w:rsid w:val="001A478C"/>
    <w:rsid w:val="001A5253"/>
    <w:rsid w:val="001B1006"/>
    <w:rsid w:val="001B1809"/>
    <w:rsid w:val="001B2C19"/>
    <w:rsid w:val="001B3A3D"/>
    <w:rsid w:val="001B46B4"/>
    <w:rsid w:val="001B4E29"/>
    <w:rsid w:val="001B778C"/>
    <w:rsid w:val="001C199E"/>
    <w:rsid w:val="001D182E"/>
    <w:rsid w:val="001D380A"/>
    <w:rsid w:val="001D59B0"/>
    <w:rsid w:val="001E3787"/>
    <w:rsid w:val="001E59A6"/>
    <w:rsid w:val="001E5D02"/>
    <w:rsid w:val="001E60F5"/>
    <w:rsid w:val="001E742E"/>
    <w:rsid w:val="001F0A15"/>
    <w:rsid w:val="001F1FBC"/>
    <w:rsid w:val="001F4A88"/>
    <w:rsid w:val="001F6AC3"/>
    <w:rsid w:val="001F7DE3"/>
    <w:rsid w:val="002054DB"/>
    <w:rsid w:val="0020778A"/>
    <w:rsid w:val="00207BE3"/>
    <w:rsid w:val="00211D4A"/>
    <w:rsid w:val="0021473E"/>
    <w:rsid w:val="0022025D"/>
    <w:rsid w:val="002217DE"/>
    <w:rsid w:val="00223329"/>
    <w:rsid w:val="00223B5E"/>
    <w:rsid w:val="00226556"/>
    <w:rsid w:val="0022683A"/>
    <w:rsid w:val="00227638"/>
    <w:rsid w:val="002302B1"/>
    <w:rsid w:val="0023045B"/>
    <w:rsid w:val="00231C42"/>
    <w:rsid w:val="0023717A"/>
    <w:rsid w:val="00237B2B"/>
    <w:rsid w:val="00240958"/>
    <w:rsid w:val="00241841"/>
    <w:rsid w:val="00242EBA"/>
    <w:rsid w:val="00244B1C"/>
    <w:rsid w:val="00252225"/>
    <w:rsid w:val="00254E71"/>
    <w:rsid w:val="002561F4"/>
    <w:rsid w:val="00256FBA"/>
    <w:rsid w:val="00260456"/>
    <w:rsid w:val="00261A89"/>
    <w:rsid w:val="002644AB"/>
    <w:rsid w:val="002652EC"/>
    <w:rsid w:val="00266324"/>
    <w:rsid w:val="002703F4"/>
    <w:rsid w:val="002717C8"/>
    <w:rsid w:val="00272712"/>
    <w:rsid w:val="00280C80"/>
    <w:rsid w:val="00281DE6"/>
    <w:rsid w:val="0029571C"/>
    <w:rsid w:val="002A00F0"/>
    <w:rsid w:val="002A0628"/>
    <w:rsid w:val="002A2534"/>
    <w:rsid w:val="002A35E4"/>
    <w:rsid w:val="002A6986"/>
    <w:rsid w:val="002B0CAB"/>
    <w:rsid w:val="002B2A5C"/>
    <w:rsid w:val="002B6C2B"/>
    <w:rsid w:val="002C2ACB"/>
    <w:rsid w:val="002C2BDD"/>
    <w:rsid w:val="002D2CAA"/>
    <w:rsid w:val="002D2E5B"/>
    <w:rsid w:val="002D58E4"/>
    <w:rsid w:val="002D719D"/>
    <w:rsid w:val="002D7996"/>
    <w:rsid w:val="002E2A50"/>
    <w:rsid w:val="002E3A38"/>
    <w:rsid w:val="002E6ABA"/>
    <w:rsid w:val="002F16E4"/>
    <w:rsid w:val="002F2D30"/>
    <w:rsid w:val="002F43E2"/>
    <w:rsid w:val="002F62FD"/>
    <w:rsid w:val="002F7B77"/>
    <w:rsid w:val="00300B7B"/>
    <w:rsid w:val="003135A2"/>
    <w:rsid w:val="003243AF"/>
    <w:rsid w:val="00334C72"/>
    <w:rsid w:val="00334E1E"/>
    <w:rsid w:val="00337152"/>
    <w:rsid w:val="0034179B"/>
    <w:rsid w:val="00341989"/>
    <w:rsid w:val="00342168"/>
    <w:rsid w:val="00343DF5"/>
    <w:rsid w:val="003470B0"/>
    <w:rsid w:val="003562A2"/>
    <w:rsid w:val="0036029F"/>
    <w:rsid w:val="00360B5D"/>
    <w:rsid w:val="00361DA2"/>
    <w:rsid w:val="003624C7"/>
    <w:rsid w:val="003634A3"/>
    <w:rsid w:val="00363A38"/>
    <w:rsid w:val="00366423"/>
    <w:rsid w:val="0036779B"/>
    <w:rsid w:val="003739BB"/>
    <w:rsid w:val="00376729"/>
    <w:rsid w:val="00380673"/>
    <w:rsid w:val="003857DE"/>
    <w:rsid w:val="003903CA"/>
    <w:rsid w:val="00391C67"/>
    <w:rsid w:val="00392A62"/>
    <w:rsid w:val="00392FF6"/>
    <w:rsid w:val="0039661A"/>
    <w:rsid w:val="0039721C"/>
    <w:rsid w:val="003A3C66"/>
    <w:rsid w:val="003A3D35"/>
    <w:rsid w:val="003B317B"/>
    <w:rsid w:val="003B7070"/>
    <w:rsid w:val="003C17FC"/>
    <w:rsid w:val="003C3E37"/>
    <w:rsid w:val="003C643D"/>
    <w:rsid w:val="003D1E09"/>
    <w:rsid w:val="003D3032"/>
    <w:rsid w:val="003D4D6C"/>
    <w:rsid w:val="003D5429"/>
    <w:rsid w:val="003E1851"/>
    <w:rsid w:val="003E2728"/>
    <w:rsid w:val="003E3731"/>
    <w:rsid w:val="003E404C"/>
    <w:rsid w:val="003E4F0D"/>
    <w:rsid w:val="003E64A3"/>
    <w:rsid w:val="003F1D19"/>
    <w:rsid w:val="003F2583"/>
    <w:rsid w:val="003F3C38"/>
    <w:rsid w:val="00402AD2"/>
    <w:rsid w:val="00403B37"/>
    <w:rsid w:val="00404F35"/>
    <w:rsid w:val="0041008E"/>
    <w:rsid w:val="004115FD"/>
    <w:rsid w:val="00417AE0"/>
    <w:rsid w:val="00420888"/>
    <w:rsid w:val="00421DB8"/>
    <w:rsid w:val="004239F1"/>
    <w:rsid w:val="00433AA6"/>
    <w:rsid w:val="00434C22"/>
    <w:rsid w:val="004429DF"/>
    <w:rsid w:val="00445BCB"/>
    <w:rsid w:val="004463F2"/>
    <w:rsid w:val="00446636"/>
    <w:rsid w:val="0045273F"/>
    <w:rsid w:val="00454A29"/>
    <w:rsid w:val="00460D2E"/>
    <w:rsid w:val="0046723E"/>
    <w:rsid w:val="00472094"/>
    <w:rsid w:val="00472A14"/>
    <w:rsid w:val="00472E1B"/>
    <w:rsid w:val="00473C68"/>
    <w:rsid w:val="0047768F"/>
    <w:rsid w:val="0048042E"/>
    <w:rsid w:val="00480D72"/>
    <w:rsid w:val="00481190"/>
    <w:rsid w:val="00481CC1"/>
    <w:rsid w:val="0048247C"/>
    <w:rsid w:val="004839A3"/>
    <w:rsid w:val="00485CE3"/>
    <w:rsid w:val="00490C13"/>
    <w:rsid w:val="00491164"/>
    <w:rsid w:val="00491DE3"/>
    <w:rsid w:val="004A07BD"/>
    <w:rsid w:val="004A64C1"/>
    <w:rsid w:val="004A70AA"/>
    <w:rsid w:val="004B0DDD"/>
    <w:rsid w:val="004C098D"/>
    <w:rsid w:val="004C15E3"/>
    <w:rsid w:val="004D071A"/>
    <w:rsid w:val="004D07A5"/>
    <w:rsid w:val="004D2938"/>
    <w:rsid w:val="004D3012"/>
    <w:rsid w:val="004D3F54"/>
    <w:rsid w:val="004D51FC"/>
    <w:rsid w:val="004D66DB"/>
    <w:rsid w:val="004D6A3D"/>
    <w:rsid w:val="004E23A0"/>
    <w:rsid w:val="004E2747"/>
    <w:rsid w:val="004E6C8C"/>
    <w:rsid w:val="004E772D"/>
    <w:rsid w:val="004F1E02"/>
    <w:rsid w:val="004F2EB0"/>
    <w:rsid w:val="004F31C7"/>
    <w:rsid w:val="004F41E9"/>
    <w:rsid w:val="004F5D54"/>
    <w:rsid w:val="004F5E11"/>
    <w:rsid w:val="004F6C1C"/>
    <w:rsid w:val="005027FB"/>
    <w:rsid w:val="00502BFC"/>
    <w:rsid w:val="00506E31"/>
    <w:rsid w:val="00510DB1"/>
    <w:rsid w:val="00513EB1"/>
    <w:rsid w:val="00516936"/>
    <w:rsid w:val="005202C2"/>
    <w:rsid w:val="00523887"/>
    <w:rsid w:val="00525DB5"/>
    <w:rsid w:val="005347DE"/>
    <w:rsid w:val="00535042"/>
    <w:rsid w:val="0053622E"/>
    <w:rsid w:val="00537219"/>
    <w:rsid w:val="0053759B"/>
    <w:rsid w:val="00541713"/>
    <w:rsid w:val="005450F6"/>
    <w:rsid w:val="00545B47"/>
    <w:rsid w:val="005478A0"/>
    <w:rsid w:val="00550022"/>
    <w:rsid w:val="0055109A"/>
    <w:rsid w:val="005515E6"/>
    <w:rsid w:val="0055170B"/>
    <w:rsid w:val="00553050"/>
    <w:rsid w:val="005530D7"/>
    <w:rsid w:val="005535AD"/>
    <w:rsid w:val="00554335"/>
    <w:rsid w:val="005574FA"/>
    <w:rsid w:val="005632EE"/>
    <w:rsid w:val="00574FF5"/>
    <w:rsid w:val="0058255C"/>
    <w:rsid w:val="00582BFB"/>
    <w:rsid w:val="0058441B"/>
    <w:rsid w:val="00597B6F"/>
    <w:rsid w:val="005A2D78"/>
    <w:rsid w:val="005A60DC"/>
    <w:rsid w:val="005A744E"/>
    <w:rsid w:val="005B4942"/>
    <w:rsid w:val="005C2531"/>
    <w:rsid w:val="005C3108"/>
    <w:rsid w:val="005C3CD4"/>
    <w:rsid w:val="005C4B10"/>
    <w:rsid w:val="005C76D6"/>
    <w:rsid w:val="005C7B57"/>
    <w:rsid w:val="005D1EAE"/>
    <w:rsid w:val="005D36A3"/>
    <w:rsid w:val="005D414A"/>
    <w:rsid w:val="005D4422"/>
    <w:rsid w:val="005D657A"/>
    <w:rsid w:val="005D6D7C"/>
    <w:rsid w:val="005E165F"/>
    <w:rsid w:val="005E2657"/>
    <w:rsid w:val="005E2B15"/>
    <w:rsid w:val="005E31CE"/>
    <w:rsid w:val="005F0DDF"/>
    <w:rsid w:val="005F22B5"/>
    <w:rsid w:val="005F6C41"/>
    <w:rsid w:val="00602765"/>
    <w:rsid w:val="00602912"/>
    <w:rsid w:val="0060630C"/>
    <w:rsid w:val="00606DE4"/>
    <w:rsid w:val="00607524"/>
    <w:rsid w:val="00611871"/>
    <w:rsid w:val="006134FD"/>
    <w:rsid w:val="00613A6B"/>
    <w:rsid w:val="00615E78"/>
    <w:rsid w:val="00616E7B"/>
    <w:rsid w:val="006225AF"/>
    <w:rsid w:val="00631886"/>
    <w:rsid w:val="0063666B"/>
    <w:rsid w:val="00636EFD"/>
    <w:rsid w:val="00640150"/>
    <w:rsid w:val="006416AE"/>
    <w:rsid w:val="00642E02"/>
    <w:rsid w:val="006440BD"/>
    <w:rsid w:val="00644B76"/>
    <w:rsid w:val="006553FD"/>
    <w:rsid w:val="00656C09"/>
    <w:rsid w:val="00661735"/>
    <w:rsid w:val="00661877"/>
    <w:rsid w:val="006618DE"/>
    <w:rsid w:val="0066383F"/>
    <w:rsid w:val="006663D1"/>
    <w:rsid w:val="00674742"/>
    <w:rsid w:val="00674F0A"/>
    <w:rsid w:val="0067644B"/>
    <w:rsid w:val="00676B79"/>
    <w:rsid w:val="00676FB1"/>
    <w:rsid w:val="00682325"/>
    <w:rsid w:val="0068368D"/>
    <w:rsid w:val="0068551A"/>
    <w:rsid w:val="00687201"/>
    <w:rsid w:val="00695B1F"/>
    <w:rsid w:val="006A308A"/>
    <w:rsid w:val="006A3CA5"/>
    <w:rsid w:val="006A7738"/>
    <w:rsid w:val="006B04F4"/>
    <w:rsid w:val="006B0550"/>
    <w:rsid w:val="006B0584"/>
    <w:rsid w:val="006B2EB4"/>
    <w:rsid w:val="006B4680"/>
    <w:rsid w:val="006B649B"/>
    <w:rsid w:val="006B71DD"/>
    <w:rsid w:val="006B7E5C"/>
    <w:rsid w:val="006C2367"/>
    <w:rsid w:val="006C3078"/>
    <w:rsid w:val="006C4974"/>
    <w:rsid w:val="006D0D06"/>
    <w:rsid w:val="006D290E"/>
    <w:rsid w:val="006D45AE"/>
    <w:rsid w:val="006D6090"/>
    <w:rsid w:val="006D6B61"/>
    <w:rsid w:val="006D6CCF"/>
    <w:rsid w:val="006D6DAD"/>
    <w:rsid w:val="006D7FF9"/>
    <w:rsid w:val="006E0D34"/>
    <w:rsid w:val="006E1AA4"/>
    <w:rsid w:val="006E5DC9"/>
    <w:rsid w:val="006F0D3A"/>
    <w:rsid w:val="006F1614"/>
    <w:rsid w:val="00714387"/>
    <w:rsid w:val="0071480A"/>
    <w:rsid w:val="007205FE"/>
    <w:rsid w:val="0072290A"/>
    <w:rsid w:val="00724532"/>
    <w:rsid w:val="007263B3"/>
    <w:rsid w:val="007322B9"/>
    <w:rsid w:val="00734FE1"/>
    <w:rsid w:val="00740A1D"/>
    <w:rsid w:val="007422AD"/>
    <w:rsid w:val="00746099"/>
    <w:rsid w:val="0074752E"/>
    <w:rsid w:val="0075065C"/>
    <w:rsid w:val="00750C66"/>
    <w:rsid w:val="00750CD4"/>
    <w:rsid w:val="0075251B"/>
    <w:rsid w:val="007560E2"/>
    <w:rsid w:val="00757FBD"/>
    <w:rsid w:val="00765511"/>
    <w:rsid w:val="00765B46"/>
    <w:rsid w:val="007660B4"/>
    <w:rsid w:val="007704A8"/>
    <w:rsid w:val="00772BDB"/>
    <w:rsid w:val="0077304A"/>
    <w:rsid w:val="00773C9B"/>
    <w:rsid w:val="00776AEB"/>
    <w:rsid w:val="007810C9"/>
    <w:rsid w:val="0078474A"/>
    <w:rsid w:val="00785A69"/>
    <w:rsid w:val="00786BED"/>
    <w:rsid w:val="0079299F"/>
    <w:rsid w:val="00794382"/>
    <w:rsid w:val="00796662"/>
    <w:rsid w:val="00797678"/>
    <w:rsid w:val="0079780F"/>
    <w:rsid w:val="007A2A24"/>
    <w:rsid w:val="007A53C1"/>
    <w:rsid w:val="007A6446"/>
    <w:rsid w:val="007A6931"/>
    <w:rsid w:val="007A7C90"/>
    <w:rsid w:val="007B5127"/>
    <w:rsid w:val="007B651C"/>
    <w:rsid w:val="007C0197"/>
    <w:rsid w:val="007C0A81"/>
    <w:rsid w:val="007C1BAD"/>
    <w:rsid w:val="007C4498"/>
    <w:rsid w:val="007C4921"/>
    <w:rsid w:val="007C4D88"/>
    <w:rsid w:val="007D0D63"/>
    <w:rsid w:val="007D237A"/>
    <w:rsid w:val="007D4A55"/>
    <w:rsid w:val="007D5E14"/>
    <w:rsid w:val="007F3260"/>
    <w:rsid w:val="007F4CFE"/>
    <w:rsid w:val="007F605C"/>
    <w:rsid w:val="008018CA"/>
    <w:rsid w:val="008027E0"/>
    <w:rsid w:val="0080593A"/>
    <w:rsid w:val="008060C4"/>
    <w:rsid w:val="008140C5"/>
    <w:rsid w:val="0081593C"/>
    <w:rsid w:val="00816A65"/>
    <w:rsid w:val="008200B5"/>
    <w:rsid w:val="0082032A"/>
    <w:rsid w:val="00822643"/>
    <w:rsid w:val="008268C1"/>
    <w:rsid w:val="008330D7"/>
    <w:rsid w:val="00833EEC"/>
    <w:rsid w:val="008351C8"/>
    <w:rsid w:val="008354DC"/>
    <w:rsid w:val="00836F1F"/>
    <w:rsid w:val="00837386"/>
    <w:rsid w:val="00840251"/>
    <w:rsid w:val="00842130"/>
    <w:rsid w:val="00846379"/>
    <w:rsid w:val="00847C6D"/>
    <w:rsid w:val="00851246"/>
    <w:rsid w:val="00851981"/>
    <w:rsid w:val="00852032"/>
    <w:rsid w:val="00852B33"/>
    <w:rsid w:val="00854867"/>
    <w:rsid w:val="00856056"/>
    <w:rsid w:val="00857158"/>
    <w:rsid w:val="00857DD6"/>
    <w:rsid w:val="00860BF2"/>
    <w:rsid w:val="00863F0B"/>
    <w:rsid w:val="0086429C"/>
    <w:rsid w:val="0086770B"/>
    <w:rsid w:val="00870C5C"/>
    <w:rsid w:val="00871DC5"/>
    <w:rsid w:val="00872B09"/>
    <w:rsid w:val="008750B4"/>
    <w:rsid w:val="008760C5"/>
    <w:rsid w:val="00877FD7"/>
    <w:rsid w:val="00885F49"/>
    <w:rsid w:val="008909E7"/>
    <w:rsid w:val="00891729"/>
    <w:rsid w:val="00893145"/>
    <w:rsid w:val="008967B9"/>
    <w:rsid w:val="008A02C0"/>
    <w:rsid w:val="008A0443"/>
    <w:rsid w:val="008A770E"/>
    <w:rsid w:val="008B144D"/>
    <w:rsid w:val="008B3DBC"/>
    <w:rsid w:val="008B4D3B"/>
    <w:rsid w:val="008C017A"/>
    <w:rsid w:val="008C0690"/>
    <w:rsid w:val="008C144B"/>
    <w:rsid w:val="008C2E71"/>
    <w:rsid w:val="008C4B47"/>
    <w:rsid w:val="008C4B91"/>
    <w:rsid w:val="008C4BF1"/>
    <w:rsid w:val="008C51A8"/>
    <w:rsid w:val="008C5F26"/>
    <w:rsid w:val="008C73BB"/>
    <w:rsid w:val="008D0680"/>
    <w:rsid w:val="008D1AC4"/>
    <w:rsid w:val="008D4837"/>
    <w:rsid w:val="008D4BDE"/>
    <w:rsid w:val="008E18C4"/>
    <w:rsid w:val="008E1AD7"/>
    <w:rsid w:val="008E51E1"/>
    <w:rsid w:val="008E5E0D"/>
    <w:rsid w:val="008F09F2"/>
    <w:rsid w:val="008F173B"/>
    <w:rsid w:val="008F2AC3"/>
    <w:rsid w:val="008F5896"/>
    <w:rsid w:val="008F60BA"/>
    <w:rsid w:val="008F6692"/>
    <w:rsid w:val="00902D5F"/>
    <w:rsid w:val="0090445F"/>
    <w:rsid w:val="00904F41"/>
    <w:rsid w:val="00906306"/>
    <w:rsid w:val="009073FE"/>
    <w:rsid w:val="009103F2"/>
    <w:rsid w:val="00912040"/>
    <w:rsid w:val="00912B31"/>
    <w:rsid w:val="00912F87"/>
    <w:rsid w:val="0092104A"/>
    <w:rsid w:val="009220F2"/>
    <w:rsid w:val="00930924"/>
    <w:rsid w:val="00934C8D"/>
    <w:rsid w:val="00936F0D"/>
    <w:rsid w:val="00937A80"/>
    <w:rsid w:val="00943BC3"/>
    <w:rsid w:val="00943C48"/>
    <w:rsid w:val="00945A88"/>
    <w:rsid w:val="00946BCE"/>
    <w:rsid w:val="00946D8C"/>
    <w:rsid w:val="00946F3A"/>
    <w:rsid w:val="00951024"/>
    <w:rsid w:val="009513F5"/>
    <w:rsid w:val="00952F30"/>
    <w:rsid w:val="0095370A"/>
    <w:rsid w:val="00953CE0"/>
    <w:rsid w:val="00953F31"/>
    <w:rsid w:val="00957043"/>
    <w:rsid w:val="00957B8F"/>
    <w:rsid w:val="0096346E"/>
    <w:rsid w:val="00963CE1"/>
    <w:rsid w:val="0096752D"/>
    <w:rsid w:val="00970BC7"/>
    <w:rsid w:val="009731EE"/>
    <w:rsid w:val="00976FA3"/>
    <w:rsid w:val="009839B9"/>
    <w:rsid w:val="00983D64"/>
    <w:rsid w:val="0098501F"/>
    <w:rsid w:val="0098584A"/>
    <w:rsid w:val="00986195"/>
    <w:rsid w:val="00987313"/>
    <w:rsid w:val="009A15B8"/>
    <w:rsid w:val="009A1EDA"/>
    <w:rsid w:val="009A3CB3"/>
    <w:rsid w:val="009A58DF"/>
    <w:rsid w:val="009A6D84"/>
    <w:rsid w:val="009A7C13"/>
    <w:rsid w:val="009A7E34"/>
    <w:rsid w:val="009B0B82"/>
    <w:rsid w:val="009B2E53"/>
    <w:rsid w:val="009B576E"/>
    <w:rsid w:val="009B5BA1"/>
    <w:rsid w:val="009C0276"/>
    <w:rsid w:val="009C20A7"/>
    <w:rsid w:val="009C33D9"/>
    <w:rsid w:val="009D4749"/>
    <w:rsid w:val="009D4CF3"/>
    <w:rsid w:val="009D66AE"/>
    <w:rsid w:val="009D6A08"/>
    <w:rsid w:val="009D745B"/>
    <w:rsid w:val="009D76AD"/>
    <w:rsid w:val="009E1505"/>
    <w:rsid w:val="009E1FD4"/>
    <w:rsid w:val="009E289A"/>
    <w:rsid w:val="009E29B8"/>
    <w:rsid w:val="009E3D96"/>
    <w:rsid w:val="009E5F2D"/>
    <w:rsid w:val="009E7707"/>
    <w:rsid w:val="009F0D33"/>
    <w:rsid w:val="009F469B"/>
    <w:rsid w:val="00A01206"/>
    <w:rsid w:val="00A01522"/>
    <w:rsid w:val="00A01776"/>
    <w:rsid w:val="00A02394"/>
    <w:rsid w:val="00A0444C"/>
    <w:rsid w:val="00A0481F"/>
    <w:rsid w:val="00A05241"/>
    <w:rsid w:val="00A0625D"/>
    <w:rsid w:val="00A10515"/>
    <w:rsid w:val="00A12E25"/>
    <w:rsid w:val="00A13FB9"/>
    <w:rsid w:val="00A14C5A"/>
    <w:rsid w:val="00A1739A"/>
    <w:rsid w:val="00A20FED"/>
    <w:rsid w:val="00A23AA8"/>
    <w:rsid w:val="00A253B8"/>
    <w:rsid w:val="00A32BFE"/>
    <w:rsid w:val="00A33032"/>
    <w:rsid w:val="00A34D03"/>
    <w:rsid w:val="00A363B0"/>
    <w:rsid w:val="00A36E27"/>
    <w:rsid w:val="00A40540"/>
    <w:rsid w:val="00A424A2"/>
    <w:rsid w:val="00A425F8"/>
    <w:rsid w:val="00A449D8"/>
    <w:rsid w:val="00A51076"/>
    <w:rsid w:val="00A539FC"/>
    <w:rsid w:val="00A60C4D"/>
    <w:rsid w:val="00A6176A"/>
    <w:rsid w:val="00A62E85"/>
    <w:rsid w:val="00A65084"/>
    <w:rsid w:val="00A70CC6"/>
    <w:rsid w:val="00A7255A"/>
    <w:rsid w:val="00A73C3A"/>
    <w:rsid w:val="00A73E38"/>
    <w:rsid w:val="00A75F1D"/>
    <w:rsid w:val="00A80C3B"/>
    <w:rsid w:val="00A80DCE"/>
    <w:rsid w:val="00A81F52"/>
    <w:rsid w:val="00A82155"/>
    <w:rsid w:val="00A83559"/>
    <w:rsid w:val="00A87145"/>
    <w:rsid w:val="00A957DF"/>
    <w:rsid w:val="00A977DB"/>
    <w:rsid w:val="00A97A81"/>
    <w:rsid w:val="00AA5EF6"/>
    <w:rsid w:val="00AA65E9"/>
    <w:rsid w:val="00AB1B75"/>
    <w:rsid w:val="00AB3D6A"/>
    <w:rsid w:val="00AD0423"/>
    <w:rsid w:val="00AD0A10"/>
    <w:rsid w:val="00AD47CF"/>
    <w:rsid w:val="00AD743F"/>
    <w:rsid w:val="00AE1E2F"/>
    <w:rsid w:val="00AF0A42"/>
    <w:rsid w:val="00AF210A"/>
    <w:rsid w:val="00AF6CBE"/>
    <w:rsid w:val="00B00E83"/>
    <w:rsid w:val="00B01956"/>
    <w:rsid w:val="00B10D08"/>
    <w:rsid w:val="00B11B5B"/>
    <w:rsid w:val="00B12964"/>
    <w:rsid w:val="00B17DB4"/>
    <w:rsid w:val="00B2425D"/>
    <w:rsid w:val="00B258B1"/>
    <w:rsid w:val="00B25D20"/>
    <w:rsid w:val="00B26C46"/>
    <w:rsid w:val="00B30457"/>
    <w:rsid w:val="00B314B4"/>
    <w:rsid w:val="00B36F08"/>
    <w:rsid w:val="00B372A2"/>
    <w:rsid w:val="00B402B8"/>
    <w:rsid w:val="00B406EA"/>
    <w:rsid w:val="00B4180D"/>
    <w:rsid w:val="00B41A77"/>
    <w:rsid w:val="00B41E2A"/>
    <w:rsid w:val="00B429C0"/>
    <w:rsid w:val="00B42AD8"/>
    <w:rsid w:val="00B434AC"/>
    <w:rsid w:val="00B46570"/>
    <w:rsid w:val="00B46F6C"/>
    <w:rsid w:val="00B500E3"/>
    <w:rsid w:val="00B5148C"/>
    <w:rsid w:val="00B51973"/>
    <w:rsid w:val="00B53F5E"/>
    <w:rsid w:val="00B54648"/>
    <w:rsid w:val="00B54B38"/>
    <w:rsid w:val="00B54F51"/>
    <w:rsid w:val="00B6176A"/>
    <w:rsid w:val="00B62FFA"/>
    <w:rsid w:val="00B710E1"/>
    <w:rsid w:val="00B71B16"/>
    <w:rsid w:val="00B71C72"/>
    <w:rsid w:val="00B72607"/>
    <w:rsid w:val="00B740A8"/>
    <w:rsid w:val="00B74543"/>
    <w:rsid w:val="00B76F00"/>
    <w:rsid w:val="00B82671"/>
    <w:rsid w:val="00B84B37"/>
    <w:rsid w:val="00B902D6"/>
    <w:rsid w:val="00B92178"/>
    <w:rsid w:val="00B9278F"/>
    <w:rsid w:val="00B94744"/>
    <w:rsid w:val="00BA0783"/>
    <w:rsid w:val="00BA12A3"/>
    <w:rsid w:val="00BA21C6"/>
    <w:rsid w:val="00BA2979"/>
    <w:rsid w:val="00BA3691"/>
    <w:rsid w:val="00BA3F96"/>
    <w:rsid w:val="00BA4FA5"/>
    <w:rsid w:val="00BA520B"/>
    <w:rsid w:val="00BA58AE"/>
    <w:rsid w:val="00BA5999"/>
    <w:rsid w:val="00BA6AC9"/>
    <w:rsid w:val="00BB1068"/>
    <w:rsid w:val="00BB13AF"/>
    <w:rsid w:val="00BB69FF"/>
    <w:rsid w:val="00BB6BE6"/>
    <w:rsid w:val="00BC2A33"/>
    <w:rsid w:val="00BC2D49"/>
    <w:rsid w:val="00BC6752"/>
    <w:rsid w:val="00BD3226"/>
    <w:rsid w:val="00BD4070"/>
    <w:rsid w:val="00BD5369"/>
    <w:rsid w:val="00BD7CBC"/>
    <w:rsid w:val="00BD7E04"/>
    <w:rsid w:val="00BE1C1B"/>
    <w:rsid w:val="00BE4101"/>
    <w:rsid w:val="00BE5B9F"/>
    <w:rsid w:val="00BF138E"/>
    <w:rsid w:val="00BF352A"/>
    <w:rsid w:val="00BF3A57"/>
    <w:rsid w:val="00C015EF"/>
    <w:rsid w:val="00C02198"/>
    <w:rsid w:val="00C02EA4"/>
    <w:rsid w:val="00C1073E"/>
    <w:rsid w:val="00C11C97"/>
    <w:rsid w:val="00C125C8"/>
    <w:rsid w:val="00C14A75"/>
    <w:rsid w:val="00C20406"/>
    <w:rsid w:val="00C2603E"/>
    <w:rsid w:val="00C27998"/>
    <w:rsid w:val="00C328C3"/>
    <w:rsid w:val="00C32E6A"/>
    <w:rsid w:val="00C35B7B"/>
    <w:rsid w:val="00C36DB0"/>
    <w:rsid w:val="00C3741C"/>
    <w:rsid w:val="00C41599"/>
    <w:rsid w:val="00C45F8D"/>
    <w:rsid w:val="00C501AB"/>
    <w:rsid w:val="00C51F4F"/>
    <w:rsid w:val="00C52182"/>
    <w:rsid w:val="00C52CD3"/>
    <w:rsid w:val="00C5399E"/>
    <w:rsid w:val="00C70E22"/>
    <w:rsid w:val="00C73608"/>
    <w:rsid w:val="00C73848"/>
    <w:rsid w:val="00C761D4"/>
    <w:rsid w:val="00C81FBB"/>
    <w:rsid w:val="00C8403B"/>
    <w:rsid w:val="00C85386"/>
    <w:rsid w:val="00C86C77"/>
    <w:rsid w:val="00C90807"/>
    <w:rsid w:val="00C91911"/>
    <w:rsid w:val="00C91E53"/>
    <w:rsid w:val="00C92DC8"/>
    <w:rsid w:val="00C93042"/>
    <w:rsid w:val="00C97896"/>
    <w:rsid w:val="00CB00FF"/>
    <w:rsid w:val="00CB0B13"/>
    <w:rsid w:val="00CB18BA"/>
    <w:rsid w:val="00CC70BC"/>
    <w:rsid w:val="00CD0D72"/>
    <w:rsid w:val="00CD16D2"/>
    <w:rsid w:val="00CE0BD7"/>
    <w:rsid w:val="00CE34DB"/>
    <w:rsid w:val="00CE3AB4"/>
    <w:rsid w:val="00CF00E9"/>
    <w:rsid w:val="00CF014C"/>
    <w:rsid w:val="00CF01DB"/>
    <w:rsid w:val="00CF1625"/>
    <w:rsid w:val="00CF1961"/>
    <w:rsid w:val="00CF2F5A"/>
    <w:rsid w:val="00CF566A"/>
    <w:rsid w:val="00CF5BBA"/>
    <w:rsid w:val="00D00AC3"/>
    <w:rsid w:val="00D066A5"/>
    <w:rsid w:val="00D07960"/>
    <w:rsid w:val="00D176EB"/>
    <w:rsid w:val="00D17CDB"/>
    <w:rsid w:val="00D202A7"/>
    <w:rsid w:val="00D2069E"/>
    <w:rsid w:val="00D23263"/>
    <w:rsid w:val="00D247AE"/>
    <w:rsid w:val="00D24C0A"/>
    <w:rsid w:val="00D25624"/>
    <w:rsid w:val="00D27086"/>
    <w:rsid w:val="00D34145"/>
    <w:rsid w:val="00D37197"/>
    <w:rsid w:val="00D37BDD"/>
    <w:rsid w:val="00D40995"/>
    <w:rsid w:val="00D409C0"/>
    <w:rsid w:val="00D53A54"/>
    <w:rsid w:val="00D53FAD"/>
    <w:rsid w:val="00D61CD4"/>
    <w:rsid w:val="00D648B2"/>
    <w:rsid w:val="00D64A54"/>
    <w:rsid w:val="00D65B7C"/>
    <w:rsid w:val="00D71BC6"/>
    <w:rsid w:val="00D73DE4"/>
    <w:rsid w:val="00D7564B"/>
    <w:rsid w:val="00D76BBA"/>
    <w:rsid w:val="00D84681"/>
    <w:rsid w:val="00D86E21"/>
    <w:rsid w:val="00D92014"/>
    <w:rsid w:val="00D92627"/>
    <w:rsid w:val="00D9379E"/>
    <w:rsid w:val="00D93909"/>
    <w:rsid w:val="00D95B09"/>
    <w:rsid w:val="00DA0686"/>
    <w:rsid w:val="00DA0D22"/>
    <w:rsid w:val="00DA1D49"/>
    <w:rsid w:val="00DA209E"/>
    <w:rsid w:val="00DA3038"/>
    <w:rsid w:val="00DB15D8"/>
    <w:rsid w:val="00DB3CBC"/>
    <w:rsid w:val="00DC39D7"/>
    <w:rsid w:val="00DC787E"/>
    <w:rsid w:val="00DD3BDC"/>
    <w:rsid w:val="00DD4176"/>
    <w:rsid w:val="00DD6357"/>
    <w:rsid w:val="00DD7996"/>
    <w:rsid w:val="00DE52B0"/>
    <w:rsid w:val="00DF24D8"/>
    <w:rsid w:val="00DF4DC1"/>
    <w:rsid w:val="00DF5B92"/>
    <w:rsid w:val="00E01E0E"/>
    <w:rsid w:val="00E02103"/>
    <w:rsid w:val="00E029D9"/>
    <w:rsid w:val="00E11CC9"/>
    <w:rsid w:val="00E11D74"/>
    <w:rsid w:val="00E14685"/>
    <w:rsid w:val="00E147EC"/>
    <w:rsid w:val="00E1494B"/>
    <w:rsid w:val="00E16DB7"/>
    <w:rsid w:val="00E2044C"/>
    <w:rsid w:val="00E20AC3"/>
    <w:rsid w:val="00E20CCF"/>
    <w:rsid w:val="00E26B02"/>
    <w:rsid w:val="00E26D38"/>
    <w:rsid w:val="00E330AF"/>
    <w:rsid w:val="00E34E47"/>
    <w:rsid w:val="00E35434"/>
    <w:rsid w:val="00E42334"/>
    <w:rsid w:val="00E423E0"/>
    <w:rsid w:val="00E43930"/>
    <w:rsid w:val="00E44111"/>
    <w:rsid w:val="00E44BAE"/>
    <w:rsid w:val="00E4690D"/>
    <w:rsid w:val="00E506EC"/>
    <w:rsid w:val="00E51108"/>
    <w:rsid w:val="00E53797"/>
    <w:rsid w:val="00E544BF"/>
    <w:rsid w:val="00E579A5"/>
    <w:rsid w:val="00E618F3"/>
    <w:rsid w:val="00E61B45"/>
    <w:rsid w:val="00E61D55"/>
    <w:rsid w:val="00E620CC"/>
    <w:rsid w:val="00E64836"/>
    <w:rsid w:val="00E65F78"/>
    <w:rsid w:val="00E6767D"/>
    <w:rsid w:val="00E71C8F"/>
    <w:rsid w:val="00E72E59"/>
    <w:rsid w:val="00E76FB0"/>
    <w:rsid w:val="00E82305"/>
    <w:rsid w:val="00E838F8"/>
    <w:rsid w:val="00E8430A"/>
    <w:rsid w:val="00E84A3F"/>
    <w:rsid w:val="00E85D8E"/>
    <w:rsid w:val="00E87E73"/>
    <w:rsid w:val="00E9010A"/>
    <w:rsid w:val="00E92CC8"/>
    <w:rsid w:val="00E939CE"/>
    <w:rsid w:val="00E93F57"/>
    <w:rsid w:val="00E968B6"/>
    <w:rsid w:val="00EA6B91"/>
    <w:rsid w:val="00EB1397"/>
    <w:rsid w:val="00EB5F0C"/>
    <w:rsid w:val="00EC0C1F"/>
    <w:rsid w:val="00EC3AD5"/>
    <w:rsid w:val="00ED130C"/>
    <w:rsid w:val="00ED1588"/>
    <w:rsid w:val="00ED1C83"/>
    <w:rsid w:val="00ED3C38"/>
    <w:rsid w:val="00ED5EFA"/>
    <w:rsid w:val="00EE1695"/>
    <w:rsid w:val="00EE2022"/>
    <w:rsid w:val="00EE2348"/>
    <w:rsid w:val="00EE3196"/>
    <w:rsid w:val="00EE3841"/>
    <w:rsid w:val="00EE6C9B"/>
    <w:rsid w:val="00EF32F4"/>
    <w:rsid w:val="00EF6D0F"/>
    <w:rsid w:val="00F00A17"/>
    <w:rsid w:val="00F04126"/>
    <w:rsid w:val="00F053C3"/>
    <w:rsid w:val="00F068C4"/>
    <w:rsid w:val="00F06993"/>
    <w:rsid w:val="00F07A61"/>
    <w:rsid w:val="00F1143C"/>
    <w:rsid w:val="00F203E8"/>
    <w:rsid w:val="00F22254"/>
    <w:rsid w:val="00F22596"/>
    <w:rsid w:val="00F239A2"/>
    <w:rsid w:val="00F32A21"/>
    <w:rsid w:val="00F337BE"/>
    <w:rsid w:val="00F36956"/>
    <w:rsid w:val="00F37E5F"/>
    <w:rsid w:val="00F41817"/>
    <w:rsid w:val="00F4653E"/>
    <w:rsid w:val="00F4756C"/>
    <w:rsid w:val="00F478EE"/>
    <w:rsid w:val="00F47DB2"/>
    <w:rsid w:val="00F5322C"/>
    <w:rsid w:val="00F5359C"/>
    <w:rsid w:val="00F5610A"/>
    <w:rsid w:val="00F57C7C"/>
    <w:rsid w:val="00F604D6"/>
    <w:rsid w:val="00F6085C"/>
    <w:rsid w:val="00F61022"/>
    <w:rsid w:val="00F62480"/>
    <w:rsid w:val="00F63326"/>
    <w:rsid w:val="00F63F58"/>
    <w:rsid w:val="00F6515C"/>
    <w:rsid w:val="00F675C5"/>
    <w:rsid w:val="00F71A42"/>
    <w:rsid w:val="00F74231"/>
    <w:rsid w:val="00F8428D"/>
    <w:rsid w:val="00F8522F"/>
    <w:rsid w:val="00F87C33"/>
    <w:rsid w:val="00F90323"/>
    <w:rsid w:val="00F90E76"/>
    <w:rsid w:val="00F91282"/>
    <w:rsid w:val="00F921E3"/>
    <w:rsid w:val="00F92741"/>
    <w:rsid w:val="00F949FE"/>
    <w:rsid w:val="00F961FE"/>
    <w:rsid w:val="00FA0A9D"/>
    <w:rsid w:val="00FA60A7"/>
    <w:rsid w:val="00FA7606"/>
    <w:rsid w:val="00FB0784"/>
    <w:rsid w:val="00FB14BE"/>
    <w:rsid w:val="00FB195E"/>
    <w:rsid w:val="00FB2A06"/>
    <w:rsid w:val="00FB35A2"/>
    <w:rsid w:val="00FB5653"/>
    <w:rsid w:val="00FB5EC4"/>
    <w:rsid w:val="00FC0F32"/>
    <w:rsid w:val="00FC1A14"/>
    <w:rsid w:val="00FD119F"/>
    <w:rsid w:val="00FD1C41"/>
    <w:rsid w:val="00FD274C"/>
    <w:rsid w:val="00FD29E2"/>
    <w:rsid w:val="00FD72B8"/>
    <w:rsid w:val="00FD7835"/>
    <w:rsid w:val="00FE1E81"/>
    <w:rsid w:val="00FE3F61"/>
    <w:rsid w:val="00FE5662"/>
    <w:rsid w:val="00FE57D8"/>
    <w:rsid w:val="00FF0CF4"/>
    <w:rsid w:val="00FF1F0B"/>
    <w:rsid w:val="00FF2CCF"/>
    <w:rsid w:val="00FF2FEE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1D"/>
  </w:style>
  <w:style w:type="paragraph" w:styleId="1">
    <w:name w:val="heading 1"/>
    <w:basedOn w:val="a"/>
    <w:next w:val="a"/>
    <w:link w:val="10"/>
    <w:uiPriority w:val="99"/>
    <w:qFormat/>
    <w:rsid w:val="002522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40A1D"/>
    <w:pPr>
      <w:spacing w:after="0" w:line="240" w:lineRule="auto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740A1D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5">
    <w:name w:val="Plain Text"/>
    <w:aliases w:val="Plain Text Char"/>
    <w:basedOn w:val="a"/>
    <w:link w:val="a6"/>
    <w:uiPriority w:val="99"/>
    <w:rsid w:val="00740A1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aliases w:val="Plain Text Char Знак"/>
    <w:basedOn w:val="a0"/>
    <w:link w:val="a5"/>
    <w:uiPriority w:val="99"/>
    <w:rsid w:val="00740A1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1">
    <w:name w:val="Body Text1"/>
    <w:basedOn w:val="a"/>
    <w:uiPriority w:val="99"/>
    <w:rsid w:val="00740A1D"/>
    <w:pPr>
      <w:spacing w:after="120" w:line="240" w:lineRule="auto"/>
    </w:pPr>
    <w:rPr>
      <w:rFonts w:ascii="NTHarmonica" w:eastAsia="Times New Roman" w:hAnsi="NTHarmonica" w:cs="Times New Roman"/>
      <w:sz w:val="24"/>
      <w:szCs w:val="20"/>
      <w:lang w:eastAsia="ru-RU"/>
    </w:rPr>
  </w:style>
  <w:style w:type="character" w:customStyle="1" w:styleId="8">
    <w:name w:val="Основной текст8"/>
    <w:basedOn w:val="a0"/>
    <w:rsid w:val="00740A1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13">
    <w:name w:val="Основной текст13"/>
    <w:basedOn w:val="a0"/>
    <w:rsid w:val="00C7384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a7">
    <w:name w:val="Основной текст_"/>
    <w:basedOn w:val="a0"/>
    <w:link w:val="37"/>
    <w:rsid w:val="00C73848"/>
    <w:rPr>
      <w:rFonts w:ascii="Times New Roman" w:eastAsia="Times New Roman" w:hAnsi="Times New Roman" w:cs="Times New Roman"/>
      <w:sz w:val="20"/>
      <w:szCs w:val="20"/>
    </w:rPr>
  </w:style>
  <w:style w:type="character" w:customStyle="1" w:styleId="80">
    <w:name w:val="Основной текст (8)_"/>
    <w:basedOn w:val="a0"/>
    <w:link w:val="81"/>
    <w:rsid w:val="00C73848"/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2pt7">
    <w:name w:val="Основной текст + Интервал 2 pt7"/>
    <w:basedOn w:val="a7"/>
    <w:rsid w:val="00C73848"/>
    <w:rPr>
      <w:color w:val="000000"/>
      <w:spacing w:val="50"/>
      <w:w w:val="100"/>
      <w:position w:val="0"/>
      <w:lang w:val="ru-RU" w:eastAsia="ru-RU" w:bidi="ru-RU"/>
    </w:rPr>
  </w:style>
  <w:style w:type="character" w:customStyle="1" w:styleId="12">
    <w:name w:val="Основной текст + Курсив12"/>
    <w:basedOn w:val="a7"/>
    <w:rsid w:val="00C73848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89">
    <w:name w:val="Основной текст (8)9"/>
    <w:basedOn w:val="80"/>
    <w:rsid w:val="00C73848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7">
    <w:name w:val="Основной текст37"/>
    <w:basedOn w:val="a"/>
    <w:link w:val="a7"/>
    <w:rsid w:val="00C73848"/>
    <w:pPr>
      <w:widowControl w:val="0"/>
      <w:spacing w:before="360" w:after="0" w:line="211" w:lineRule="exact"/>
      <w:ind w:hanging="33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Основной текст (8)1"/>
    <w:basedOn w:val="a"/>
    <w:link w:val="80"/>
    <w:rsid w:val="00C73848"/>
    <w:pPr>
      <w:widowControl w:val="0"/>
      <w:spacing w:after="60"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00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04BE2"/>
  </w:style>
  <w:style w:type="paragraph" w:styleId="aa">
    <w:name w:val="footer"/>
    <w:basedOn w:val="a"/>
    <w:link w:val="ab"/>
    <w:uiPriority w:val="99"/>
    <w:unhideWhenUsed/>
    <w:rsid w:val="0000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04BE2"/>
  </w:style>
  <w:style w:type="table" w:styleId="ac">
    <w:name w:val="Table Grid"/>
    <w:basedOn w:val="a1"/>
    <w:rsid w:val="004D6A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4D6A3D"/>
    <w:pPr>
      <w:spacing w:after="0" w:line="240" w:lineRule="auto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D6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D6A3D"/>
    <w:rPr>
      <w:rFonts w:ascii="Tahoma" w:hAnsi="Tahoma" w:cs="Tahoma"/>
      <w:sz w:val="16"/>
      <w:szCs w:val="16"/>
    </w:rPr>
  </w:style>
  <w:style w:type="paragraph" w:styleId="af">
    <w:name w:val="List"/>
    <w:basedOn w:val="a"/>
    <w:rsid w:val="00640150"/>
    <w:pPr>
      <w:widowControl w:val="0"/>
      <w:spacing w:after="0" w:line="240" w:lineRule="auto"/>
      <w:ind w:left="283" w:hanging="283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00AC3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1F4A8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25222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BodyText21">
    <w:name w:val="Body Text 21"/>
    <w:basedOn w:val="a"/>
    <w:uiPriority w:val="99"/>
    <w:rsid w:val="00252225"/>
    <w:pPr>
      <w:spacing w:after="0" w:line="240" w:lineRule="auto"/>
      <w:jc w:val="both"/>
    </w:pPr>
    <w:rPr>
      <w:rFonts w:ascii="Aria Cyr" w:eastAsia="Times New Roman" w:hAnsi="Aria Cyr" w:cs="Times New Roman"/>
      <w:sz w:val="28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016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uiPriority w:val="99"/>
    <w:rsid w:val="00A70CC6"/>
    <w:pPr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paragraph" w:styleId="af3">
    <w:name w:val="caption"/>
    <w:basedOn w:val="a"/>
    <w:next w:val="a"/>
    <w:uiPriority w:val="99"/>
    <w:qFormat/>
    <w:rsid w:val="00A70CC6"/>
    <w:pPr>
      <w:widowControl w:val="0"/>
      <w:tabs>
        <w:tab w:val="left" w:pos="567"/>
      </w:tabs>
      <w:spacing w:before="240"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Default">
    <w:name w:val="Default"/>
    <w:rsid w:val="00A449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lk">
    <w:name w:val="blk"/>
    <w:basedOn w:val="a0"/>
    <w:rsid w:val="004429DF"/>
  </w:style>
  <w:style w:type="table" w:customStyle="1" w:styleId="14">
    <w:name w:val="Светлая заливка1"/>
    <w:basedOn w:val="a1"/>
    <w:uiPriority w:val="60"/>
    <w:rsid w:val="00BD7CB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af4">
    <w:name w:val="annotation reference"/>
    <w:basedOn w:val="a0"/>
    <w:uiPriority w:val="99"/>
    <w:semiHidden/>
    <w:unhideWhenUsed/>
    <w:rsid w:val="0066173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6173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661735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6173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617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39719-78CD-42B0-B916-EA74A305D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1960</TotalTime>
  <Pages>5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FGU</Company>
  <LinksUpToDate>false</LinksUpToDate>
  <CharactersWithSpaces>5962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Barmin</dc:creator>
  <cp:lastModifiedBy>Razov</cp:lastModifiedBy>
  <cp:revision>99</cp:revision>
  <cp:lastPrinted>2017-11-27T11:28:00Z</cp:lastPrinted>
  <dcterms:created xsi:type="dcterms:W3CDTF">2017-09-12T11:04:00Z</dcterms:created>
  <dcterms:modified xsi:type="dcterms:W3CDTF">2018-04-24T08:45:00Z</dcterms:modified>
</cp:coreProperties>
</file>