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В рамках торжественной церемонии открытия Международного научно-практического форума «Российская неделя здравоохранения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2016» были подведены итоги Конкурса «Лучший проект государственно-частного взаимодействия в здравоохранении» (далее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Конкурс), проведенного Минздравом России в 2016 году.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От Минздрава России в организации и проведении церемонии награждения Конкурса приняли участие заместитель Министра Сергей Краевой, советник Министра Игорь Ланской, директор Департамента инфраструктурного развития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и государственно-частного партнерства Андрей Казутин и заместитель Департамента инфраструктурного развития и государственно-частного партнерства Кирилл Хрянин.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По словам Сергея Краевого, в </w:t>
      </w:r>
      <w:proofErr w:type="gramStart"/>
      <w:r w:rsidRPr="009E582D">
        <w:rPr>
          <w:sz w:val="28"/>
          <w:szCs w:val="28"/>
        </w:rPr>
        <w:t>этом</w:t>
      </w:r>
      <w:proofErr w:type="gramEnd"/>
      <w:r w:rsidRPr="009E582D">
        <w:rPr>
          <w:sz w:val="28"/>
          <w:szCs w:val="28"/>
        </w:rPr>
        <w:t xml:space="preserve"> году Минздрав России провел уже второй Конкурс по счету и первый после вступления в силу федерального закона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«О государственно-частном партнерстве, </w:t>
      </w:r>
      <w:proofErr w:type="spellStart"/>
      <w:r w:rsidRPr="009E582D">
        <w:rPr>
          <w:sz w:val="28"/>
          <w:szCs w:val="28"/>
        </w:rPr>
        <w:t>муниципально-частном</w:t>
      </w:r>
      <w:proofErr w:type="spellEnd"/>
      <w:r w:rsidRPr="009E582D">
        <w:rPr>
          <w:sz w:val="28"/>
          <w:szCs w:val="28"/>
        </w:rPr>
        <w:t xml:space="preserve"> партнерстве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в Российской Федерации и внесении изменений в отдельные законодательные акты Российской Федерации».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>- </w:t>
      </w:r>
      <w:r w:rsidRPr="009E582D">
        <w:rPr>
          <w:rStyle w:val="a4"/>
          <w:sz w:val="28"/>
          <w:szCs w:val="28"/>
        </w:rPr>
        <w:t xml:space="preserve">Интерес к Конкурсу очень высок. Наша основная задача - привлечь частный бизнес и инвесторов для того, чтобы сделать медицинскую помощь более доступной и качественной. Немаловажно, что все номинанты Конкурса работают в </w:t>
      </w:r>
      <w:proofErr w:type="gramStart"/>
      <w:r w:rsidRPr="009E582D">
        <w:rPr>
          <w:rStyle w:val="a4"/>
          <w:sz w:val="28"/>
          <w:szCs w:val="28"/>
        </w:rPr>
        <w:t>рамках</w:t>
      </w:r>
      <w:proofErr w:type="gramEnd"/>
      <w:r w:rsidRPr="009E582D">
        <w:rPr>
          <w:rStyle w:val="a4"/>
          <w:sz w:val="28"/>
          <w:szCs w:val="28"/>
        </w:rPr>
        <w:t xml:space="preserve"> государственных гарантий оказания бесплатной медицинской помощи населению, чему Минздрав России уделяет большое внимание,</w:t>
      </w:r>
      <w:r w:rsidRPr="009E582D">
        <w:rPr>
          <w:sz w:val="28"/>
          <w:szCs w:val="28"/>
        </w:rPr>
        <w:t> – заявил заместитель Министра Сергей Краевой.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В номинации «Лучший инфраструктурный проект на принципах ГЧП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в здравоохранении» – победу одержало ООО «</w:t>
      </w:r>
      <w:proofErr w:type="gramStart"/>
      <w:r w:rsidRPr="009E582D">
        <w:rPr>
          <w:sz w:val="28"/>
          <w:szCs w:val="28"/>
        </w:rPr>
        <w:t>ФАРМ</w:t>
      </w:r>
      <w:proofErr w:type="gramEnd"/>
      <w:r w:rsidRPr="009E582D">
        <w:rPr>
          <w:sz w:val="28"/>
          <w:szCs w:val="28"/>
        </w:rPr>
        <w:t xml:space="preserve"> СКД» за строительство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и эксплуатаци</w:t>
      </w:r>
      <w:r>
        <w:rPr>
          <w:sz w:val="28"/>
          <w:szCs w:val="28"/>
        </w:rPr>
        <w:t>ю</w:t>
      </w:r>
      <w:r w:rsidRPr="009E582D">
        <w:rPr>
          <w:sz w:val="28"/>
          <w:szCs w:val="28"/>
        </w:rPr>
        <w:t xml:space="preserve"> отдельного корпуса Центра экстракорпоральной </w:t>
      </w:r>
      <w:proofErr w:type="spellStart"/>
      <w:r w:rsidRPr="009E582D">
        <w:rPr>
          <w:sz w:val="28"/>
          <w:szCs w:val="28"/>
        </w:rPr>
        <w:t>гемокоррекции</w:t>
      </w:r>
      <w:proofErr w:type="spellEnd"/>
      <w:r w:rsidRPr="009E582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и клинической трансфузиологии (Самарская область). Награду получил генеральный директор организации Артем Литвишков.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В номинации «Лучшая частная медицинская организация, участвующая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в реализации территориальной программы государственных гарантий бесплатного оказания гражданам медицинской помощи» в категории «оказание первичной медико-санитарной помощи» победил бренд «Полис. Поликлиники»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(ООО «Городские поликлиники» и ООО «Современная медицина»)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(Санкт-Петербург). Памятный диплом и награду получил управляющий партнер группы компаний Александр </w:t>
      </w:r>
      <w:proofErr w:type="spellStart"/>
      <w:r w:rsidRPr="009E582D">
        <w:rPr>
          <w:sz w:val="28"/>
          <w:szCs w:val="28"/>
        </w:rPr>
        <w:t>Абдин</w:t>
      </w:r>
      <w:proofErr w:type="spellEnd"/>
      <w:r w:rsidRPr="009E582D">
        <w:rPr>
          <w:sz w:val="28"/>
          <w:szCs w:val="28"/>
        </w:rPr>
        <w:t xml:space="preserve">. В категории «оказание специализированной,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в том числе, высокотехнологичной, медицинской помощи»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памятную статуэтку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со сцены получил генеральный директор ООО МЦ «ДИАМЕД» (Республика Бурятия) Валентина </w:t>
      </w:r>
      <w:proofErr w:type="spellStart"/>
      <w:r w:rsidRPr="009E582D">
        <w:rPr>
          <w:sz w:val="28"/>
          <w:szCs w:val="28"/>
        </w:rPr>
        <w:t>Дориева</w:t>
      </w:r>
      <w:proofErr w:type="spellEnd"/>
      <w:r w:rsidRPr="009E582D">
        <w:rPr>
          <w:sz w:val="28"/>
          <w:szCs w:val="28"/>
        </w:rPr>
        <w:t>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В номинации «Лучшая частная организация, осуществляющая </w:t>
      </w:r>
      <w:proofErr w:type="spellStart"/>
      <w:r w:rsidRPr="009E582D">
        <w:rPr>
          <w:sz w:val="28"/>
          <w:szCs w:val="28"/>
        </w:rPr>
        <w:t>аутсорсинг</w:t>
      </w:r>
      <w:proofErr w:type="spellEnd"/>
      <w:r w:rsidRPr="009E582D">
        <w:rPr>
          <w:sz w:val="28"/>
          <w:szCs w:val="28"/>
        </w:rPr>
        <w:t xml:space="preserve"> медицинских услуг»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победителем было объявлено ЗАО «Медицинский центр «Философия красоты и здоровья» (Пермский край). За наградой приехала врач этого медицинского центра Наталья </w:t>
      </w:r>
      <w:proofErr w:type="spellStart"/>
      <w:r w:rsidRPr="009E582D">
        <w:rPr>
          <w:sz w:val="28"/>
          <w:szCs w:val="28"/>
        </w:rPr>
        <w:t>Пронюшкина</w:t>
      </w:r>
      <w:proofErr w:type="spellEnd"/>
      <w:r w:rsidRPr="009E582D">
        <w:rPr>
          <w:sz w:val="28"/>
          <w:szCs w:val="28"/>
        </w:rPr>
        <w:t>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>В номинации «Лучший субъект Российской Федерации по уровню развития государственно-частного взаимодействия в здра</w:t>
      </w:r>
      <w:r>
        <w:rPr>
          <w:sz w:val="28"/>
          <w:szCs w:val="28"/>
        </w:rPr>
        <w:t xml:space="preserve">воохранении» лучшим был призван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</w:t>
      </w:r>
      <w:r w:rsidRPr="009E582D">
        <w:rPr>
          <w:sz w:val="28"/>
          <w:szCs w:val="28"/>
        </w:rPr>
        <w:t xml:space="preserve">Санкт-Петербург. Награду лично принял председатель комитета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 xml:space="preserve">по здравоохранению субъекта Российской Федерации Валерий </w:t>
      </w:r>
      <w:proofErr w:type="spellStart"/>
      <w:r w:rsidRPr="009E582D">
        <w:rPr>
          <w:sz w:val="28"/>
          <w:szCs w:val="28"/>
        </w:rPr>
        <w:t>Колабутин</w:t>
      </w:r>
      <w:proofErr w:type="spellEnd"/>
      <w:r w:rsidRPr="009E582D">
        <w:rPr>
          <w:sz w:val="28"/>
          <w:szCs w:val="28"/>
        </w:rPr>
        <w:t>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lastRenderedPageBreak/>
        <w:t xml:space="preserve">Конкурсная комиссия также отметила работу СМИ за активное участие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в освещении тематики государственно-частного взаимодействия в здравоохранении. В первой категории этой номинации «Прорыв года» премию получило информационное агентство «</w:t>
      </w:r>
      <w:proofErr w:type="spellStart"/>
      <w:r w:rsidRPr="009E582D">
        <w:rPr>
          <w:sz w:val="28"/>
          <w:szCs w:val="28"/>
        </w:rPr>
        <w:t>ТПП-Информ</w:t>
      </w:r>
      <w:proofErr w:type="spellEnd"/>
      <w:r w:rsidRPr="009E582D">
        <w:rPr>
          <w:sz w:val="28"/>
          <w:szCs w:val="28"/>
        </w:rPr>
        <w:t xml:space="preserve">» (генеральный директор Сергей </w:t>
      </w:r>
      <w:proofErr w:type="spellStart"/>
      <w:r w:rsidRPr="009E582D">
        <w:rPr>
          <w:sz w:val="28"/>
          <w:szCs w:val="28"/>
        </w:rPr>
        <w:t>Небренчин</w:t>
      </w:r>
      <w:proofErr w:type="spellEnd"/>
      <w:r w:rsidRPr="009E582D">
        <w:rPr>
          <w:sz w:val="28"/>
          <w:szCs w:val="28"/>
        </w:rPr>
        <w:t>); в категории «Деловое СМИ» премию получило МИА «Россия сегодня» (исполнительный директор МИА «</w:t>
      </w:r>
      <w:r>
        <w:rPr>
          <w:sz w:val="28"/>
          <w:szCs w:val="28"/>
        </w:rPr>
        <w:t xml:space="preserve">Россия Сегодня» Олег Ананьев); </w:t>
      </w:r>
      <w:r w:rsidRPr="009E582D">
        <w:rPr>
          <w:sz w:val="28"/>
          <w:szCs w:val="28"/>
        </w:rPr>
        <w:t xml:space="preserve">в категории «Отраслевое СМИ в здравоохранении» </w:t>
      </w:r>
      <w:r>
        <w:rPr>
          <w:sz w:val="28"/>
          <w:szCs w:val="28"/>
        </w:rPr>
        <w:t xml:space="preserve">– </w:t>
      </w:r>
      <w:r w:rsidRPr="009E582D">
        <w:rPr>
          <w:sz w:val="28"/>
          <w:szCs w:val="28"/>
        </w:rPr>
        <w:t xml:space="preserve">журнал «Вадемекум» (главный редактор Дмитрий </w:t>
      </w:r>
      <w:proofErr w:type="spellStart"/>
      <w:r w:rsidRPr="009E582D">
        <w:rPr>
          <w:sz w:val="28"/>
          <w:szCs w:val="28"/>
        </w:rPr>
        <w:t>Кряжев</w:t>
      </w:r>
      <w:proofErr w:type="spellEnd"/>
      <w:r w:rsidRPr="009E582D">
        <w:rPr>
          <w:sz w:val="28"/>
          <w:szCs w:val="28"/>
        </w:rPr>
        <w:t>).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>Напомним, Конкурс проводился в три этапа: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30 июня 2016 года - 30 сентября 2016 г. – прием анкет-заявок на участие </w:t>
      </w:r>
      <w:r>
        <w:rPr>
          <w:sz w:val="28"/>
          <w:szCs w:val="28"/>
        </w:rPr>
        <w:br/>
      </w:r>
      <w:r w:rsidRPr="009E582D">
        <w:rPr>
          <w:sz w:val="28"/>
          <w:szCs w:val="28"/>
        </w:rPr>
        <w:t>в Конкурсе;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>1 октября 2016 г. – 30 ноября 2016 г. – рассмотрение представленных анкет-заявок;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1 декабря 2016 г.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9 декабря 201</w:t>
      </w:r>
      <w:r w:rsidR="002F7782">
        <w:rPr>
          <w:sz w:val="28"/>
          <w:szCs w:val="28"/>
        </w:rPr>
        <w:t>6</w:t>
      </w:r>
      <w:r w:rsidRPr="009E582D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9E582D">
        <w:rPr>
          <w:sz w:val="28"/>
          <w:szCs w:val="28"/>
        </w:rPr>
        <w:t xml:space="preserve"> подведение итогов и объявление победителей конкурса.</w:t>
      </w:r>
    </w:p>
    <w:p w:rsidR="009E582D" w:rsidRPr="009E582D" w:rsidRDefault="009E582D" w:rsidP="009E582D">
      <w:pPr>
        <w:pStyle w:val="a3"/>
        <w:shd w:val="clear" w:color="auto" w:fill="FFFFFF"/>
        <w:spacing w:before="0" w:beforeAutospacing="0" w:after="232" w:afterAutospacing="0"/>
        <w:ind w:firstLine="709"/>
        <w:contextualSpacing/>
        <w:jc w:val="both"/>
        <w:rPr>
          <w:sz w:val="28"/>
          <w:szCs w:val="28"/>
        </w:rPr>
      </w:pPr>
      <w:r w:rsidRPr="009E582D">
        <w:rPr>
          <w:sz w:val="28"/>
          <w:szCs w:val="28"/>
        </w:rPr>
        <w:t xml:space="preserve">В состав конкурсной комиссии вошли представители органов власти, научных, экспертных и </w:t>
      </w:r>
      <w:proofErr w:type="spellStart"/>
      <w:r w:rsidRPr="009E582D">
        <w:rPr>
          <w:sz w:val="28"/>
          <w:szCs w:val="28"/>
        </w:rPr>
        <w:t>пациентских</w:t>
      </w:r>
      <w:proofErr w:type="spellEnd"/>
      <w:r w:rsidRPr="009E582D">
        <w:rPr>
          <w:sz w:val="28"/>
          <w:szCs w:val="28"/>
        </w:rPr>
        <w:t xml:space="preserve"> организаций.</w:t>
      </w:r>
    </w:p>
    <w:p w:rsidR="00E6415B" w:rsidRPr="009E582D" w:rsidRDefault="00E6415B" w:rsidP="009E582D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E6415B" w:rsidRPr="009E582D" w:rsidSect="009E582D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2D" w:rsidRDefault="009E582D" w:rsidP="009E582D">
      <w:pPr>
        <w:spacing w:after="0" w:line="240" w:lineRule="auto"/>
      </w:pPr>
      <w:r>
        <w:separator/>
      </w:r>
    </w:p>
  </w:endnote>
  <w:endnote w:type="continuationSeparator" w:id="0">
    <w:p w:rsidR="009E582D" w:rsidRDefault="009E582D" w:rsidP="009E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2D" w:rsidRDefault="009E582D" w:rsidP="009E582D">
      <w:pPr>
        <w:spacing w:after="0" w:line="240" w:lineRule="auto"/>
      </w:pPr>
      <w:r>
        <w:separator/>
      </w:r>
    </w:p>
  </w:footnote>
  <w:footnote w:type="continuationSeparator" w:id="0">
    <w:p w:rsidR="009E582D" w:rsidRDefault="009E582D" w:rsidP="009E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582D" w:rsidRPr="009E582D" w:rsidRDefault="009E582D">
        <w:pPr>
          <w:pStyle w:val="a5"/>
          <w:jc w:val="center"/>
          <w:rPr>
            <w:rFonts w:ascii="Times New Roman" w:hAnsi="Times New Roman" w:cs="Times New Roman"/>
          </w:rPr>
        </w:pPr>
        <w:r w:rsidRPr="009E582D">
          <w:rPr>
            <w:rFonts w:ascii="Times New Roman" w:hAnsi="Times New Roman" w:cs="Times New Roman"/>
          </w:rPr>
          <w:fldChar w:fldCharType="begin"/>
        </w:r>
        <w:r w:rsidRPr="009E582D">
          <w:rPr>
            <w:rFonts w:ascii="Times New Roman" w:hAnsi="Times New Roman" w:cs="Times New Roman"/>
          </w:rPr>
          <w:instrText xml:space="preserve"> PAGE   \* MERGEFORMAT </w:instrText>
        </w:r>
        <w:r w:rsidRPr="009E582D">
          <w:rPr>
            <w:rFonts w:ascii="Times New Roman" w:hAnsi="Times New Roman" w:cs="Times New Roman"/>
          </w:rPr>
          <w:fldChar w:fldCharType="separate"/>
        </w:r>
        <w:r w:rsidR="002F7782">
          <w:rPr>
            <w:rFonts w:ascii="Times New Roman" w:hAnsi="Times New Roman" w:cs="Times New Roman"/>
            <w:noProof/>
          </w:rPr>
          <w:t>2</w:t>
        </w:r>
        <w:r w:rsidRPr="009E582D">
          <w:rPr>
            <w:rFonts w:ascii="Times New Roman" w:hAnsi="Times New Roman" w:cs="Times New Roman"/>
          </w:rPr>
          <w:fldChar w:fldCharType="end"/>
        </w:r>
      </w:p>
    </w:sdtContent>
  </w:sdt>
  <w:p w:rsidR="009E582D" w:rsidRDefault="009E58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82D"/>
    <w:rsid w:val="002F7782"/>
    <w:rsid w:val="005203E1"/>
    <w:rsid w:val="008939A1"/>
    <w:rsid w:val="00987243"/>
    <w:rsid w:val="009E582D"/>
    <w:rsid w:val="00C61C3A"/>
    <w:rsid w:val="00E6415B"/>
    <w:rsid w:val="00F0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E582D"/>
    <w:rPr>
      <w:i/>
      <w:iCs/>
    </w:rPr>
  </w:style>
  <w:style w:type="paragraph" w:styleId="a5">
    <w:name w:val="header"/>
    <w:basedOn w:val="a"/>
    <w:link w:val="a6"/>
    <w:uiPriority w:val="99"/>
    <w:unhideWhenUsed/>
    <w:rsid w:val="009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82D"/>
  </w:style>
  <w:style w:type="paragraph" w:styleId="a7">
    <w:name w:val="footer"/>
    <w:basedOn w:val="a"/>
    <w:link w:val="a8"/>
    <w:uiPriority w:val="99"/>
    <w:semiHidden/>
    <w:unhideWhenUsed/>
    <w:rsid w:val="009E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YUndunovaSB</dc:creator>
  <cp:lastModifiedBy>YUndunovaSB</cp:lastModifiedBy>
  <cp:revision>2</cp:revision>
  <dcterms:created xsi:type="dcterms:W3CDTF">2018-04-25T13:28:00Z</dcterms:created>
  <dcterms:modified xsi:type="dcterms:W3CDTF">2018-04-25T13:31:00Z</dcterms:modified>
</cp:coreProperties>
</file>