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>В рамках церемонии торжественного открытия международного научно-практического форума «Российская неделя здравоохранения – 2015» были подведены итоги</w:t>
      </w:r>
      <w:proofErr w:type="gramStart"/>
      <w:r w:rsidRPr="002521C0">
        <w:rPr>
          <w:sz w:val="28"/>
          <w:szCs w:val="28"/>
        </w:rPr>
        <w:t xml:space="preserve"> П</w:t>
      </w:r>
      <w:proofErr w:type="gramEnd"/>
      <w:r w:rsidRPr="002521C0">
        <w:rPr>
          <w:sz w:val="28"/>
          <w:szCs w:val="28"/>
        </w:rPr>
        <w:t>ервого Конкурса «Лучший проект государственно-частного взаимодействия в здравоохранении».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>Церемонию открыл заместитель Министра здравоохранения Российской Федерации Сергей Краевой. В ходе выступления он зачитал приветствие Министра здравоохранения Российской Федерации Вероники Скворцовой участникам, гостям и организаторам форума. 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>Далее началось торжественное награждение победителей Конкурса. </w:t>
      </w:r>
      <w:r w:rsidRPr="002521C0">
        <w:rPr>
          <w:sz w:val="28"/>
          <w:szCs w:val="28"/>
        </w:rPr>
        <w:br/>
        <w:t xml:space="preserve">В номинации «Лучший субъект Российской Федерации по уровню развития государственно-частного взаимодействия в здравоохранении» победу одержала </w:t>
      </w:r>
      <w:proofErr w:type="gramStart"/>
      <w:r w:rsidRPr="002521C0">
        <w:rPr>
          <w:sz w:val="28"/>
          <w:szCs w:val="28"/>
        </w:rPr>
        <w:t>Самарская</w:t>
      </w:r>
      <w:proofErr w:type="gramEnd"/>
      <w:r w:rsidRPr="002521C0">
        <w:rPr>
          <w:sz w:val="28"/>
          <w:szCs w:val="28"/>
        </w:rPr>
        <w:t xml:space="preserve"> область.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 xml:space="preserve">В номинации «Лучшая частная медицинская организация, участвующая </w:t>
      </w:r>
      <w:r w:rsidRPr="002521C0">
        <w:rPr>
          <w:sz w:val="28"/>
          <w:szCs w:val="28"/>
        </w:rPr>
        <w:br/>
        <w:t>в реализации территориальной программы государственных гарантий бесплатного оказания гражданам медицинской помощи» в категории «оказание первичной медико-санитарной помощи» победителем стал</w:t>
      </w:r>
      <w:proofErr w:type="gramStart"/>
      <w:r w:rsidRPr="002521C0">
        <w:rPr>
          <w:sz w:val="28"/>
          <w:szCs w:val="28"/>
        </w:rPr>
        <w:t>а ООО</w:t>
      </w:r>
      <w:proofErr w:type="gramEnd"/>
      <w:r w:rsidRPr="002521C0">
        <w:rPr>
          <w:sz w:val="28"/>
          <w:szCs w:val="28"/>
        </w:rPr>
        <w:t xml:space="preserve"> «</w:t>
      </w:r>
      <w:proofErr w:type="spellStart"/>
      <w:r w:rsidRPr="002521C0">
        <w:rPr>
          <w:sz w:val="28"/>
          <w:szCs w:val="28"/>
        </w:rPr>
        <w:t>РГС-Мед</w:t>
      </w:r>
      <w:proofErr w:type="spellEnd"/>
      <w:r w:rsidRPr="002521C0">
        <w:rPr>
          <w:sz w:val="28"/>
          <w:szCs w:val="28"/>
        </w:rPr>
        <w:t>» (Республика Коми); в категории «оказание специализированной, в том числе высокотехнологичной медицинской помощи» – ООО «Медицинское объединение «Новая больница» (Свердловская область).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 xml:space="preserve">В номинации «Лучший инфраструктурный проект на принципах государственно-частного партнерства в здравоохранении» победителем был объявлен проект по строительству клинического госпиталя «Мать и Дитя» (Республика </w:t>
      </w:r>
      <w:proofErr w:type="spellStart"/>
      <w:r w:rsidRPr="002521C0">
        <w:rPr>
          <w:sz w:val="28"/>
          <w:szCs w:val="28"/>
        </w:rPr>
        <w:t>Башкорстостан</w:t>
      </w:r>
      <w:proofErr w:type="spellEnd"/>
      <w:r w:rsidRPr="002521C0">
        <w:rPr>
          <w:sz w:val="28"/>
          <w:szCs w:val="28"/>
        </w:rPr>
        <w:t xml:space="preserve">). 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 xml:space="preserve">В номинации «Лучшая частная организация, осуществляющая </w:t>
      </w:r>
      <w:proofErr w:type="spellStart"/>
      <w:r w:rsidRPr="002521C0">
        <w:rPr>
          <w:sz w:val="28"/>
          <w:szCs w:val="28"/>
        </w:rPr>
        <w:t>аутсорсинг</w:t>
      </w:r>
      <w:proofErr w:type="spellEnd"/>
      <w:r w:rsidRPr="002521C0">
        <w:rPr>
          <w:sz w:val="28"/>
          <w:szCs w:val="28"/>
        </w:rPr>
        <w:t xml:space="preserve"> медицинских услуг» победу одержал ООО «Медицинский центр «Диапазон» (Пермский край).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 xml:space="preserve">В специальной номинации: «Лучшее СМИ по освещению темы государственно-частного взаимодействия в сфере здравоохранения» в категории «деловое СМИ» премию получил ИД «Коммерсант», в категории «Отраслевое СМИ в здравоохранении» – «Российское агентство медико-социальной </w:t>
      </w:r>
      <w:r w:rsidRPr="002521C0">
        <w:rPr>
          <w:sz w:val="28"/>
          <w:szCs w:val="28"/>
        </w:rPr>
        <w:lastRenderedPageBreak/>
        <w:t xml:space="preserve">информации АМИ», в категории «Прорыв года» - премию получила деловая газета «Ведомости» и в категории «Отраслевое СМИ в экономике» – «ГЧП Журнал». 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521C0">
        <w:rPr>
          <w:sz w:val="28"/>
          <w:szCs w:val="28"/>
        </w:rPr>
        <w:t xml:space="preserve">В церемонии награждения приняли участие – заместитель Министра здравоохранения Российской Федерации Сергей Краевой, директор Департамента инфраструктурного развития и государственно-частного партнерства Министерства здравоохранения Российской Федерации Андрей Казутин, заместитель директора Департамента инфраструктурного развития </w:t>
      </w:r>
      <w:r w:rsidRPr="002521C0">
        <w:rPr>
          <w:sz w:val="28"/>
          <w:szCs w:val="28"/>
        </w:rPr>
        <w:br/>
        <w:t xml:space="preserve">и государственно-частного партнерства Министерства здравоохранения Российской Федерации Кирилл Хрянин, заместитель Министра промышленности и торговли Российской Федерации Сергей </w:t>
      </w:r>
      <w:proofErr w:type="spellStart"/>
      <w:r w:rsidRPr="002521C0">
        <w:rPr>
          <w:sz w:val="28"/>
          <w:szCs w:val="28"/>
        </w:rPr>
        <w:t>Цыб</w:t>
      </w:r>
      <w:proofErr w:type="spellEnd"/>
      <w:r w:rsidRPr="002521C0">
        <w:rPr>
          <w:sz w:val="28"/>
          <w:szCs w:val="28"/>
        </w:rPr>
        <w:t>, директор Департамента развития фармацевтической и медицинской промышленности Министерства промышленности и торговли Российской</w:t>
      </w:r>
      <w:proofErr w:type="gramEnd"/>
      <w:r w:rsidRPr="002521C0">
        <w:rPr>
          <w:sz w:val="28"/>
          <w:szCs w:val="28"/>
        </w:rPr>
        <w:t xml:space="preserve"> Федерации Ольга Колотилова, заместитель Председателя Государственной Думы Федерального Собрания Российской Федерации Сергей Железняк, Президент Торгово-промышленной палаты Российской Федерации Сергей </w:t>
      </w:r>
      <w:proofErr w:type="spellStart"/>
      <w:r w:rsidRPr="002521C0">
        <w:rPr>
          <w:sz w:val="28"/>
          <w:szCs w:val="28"/>
        </w:rPr>
        <w:t>Катырин</w:t>
      </w:r>
      <w:proofErr w:type="spellEnd"/>
      <w:r w:rsidRPr="002521C0">
        <w:rPr>
          <w:sz w:val="28"/>
          <w:szCs w:val="28"/>
        </w:rPr>
        <w:t xml:space="preserve"> и</w:t>
      </w:r>
      <w:proofErr w:type="gramStart"/>
      <w:r w:rsidRPr="002521C0">
        <w:rPr>
          <w:sz w:val="28"/>
          <w:szCs w:val="28"/>
        </w:rPr>
        <w:t xml:space="preserve"> П</w:t>
      </w:r>
      <w:proofErr w:type="gramEnd"/>
      <w:r w:rsidRPr="002521C0">
        <w:rPr>
          <w:sz w:val="28"/>
          <w:szCs w:val="28"/>
        </w:rPr>
        <w:t xml:space="preserve">ервый заместитель председателя Комитета по охране здоровья Государственной Думы Федерального Собрания Российской Федерации Николай Герасименко. 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>- </w:t>
      </w:r>
      <w:r w:rsidRPr="002521C0">
        <w:rPr>
          <w:rStyle w:val="a4"/>
          <w:sz w:val="28"/>
          <w:szCs w:val="28"/>
        </w:rPr>
        <w:t xml:space="preserve">Решение о проведении Конкурса было принято год назад. Тогда еще </w:t>
      </w:r>
      <w:r w:rsidRPr="002521C0">
        <w:rPr>
          <w:rStyle w:val="a4"/>
          <w:sz w:val="28"/>
          <w:szCs w:val="28"/>
        </w:rPr>
        <w:br/>
        <w:t xml:space="preserve">не был принят федеральный закон «О государственно-частном </w:t>
      </w:r>
      <w:proofErr w:type="gramStart"/>
      <w:r w:rsidRPr="002521C0">
        <w:rPr>
          <w:rStyle w:val="a4"/>
          <w:sz w:val="28"/>
          <w:szCs w:val="28"/>
        </w:rPr>
        <w:t>партнерстве</w:t>
      </w:r>
      <w:proofErr w:type="gramEnd"/>
      <w:r w:rsidRPr="002521C0">
        <w:rPr>
          <w:rStyle w:val="a4"/>
          <w:sz w:val="28"/>
          <w:szCs w:val="28"/>
        </w:rPr>
        <w:t xml:space="preserve">, </w:t>
      </w:r>
      <w:proofErr w:type="spellStart"/>
      <w:r w:rsidRPr="002521C0">
        <w:rPr>
          <w:rStyle w:val="a4"/>
          <w:sz w:val="28"/>
          <w:szCs w:val="28"/>
        </w:rPr>
        <w:t>муниципально-частном</w:t>
      </w:r>
      <w:proofErr w:type="spellEnd"/>
      <w:r w:rsidRPr="002521C0">
        <w:rPr>
          <w:rStyle w:val="a4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 Поэтому мы исходили из того, что необходимо охарактеризовать всю совокупность взаимоотношений бизнеса и государства. По этой причине </w:t>
      </w:r>
      <w:r w:rsidRPr="002521C0">
        <w:rPr>
          <w:rStyle w:val="a4"/>
          <w:sz w:val="28"/>
          <w:szCs w:val="28"/>
        </w:rPr>
        <w:br/>
        <w:t xml:space="preserve">мы и использовали термин «государственно-частного взаимодействия». Однако со </w:t>
      </w:r>
      <w:proofErr w:type="spellStart"/>
      <w:proofErr w:type="gramStart"/>
      <w:r w:rsidRPr="002521C0">
        <w:rPr>
          <w:rStyle w:val="a4"/>
          <w:sz w:val="28"/>
          <w:szCs w:val="28"/>
        </w:rPr>
        <w:t>со</w:t>
      </w:r>
      <w:proofErr w:type="spellEnd"/>
      <w:proofErr w:type="gramEnd"/>
      <w:r w:rsidRPr="002521C0">
        <w:rPr>
          <w:rStyle w:val="a4"/>
          <w:sz w:val="28"/>
          <w:szCs w:val="28"/>
        </w:rPr>
        <w:t xml:space="preserve"> вступлением в силу нового закона с 1 января 2016 года, я думаю, Координационный совет Минздрава России пересмотрит некоторые положения Конкурса.  И вполне возможно, что в следующем году он будет называться «Лучший проект государственно-частного партнерства в здравоохранении». Добавлю, что проведение этого Конкурса – очень </w:t>
      </w:r>
      <w:proofErr w:type="spellStart"/>
      <w:r w:rsidRPr="002521C0">
        <w:rPr>
          <w:rStyle w:val="a4"/>
          <w:sz w:val="28"/>
          <w:szCs w:val="28"/>
        </w:rPr>
        <w:t>востребованно</w:t>
      </w:r>
      <w:proofErr w:type="spellEnd"/>
      <w:r w:rsidRPr="002521C0">
        <w:rPr>
          <w:rStyle w:val="a4"/>
          <w:sz w:val="28"/>
          <w:szCs w:val="28"/>
        </w:rPr>
        <w:t xml:space="preserve">, так как </w:t>
      </w:r>
      <w:r w:rsidRPr="002521C0">
        <w:rPr>
          <w:rStyle w:val="a4"/>
          <w:sz w:val="28"/>
          <w:szCs w:val="28"/>
        </w:rPr>
        <w:lastRenderedPageBreak/>
        <w:t>проблема построения отношений сфере государственно-частного партнерства, особенно ее освещение в СМИ, необычайно актуальна,</w:t>
      </w:r>
      <w:r w:rsidRPr="002521C0">
        <w:rPr>
          <w:sz w:val="28"/>
          <w:szCs w:val="28"/>
        </w:rPr>
        <w:t> – отметил заместитель Министра здравоохранения Российской Федерации Сергей Краевой.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521C0">
        <w:rPr>
          <w:rStyle w:val="a4"/>
          <w:sz w:val="28"/>
          <w:szCs w:val="28"/>
        </w:rPr>
        <w:t>Справочно</w:t>
      </w:r>
      <w:proofErr w:type="spellEnd"/>
      <w:r w:rsidRPr="002521C0">
        <w:rPr>
          <w:rStyle w:val="a4"/>
          <w:sz w:val="28"/>
          <w:szCs w:val="28"/>
        </w:rPr>
        <w:t>:</w:t>
      </w:r>
      <w:r w:rsidRPr="002521C0">
        <w:rPr>
          <w:sz w:val="28"/>
          <w:szCs w:val="28"/>
        </w:rPr>
        <w:br/>
        <w:t xml:space="preserve">Конкурс стартовал 1 июля 2015 года. Целью конкурса является развитие </w:t>
      </w:r>
      <w:r w:rsidRPr="002521C0">
        <w:rPr>
          <w:sz w:val="28"/>
          <w:szCs w:val="28"/>
        </w:rPr>
        <w:br/>
        <w:t xml:space="preserve">и внедрение механизмов взаимодействия органов государственной власти </w:t>
      </w:r>
      <w:r w:rsidRPr="002521C0">
        <w:rPr>
          <w:sz w:val="28"/>
          <w:szCs w:val="28"/>
        </w:rPr>
        <w:br/>
        <w:t xml:space="preserve">и организаций частного сектора в здравоохранении, привлечение частного капитала в развитие инфраструктуры здравоохранения, повышение эффективности государственного управления в данной сфере. Другая основная задача конкурса - выявление успешных практик и примеров в области государственно-частного взаимодействия в </w:t>
      </w:r>
      <w:proofErr w:type="gramStart"/>
      <w:r w:rsidRPr="002521C0">
        <w:rPr>
          <w:sz w:val="28"/>
          <w:szCs w:val="28"/>
        </w:rPr>
        <w:t>здравоохранении</w:t>
      </w:r>
      <w:proofErr w:type="gramEnd"/>
      <w:r w:rsidRPr="002521C0">
        <w:rPr>
          <w:sz w:val="28"/>
          <w:szCs w:val="28"/>
        </w:rPr>
        <w:t xml:space="preserve"> и привлечение к ним внимания представителей органов государственной власти, делового сообщества и СМИ.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 xml:space="preserve">В состав конкурсной комиссии вошли представители органов власти, научных, экспертных и </w:t>
      </w:r>
      <w:proofErr w:type="spellStart"/>
      <w:r w:rsidRPr="002521C0">
        <w:rPr>
          <w:sz w:val="28"/>
          <w:szCs w:val="28"/>
        </w:rPr>
        <w:t>пациентских</w:t>
      </w:r>
      <w:proofErr w:type="spellEnd"/>
      <w:r w:rsidRPr="002521C0">
        <w:rPr>
          <w:sz w:val="28"/>
          <w:szCs w:val="28"/>
        </w:rPr>
        <w:t xml:space="preserve"> организаций. Конкурс проводился в три этапа: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 xml:space="preserve">1 июля 2015 г. – 30 сентября 2015 г. – прием анкет-заявок на участие </w:t>
      </w:r>
      <w:r w:rsidRPr="002521C0">
        <w:rPr>
          <w:sz w:val="28"/>
          <w:szCs w:val="28"/>
        </w:rPr>
        <w:br/>
        <w:t xml:space="preserve">в конкурсе, форма которых установлена приказом Минздрава России; 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>1 октября 2015 г. – 30 ноября 2015 г. – рассмотрение представленных анкет-заявок;</w:t>
      </w:r>
    </w:p>
    <w:p w:rsidR="00005499" w:rsidRPr="002521C0" w:rsidRDefault="00005499" w:rsidP="00005499">
      <w:pPr>
        <w:pStyle w:val="a3"/>
        <w:shd w:val="clear" w:color="auto" w:fill="FFFFFF"/>
        <w:spacing w:before="0" w:beforeAutospacing="0" w:after="23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521C0">
        <w:rPr>
          <w:sz w:val="28"/>
          <w:szCs w:val="28"/>
        </w:rPr>
        <w:t>1 декабря 2015 г. – 7 декабря 2015 г. – подведение итогов и объявление победителей конкурса.</w:t>
      </w:r>
    </w:p>
    <w:p w:rsidR="00E6415B" w:rsidRPr="002521C0" w:rsidRDefault="00E6415B" w:rsidP="00005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6415B" w:rsidRPr="002521C0" w:rsidSect="002521C0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C0" w:rsidRDefault="002521C0" w:rsidP="002521C0">
      <w:pPr>
        <w:spacing w:after="0" w:line="240" w:lineRule="auto"/>
      </w:pPr>
      <w:r>
        <w:separator/>
      </w:r>
    </w:p>
  </w:endnote>
  <w:endnote w:type="continuationSeparator" w:id="0">
    <w:p w:rsidR="002521C0" w:rsidRDefault="002521C0" w:rsidP="0025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C0" w:rsidRDefault="002521C0" w:rsidP="002521C0">
      <w:pPr>
        <w:spacing w:after="0" w:line="240" w:lineRule="auto"/>
      </w:pPr>
      <w:r>
        <w:separator/>
      </w:r>
    </w:p>
  </w:footnote>
  <w:footnote w:type="continuationSeparator" w:id="0">
    <w:p w:rsidR="002521C0" w:rsidRDefault="002521C0" w:rsidP="0025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3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21C0" w:rsidRPr="002521C0" w:rsidRDefault="002521C0">
        <w:pPr>
          <w:pStyle w:val="a5"/>
          <w:jc w:val="center"/>
          <w:rPr>
            <w:rFonts w:ascii="Times New Roman" w:hAnsi="Times New Roman" w:cs="Times New Roman"/>
          </w:rPr>
        </w:pPr>
        <w:r w:rsidRPr="002521C0">
          <w:rPr>
            <w:rFonts w:ascii="Times New Roman" w:hAnsi="Times New Roman" w:cs="Times New Roman"/>
          </w:rPr>
          <w:fldChar w:fldCharType="begin"/>
        </w:r>
        <w:r w:rsidRPr="002521C0">
          <w:rPr>
            <w:rFonts w:ascii="Times New Roman" w:hAnsi="Times New Roman" w:cs="Times New Roman"/>
          </w:rPr>
          <w:instrText xml:space="preserve"> PAGE   \* MERGEFORMAT </w:instrText>
        </w:r>
        <w:r w:rsidRPr="002521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521C0">
          <w:rPr>
            <w:rFonts w:ascii="Times New Roman" w:hAnsi="Times New Roman" w:cs="Times New Roman"/>
          </w:rPr>
          <w:fldChar w:fldCharType="end"/>
        </w:r>
      </w:p>
    </w:sdtContent>
  </w:sdt>
  <w:p w:rsidR="002521C0" w:rsidRDefault="002521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99"/>
    <w:rsid w:val="00005499"/>
    <w:rsid w:val="002521C0"/>
    <w:rsid w:val="004E7DDA"/>
    <w:rsid w:val="005203E1"/>
    <w:rsid w:val="008939A1"/>
    <w:rsid w:val="00987243"/>
    <w:rsid w:val="00C61C3A"/>
    <w:rsid w:val="00E6415B"/>
    <w:rsid w:val="00F0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499"/>
    <w:rPr>
      <w:i/>
      <w:iCs/>
    </w:rPr>
  </w:style>
  <w:style w:type="paragraph" w:styleId="a5">
    <w:name w:val="header"/>
    <w:basedOn w:val="a"/>
    <w:link w:val="a6"/>
    <w:uiPriority w:val="99"/>
    <w:unhideWhenUsed/>
    <w:rsid w:val="0025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1C0"/>
  </w:style>
  <w:style w:type="paragraph" w:styleId="a7">
    <w:name w:val="footer"/>
    <w:basedOn w:val="a"/>
    <w:link w:val="a8"/>
    <w:uiPriority w:val="99"/>
    <w:semiHidden/>
    <w:unhideWhenUsed/>
    <w:rsid w:val="0025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YUndunovaSB</cp:lastModifiedBy>
  <cp:revision>2</cp:revision>
  <dcterms:created xsi:type="dcterms:W3CDTF">2018-04-25T13:19:00Z</dcterms:created>
  <dcterms:modified xsi:type="dcterms:W3CDTF">2018-04-25T13:32:00Z</dcterms:modified>
</cp:coreProperties>
</file>