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FC" w:rsidRPr="00733680" w:rsidRDefault="006713FC" w:rsidP="0060302F">
      <w:pPr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Справка</w:t>
      </w:r>
    </w:p>
    <w:p w:rsidR="006713FC" w:rsidRPr="00E6672E" w:rsidRDefault="006713FC" w:rsidP="0060302F">
      <w:pPr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к вопросу повестки дня заседания Координационного совета Минздрава России по государственно-частному партнерству</w:t>
      </w:r>
      <w:r w:rsidR="008D77BD">
        <w:rPr>
          <w:rFonts w:ascii="Times New Roman" w:hAnsi="Times New Roman"/>
          <w:b/>
          <w:sz w:val="28"/>
          <w:szCs w:val="28"/>
        </w:rPr>
        <w:t xml:space="preserve"> </w:t>
      </w:r>
      <w:r w:rsidR="00E6672E" w:rsidRPr="00E6672E">
        <w:rPr>
          <w:rFonts w:ascii="Times New Roman" w:hAnsi="Times New Roman"/>
          <w:b/>
          <w:sz w:val="28"/>
          <w:szCs w:val="28"/>
        </w:rPr>
        <w:t>«О</w:t>
      </w:r>
      <w:r w:rsidR="00F06F60">
        <w:rPr>
          <w:rFonts w:ascii="Times New Roman" w:hAnsi="Times New Roman"/>
          <w:b/>
          <w:sz w:val="28"/>
          <w:szCs w:val="28"/>
        </w:rPr>
        <w:t xml:space="preserve"> </w:t>
      </w:r>
      <w:r w:rsidR="00E6672E" w:rsidRPr="00E6672E">
        <w:rPr>
          <w:rFonts w:ascii="Times New Roman" w:hAnsi="Times New Roman"/>
          <w:b/>
          <w:sz w:val="28"/>
          <w:szCs w:val="28"/>
        </w:rPr>
        <w:t>реализации Плана мероприятий по стимулированию привлечения частных инвестиций в развитие санаторно-курортного комплекса Российской Федерации, утвержденного распоряжением Правительства Российской Федерации от 30.03.2017 № 585-р»</w:t>
      </w:r>
    </w:p>
    <w:p w:rsidR="006713FC" w:rsidRPr="00F06F60" w:rsidRDefault="006713FC" w:rsidP="0060302F">
      <w:pPr>
        <w:rPr>
          <w:rFonts w:ascii="Times New Roman" w:hAnsi="Times New Roman"/>
          <w:sz w:val="28"/>
          <w:szCs w:val="28"/>
        </w:rPr>
      </w:pPr>
    </w:p>
    <w:p w:rsidR="00D534D3" w:rsidRPr="00D534D3" w:rsidRDefault="00D534D3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В.В. Путиным было поручено </w:t>
      </w:r>
      <w:r w:rsidRPr="00D534D3">
        <w:rPr>
          <w:rFonts w:ascii="Times New Roman" w:hAnsi="Times New Roman" w:cs="Times New Roman"/>
          <w:sz w:val="28"/>
          <w:szCs w:val="28"/>
        </w:rPr>
        <w:t>разработать на основе анализа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4D3">
        <w:rPr>
          <w:rFonts w:ascii="Times New Roman" w:hAnsi="Times New Roman" w:cs="Times New Roman"/>
          <w:sz w:val="28"/>
          <w:szCs w:val="28"/>
        </w:rPr>
        <w:t>объектов санаторно-курортного комплекса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4D3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D534D3">
        <w:rPr>
          <w:rFonts w:ascii="Times New Roman" w:hAnsi="Times New Roman" w:cs="Times New Roman"/>
          <w:sz w:val="28"/>
          <w:szCs w:val="28"/>
        </w:rPr>
        <w:t>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4D3">
        <w:rPr>
          <w:rFonts w:ascii="Times New Roman" w:hAnsi="Times New Roman" w:cs="Times New Roman"/>
          <w:sz w:val="28"/>
          <w:szCs w:val="28"/>
        </w:rPr>
        <w:t>план мероприятий по стимулированию привлечения 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4D3">
        <w:rPr>
          <w:rFonts w:ascii="Times New Roman" w:hAnsi="Times New Roman" w:cs="Times New Roman"/>
          <w:sz w:val="28"/>
          <w:szCs w:val="28"/>
        </w:rPr>
        <w:t>инвестиций в развитие санаторно-курортного комплекса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4D3">
        <w:rPr>
          <w:rFonts w:ascii="Times New Roman" w:hAnsi="Times New Roman" w:cs="Times New Roman"/>
          <w:sz w:val="28"/>
          <w:szCs w:val="28"/>
        </w:rPr>
        <w:t>Федерации, предусмотрев возможность реализации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4D3">
        <w:rPr>
          <w:rFonts w:ascii="Times New Roman" w:hAnsi="Times New Roman" w:cs="Times New Roman"/>
          <w:sz w:val="28"/>
          <w:szCs w:val="28"/>
        </w:rPr>
        <w:t>проектов с применением механизмов государственно-частного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4D3">
        <w:rPr>
          <w:rFonts w:ascii="Times New Roman" w:hAnsi="Times New Roman" w:cs="Times New Roman"/>
          <w:sz w:val="28"/>
          <w:szCs w:val="28"/>
        </w:rPr>
        <w:t xml:space="preserve">партнерства, </w:t>
      </w:r>
      <w:r w:rsidR="00DC582B">
        <w:rPr>
          <w:rFonts w:ascii="Times New Roman" w:hAnsi="Times New Roman" w:cs="Times New Roman"/>
          <w:sz w:val="28"/>
          <w:szCs w:val="28"/>
        </w:rPr>
        <w:br/>
      </w:r>
      <w:r w:rsidRPr="00D534D3">
        <w:rPr>
          <w:rFonts w:ascii="Times New Roman" w:hAnsi="Times New Roman" w:cs="Times New Roman"/>
          <w:sz w:val="28"/>
          <w:szCs w:val="28"/>
        </w:rPr>
        <w:t>в том числе на условиях концессионного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4D3">
        <w:rPr>
          <w:rFonts w:ascii="Times New Roman" w:hAnsi="Times New Roman" w:cs="Times New Roman"/>
          <w:sz w:val="28"/>
          <w:szCs w:val="28"/>
        </w:rPr>
        <w:t>и обеспечить его выполнение</w:t>
      </w:r>
      <w:r>
        <w:rPr>
          <w:rFonts w:ascii="Times New Roman" w:hAnsi="Times New Roman" w:cs="Times New Roman"/>
          <w:sz w:val="28"/>
          <w:szCs w:val="28"/>
        </w:rPr>
        <w:t xml:space="preserve"> (поручение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26.08.2016 № ПР-1817ГС).</w:t>
      </w:r>
    </w:p>
    <w:p w:rsidR="00D534D3" w:rsidRDefault="00553179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34D3">
        <w:rPr>
          <w:rFonts w:ascii="Times New Roman" w:hAnsi="Times New Roman" w:cs="Times New Roman"/>
          <w:sz w:val="28"/>
          <w:szCs w:val="28"/>
        </w:rPr>
        <w:t xml:space="preserve">о исполнение указанного поручения Минэкономразвития России совместно </w:t>
      </w:r>
      <w:r w:rsidR="00F06F60">
        <w:rPr>
          <w:rFonts w:ascii="Times New Roman" w:hAnsi="Times New Roman" w:cs="Times New Roman"/>
          <w:sz w:val="28"/>
          <w:szCs w:val="28"/>
        </w:rPr>
        <w:br/>
      </w:r>
      <w:r w:rsidR="00D534D3">
        <w:rPr>
          <w:rFonts w:ascii="Times New Roman" w:hAnsi="Times New Roman" w:cs="Times New Roman"/>
          <w:sz w:val="28"/>
          <w:szCs w:val="28"/>
        </w:rPr>
        <w:t>с Минздравом России и заинтересованными федеральными органами исполнительной власти разработан и распоряжением Правительства Российской Федерации от 30.03.2017 № 585-р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4D3" w:rsidRPr="00D534D3">
        <w:rPr>
          <w:rFonts w:ascii="Times New Roman" w:hAnsi="Times New Roman" w:cs="Times New Roman"/>
          <w:sz w:val="28"/>
          <w:szCs w:val="28"/>
        </w:rPr>
        <w:t>План мероприятий по стимулированию привлечения частных инвестиций в развитие санаторно-курортного комплекса Российской Федерации</w:t>
      </w:r>
      <w:r w:rsidR="00DD4574">
        <w:rPr>
          <w:rFonts w:ascii="Times New Roman" w:hAnsi="Times New Roman" w:cs="Times New Roman"/>
          <w:sz w:val="28"/>
          <w:szCs w:val="28"/>
        </w:rPr>
        <w:t xml:space="preserve"> (далее – план).</w:t>
      </w:r>
    </w:p>
    <w:p w:rsidR="00742CA1" w:rsidRPr="00834AEB" w:rsidRDefault="00742CA1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>
        <w:rPr>
          <w:rFonts w:ascii="Times New Roman" w:hAnsi="Times New Roman" w:cs="Times New Roman"/>
          <w:sz w:val="28"/>
          <w:szCs w:val="28"/>
        </w:rPr>
        <w:t xml:space="preserve"> в Правительство Российской Федерации представлен доклад от 07.03.2018 № 6027-МР/Д22и о ходе реализации плана</w:t>
      </w:r>
      <w:r w:rsidR="00834AEB">
        <w:rPr>
          <w:rFonts w:ascii="Times New Roman" w:hAnsi="Times New Roman" w:cs="Times New Roman"/>
          <w:sz w:val="28"/>
          <w:szCs w:val="28"/>
        </w:rPr>
        <w:t>.</w:t>
      </w:r>
    </w:p>
    <w:p w:rsidR="00742CA1" w:rsidRDefault="00742CA1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пункту 1 плана.</w:t>
      </w:r>
    </w:p>
    <w:p w:rsidR="00DD4574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 xml:space="preserve">В рамках реализации пункта 1 плана приказом Минэкономразвития России </w:t>
      </w:r>
      <w:r w:rsidR="003B1739">
        <w:rPr>
          <w:rFonts w:ascii="Times New Roman" w:hAnsi="Times New Roman" w:cs="Times New Roman"/>
          <w:sz w:val="28"/>
          <w:szCs w:val="28"/>
        </w:rPr>
        <w:br/>
      </w:r>
      <w:r w:rsidRPr="00DD45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28.04.</w:t>
      </w:r>
      <w:r w:rsidRPr="00DD4574">
        <w:rPr>
          <w:rFonts w:ascii="Times New Roman" w:hAnsi="Times New Roman" w:cs="Times New Roman"/>
          <w:sz w:val="28"/>
          <w:szCs w:val="28"/>
        </w:rPr>
        <w:t>2017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574">
        <w:rPr>
          <w:rFonts w:ascii="Times New Roman" w:hAnsi="Times New Roman" w:cs="Times New Roman"/>
          <w:sz w:val="28"/>
          <w:szCs w:val="28"/>
        </w:rPr>
        <w:t xml:space="preserve">210 создана межведомственная рабочая группа по развитию санаторно-курортного комплекса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4574">
        <w:rPr>
          <w:rFonts w:ascii="Times New Roman" w:hAnsi="Times New Roman" w:cs="Times New Roman"/>
          <w:sz w:val="28"/>
          <w:szCs w:val="28"/>
        </w:rPr>
        <w:t xml:space="preserve"> рабочая группа), </w:t>
      </w:r>
      <w:r>
        <w:rPr>
          <w:rFonts w:ascii="Times New Roman" w:hAnsi="Times New Roman" w:cs="Times New Roman"/>
          <w:sz w:val="28"/>
          <w:szCs w:val="28"/>
        </w:rPr>
        <w:br/>
      </w:r>
      <w:r w:rsidRPr="00DD4574">
        <w:rPr>
          <w:rFonts w:ascii="Times New Roman" w:hAnsi="Times New Roman" w:cs="Times New Roman"/>
          <w:sz w:val="28"/>
          <w:szCs w:val="28"/>
        </w:rPr>
        <w:t>в состав которой вошли представители Аппарата Правительства Российской Федерации, федеральных и региональных органов исполнительной власти, а также экспертного сообщества.</w:t>
      </w:r>
    </w:p>
    <w:p w:rsidR="00742CA1" w:rsidRPr="00DD4574" w:rsidRDefault="00742CA1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пунктом 2 и 3 плана.</w:t>
      </w:r>
    </w:p>
    <w:p w:rsidR="00DD4574" w:rsidRPr="00DD4574" w:rsidRDefault="006E5BE9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42CA1">
        <w:rPr>
          <w:rFonts w:ascii="Times New Roman" w:hAnsi="Times New Roman" w:cs="Times New Roman"/>
          <w:sz w:val="28"/>
          <w:szCs w:val="28"/>
        </w:rPr>
        <w:t>п</w:t>
      </w:r>
      <w:r w:rsidRPr="00DD4574">
        <w:rPr>
          <w:rFonts w:ascii="Times New Roman" w:hAnsi="Times New Roman" w:cs="Times New Roman"/>
          <w:sz w:val="28"/>
          <w:szCs w:val="28"/>
        </w:rPr>
        <w:t>р</w:t>
      </w:r>
      <w:r w:rsidR="00742CA1">
        <w:rPr>
          <w:rFonts w:ascii="Times New Roman" w:hAnsi="Times New Roman" w:cs="Times New Roman"/>
          <w:sz w:val="28"/>
          <w:szCs w:val="28"/>
        </w:rPr>
        <w:t xml:space="preserve">оведения анализа эффективности использования объектов </w:t>
      </w:r>
      <w:r w:rsidR="00E67F9A" w:rsidRPr="00DD4574">
        <w:rPr>
          <w:rFonts w:ascii="Times New Roman" w:hAnsi="Times New Roman" w:cs="Times New Roman"/>
          <w:sz w:val="28"/>
          <w:szCs w:val="28"/>
        </w:rPr>
        <w:lastRenderedPageBreak/>
        <w:t>санаторно-курортного комплекса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74" w:rsidRPr="00DD4574">
        <w:rPr>
          <w:rFonts w:ascii="Times New Roman" w:hAnsi="Times New Roman" w:cs="Times New Roman"/>
          <w:sz w:val="28"/>
          <w:szCs w:val="28"/>
        </w:rPr>
        <w:t xml:space="preserve">Росимуществом </w:t>
      </w:r>
      <w:r w:rsidR="00E67F9A">
        <w:rPr>
          <w:rFonts w:ascii="Times New Roman" w:hAnsi="Times New Roman" w:cs="Times New Roman"/>
          <w:sz w:val="28"/>
          <w:szCs w:val="28"/>
        </w:rPr>
        <w:br/>
      </w:r>
      <w:r w:rsidR="00DD4574" w:rsidRPr="00DD4574">
        <w:rPr>
          <w:rFonts w:ascii="Times New Roman" w:hAnsi="Times New Roman" w:cs="Times New Roman"/>
          <w:sz w:val="28"/>
          <w:szCs w:val="28"/>
        </w:rPr>
        <w:t xml:space="preserve">и Минздравом России представлена предварительная информация о состоянии инфраструктуры санаторно-курортного комплекса Российской Федерации, </w:t>
      </w:r>
      <w:r w:rsidR="00E67F9A">
        <w:rPr>
          <w:rFonts w:ascii="Times New Roman" w:hAnsi="Times New Roman" w:cs="Times New Roman"/>
          <w:sz w:val="28"/>
          <w:szCs w:val="28"/>
        </w:rPr>
        <w:br/>
      </w:r>
      <w:r w:rsidR="00DD4574" w:rsidRPr="00DD4574">
        <w:rPr>
          <w:rFonts w:ascii="Times New Roman" w:hAnsi="Times New Roman" w:cs="Times New Roman"/>
          <w:sz w:val="28"/>
          <w:szCs w:val="28"/>
        </w:rPr>
        <w:t>в том числе находящейся в федеральной собственности.</w:t>
      </w:r>
    </w:p>
    <w:p w:rsidR="00E67F9A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>По пункту 4 плана</w:t>
      </w:r>
      <w:r w:rsidR="00E67F9A">
        <w:rPr>
          <w:rFonts w:ascii="Times New Roman" w:hAnsi="Times New Roman" w:cs="Times New Roman"/>
          <w:sz w:val="28"/>
          <w:szCs w:val="28"/>
        </w:rPr>
        <w:t>.</w:t>
      </w:r>
    </w:p>
    <w:p w:rsidR="00E67F9A" w:rsidRDefault="00E67F9A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4574" w:rsidRPr="00DD4574">
        <w:rPr>
          <w:rFonts w:ascii="Times New Roman" w:hAnsi="Times New Roman" w:cs="Times New Roman"/>
          <w:sz w:val="28"/>
          <w:szCs w:val="28"/>
        </w:rPr>
        <w:t xml:space="preserve">а заседании рабочей группы </w:t>
      </w:r>
      <w:r w:rsidR="00DD4574">
        <w:rPr>
          <w:rFonts w:ascii="Times New Roman" w:hAnsi="Times New Roman" w:cs="Times New Roman"/>
          <w:sz w:val="28"/>
          <w:szCs w:val="28"/>
        </w:rPr>
        <w:t>26.05.</w:t>
      </w:r>
      <w:r w:rsidR="00DD4574" w:rsidRPr="00DD4574">
        <w:rPr>
          <w:rFonts w:ascii="Times New Roman" w:hAnsi="Times New Roman" w:cs="Times New Roman"/>
          <w:sz w:val="28"/>
          <w:szCs w:val="28"/>
        </w:rPr>
        <w:t xml:space="preserve">2017 с учетом предварительной информации о состоянии инфраструктуры санаторно-курортного комплекса Российской Федерации, представленной Росимуществом и Минздравом России, выработаны предварительные критерии анализа эффективности использования объектов санаторно-курортного комплекса. В частности, предложены следующие группы критериев анализа эффективности использования объектов санаторно-курортного комплекса и потенциала привлечения частных инвестиций: </w:t>
      </w:r>
    </w:p>
    <w:p w:rsidR="00E67F9A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>транспортная доступность;</w:t>
      </w:r>
      <w:r w:rsidR="006E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9A" w:rsidRDefault="006E5BE9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4574" w:rsidRPr="00DD4574">
        <w:rPr>
          <w:rFonts w:ascii="Times New Roman" w:hAnsi="Times New Roman" w:cs="Times New Roman"/>
          <w:sz w:val="28"/>
          <w:szCs w:val="28"/>
        </w:rPr>
        <w:t xml:space="preserve">татус санаторно-курортного объекта и его состояние; </w:t>
      </w:r>
    </w:p>
    <w:p w:rsidR="00E67F9A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 xml:space="preserve">специфика операционной деятельности и использования имущества; </w:t>
      </w:r>
    </w:p>
    <w:p w:rsidR="00E67F9A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 xml:space="preserve">доходный потенциал санаторно-курортного объекта; </w:t>
      </w:r>
    </w:p>
    <w:p w:rsidR="00E67F9A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 xml:space="preserve">прогнозная стоимость инвестиционного проекта; </w:t>
      </w:r>
    </w:p>
    <w:p w:rsidR="00DD4574" w:rsidRPr="00DD4574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>наличие мер государственной поддержки.</w:t>
      </w:r>
    </w:p>
    <w:p w:rsidR="00E67F9A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>По пунктам 5 и 6 плана</w:t>
      </w:r>
      <w:r w:rsidR="00E67F9A">
        <w:rPr>
          <w:rFonts w:ascii="Times New Roman" w:hAnsi="Times New Roman" w:cs="Times New Roman"/>
          <w:sz w:val="28"/>
          <w:szCs w:val="28"/>
        </w:rPr>
        <w:t>.</w:t>
      </w:r>
      <w:r w:rsidR="006E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74" w:rsidRDefault="00E67F9A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4574" w:rsidRPr="00DD4574">
        <w:rPr>
          <w:rFonts w:ascii="Times New Roman" w:hAnsi="Times New Roman" w:cs="Times New Roman"/>
          <w:sz w:val="28"/>
          <w:szCs w:val="28"/>
        </w:rPr>
        <w:t>а заседании круглого стола 26</w:t>
      </w:r>
      <w:r w:rsidR="00DD4574">
        <w:rPr>
          <w:rFonts w:ascii="Times New Roman" w:hAnsi="Times New Roman" w:cs="Times New Roman"/>
          <w:sz w:val="28"/>
          <w:szCs w:val="28"/>
        </w:rPr>
        <w:t>.05.</w:t>
      </w:r>
      <w:r w:rsidR="00DD4574" w:rsidRPr="00DD4574">
        <w:rPr>
          <w:rFonts w:ascii="Times New Roman" w:hAnsi="Times New Roman" w:cs="Times New Roman"/>
          <w:sz w:val="28"/>
          <w:szCs w:val="28"/>
        </w:rPr>
        <w:t xml:space="preserve">2017 проведено обсуждение результатов опроса потенциальных инвесторов о привлекательности объектов санаторно- курортного комплекса Российской Федерации для реализации инвестиционных проектов на принципах государственно-частного партнерства (ГЧП), а также соответствующих предложений бизнес-сообщества. В частности, отмечена значимость наличия инженерной инфраструктуры и изменения подходов </w:t>
      </w:r>
      <w:r w:rsidR="00F06F60">
        <w:rPr>
          <w:rFonts w:ascii="Times New Roman" w:hAnsi="Times New Roman" w:cs="Times New Roman"/>
          <w:sz w:val="28"/>
          <w:szCs w:val="28"/>
        </w:rPr>
        <w:br/>
      </w:r>
      <w:r w:rsidR="00DD4574" w:rsidRPr="00DD4574">
        <w:rPr>
          <w:rFonts w:ascii="Times New Roman" w:hAnsi="Times New Roman" w:cs="Times New Roman"/>
          <w:sz w:val="28"/>
          <w:szCs w:val="28"/>
        </w:rPr>
        <w:t>к ценообразованию на оказываемые услуги, а также целесообразность предоставления инвестиционным проектам мер государственной поддержки в связи с длительным сроком окупаемости инвестиций либо предоставления возможности размещения на земельном участке,</w:t>
      </w:r>
      <w:r w:rsidR="00DD4574">
        <w:rPr>
          <w:rFonts w:ascii="Times New Roman" w:hAnsi="Times New Roman" w:cs="Times New Roman"/>
          <w:sz w:val="28"/>
          <w:szCs w:val="28"/>
        </w:rPr>
        <w:t xml:space="preserve"> </w:t>
      </w:r>
      <w:r w:rsidR="00DD4574" w:rsidRPr="00DD4574">
        <w:rPr>
          <w:rFonts w:ascii="Times New Roman" w:hAnsi="Times New Roman" w:cs="Times New Roman"/>
          <w:sz w:val="28"/>
          <w:szCs w:val="28"/>
        </w:rPr>
        <w:t>занимаемом санаторно-курортным объектом, коммерческих построек в целях расширения перечня оказываемых услуг.</w:t>
      </w:r>
    </w:p>
    <w:p w:rsidR="00E67F9A" w:rsidRPr="00DD4574" w:rsidRDefault="00E67F9A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пункту 7 плана.</w:t>
      </w:r>
    </w:p>
    <w:p w:rsidR="00E67F9A" w:rsidRDefault="00E67F9A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4574" w:rsidRPr="00DD4574">
        <w:rPr>
          <w:rFonts w:ascii="Times New Roman" w:hAnsi="Times New Roman" w:cs="Times New Roman"/>
          <w:sz w:val="28"/>
          <w:szCs w:val="28"/>
        </w:rPr>
        <w:t xml:space="preserve"> итогам голосования участников рабочей группы на заседании, состоявшемся </w:t>
      </w:r>
      <w:r w:rsidR="00DD4574">
        <w:rPr>
          <w:rFonts w:ascii="Times New Roman" w:hAnsi="Times New Roman" w:cs="Times New Roman"/>
          <w:sz w:val="28"/>
          <w:szCs w:val="28"/>
        </w:rPr>
        <w:t>28.06.</w:t>
      </w:r>
      <w:r w:rsidR="00DD4574" w:rsidRPr="00DD4574">
        <w:rPr>
          <w:rFonts w:ascii="Times New Roman" w:hAnsi="Times New Roman" w:cs="Times New Roman"/>
          <w:sz w:val="28"/>
          <w:szCs w:val="28"/>
        </w:rPr>
        <w:t>2017, утвержден состав проектного офиса и перечень критериев, позволяющих оценить эффективность использования объектов санаторно-курортного комплекса исходя и</w:t>
      </w:r>
      <w:r w:rsidR="003B1739">
        <w:rPr>
          <w:rFonts w:ascii="Times New Roman" w:hAnsi="Times New Roman" w:cs="Times New Roman"/>
          <w:sz w:val="28"/>
          <w:szCs w:val="28"/>
        </w:rPr>
        <w:t>з лечебного потенциала объекта и</w:t>
      </w:r>
      <w:r w:rsidR="00DD4574" w:rsidRPr="00DD4574">
        <w:rPr>
          <w:rFonts w:ascii="Times New Roman" w:hAnsi="Times New Roman" w:cs="Times New Roman"/>
          <w:sz w:val="28"/>
          <w:szCs w:val="28"/>
        </w:rPr>
        <w:t xml:space="preserve"> текущего состояния основных фондов, а также инвестиционную привлекательность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="00DD4574" w:rsidRPr="00DD4574">
        <w:rPr>
          <w:rFonts w:ascii="Times New Roman" w:hAnsi="Times New Roman" w:cs="Times New Roman"/>
          <w:sz w:val="28"/>
          <w:szCs w:val="28"/>
        </w:rPr>
        <w:t>с учетом:</w:t>
      </w:r>
      <w:r w:rsidR="003B1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9A" w:rsidRDefault="00E67F9A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D4574" w:rsidRPr="00DD4574">
        <w:rPr>
          <w:rFonts w:ascii="Times New Roman" w:hAnsi="Times New Roman" w:cs="Times New Roman"/>
          <w:sz w:val="28"/>
          <w:szCs w:val="28"/>
        </w:rPr>
        <w:t>согласия органа власти, в ведении которого находится объект, относительно привлечения частных инвестиций в такой объект с использованием механизмов ГЧП;</w:t>
      </w:r>
      <w:r w:rsidR="003B1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9A" w:rsidRDefault="00E67F9A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D4574" w:rsidRPr="00DD4574">
        <w:rPr>
          <w:rFonts w:ascii="Times New Roman" w:hAnsi="Times New Roman" w:cs="Times New Roman"/>
          <w:sz w:val="28"/>
          <w:szCs w:val="28"/>
        </w:rPr>
        <w:t>года ввода объекта в эксплуатацию;</w:t>
      </w:r>
      <w:r w:rsidR="003B1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9A" w:rsidRDefault="00E67F9A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D4574" w:rsidRPr="00DD4574">
        <w:rPr>
          <w:rFonts w:ascii="Times New Roman" w:hAnsi="Times New Roman" w:cs="Times New Roman"/>
          <w:sz w:val="28"/>
          <w:szCs w:val="28"/>
        </w:rPr>
        <w:t>наличия судебных решений или предписаний контрольно-надзорных органов, препятствующих применению механизмов ГЧП;</w:t>
      </w:r>
      <w:r w:rsidR="003B1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9A" w:rsidRDefault="00E67F9A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D4574" w:rsidRPr="00DD4574">
        <w:rPr>
          <w:rFonts w:ascii="Times New Roman" w:hAnsi="Times New Roman" w:cs="Times New Roman"/>
          <w:sz w:val="28"/>
          <w:szCs w:val="28"/>
        </w:rPr>
        <w:t>отнесения объекта к объектам культурного наследия;</w:t>
      </w:r>
      <w:r w:rsidR="003B1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9A" w:rsidRDefault="00E67F9A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D4574" w:rsidRPr="00DD4574">
        <w:rPr>
          <w:rFonts w:ascii="Times New Roman" w:hAnsi="Times New Roman" w:cs="Times New Roman"/>
          <w:sz w:val="28"/>
          <w:szCs w:val="28"/>
        </w:rPr>
        <w:t>лечения на территории объекта социально значимых заболеваний;</w:t>
      </w:r>
      <w:r w:rsidR="003B1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74" w:rsidRPr="00DD4574" w:rsidRDefault="00E67F9A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D4574" w:rsidRPr="00DD4574">
        <w:rPr>
          <w:rFonts w:ascii="Times New Roman" w:hAnsi="Times New Roman" w:cs="Times New Roman"/>
          <w:sz w:val="28"/>
          <w:szCs w:val="28"/>
        </w:rPr>
        <w:t>наличия у органа власти, в ведении которого находится объект, права собственности на объект и соответствующий земельный участок, а также отсутствия в их отношении прав третьих лиц.</w:t>
      </w:r>
    </w:p>
    <w:p w:rsidR="00DD4574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 xml:space="preserve">Кроме того, на указанном заседании рабочей группы представителями Калужской, Московской, Ульяновской областей и Ставропольского края выдвинуты предложения по включению указанных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D4574">
        <w:rPr>
          <w:rFonts w:ascii="Times New Roman" w:hAnsi="Times New Roman" w:cs="Times New Roman"/>
          <w:sz w:val="28"/>
          <w:szCs w:val="28"/>
        </w:rPr>
        <w:t>в перечень регионов для запуска пилотных проектов по реконструкции объектов санаторно-курортного комплекса Российской Федерации на основе концессионных соглашений, соглашений о ГЧП, соглашений о муниципально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4574">
        <w:rPr>
          <w:rFonts w:ascii="Times New Roman" w:hAnsi="Times New Roman" w:cs="Times New Roman"/>
          <w:sz w:val="28"/>
          <w:szCs w:val="28"/>
        </w:rPr>
        <w:t>частном партнерстве (МЧП).</w:t>
      </w:r>
    </w:p>
    <w:p w:rsidR="00E67F9A" w:rsidRPr="00DD4574" w:rsidRDefault="00E67F9A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 xml:space="preserve">По пунктам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457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4574">
        <w:rPr>
          <w:rFonts w:ascii="Times New Roman" w:hAnsi="Times New Roman" w:cs="Times New Roman"/>
          <w:sz w:val="28"/>
          <w:szCs w:val="28"/>
        </w:rPr>
        <w:t xml:space="preserve"> плана</w:t>
      </w:r>
    </w:p>
    <w:p w:rsidR="00DD4574" w:rsidRPr="00DD4574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>В рамках проведения анализа эффективности использования объектов санаторно-курортного комплекса Российской Федерации</w:t>
      </w:r>
      <w:r w:rsidR="003B1739">
        <w:rPr>
          <w:rFonts w:ascii="Times New Roman" w:hAnsi="Times New Roman" w:cs="Times New Roman"/>
          <w:sz w:val="28"/>
          <w:szCs w:val="28"/>
        </w:rPr>
        <w:t xml:space="preserve"> </w:t>
      </w:r>
      <w:r w:rsidRPr="00DD4574">
        <w:rPr>
          <w:rFonts w:ascii="Times New Roman" w:hAnsi="Times New Roman" w:cs="Times New Roman"/>
          <w:sz w:val="28"/>
          <w:szCs w:val="28"/>
        </w:rPr>
        <w:t xml:space="preserve">Росимуществом </w:t>
      </w:r>
      <w:r w:rsidR="00E67F9A">
        <w:rPr>
          <w:rFonts w:ascii="Times New Roman" w:hAnsi="Times New Roman" w:cs="Times New Roman"/>
          <w:sz w:val="28"/>
          <w:szCs w:val="28"/>
        </w:rPr>
        <w:br/>
      </w:r>
      <w:r w:rsidRPr="00DD4574">
        <w:rPr>
          <w:rFonts w:ascii="Times New Roman" w:hAnsi="Times New Roman" w:cs="Times New Roman"/>
          <w:sz w:val="28"/>
          <w:szCs w:val="28"/>
        </w:rPr>
        <w:t xml:space="preserve">и Минздравом России представлена уточненная информация о состоянии инфраструктуры санаторно-курортного комплекса Российской Федерации, </w:t>
      </w:r>
      <w:r w:rsidR="001C3091">
        <w:rPr>
          <w:rFonts w:ascii="Times New Roman" w:hAnsi="Times New Roman" w:cs="Times New Roman"/>
          <w:sz w:val="28"/>
          <w:szCs w:val="28"/>
        </w:rPr>
        <w:br/>
      </w:r>
      <w:r w:rsidRPr="00DD4574">
        <w:rPr>
          <w:rFonts w:ascii="Times New Roman" w:hAnsi="Times New Roman" w:cs="Times New Roman"/>
          <w:sz w:val="28"/>
          <w:szCs w:val="28"/>
        </w:rPr>
        <w:t>в том числе находящейся в федеральной собственности.</w:t>
      </w:r>
    </w:p>
    <w:p w:rsidR="001C3091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>По пункту 10 плана</w:t>
      </w:r>
      <w:r w:rsidR="001C3091">
        <w:rPr>
          <w:rFonts w:ascii="Times New Roman" w:hAnsi="Times New Roman" w:cs="Times New Roman"/>
          <w:sz w:val="28"/>
          <w:szCs w:val="28"/>
        </w:rPr>
        <w:t>.</w:t>
      </w:r>
      <w:r w:rsidR="003B1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74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>
        <w:rPr>
          <w:rFonts w:ascii="Times New Roman" w:hAnsi="Times New Roman" w:cs="Times New Roman"/>
          <w:sz w:val="28"/>
          <w:szCs w:val="28"/>
        </w:rPr>
        <w:t>24.08.</w:t>
      </w:r>
      <w:r w:rsidRPr="00DD4574">
        <w:rPr>
          <w:rFonts w:ascii="Times New Roman" w:hAnsi="Times New Roman" w:cs="Times New Roman"/>
          <w:sz w:val="28"/>
          <w:szCs w:val="28"/>
        </w:rPr>
        <w:t xml:space="preserve">2017 проведено заседание рабочей группы, на котором в том числе проработан вопрос необходимости внесения изменений </w:t>
      </w:r>
      <w:r w:rsidR="001C3091">
        <w:rPr>
          <w:rFonts w:ascii="Times New Roman" w:hAnsi="Times New Roman" w:cs="Times New Roman"/>
          <w:sz w:val="28"/>
          <w:szCs w:val="28"/>
        </w:rPr>
        <w:br/>
      </w:r>
      <w:r w:rsidRPr="00DD4574">
        <w:rPr>
          <w:rFonts w:ascii="Times New Roman" w:hAnsi="Times New Roman" w:cs="Times New Roman"/>
          <w:sz w:val="28"/>
          <w:szCs w:val="28"/>
        </w:rPr>
        <w:t>в законодательство Российской Федерации в целях привлечения внебюджетного финансирования в развитие санаторно-курортного комплекса Российской Федерации. По итогам обсуждения принято решение об отсутствии необходимости внесения изменений в законодательство, а также о наличии необходимых условий для реализаций проектов ГЧП в санаторно-курортной сфере.</w:t>
      </w:r>
    </w:p>
    <w:p w:rsidR="001C3091" w:rsidRPr="00DD4574" w:rsidRDefault="001C3091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>По пункту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4574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574" w:rsidRPr="00DD4574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>По результатам анализа действующих инструментов софинансирования реализуемых проектов ГЧП и концессионных соглашений в сфере санаторно- курортного комплекса Российской Федерации, в том числе в рамках государственных программ Российской Федерации и федеральных целевых программ, отмечено следующее.</w:t>
      </w:r>
    </w:p>
    <w:p w:rsidR="00DD4574" w:rsidRPr="00DD4574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 xml:space="preserve">В соответствии с условиями и сроками, предусмотренными соглашениями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D4574">
        <w:rPr>
          <w:rFonts w:ascii="Times New Roman" w:hAnsi="Times New Roman" w:cs="Times New Roman"/>
          <w:sz w:val="28"/>
          <w:szCs w:val="28"/>
        </w:rPr>
        <w:t xml:space="preserve">о ГЧП, МЧП, концессионными соглашениями в соответствии с пунктом 6 статьи 78 Бюджетного кодекса Российской Федерации могут предоставляться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D4574">
        <w:rPr>
          <w:rFonts w:ascii="Times New Roman" w:hAnsi="Times New Roman" w:cs="Times New Roman"/>
          <w:sz w:val="28"/>
          <w:szCs w:val="28"/>
        </w:rPr>
        <w:t>из федерального бюджета, бюджета субъекта Российской Федерации, местного бюджета.</w:t>
      </w:r>
    </w:p>
    <w:p w:rsidR="00DD4574" w:rsidRPr="00DD4574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>Также в соответствии с концессионными соглашениями могут осуществляться бюджетные инвестиции в объекты капитального строительства государственной (муниципальной) собственности исходя из пункта 5 статьи 79 Бюджетного кодекса Российской Федерации.</w:t>
      </w:r>
    </w:p>
    <w:p w:rsidR="00DD4574" w:rsidRPr="00DD4574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 xml:space="preserve">Вместе с тем в рамках Федеральной адресной инвестиционной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DD4574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 финансирование проектов ГЧП по отрасли «Здравоохранение» не предусмотрено. Также отсутствуют федеральные целевые программы, направленные на развитие санаторно-курортного комплекса Российской Федерации.</w:t>
      </w:r>
    </w:p>
    <w:p w:rsidR="007B0F11" w:rsidRDefault="007B0F11" w:rsidP="003B1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091" w:rsidRDefault="00DD4574" w:rsidP="003B1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>По пункту 12 плана</w:t>
      </w:r>
      <w:r w:rsidR="001C3091">
        <w:rPr>
          <w:rFonts w:ascii="Times New Roman" w:hAnsi="Times New Roman" w:cs="Times New Roman"/>
          <w:sz w:val="28"/>
          <w:szCs w:val="28"/>
        </w:rPr>
        <w:t>.</w:t>
      </w:r>
      <w:r w:rsidR="003B1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74" w:rsidRDefault="001C3091" w:rsidP="003B1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4574" w:rsidRPr="00DD4574">
        <w:rPr>
          <w:rFonts w:ascii="Times New Roman" w:hAnsi="Times New Roman"/>
          <w:sz w:val="28"/>
          <w:szCs w:val="28"/>
        </w:rPr>
        <w:t xml:space="preserve">инэкономразвития России совместно с АНО «Национальный </w:t>
      </w:r>
      <w:r>
        <w:rPr>
          <w:rFonts w:ascii="Times New Roman" w:hAnsi="Times New Roman"/>
          <w:sz w:val="28"/>
          <w:szCs w:val="28"/>
        </w:rPr>
        <w:br/>
      </w:r>
      <w:r w:rsidR="00DD4574" w:rsidRPr="00DD4574">
        <w:rPr>
          <w:rFonts w:ascii="Times New Roman" w:hAnsi="Times New Roman"/>
          <w:sz w:val="28"/>
          <w:szCs w:val="28"/>
        </w:rPr>
        <w:t xml:space="preserve">Центр ГЧП» 22.11.2017 проведен вебинар с органами исполнительной </w:t>
      </w:r>
      <w:r>
        <w:rPr>
          <w:rFonts w:ascii="Times New Roman" w:hAnsi="Times New Roman"/>
          <w:sz w:val="28"/>
          <w:szCs w:val="28"/>
        </w:rPr>
        <w:br/>
      </w:r>
      <w:r w:rsidR="00DD4574" w:rsidRPr="00DD4574">
        <w:rPr>
          <w:rFonts w:ascii="Times New Roman" w:hAnsi="Times New Roman"/>
          <w:sz w:val="28"/>
          <w:szCs w:val="28"/>
        </w:rPr>
        <w:t xml:space="preserve">власти субъектов Российской Федерации по вопросу реализации </w:t>
      </w:r>
      <w:r>
        <w:rPr>
          <w:rFonts w:ascii="Times New Roman" w:hAnsi="Times New Roman"/>
          <w:sz w:val="28"/>
          <w:szCs w:val="28"/>
        </w:rPr>
        <w:br/>
      </w:r>
      <w:r w:rsidR="00DD4574" w:rsidRPr="00DD4574">
        <w:rPr>
          <w:rFonts w:ascii="Times New Roman" w:hAnsi="Times New Roman"/>
          <w:sz w:val="28"/>
          <w:szCs w:val="28"/>
        </w:rPr>
        <w:t xml:space="preserve">проектов ГЧП и концессионных соглашений в отношении объектов </w:t>
      </w:r>
      <w:r>
        <w:rPr>
          <w:rFonts w:ascii="Times New Roman" w:hAnsi="Times New Roman"/>
          <w:sz w:val="28"/>
          <w:szCs w:val="28"/>
        </w:rPr>
        <w:br/>
      </w:r>
      <w:r w:rsidR="00DD4574" w:rsidRPr="00DD4574">
        <w:rPr>
          <w:rFonts w:ascii="Times New Roman" w:hAnsi="Times New Roman"/>
          <w:sz w:val="28"/>
          <w:szCs w:val="28"/>
        </w:rPr>
        <w:t xml:space="preserve">санаторно-курортного комплекса Российской Федерации. Видеоматериалы размещены на официальном сайте Минэкономразвития России </w:t>
      </w:r>
      <w:r>
        <w:rPr>
          <w:rFonts w:ascii="Times New Roman" w:hAnsi="Times New Roman"/>
          <w:sz w:val="28"/>
          <w:szCs w:val="28"/>
        </w:rPr>
        <w:br/>
      </w:r>
      <w:r w:rsidR="00DD4574" w:rsidRPr="00DD457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8" w:history="1">
        <w:r w:rsidR="00DD4574" w:rsidRPr="00DD4574">
          <w:rPr>
            <w:rFonts w:ascii="Times New Roman" w:hAnsi="Times New Roman"/>
            <w:sz w:val="28"/>
            <w:szCs w:val="28"/>
          </w:rPr>
          <w:t>http://economy.gov.ru/minec/activity/sections/pnvgovpartnerdev/2017241101</w:t>
        </w:r>
      </w:hyperlink>
      <w:r w:rsidR="00DD4574" w:rsidRPr="00DD4574">
        <w:rPr>
          <w:rFonts w:ascii="Times New Roman" w:hAnsi="Times New Roman"/>
          <w:sz w:val="28"/>
          <w:szCs w:val="28"/>
        </w:rPr>
        <w:t>.</w:t>
      </w:r>
    </w:p>
    <w:p w:rsidR="001C3091" w:rsidRPr="00DD4574" w:rsidRDefault="001C3091" w:rsidP="003B17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>По пункту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4574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574" w:rsidRPr="00DD4574" w:rsidRDefault="00DD4574" w:rsidP="00DD4574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4574">
        <w:rPr>
          <w:rFonts w:ascii="Times New Roman" w:eastAsia="Times New Roman" w:hAnsi="Times New Roman"/>
          <w:color w:val="000000"/>
          <w:sz w:val="28"/>
          <w:szCs w:val="28"/>
        </w:rPr>
        <w:t xml:space="preserve">В рамках анализа эффективности использования объектов санаторно-курортного комплекса Российской Федерации, находящихся в государственной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D4574">
        <w:rPr>
          <w:rFonts w:ascii="Times New Roman" w:eastAsia="Times New Roman" w:hAnsi="Times New Roman"/>
          <w:color w:val="000000"/>
          <w:sz w:val="28"/>
          <w:szCs w:val="28"/>
        </w:rPr>
        <w:t>и муниципальной собственности, завершается работа по отбору потенциальных объектов санаторно-курортного комплекса, в отношении которых могут быть заключены концессионные соглашения, соглашения о ГЧП, МЧП.</w:t>
      </w:r>
    </w:p>
    <w:p w:rsidR="00DD4574" w:rsidRPr="00DD4574" w:rsidRDefault="00DD4574" w:rsidP="00DD4574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4574">
        <w:rPr>
          <w:rFonts w:ascii="Times New Roman" w:eastAsia="Times New Roman" w:hAnsi="Times New Roman"/>
          <w:color w:val="000000"/>
          <w:sz w:val="28"/>
          <w:szCs w:val="28"/>
        </w:rPr>
        <w:t xml:space="preserve">В настоящее время такие потенциальные объекты отобраны уже более чем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D4574">
        <w:rPr>
          <w:rFonts w:ascii="Times New Roman" w:eastAsia="Times New Roman" w:hAnsi="Times New Roman"/>
          <w:color w:val="000000"/>
          <w:sz w:val="28"/>
          <w:szCs w:val="28"/>
        </w:rPr>
        <w:t>в 20 субъектах Российской Федерации. Информация об указанных объектах направлена в 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«ОПОРА РОССИИ» в целях оказания содействия в представлении отобранных объектов инвесторам на крупных инвестиционных форумах и выставочных мероприятиях.</w:t>
      </w:r>
    </w:p>
    <w:p w:rsidR="001C3091" w:rsidRDefault="00DD4574" w:rsidP="00DD4574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4574">
        <w:rPr>
          <w:rFonts w:ascii="Times New Roman" w:eastAsia="Times New Roman" w:hAnsi="Times New Roman"/>
          <w:color w:val="000000"/>
          <w:sz w:val="28"/>
          <w:szCs w:val="28"/>
        </w:rPr>
        <w:t>По пункту 14 плана</w:t>
      </w:r>
      <w:r w:rsidR="001C3091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B17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D4574" w:rsidRDefault="001C3091" w:rsidP="00DD4574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DD4574" w:rsidRPr="00DD4574">
        <w:rPr>
          <w:rFonts w:ascii="Times New Roman" w:eastAsia="Times New Roman" w:hAnsi="Times New Roman"/>
          <w:color w:val="000000"/>
          <w:sz w:val="28"/>
          <w:szCs w:val="28"/>
        </w:rPr>
        <w:t xml:space="preserve">а основе материалов рабочей группы проведен комплексный анализ эффективности использования объектов санаторно-курортного комплекса Российской Федерации, в том числе находящихся в государственной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DD4574" w:rsidRPr="00DD4574">
        <w:rPr>
          <w:rFonts w:ascii="Times New Roman" w:eastAsia="Times New Roman" w:hAnsi="Times New Roman"/>
          <w:color w:val="000000"/>
          <w:sz w:val="28"/>
          <w:szCs w:val="28"/>
        </w:rPr>
        <w:t>и муниципальной собственности, в разрезе федеральных округов и субъектов Российской Федерации.</w:t>
      </w:r>
    </w:p>
    <w:p w:rsidR="001C3091" w:rsidRPr="00DD4574" w:rsidRDefault="001C3091" w:rsidP="001C3091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4574">
        <w:rPr>
          <w:rFonts w:ascii="Times New Roman" w:eastAsia="Times New Roman" w:hAnsi="Times New Roman"/>
          <w:color w:val="000000"/>
          <w:sz w:val="28"/>
          <w:szCs w:val="28"/>
        </w:rPr>
        <w:t>По пункту 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DD4574">
        <w:rPr>
          <w:rFonts w:ascii="Times New Roman" w:eastAsia="Times New Roman" w:hAnsi="Times New Roman"/>
          <w:color w:val="000000"/>
          <w:sz w:val="28"/>
          <w:szCs w:val="28"/>
        </w:rPr>
        <w:t xml:space="preserve"> плана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DD4574" w:rsidRDefault="00DD457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74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1C3091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DD4574">
        <w:rPr>
          <w:rFonts w:ascii="Times New Roman" w:hAnsi="Times New Roman" w:cs="Times New Roman"/>
          <w:sz w:val="28"/>
          <w:szCs w:val="28"/>
        </w:rPr>
        <w:t>пункта</w:t>
      </w:r>
      <w:r w:rsidR="003B1739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DD4574">
        <w:rPr>
          <w:rFonts w:ascii="Times New Roman" w:hAnsi="Times New Roman" w:cs="Times New Roman"/>
          <w:sz w:val="28"/>
          <w:szCs w:val="28"/>
        </w:rPr>
        <w:t xml:space="preserve"> актуализированы и размещены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DD4574">
        <w:rPr>
          <w:rFonts w:ascii="Times New Roman" w:hAnsi="Times New Roman" w:cs="Times New Roman"/>
          <w:sz w:val="28"/>
          <w:szCs w:val="28"/>
        </w:rPr>
        <w:t>на официальном сайте Минэкономразвития России в информационно</w:t>
      </w:r>
      <w:r w:rsidRPr="00DD4574">
        <w:rPr>
          <w:rFonts w:ascii="Times New Roman" w:hAnsi="Times New Roman" w:cs="Times New Roman"/>
          <w:sz w:val="28"/>
          <w:szCs w:val="28"/>
        </w:rPr>
        <w:softHyphen/>
        <w:t xml:space="preserve">телекоммуникационной сети «Интернет» методические рекомендации </w:t>
      </w:r>
      <w:r w:rsidR="001C3091">
        <w:rPr>
          <w:rFonts w:ascii="Times New Roman" w:hAnsi="Times New Roman" w:cs="Times New Roman"/>
          <w:sz w:val="28"/>
          <w:szCs w:val="28"/>
        </w:rPr>
        <w:br/>
      </w:r>
      <w:r w:rsidRPr="00DD4574">
        <w:rPr>
          <w:rFonts w:ascii="Times New Roman" w:hAnsi="Times New Roman" w:cs="Times New Roman"/>
          <w:sz w:val="28"/>
          <w:szCs w:val="28"/>
        </w:rPr>
        <w:t>по реализации проектов ГЧП в сфере санаторно-курортного комплекса. В частности, в 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574">
        <w:rPr>
          <w:rFonts w:ascii="Times New Roman" w:hAnsi="Times New Roman" w:cs="Times New Roman"/>
          <w:sz w:val="28"/>
          <w:szCs w:val="28"/>
        </w:rPr>
        <w:t>лучших практик включен проект строительства и реконструкции детского санаторно-курортного комплекса в Московской области.</w:t>
      </w:r>
    </w:p>
    <w:p w:rsidR="00F7010E" w:rsidRDefault="00112ED4" w:rsidP="00DD4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010E">
        <w:rPr>
          <w:rFonts w:ascii="Times New Roman" w:hAnsi="Times New Roman" w:cs="Times New Roman"/>
          <w:sz w:val="28"/>
          <w:szCs w:val="28"/>
        </w:rPr>
        <w:t>а заседании Координационного совета</w:t>
      </w:r>
      <w:r w:rsidR="00703F2F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703F2F">
        <w:rPr>
          <w:rFonts w:ascii="Times New Roman" w:hAnsi="Times New Roman" w:cs="Times New Roman"/>
          <w:sz w:val="28"/>
          <w:szCs w:val="28"/>
        </w:rPr>
        <w:br/>
      </w:r>
      <w:r w:rsidR="003845E9">
        <w:rPr>
          <w:rFonts w:ascii="Times New Roman" w:hAnsi="Times New Roman" w:cs="Times New Roman"/>
          <w:sz w:val="28"/>
          <w:szCs w:val="28"/>
        </w:rPr>
        <w:t>по государственно-частному партнерству (далее – Координационный совет)</w:t>
      </w:r>
      <w:r w:rsidR="00F7010E"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834AEB" w:rsidRPr="00834AEB" w:rsidRDefault="00834AEB" w:rsidP="00834A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EB">
        <w:rPr>
          <w:rFonts w:ascii="Times New Roman" w:hAnsi="Times New Roman" w:cs="Times New Roman"/>
          <w:sz w:val="28"/>
          <w:szCs w:val="28"/>
        </w:rPr>
        <w:t xml:space="preserve">1. Принять к сведению информацию члена Координационного совета, директора Департамента финансово-банковской деятельности и инвестиционного развития Минэкономразвития России Е.А. Сороковой и члена Координационного совета, исполнительного директора АНО «Национальный центр ГЧП» </w:t>
      </w:r>
      <w:r w:rsidRPr="00834AEB">
        <w:rPr>
          <w:rFonts w:ascii="Times New Roman" w:hAnsi="Times New Roman" w:cs="Times New Roman"/>
          <w:sz w:val="28"/>
          <w:szCs w:val="28"/>
        </w:rPr>
        <w:br/>
        <w:t>М.В. Ткаченко по указанному вопросу повестки дня;</w:t>
      </w:r>
    </w:p>
    <w:p w:rsidR="00834AEB" w:rsidRPr="00834AEB" w:rsidRDefault="00DC582B" w:rsidP="00834A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34AEB">
        <w:rPr>
          <w:rFonts w:ascii="Times New Roman" w:hAnsi="Times New Roman" w:cs="Times New Roman"/>
          <w:sz w:val="28"/>
          <w:szCs w:val="28"/>
        </w:rPr>
        <w:t>Рабочей группе</w:t>
      </w:r>
      <w:r w:rsidR="00834AEB" w:rsidRPr="00834AEB">
        <w:rPr>
          <w:rFonts w:ascii="Times New Roman" w:hAnsi="Times New Roman" w:cs="Times New Roman"/>
          <w:sz w:val="28"/>
          <w:szCs w:val="28"/>
        </w:rPr>
        <w:t xml:space="preserve"> продолжить работу по реализации плана мероприятий по стимулированию привлечения частных инвестиций в развитие санаторно-курортного комплекса Российской Федерации, утвержденного распоряжением Правительства Российской Федерации от 30.03.2017 № 585-р», </w:t>
      </w:r>
      <w:r w:rsidR="00834AEB" w:rsidRPr="00834AEB">
        <w:rPr>
          <w:rFonts w:ascii="Times New Roman" w:hAnsi="Times New Roman" w:cs="Times New Roman"/>
          <w:sz w:val="28"/>
          <w:szCs w:val="28"/>
        </w:rPr>
        <w:br/>
        <w:t>и, при необходимости, представить предложения для рассмотрения на заседании Координационного совета установленным порядком.</w:t>
      </w:r>
    </w:p>
    <w:p w:rsidR="00F7010E" w:rsidRPr="0060302F" w:rsidRDefault="00F7010E" w:rsidP="00DD45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010E" w:rsidRPr="0060302F" w:rsidSect="007848F3">
      <w:headerReference w:type="default" r:id="rId9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F5" w:rsidRDefault="002D74F5" w:rsidP="00FC727A">
      <w:r>
        <w:separator/>
      </w:r>
    </w:p>
  </w:endnote>
  <w:endnote w:type="continuationSeparator" w:id="0">
    <w:p w:rsidR="002D74F5" w:rsidRDefault="002D74F5" w:rsidP="00FC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F5" w:rsidRDefault="002D74F5" w:rsidP="00FC727A">
      <w:r>
        <w:separator/>
      </w:r>
    </w:p>
  </w:footnote>
  <w:footnote w:type="continuationSeparator" w:id="0">
    <w:p w:rsidR="002D74F5" w:rsidRDefault="002D74F5" w:rsidP="00FC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65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67F9A" w:rsidRPr="00672A12" w:rsidRDefault="005F7281" w:rsidP="00672A12">
        <w:pPr>
          <w:pStyle w:val="a4"/>
          <w:jc w:val="center"/>
          <w:rPr>
            <w:rFonts w:ascii="Times New Roman" w:hAnsi="Times New Roman"/>
          </w:rPr>
        </w:pPr>
        <w:r w:rsidRPr="00672A12">
          <w:rPr>
            <w:rFonts w:ascii="Times New Roman" w:hAnsi="Times New Roman"/>
          </w:rPr>
          <w:fldChar w:fldCharType="begin"/>
        </w:r>
        <w:r w:rsidR="00E67F9A" w:rsidRPr="00672A12">
          <w:rPr>
            <w:rFonts w:ascii="Times New Roman" w:hAnsi="Times New Roman"/>
          </w:rPr>
          <w:instrText xml:space="preserve"> PAGE   \* MERGEFORMAT </w:instrText>
        </w:r>
        <w:r w:rsidRPr="00672A12">
          <w:rPr>
            <w:rFonts w:ascii="Times New Roman" w:hAnsi="Times New Roman"/>
          </w:rPr>
          <w:fldChar w:fldCharType="separate"/>
        </w:r>
        <w:r w:rsidR="00DC582B">
          <w:rPr>
            <w:rFonts w:ascii="Times New Roman" w:hAnsi="Times New Roman"/>
            <w:noProof/>
          </w:rPr>
          <w:t>5</w:t>
        </w:r>
        <w:r w:rsidRPr="00672A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1F629C"/>
    <w:multiLevelType w:val="hybridMultilevel"/>
    <w:tmpl w:val="749E4E88"/>
    <w:lvl w:ilvl="0" w:tplc="3A3803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4E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04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67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44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65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60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6D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6318D"/>
    <w:multiLevelType w:val="hybridMultilevel"/>
    <w:tmpl w:val="35681F06"/>
    <w:lvl w:ilvl="0" w:tplc="7756C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EE60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CC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867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69A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CA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0FF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61F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AE3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713FC"/>
    <w:rsid w:val="000019D7"/>
    <w:rsid w:val="00005807"/>
    <w:rsid w:val="0006615A"/>
    <w:rsid w:val="000B2C2B"/>
    <w:rsid w:val="000D04EF"/>
    <w:rsid w:val="000D57D3"/>
    <w:rsid w:val="00112ED4"/>
    <w:rsid w:val="00181120"/>
    <w:rsid w:val="001C3091"/>
    <w:rsid w:val="00251EA2"/>
    <w:rsid w:val="002D2DA3"/>
    <w:rsid w:val="002D74F5"/>
    <w:rsid w:val="00321B64"/>
    <w:rsid w:val="00333376"/>
    <w:rsid w:val="003845E9"/>
    <w:rsid w:val="003A1F47"/>
    <w:rsid w:val="003B1739"/>
    <w:rsid w:val="003E624F"/>
    <w:rsid w:val="00413465"/>
    <w:rsid w:val="004B0B8E"/>
    <w:rsid w:val="004C34CC"/>
    <w:rsid w:val="004C6DEC"/>
    <w:rsid w:val="005054F9"/>
    <w:rsid w:val="005430C8"/>
    <w:rsid w:val="00553179"/>
    <w:rsid w:val="005A24E0"/>
    <w:rsid w:val="005B6AAE"/>
    <w:rsid w:val="005E259E"/>
    <w:rsid w:val="005F7281"/>
    <w:rsid w:val="0060302F"/>
    <w:rsid w:val="00633159"/>
    <w:rsid w:val="00640324"/>
    <w:rsid w:val="00660522"/>
    <w:rsid w:val="006713FC"/>
    <w:rsid w:val="00672A12"/>
    <w:rsid w:val="006E5BE9"/>
    <w:rsid w:val="00703F2F"/>
    <w:rsid w:val="007129CF"/>
    <w:rsid w:val="007216E0"/>
    <w:rsid w:val="00723AF6"/>
    <w:rsid w:val="00742CA1"/>
    <w:rsid w:val="00766CDD"/>
    <w:rsid w:val="007848F3"/>
    <w:rsid w:val="007A506C"/>
    <w:rsid w:val="007B0F11"/>
    <w:rsid w:val="007F43C3"/>
    <w:rsid w:val="007F5646"/>
    <w:rsid w:val="00834AEB"/>
    <w:rsid w:val="008939A1"/>
    <w:rsid w:val="008B5940"/>
    <w:rsid w:val="008C65E8"/>
    <w:rsid w:val="008D77BD"/>
    <w:rsid w:val="009854AC"/>
    <w:rsid w:val="00994B93"/>
    <w:rsid w:val="009A37AE"/>
    <w:rsid w:val="009B3186"/>
    <w:rsid w:val="00A16E7E"/>
    <w:rsid w:val="00A861C0"/>
    <w:rsid w:val="00AD7D48"/>
    <w:rsid w:val="00B51637"/>
    <w:rsid w:val="00BE23AD"/>
    <w:rsid w:val="00CC4E93"/>
    <w:rsid w:val="00D2314B"/>
    <w:rsid w:val="00D37385"/>
    <w:rsid w:val="00D52595"/>
    <w:rsid w:val="00D534D3"/>
    <w:rsid w:val="00D6527B"/>
    <w:rsid w:val="00DC582B"/>
    <w:rsid w:val="00DD4574"/>
    <w:rsid w:val="00E26AE3"/>
    <w:rsid w:val="00E6415B"/>
    <w:rsid w:val="00E6672E"/>
    <w:rsid w:val="00E67F9A"/>
    <w:rsid w:val="00EB2867"/>
    <w:rsid w:val="00EB4208"/>
    <w:rsid w:val="00F010F1"/>
    <w:rsid w:val="00F06F60"/>
    <w:rsid w:val="00F40B82"/>
    <w:rsid w:val="00F7010E"/>
    <w:rsid w:val="00F71024"/>
    <w:rsid w:val="00F773BB"/>
    <w:rsid w:val="00F90756"/>
    <w:rsid w:val="00FB4942"/>
    <w:rsid w:val="00FC727A"/>
    <w:rsid w:val="00FE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FC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7010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A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17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01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C7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27A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7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27A"/>
    <w:rPr>
      <w:rFonts w:ascii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3A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8">
    <w:name w:val="Основной текст_"/>
    <w:basedOn w:val="a0"/>
    <w:link w:val="21"/>
    <w:semiHidden/>
    <w:locked/>
    <w:rsid w:val="00723AF6"/>
    <w:rPr>
      <w:shd w:val="clear" w:color="auto" w:fill="FFFFFF"/>
    </w:rPr>
  </w:style>
  <w:style w:type="paragraph" w:customStyle="1" w:styleId="21">
    <w:name w:val="Основной текст2"/>
    <w:basedOn w:val="a"/>
    <w:link w:val="a8"/>
    <w:semiHidden/>
    <w:rsid w:val="00723AF6"/>
    <w:pPr>
      <w:shd w:val="clear" w:color="auto" w:fill="FFFFFF"/>
      <w:spacing w:line="32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1">
    <w:name w:val="Основной текст1"/>
    <w:basedOn w:val="a"/>
    <w:rsid w:val="00723AF6"/>
    <w:pPr>
      <w:widowControl w:val="0"/>
      <w:shd w:val="clear" w:color="auto" w:fill="FFFFFF"/>
      <w:spacing w:after="60" w:line="298" w:lineRule="exact"/>
      <w:ind w:hanging="360"/>
    </w:pPr>
    <w:rPr>
      <w:rFonts w:eastAsia="Calibri"/>
      <w:lang w:eastAsia="en-US"/>
    </w:rPr>
  </w:style>
  <w:style w:type="paragraph" w:styleId="a9">
    <w:name w:val="Normal (Web)"/>
    <w:basedOn w:val="a"/>
    <w:uiPriority w:val="99"/>
    <w:semiHidden/>
    <w:unhideWhenUsed/>
    <w:rsid w:val="003A1F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F9075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90756"/>
    <w:rPr>
      <w:rFonts w:ascii="Calibri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9075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9075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0756"/>
    <w:rPr>
      <w:rFonts w:ascii="Calibri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907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ru/minec/activity/sections/pnvgovpartnerdev/2017241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125CD-97E3-419C-9DE0-5F233F47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8859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YUndunovaSB</dc:creator>
  <cp:lastModifiedBy>YUndunovaSB</cp:lastModifiedBy>
  <cp:revision>2</cp:revision>
  <cp:lastPrinted>2018-04-06T09:29:00Z</cp:lastPrinted>
  <dcterms:created xsi:type="dcterms:W3CDTF">2018-04-06T09:29:00Z</dcterms:created>
  <dcterms:modified xsi:type="dcterms:W3CDTF">2018-04-06T09:29:00Z</dcterms:modified>
</cp:coreProperties>
</file>