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71034C" w:rsidTr="00821591">
        <w:tc>
          <w:tcPr>
            <w:tcW w:w="5920" w:type="dxa"/>
          </w:tcPr>
          <w:p w:rsidR="004B214F" w:rsidRPr="007540EC" w:rsidRDefault="0071034C" w:rsidP="004B214F">
            <w:pPr>
              <w:pStyle w:val="32"/>
              <w:spacing w:line="276" w:lineRule="auto"/>
              <w:jc w:val="both"/>
              <w:rPr>
                <w:bCs w:val="0"/>
                <w:i/>
                <w:color w:val="333333"/>
                <w:shd w:val="clear" w:color="auto" w:fill="FFFFFF"/>
                <w:lang w:val="en-US"/>
              </w:rPr>
            </w:pPr>
            <w:r w:rsidRPr="0071034C">
              <w:rPr>
                <w:i/>
              </w:rPr>
              <w:t>Валериана</w:t>
            </w:r>
            <w:r w:rsidRPr="007540EC">
              <w:rPr>
                <w:i/>
                <w:lang w:val="en-US"/>
              </w:rPr>
              <w:t xml:space="preserve"> </w:t>
            </w:r>
            <w:proofErr w:type="spellStart"/>
            <w:r w:rsidRPr="0071034C">
              <w:rPr>
                <w:i/>
              </w:rPr>
              <w:t>оффициналис</w:t>
            </w:r>
            <w:proofErr w:type="spellEnd"/>
          </w:p>
          <w:p w:rsidR="004B214F" w:rsidRPr="007540EC" w:rsidRDefault="004B214F" w:rsidP="0071034C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7540EC">
              <w:rPr>
                <w:b/>
                <w:color w:val="333333"/>
                <w:shd w:val="clear" w:color="auto" w:fill="FFFFFF"/>
                <w:lang w:val="en-US"/>
              </w:rPr>
              <w:t> </w:t>
            </w:r>
            <w:r w:rsidR="0071034C" w:rsidRPr="0071034C">
              <w:rPr>
                <w:b/>
                <w:i/>
                <w:sz w:val="24"/>
                <w:szCs w:val="24"/>
              </w:rPr>
              <w:t>Валериана</w:t>
            </w:r>
          </w:p>
          <w:p w:rsidR="0071034C" w:rsidRPr="007540EC" w:rsidRDefault="0071034C" w:rsidP="004B214F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1034C">
              <w:rPr>
                <w:b/>
                <w:i/>
                <w:sz w:val="28"/>
                <w:szCs w:val="28"/>
                <w:lang w:val="en-US"/>
              </w:rPr>
              <w:t>Valeriana</w:t>
            </w:r>
            <w:proofErr w:type="spellEnd"/>
            <w:r w:rsidRPr="007540E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034C">
              <w:rPr>
                <w:b/>
                <w:i/>
                <w:sz w:val="28"/>
                <w:szCs w:val="28"/>
                <w:lang w:val="en-US"/>
              </w:rPr>
              <w:t>officinalis</w:t>
            </w:r>
            <w:proofErr w:type="spellEnd"/>
            <w:r w:rsidRPr="007540E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71034C" w:rsidRPr="007540EC" w:rsidRDefault="0071034C" w:rsidP="0071034C">
            <w:pPr>
              <w:spacing w:line="276" w:lineRule="auto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540EC">
              <w:rPr>
                <w:b/>
                <w:i/>
                <w:sz w:val="24"/>
                <w:szCs w:val="24"/>
                <w:lang w:val="en-US"/>
              </w:rPr>
              <w:t>Valeriana</w:t>
            </w:r>
            <w:proofErr w:type="spellEnd"/>
            <w:r w:rsidRPr="007540E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967BE2" w:rsidRPr="0071034C" w:rsidRDefault="00967BE2" w:rsidP="0071034C">
            <w:pPr>
              <w:spacing w:line="276" w:lineRule="auto"/>
              <w:rPr>
                <w:b/>
                <w:sz w:val="32"/>
                <w:szCs w:val="32"/>
              </w:rPr>
            </w:pPr>
            <w:r w:rsidRPr="0071034C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71034C" w:rsidRDefault="00967BE2" w:rsidP="00455F76">
            <w:pPr>
              <w:pStyle w:val="32"/>
              <w:spacing w:line="360" w:lineRule="auto"/>
              <w:jc w:val="both"/>
            </w:pPr>
            <w:r w:rsidRPr="0071034C">
              <w:t xml:space="preserve">ФС </w:t>
            </w:r>
          </w:p>
          <w:p w:rsidR="00967BE2" w:rsidRPr="0071034C" w:rsidRDefault="00967BE2" w:rsidP="00455F76">
            <w:pPr>
              <w:pStyle w:val="32"/>
              <w:spacing w:line="360" w:lineRule="auto"/>
              <w:jc w:val="both"/>
            </w:pPr>
            <w:r w:rsidRPr="0071034C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71034C" w:rsidRDefault="00967BE2" w:rsidP="00BC2308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2308">
        <w:rPr>
          <w:rFonts w:eastAsia="MS Mincho"/>
          <w:sz w:val="28"/>
          <w:szCs w:val="28"/>
        </w:rPr>
        <w:t>Настоящая</w:t>
      </w:r>
      <w:r w:rsidRPr="0071034C">
        <w:rPr>
          <w:rFonts w:eastAsia="MS Mincho"/>
          <w:sz w:val="28"/>
          <w:szCs w:val="28"/>
        </w:rPr>
        <w:t xml:space="preserve"> </w:t>
      </w:r>
      <w:r w:rsidRPr="00BC2308">
        <w:rPr>
          <w:rFonts w:eastAsia="MS Mincho"/>
          <w:sz w:val="28"/>
          <w:szCs w:val="28"/>
        </w:rPr>
        <w:t>фармакопейная</w:t>
      </w:r>
      <w:r w:rsidRPr="0071034C">
        <w:rPr>
          <w:rFonts w:eastAsia="MS Mincho"/>
          <w:sz w:val="28"/>
          <w:szCs w:val="28"/>
        </w:rPr>
        <w:t xml:space="preserve"> </w:t>
      </w:r>
      <w:r w:rsidRPr="00BC2308">
        <w:rPr>
          <w:rFonts w:eastAsia="MS Mincho"/>
          <w:sz w:val="28"/>
          <w:szCs w:val="28"/>
        </w:rPr>
        <w:t>статья</w:t>
      </w:r>
      <w:r w:rsidRPr="0071034C">
        <w:rPr>
          <w:rFonts w:eastAsia="MS Mincho"/>
          <w:sz w:val="28"/>
          <w:szCs w:val="28"/>
        </w:rPr>
        <w:t xml:space="preserve"> </w:t>
      </w:r>
      <w:r w:rsidRPr="00BC2308">
        <w:rPr>
          <w:rFonts w:eastAsia="MS Mincho"/>
          <w:sz w:val="28"/>
          <w:szCs w:val="28"/>
        </w:rPr>
        <w:t>распространяется</w:t>
      </w:r>
      <w:r w:rsidRPr="0071034C">
        <w:rPr>
          <w:rFonts w:eastAsia="MS Mincho"/>
          <w:sz w:val="28"/>
          <w:szCs w:val="28"/>
        </w:rPr>
        <w:t xml:space="preserve"> </w:t>
      </w:r>
      <w:r w:rsidRPr="00BC2308">
        <w:rPr>
          <w:rFonts w:eastAsia="MS Mincho"/>
          <w:sz w:val="28"/>
          <w:szCs w:val="28"/>
        </w:rPr>
        <w:t>на</w:t>
      </w:r>
      <w:r w:rsidRPr="0071034C">
        <w:rPr>
          <w:rFonts w:eastAsia="MS Mincho"/>
          <w:sz w:val="28"/>
          <w:szCs w:val="28"/>
        </w:rPr>
        <w:t xml:space="preserve"> </w:t>
      </w:r>
      <w:r w:rsidR="0071034C">
        <w:rPr>
          <w:i/>
          <w:sz w:val="28"/>
          <w:szCs w:val="28"/>
        </w:rPr>
        <w:t>Валериана</w:t>
      </w:r>
      <w:r w:rsidR="00BC2308" w:rsidRPr="0071034C">
        <w:rPr>
          <w:i/>
          <w:sz w:val="28"/>
          <w:szCs w:val="28"/>
        </w:rPr>
        <w:t xml:space="preserve"> </w:t>
      </w:r>
      <w:proofErr w:type="spellStart"/>
      <w:r w:rsidR="0071034C">
        <w:rPr>
          <w:i/>
          <w:sz w:val="28"/>
          <w:szCs w:val="28"/>
        </w:rPr>
        <w:t>оффициналис</w:t>
      </w:r>
      <w:proofErr w:type="spellEnd"/>
      <w:r w:rsidR="00BC2308" w:rsidRPr="0071034C">
        <w:rPr>
          <w:i/>
          <w:sz w:val="28"/>
          <w:szCs w:val="28"/>
        </w:rPr>
        <w:t xml:space="preserve"> (</w:t>
      </w:r>
      <w:r w:rsidR="0071034C">
        <w:rPr>
          <w:i/>
          <w:sz w:val="28"/>
          <w:szCs w:val="28"/>
        </w:rPr>
        <w:t>Валериа</w:t>
      </w:r>
      <w:r w:rsidR="00BC2308" w:rsidRPr="00BC2308">
        <w:rPr>
          <w:i/>
          <w:sz w:val="28"/>
          <w:szCs w:val="28"/>
        </w:rPr>
        <w:t>на</w:t>
      </w:r>
      <w:r w:rsidR="00BC2308" w:rsidRPr="0071034C">
        <w:rPr>
          <w:i/>
          <w:sz w:val="28"/>
          <w:szCs w:val="28"/>
        </w:rPr>
        <w:t>)</w:t>
      </w:r>
      <w:r w:rsidR="00BC2308" w:rsidRPr="0071034C">
        <w:rPr>
          <w:sz w:val="28"/>
          <w:szCs w:val="28"/>
        </w:rPr>
        <w:t xml:space="preserve"> - </w:t>
      </w:r>
      <w:proofErr w:type="spellStart"/>
      <w:r w:rsidR="00FF13BF" w:rsidRPr="006A2571">
        <w:rPr>
          <w:i/>
          <w:sz w:val="28"/>
          <w:szCs w:val="28"/>
          <w:lang w:val="en-US"/>
        </w:rPr>
        <w:t>Valeriana</w:t>
      </w:r>
      <w:proofErr w:type="spellEnd"/>
      <w:r w:rsidR="00FF13BF" w:rsidRPr="0071034C">
        <w:rPr>
          <w:i/>
          <w:sz w:val="28"/>
          <w:szCs w:val="28"/>
        </w:rPr>
        <w:t xml:space="preserve"> </w:t>
      </w:r>
      <w:proofErr w:type="spellStart"/>
      <w:r w:rsidR="00FF13BF" w:rsidRPr="006A2571">
        <w:rPr>
          <w:i/>
          <w:sz w:val="28"/>
          <w:szCs w:val="28"/>
          <w:lang w:val="en-US"/>
        </w:rPr>
        <w:t>officinalis</w:t>
      </w:r>
      <w:proofErr w:type="spellEnd"/>
      <w:r w:rsidR="00FF13BF" w:rsidRPr="0071034C">
        <w:rPr>
          <w:b/>
          <w:i/>
          <w:sz w:val="28"/>
          <w:szCs w:val="28"/>
        </w:rPr>
        <w:t xml:space="preserve"> </w:t>
      </w:r>
      <w:r w:rsidR="001273CD" w:rsidRPr="0071034C">
        <w:rPr>
          <w:color w:val="000000"/>
          <w:spacing w:val="-1"/>
          <w:sz w:val="28"/>
          <w:szCs w:val="28"/>
        </w:rPr>
        <w:t>(</w:t>
      </w:r>
      <w:proofErr w:type="spellStart"/>
      <w:r w:rsidR="00FF13BF" w:rsidRPr="00FF13BF">
        <w:rPr>
          <w:i/>
          <w:color w:val="000000"/>
          <w:spacing w:val="-1"/>
          <w:sz w:val="28"/>
          <w:szCs w:val="28"/>
          <w:lang w:val="en-US"/>
        </w:rPr>
        <w:t>Valeriana</w:t>
      </w:r>
      <w:proofErr w:type="spellEnd"/>
      <w:r w:rsidR="001273CD" w:rsidRPr="0071034C">
        <w:rPr>
          <w:sz w:val="28"/>
          <w:szCs w:val="28"/>
        </w:rPr>
        <w:t xml:space="preserve">) </w:t>
      </w:r>
      <w:r w:rsidRPr="002F73C2">
        <w:rPr>
          <w:color w:val="000000"/>
          <w:spacing w:val="-1"/>
          <w:sz w:val="28"/>
          <w:szCs w:val="28"/>
        </w:rPr>
        <w:t>настойку</w:t>
      </w:r>
      <w:r w:rsidRPr="0071034C">
        <w:rPr>
          <w:color w:val="000000"/>
          <w:spacing w:val="-1"/>
          <w:sz w:val="28"/>
          <w:szCs w:val="28"/>
        </w:rPr>
        <w:t xml:space="preserve"> </w:t>
      </w:r>
      <w:r w:rsidRPr="002F73C2">
        <w:rPr>
          <w:color w:val="000000"/>
          <w:spacing w:val="-1"/>
          <w:sz w:val="28"/>
          <w:szCs w:val="28"/>
        </w:rPr>
        <w:t>гомеопатическую</w:t>
      </w:r>
      <w:r w:rsidRPr="0071034C">
        <w:rPr>
          <w:color w:val="000000"/>
          <w:spacing w:val="-1"/>
          <w:sz w:val="28"/>
          <w:szCs w:val="28"/>
        </w:rPr>
        <w:t xml:space="preserve"> </w:t>
      </w:r>
      <w:r w:rsidRPr="002F73C2">
        <w:rPr>
          <w:color w:val="000000"/>
          <w:spacing w:val="-1"/>
          <w:sz w:val="28"/>
          <w:szCs w:val="28"/>
        </w:rPr>
        <w:t>матричную</w:t>
      </w:r>
      <w:r w:rsidRPr="0071034C">
        <w:rPr>
          <w:i/>
          <w:sz w:val="28"/>
          <w:szCs w:val="28"/>
        </w:rPr>
        <w:t>,</w:t>
      </w:r>
      <w:r w:rsidRPr="0071034C">
        <w:rPr>
          <w:sz w:val="28"/>
          <w:szCs w:val="28"/>
        </w:rPr>
        <w:t xml:space="preserve"> </w:t>
      </w:r>
      <w:r w:rsidRPr="002F73C2">
        <w:rPr>
          <w:sz w:val="28"/>
          <w:szCs w:val="28"/>
        </w:rPr>
        <w:t>получаемую</w:t>
      </w:r>
      <w:r w:rsidRPr="0071034C">
        <w:rPr>
          <w:sz w:val="28"/>
          <w:szCs w:val="28"/>
        </w:rPr>
        <w:t xml:space="preserve"> </w:t>
      </w:r>
      <w:r w:rsidRPr="002F73C2">
        <w:rPr>
          <w:sz w:val="28"/>
          <w:szCs w:val="28"/>
        </w:rPr>
        <w:t>из</w:t>
      </w:r>
      <w:r w:rsidRPr="0071034C">
        <w:rPr>
          <w:sz w:val="28"/>
          <w:szCs w:val="28"/>
        </w:rPr>
        <w:t xml:space="preserve"> </w:t>
      </w:r>
      <w:r w:rsidR="002F73C2">
        <w:rPr>
          <w:sz w:val="28"/>
          <w:szCs w:val="28"/>
        </w:rPr>
        <w:t>высушенных</w:t>
      </w:r>
      <w:r w:rsidR="006E71ED" w:rsidRPr="0071034C">
        <w:rPr>
          <w:sz w:val="28"/>
          <w:szCs w:val="28"/>
        </w:rPr>
        <w:t xml:space="preserve"> </w:t>
      </w:r>
      <w:r w:rsidR="006E71ED" w:rsidRPr="002F73C2">
        <w:rPr>
          <w:sz w:val="28"/>
          <w:szCs w:val="28"/>
        </w:rPr>
        <w:t>корн</w:t>
      </w:r>
      <w:r w:rsidR="00FF13BF">
        <w:rPr>
          <w:sz w:val="28"/>
          <w:szCs w:val="28"/>
        </w:rPr>
        <w:t>евищ с корнями</w:t>
      </w:r>
      <w:r w:rsidR="006E71ED" w:rsidRPr="0071034C">
        <w:rPr>
          <w:sz w:val="28"/>
          <w:szCs w:val="28"/>
        </w:rPr>
        <w:t xml:space="preserve"> </w:t>
      </w:r>
      <w:r w:rsidR="00FF13BF">
        <w:rPr>
          <w:sz w:val="28"/>
          <w:szCs w:val="28"/>
        </w:rPr>
        <w:t>валерианы</w:t>
      </w:r>
      <w:r w:rsidR="002F73C2" w:rsidRPr="0071034C">
        <w:rPr>
          <w:sz w:val="28"/>
          <w:szCs w:val="28"/>
        </w:rPr>
        <w:t xml:space="preserve"> </w:t>
      </w:r>
      <w:r w:rsidR="00FF13BF">
        <w:rPr>
          <w:sz w:val="28"/>
          <w:szCs w:val="28"/>
        </w:rPr>
        <w:t>лекарстве</w:t>
      </w:r>
      <w:r w:rsidR="002F73C2">
        <w:rPr>
          <w:sz w:val="28"/>
          <w:szCs w:val="28"/>
        </w:rPr>
        <w:t>нной</w:t>
      </w:r>
      <w:r w:rsidR="00113878" w:rsidRPr="0071034C">
        <w:rPr>
          <w:sz w:val="28"/>
          <w:szCs w:val="28"/>
        </w:rPr>
        <w:t xml:space="preserve"> – </w:t>
      </w:r>
      <w:proofErr w:type="spellStart"/>
      <w:r w:rsidR="0071034C" w:rsidRPr="006A2571">
        <w:rPr>
          <w:i/>
          <w:sz w:val="28"/>
          <w:szCs w:val="28"/>
          <w:lang w:val="en-US"/>
        </w:rPr>
        <w:t>Valeriana</w:t>
      </w:r>
      <w:proofErr w:type="spellEnd"/>
      <w:r w:rsidR="0071034C" w:rsidRPr="0071034C">
        <w:rPr>
          <w:i/>
          <w:sz w:val="28"/>
          <w:szCs w:val="28"/>
        </w:rPr>
        <w:t xml:space="preserve"> </w:t>
      </w:r>
      <w:proofErr w:type="spellStart"/>
      <w:r w:rsidR="0071034C" w:rsidRPr="006A2571">
        <w:rPr>
          <w:i/>
          <w:sz w:val="28"/>
          <w:szCs w:val="28"/>
          <w:lang w:val="en-US"/>
        </w:rPr>
        <w:t>officinalis</w:t>
      </w:r>
      <w:proofErr w:type="spellEnd"/>
      <w:r w:rsidR="0071034C" w:rsidRPr="0071034C">
        <w:rPr>
          <w:b/>
          <w:i/>
          <w:sz w:val="28"/>
          <w:szCs w:val="28"/>
        </w:rPr>
        <w:t xml:space="preserve"> </w:t>
      </w:r>
      <w:r w:rsidR="0071034C" w:rsidRPr="006A2571">
        <w:rPr>
          <w:i/>
          <w:sz w:val="28"/>
          <w:szCs w:val="28"/>
          <w:lang w:val="en-US"/>
        </w:rPr>
        <w:t>L</w:t>
      </w:r>
      <w:r w:rsidR="0071034C" w:rsidRPr="0071034C">
        <w:rPr>
          <w:i/>
          <w:sz w:val="28"/>
          <w:szCs w:val="28"/>
        </w:rPr>
        <w:t>.</w:t>
      </w:r>
      <w:r w:rsidR="0071034C" w:rsidRPr="006A2571">
        <w:rPr>
          <w:i/>
          <w:sz w:val="28"/>
          <w:szCs w:val="28"/>
          <w:lang w:val="en-US"/>
        </w:rPr>
        <w:t>s</w:t>
      </w:r>
      <w:r w:rsidR="0071034C" w:rsidRPr="0071034C">
        <w:rPr>
          <w:i/>
          <w:sz w:val="28"/>
          <w:szCs w:val="28"/>
        </w:rPr>
        <w:t>.</w:t>
      </w:r>
      <w:r w:rsidR="00152097">
        <w:rPr>
          <w:i/>
          <w:sz w:val="28"/>
          <w:szCs w:val="28"/>
          <w:lang w:val="en-US"/>
        </w:rPr>
        <w:t>l</w:t>
      </w:r>
      <w:r w:rsidR="00152097" w:rsidRPr="00152097">
        <w:rPr>
          <w:i/>
          <w:sz w:val="28"/>
          <w:szCs w:val="28"/>
        </w:rPr>
        <w:t>.</w:t>
      </w:r>
      <w:r w:rsidR="0071034C" w:rsidRPr="0071034C">
        <w:rPr>
          <w:sz w:val="28"/>
          <w:szCs w:val="28"/>
        </w:rPr>
        <w:t>,</w:t>
      </w:r>
      <w:r w:rsidR="00DC40F5" w:rsidRPr="0071034C">
        <w:rPr>
          <w:sz w:val="28"/>
          <w:szCs w:val="28"/>
        </w:rPr>
        <w:t xml:space="preserve"> </w:t>
      </w:r>
      <w:r w:rsidR="00DC40F5" w:rsidRPr="00DC40F5">
        <w:rPr>
          <w:sz w:val="28"/>
          <w:szCs w:val="28"/>
        </w:rPr>
        <w:t>сем</w:t>
      </w:r>
      <w:proofErr w:type="gramStart"/>
      <w:r w:rsidR="00DC40F5" w:rsidRPr="0071034C">
        <w:rPr>
          <w:sz w:val="28"/>
          <w:szCs w:val="28"/>
        </w:rPr>
        <w:t>.</w:t>
      </w:r>
      <w:proofErr w:type="gramEnd"/>
      <w:r w:rsidR="00DC40F5" w:rsidRPr="0071034C">
        <w:rPr>
          <w:sz w:val="28"/>
          <w:szCs w:val="28"/>
        </w:rPr>
        <w:t xml:space="preserve"> </w:t>
      </w:r>
      <w:proofErr w:type="gramStart"/>
      <w:r w:rsidR="0071034C">
        <w:rPr>
          <w:sz w:val="28"/>
          <w:szCs w:val="28"/>
        </w:rPr>
        <w:t>в</w:t>
      </w:r>
      <w:proofErr w:type="gramEnd"/>
      <w:r w:rsidR="0071034C">
        <w:rPr>
          <w:sz w:val="28"/>
          <w:szCs w:val="28"/>
        </w:rPr>
        <w:t>алериа</w:t>
      </w:r>
      <w:r w:rsidR="00DC40F5" w:rsidRPr="00DC40F5">
        <w:rPr>
          <w:sz w:val="28"/>
          <w:szCs w:val="28"/>
        </w:rPr>
        <w:t>новых</w:t>
      </w:r>
      <w:r w:rsidR="00DC40F5" w:rsidRPr="0071034C">
        <w:rPr>
          <w:sz w:val="28"/>
          <w:szCs w:val="28"/>
        </w:rPr>
        <w:t xml:space="preserve"> – </w:t>
      </w:r>
      <w:proofErr w:type="spellStart"/>
      <w:r w:rsidR="0071034C" w:rsidRPr="006A2571">
        <w:rPr>
          <w:i/>
          <w:sz w:val="28"/>
          <w:szCs w:val="28"/>
          <w:lang w:val="en-US"/>
        </w:rPr>
        <w:t>Valeriana</w:t>
      </w:r>
      <w:r w:rsidR="0071034C">
        <w:rPr>
          <w:i/>
          <w:sz w:val="28"/>
          <w:szCs w:val="28"/>
          <w:lang w:val="en-US"/>
        </w:rPr>
        <w:t>ceae</w:t>
      </w:r>
      <w:proofErr w:type="spellEnd"/>
      <w:r w:rsidRPr="0071034C">
        <w:rPr>
          <w:i/>
          <w:sz w:val="28"/>
          <w:szCs w:val="28"/>
        </w:rPr>
        <w:t>,</w:t>
      </w:r>
      <w:r w:rsidR="0071034C" w:rsidRPr="0071034C">
        <w:rPr>
          <w:i/>
          <w:sz w:val="28"/>
          <w:szCs w:val="28"/>
        </w:rPr>
        <w:t xml:space="preserve"> </w:t>
      </w:r>
      <w:r w:rsidRPr="00DC40F5">
        <w:rPr>
          <w:sz w:val="28"/>
          <w:szCs w:val="28"/>
        </w:rPr>
        <w:t>применяемую</w:t>
      </w:r>
      <w:r w:rsidRPr="0071034C">
        <w:rPr>
          <w:sz w:val="28"/>
          <w:szCs w:val="28"/>
        </w:rPr>
        <w:t xml:space="preserve"> </w:t>
      </w:r>
      <w:r w:rsidRPr="002F73C2">
        <w:rPr>
          <w:sz w:val="28"/>
          <w:szCs w:val="28"/>
        </w:rPr>
        <w:t>для</w:t>
      </w:r>
      <w:r w:rsidRPr="0071034C">
        <w:rPr>
          <w:sz w:val="28"/>
          <w:szCs w:val="28"/>
        </w:rPr>
        <w:t xml:space="preserve"> </w:t>
      </w:r>
      <w:r w:rsidRPr="002F73C2">
        <w:rPr>
          <w:sz w:val="28"/>
          <w:szCs w:val="28"/>
        </w:rPr>
        <w:t>производства</w:t>
      </w:r>
      <w:r w:rsidRPr="0071034C">
        <w:rPr>
          <w:sz w:val="28"/>
          <w:szCs w:val="28"/>
        </w:rPr>
        <w:t>/</w:t>
      </w:r>
      <w:r w:rsidRPr="002F73C2">
        <w:rPr>
          <w:sz w:val="28"/>
          <w:szCs w:val="28"/>
        </w:rPr>
        <w:t>изготовления</w:t>
      </w:r>
      <w:r w:rsidRPr="0071034C">
        <w:rPr>
          <w:sz w:val="28"/>
          <w:szCs w:val="28"/>
        </w:rPr>
        <w:t xml:space="preserve"> </w:t>
      </w:r>
      <w:r w:rsidRPr="002F73C2">
        <w:rPr>
          <w:sz w:val="28"/>
          <w:szCs w:val="28"/>
        </w:rPr>
        <w:t>гомеопатических</w:t>
      </w:r>
      <w:r w:rsidRPr="0071034C">
        <w:rPr>
          <w:sz w:val="28"/>
          <w:szCs w:val="28"/>
        </w:rPr>
        <w:t xml:space="preserve"> </w:t>
      </w:r>
      <w:r w:rsidRPr="002F73C2">
        <w:rPr>
          <w:sz w:val="28"/>
          <w:szCs w:val="28"/>
        </w:rPr>
        <w:t>лекарственных</w:t>
      </w:r>
      <w:r w:rsidRPr="0071034C">
        <w:rPr>
          <w:sz w:val="28"/>
          <w:szCs w:val="28"/>
        </w:rPr>
        <w:t xml:space="preserve"> </w:t>
      </w:r>
      <w:r w:rsidRPr="002F73C2">
        <w:rPr>
          <w:sz w:val="28"/>
          <w:szCs w:val="28"/>
        </w:rPr>
        <w:t>препаратов</w:t>
      </w:r>
      <w:r w:rsidRPr="0071034C">
        <w:rPr>
          <w:sz w:val="28"/>
          <w:szCs w:val="28"/>
        </w:rPr>
        <w:t>.</w:t>
      </w:r>
    </w:p>
    <w:p w:rsidR="00AA1F7E" w:rsidRPr="0071034C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71034C" w:rsidP="0071034C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Валери</w:t>
            </w:r>
            <w:r w:rsidR="00DC40F5">
              <w:rPr>
                <w:sz w:val="28"/>
              </w:rPr>
              <w:t xml:space="preserve">аны </w:t>
            </w:r>
            <w:r>
              <w:rPr>
                <w:sz w:val="28"/>
              </w:rPr>
              <w:t>лекарст</w:t>
            </w:r>
            <w:r w:rsidR="00DC40F5">
              <w:rPr>
                <w:sz w:val="28"/>
              </w:rPr>
              <w:t>венной корне</w:t>
            </w:r>
            <w:r>
              <w:rPr>
                <w:sz w:val="28"/>
              </w:rPr>
              <w:t>вищ</w:t>
            </w:r>
            <w:r w:rsidR="00FF13BF">
              <w:rPr>
                <w:sz w:val="28"/>
              </w:rPr>
              <w:t xml:space="preserve"> </w:t>
            </w:r>
            <w:r>
              <w:rPr>
                <w:sz w:val="28"/>
              </w:rPr>
              <w:t>с корнями</w:t>
            </w:r>
            <w:r w:rsidR="00DC40F5">
              <w:rPr>
                <w:sz w:val="28"/>
              </w:rPr>
              <w:t xml:space="preserve"> высушенных (измельченных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71034C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6</w:t>
            </w:r>
            <w:r w:rsidR="0071034C">
              <w:rPr>
                <w:b w:val="0"/>
              </w:rPr>
              <w:t>2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71034C">
              <w:rPr>
                <w:b w:val="0"/>
              </w:rPr>
              <w:t>7</w:t>
            </w:r>
            <w:r w:rsidR="009E0C05">
              <w:rPr>
                <w:b w:val="0"/>
              </w:rPr>
              <w:t>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C40F5">
        <w:rPr>
          <w:sz w:val="28"/>
        </w:rPr>
        <w:t>4</w:t>
      </w:r>
      <w:r>
        <w:rPr>
          <w:sz w:val="28"/>
        </w:rPr>
        <w:t xml:space="preserve"> ОФС «Настойки гомеопатические матричные».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B4188B" w:rsidP="00B963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r w:rsidR="00D6343E">
        <w:rPr>
          <w:sz w:val="28"/>
        </w:rPr>
        <w:t xml:space="preserve">коричневого цвета </w:t>
      </w:r>
      <w:r w:rsidR="00B61A89">
        <w:rPr>
          <w:sz w:val="28"/>
        </w:rPr>
        <w:t>с</w:t>
      </w:r>
      <w:r w:rsidR="00113878" w:rsidRPr="00113878">
        <w:rPr>
          <w:sz w:val="28"/>
        </w:rPr>
        <w:t xml:space="preserve"> характерн</w:t>
      </w:r>
      <w:r w:rsidR="00B61A89">
        <w:rPr>
          <w:sz w:val="28"/>
        </w:rPr>
        <w:t>ым</w:t>
      </w:r>
      <w:r w:rsidR="00113878" w:rsidRPr="00113878">
        <w:rPr>
          <w:sz w:val="28"/>
        </w:rPr>
        <w:t xml:space="preserve"> запах</w:t>
      </w:r>
      <w:r w:rsidR="00B61A89">
        <w:rPr>
          <w:sz w:val="28"/>
        </w:rPr>
        <w:t>ом.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DC40F5" w:rsidRPr="00534791" w:rsidRDefault="00DC40F5" w:rsidP="00DC40F5">
      <w:pPr>
        <w:spacing w:line="360" w:lineRule="auto"/>
        <w:ind w:left="709"/>
        <w:jc w:val="both"/>
        <w:rPr>
          <w:b/>
          <w:i/>
          <w:sz w:val="28"/>
        </w:rPr>
      </w:pPr>
      <w:r w:rsidRPr="00534791">
        <w:rPr>
          <w:b/>
          <w:i/>
          <w:sz w:val="28"/>
        </w:rPr>
        <w:t>Тонкослойная хроматография</w:t>
      </w:r>
    </w:p>
    <w:p w:rsidR="006C1B39" w:rsidRPr="009834CB" w:rsidRDefault="006C1B39" w:rsidP="006C1B39">
      <w:pPr>
        <w:pStyle w:val="21"/>
        <w:tabs>
          <w:tab w:val="left" w:pos="709"/>
          <w:tab w:val="num" w:pos="1069"/>
        </w:tabs>
        <w:suppressAutoHyphens/>
        <w:spacing w:line="240" w:lineRule="auto"/>
        <w:ind w:firstLine="709"/>
        <w:jc w:val="both"/>
        <w:rPr>
          <w:i/>
          <w:szCs w:val="28"/>
        </w:rPr>
      </w:pPr>
      <w:r w:rsidRPr="009834CB">
        <w:rPr>
          <w:i/>
          <w:szCs w:val="28"/>
        </w:rPr>
        <w:t>Приготовление растворов.</w:t>
      </w:r>
    </w:p>
    <w:p w:rsidR="006C1B39" w:rsidRPr="006C1B39" w:rsidRDefault="006C1B39" w:rsidP="006C1B39">
      <w:pPr>
        <w:pStyle w:val="21"/>
        <w:tabs>
          <w:tab w:val="left" w:pos="34"/>
        </w:tabs>
        <w:suppressAutoHyphens/>
        <w:spacing w:line="240" w:lineRule="auto"/>
        <w:ind w:firstLine="709"/>
        <w:jc w:val="both"/>
        <w:rPr>
          <w:szCs w:val="28"/>
        </w:rPr>
      </w:pPr>
      <w:r w:rsidRPr="009834CB">
        <w:rPr>
          <w:i/>
          <w:szCs w:val="28"/>
        </w:rPr>
        <w:lastRenderedPageBreak/>
        <w:tab/>
      </w:r>
      <w:r w:rsidRPr="006C1B39">
        <w:rPr>
          <w:i/>
          <w:szCs w:val="28"/>
        </w:rPr>
        <w:t xml:space="preserve">Раствор стандартного образца (СО) </w:t>
      </w:r>
      <w:proofErr w:type="spellStart"/>
      <w:r w:rsidRPr="006C1B39">
        <w:rPr>
          <w:i/>
          <w:szCs w:val="28"/>
        </w:rPr>
        <w:t>судана</w:t>
      </w:r>
      <w:proofErr w:type="spellEnd"/>
      <w:r w:rsidRPr="006C1B39">
        <w:rPr>
          <w:i/>
          <w:szCs w:val="28"/>
        </w:rPr>
        <w:t xml:space="preserve"> красного </w:t>
      </w:r>
      <w:r w:rsidRPr="006C1B39">
        <w:rPr>
          <w:i/>
          <w:szCs w:val="28"/>
          <w:lang w:val="en-US"/>
        </w:rPr>
        <w:t>G</w:t>
      </w:r>
      <w:r w:rsidRPr="006C1B39">
        <w:rPr>
          <w:i/>
          <w:szCs w:val="28"/>
        </w:rPr>
        <w:t xml:space="preserve">. Около </w:t>
      </w:r>
      <w:r w:rsidRPr="006C1B39">
        <w:rPr>
          <w:szCs w:val="28"/>
        </w:rPr>
        <w:t>0,0025</w:t>
      </w:r>
      <w:r>
        <w:rPr>
          <w:szCs w:val="28"/>
        </w:rPr>
        <w:t> </w:t>
      </w:r>
      <w:r w:rsidRPr="006C1B39">
        <w:rPr>
          <w:szCs w:val="28"/>
        </w:rPr>
        <w:t xml:space="preserve">г </w:t>
      </w:r>
      <w:proofErr w:type="spellStart"/>
      <w:r w:rsidRPr="006C1B39">
        <w:rPr>
          <w:szCs w:val="28"/>
        </w:rPr>
        <w:t>судана</w:t>
      </w:r>
      <w:proofErr w:type="spellEnd"/>
      <w:r w:rsidRPr="006C1B39">
        <w:rPr>
          <w:szCs w:val="28"/>
        </w:rPr>
        <w:t xml:space="preserve"> красного </w:t>
      </w:r>
      <w:r w:rsidRPr="006C1B39">
        <w:rPr>
          <w:snapToGrid w:val="0"/>
          <w:szCs w:val="28"/>
          <w:lang w:val="en-US"/>
        </w:rPr>
        <w:t>G</w:t>
      </w:r>
      <w:r w:rsidRPr="006C1B39">
        <w:rPr>
          <w:snapToGrid w:val="0"/>
          <w:szCs w:val="28"/>
        </w:rPr>
        <w:t xml:space="preserve"> </w:t>
      </w:r>
      <w:r w:rsidRPr="006C1B39">
        <w:rPr>
          <w:szCs w:val="28"/>
        </w:rPr>
        <w:t>растворяют в 10</w:t>
      </w:r>
      <w:r>
        <w:rPr>
          <w:szCs w:val="28"/>
        </w:rPr>
        <w:t> </w:t>
      </w:r>
      <w:r w:rsidRPr="006C1B39">
        <w:rPr>
          <w:szCs w:val="28"/>
        </w:rPr>
        <w:t>мл спирта 96</w:t>
      </w:r>
      <w:r>
        <w:rPr>
          <w:szCs w:val="28"/>
        </w:rPr>
        <w:t> </w:t>
      </w:r>
      <w:r w:rsidRPr="006C1B39">
        <w:rPr>
          <w:szCs w:val="28"/>
        </w:rPr>
        <w:t>% и перемешивают. Срок годности раствора не более 6</w:t>
      </w:r>
      <w:r>
        <w:rPr>
          <w:szCs w:val="28"/>
        </w:rPr>
        <w:t> </w:t>
      </w:r>
      <w:proofErr w:type="spellStart"/>
      <w:proofErr w:type="gramStart"/>
      <w:r w:rsidRPr="006C1B39">
        <w:rPr>
          <w:szCs w:val="28"/>
        </w:rPr>
        <w:t>мес</w:t>
      </w:r>
      <w:proofErr w:type="spellEnd"/>
      <w:proofErr w:type="gramEnd"/>
      <w:r w:rsidRPr="006C1B39">
        <w:rPr>
          <w:szCs w:val="28"/>
        </w:rPr>
        <w:t xml:space="preserve"> при хранении в прохладном, защищенном от света месте.</w:t>
      </w:r>
    </w:p>
    <w:p w:rsidR="006C1B39" w:rsidRPr="006C1B39" w:rsidRDefault="006C1B39" w:rsidP="006C1B39">
      <w:pPr>
        <w:suppressAutoHyphens/>
        <w:ind w:firstLine="709"/>
        <w:jc w:val="both"/>
        <w:rPr>
          <w:sz w:val="28"/>
          <w:szCs w:val="28"/>
        </w:rPr>
      </w:pPr>
      <w:r w:rsidRPr="006C1B39">
        <w:rPr>
          <w:i/>
          <w:sz w:val="28"/>
          <w:szCs w:val="28"/>
        </w:rPr>
        <w:t>Раствор СО</w:t>
      </w:r>
      <w:r w:rsidRPr="006C1B39">
        <w:rPr>
          <w:sz w:val="28"/>
          <w:szCs w:val="28"/>
        </w:rPr>
        <w:t xml:space="preserve"> </w:t>
      </w:r>
      <w:proofErr w:type="spellStart"/>
      <w:r w:rsidRPr="006C1B39">
        <w:rPr>
          <w:i/>
          <w:sz w:val="28"/>
          <w:szCs w:val="28"/>
        </w:rPr>
        <w:t>флуоресцеина</w:t>
      </w:r>
      <w:proofErr w:type="spellEnd"/>
      <w:r w:rsidRPr="006C1B39">
        <w:rPr>
          <w:i/>
          <w:sz w:val="28"/>
          <w:szCs w:val="28"/>
        </w:rPr>
        <w:t xml:space="preserve">. </w:t>
      </w:r>
      <w:r w:rsidRPr="006C1B39">
        <w:rPr>
          <w:sz w:val="28"/>
          <w:szCs w:val="28"/>
        </w:rPr>
        <w:t>Около 0,0025</w:t>
      </w:r>
      <w:r>
        <w:rPr>
          <w:sz w:val="28"/>
          <w:szCs w:val="28"/>
        </w:rPr>
        <w:t> </w:t>
      </w:r>
      <w:r w:rsidRPr="006C1B39">
        <w:rPr>
          <w:sz w:val="28"/>
          <w:szCs w:val="28"/>
        </w:rPr>
        <w:t xml:space="preserve">г </w:t>
      </w:r>
      <w:proofErr w:type="spellStart"/>
      <w:r w:rsidRPr="006C1B39">
        <w:rPr>
          <w:sz w:val="28"/>
          <w:szCs w:val="28"/>
        </w:rPr>
        <w:t>флуоресцеина</w:t>
      </w:r>
      <w:proofErr w:type="spellEnd"/>
      <w:r w:rsidRPr="006C1B39">
        <w:rPr>
          <w:snapToGrid w:val="0"/>
          <w:sz w:val="28"/>
          <w:szCs w:val="28"/>
        </w:rPr>
        <w:t xml:space="preserve"> </w:t>
      </w:r>
      <w:r w:rsidRPr="006C1B39">
        <w:rPr>
          <w:sz w:val="28"/>
          <w:szCs w:val="28"/>
        </w:rPr>
        <w:t>растворяют в 10</w:t>
      </w:r>
      <w:r>
        <w:rPr>
          <w:sz w:val="28"/>
          <w:szCs w:val="28"/>
        </w:rPr>
        <w:t> </w:t>
      </w:r>
      <w:r w:rsidRPr="006C1B39">
        <w:rPr>
          <w:sz w:val="28"/>
          <w:szCs w:val="28"/>
        </w:rPr>
        <w:t>мл спирта 96</w:t>
      </w:r>
      <w:r>
        <w:rPr>
          <w:sz w:val="28"/>
          <w:szCs w:val="28"/>
        </w:rPr>
        <w:t> </w:t>
      </w:r>
      <w:r w:rsidRPr="006C1B39">
        <w:rPr>
          <w:sz w:val="28"/>
          <w:szCs w:val="28"/>
        </w:rPr>
        <w:t>% и перемешивают. Срок годности раствора не более 6</w:t>
      </w:r>
      <w:r>
        <w:rPr>
          <w:sz w:val="28"/>
          <w:szCs w:val="28"/>
        </w:rPr>
        <w:t> </w:t>
      </w:r>
      <w:proofErr w:type="spellStart"/>
      <w:proofErr w:type="gramStart"/>
      <w:r w:rsidRPr="006C1B39">
        <w:rPr>
          <w:sz w:val="28"/>
          <w:szCs w:val="28"/>
        </w:rPr>
        <w:t>мес</w:t>
      </w:r>
      <w:proofErr w:type="spellEnd"/>
      <w:proofErr w:type="gramEnd"/>
      <w:r w:rsidRPr="006C1B39">
        <w:rPr>
          <w:sz w:val="28"/>
          <w:szCs w:val="28"/>
        </w:rPr>
        <w:t xml:space="preserve"> при хранении в прохладном, защищенном от света месте.</w:t>
      </w:r>
    </w:p>
    <w:p w:rsidR="00FF13BF" w:rsidRPr="006C1B39" w:rsidRDefault="00FF13BF" w:rsidP="00FF13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F13BF" w:rsidRPr="00E36668" w:rsidRDefault="00FF13BF" w:rsidP="00FF13BF">
      <w:pPr>
        <w:pStyle w:val="a4"/>
        <w:spacing w:line="360" w:lineRule="auto"/>
        <w:ind w:firstLine="709"/>
        <w:jc w:val="both"/>
      </w:pPr>
      <w:proofErr w:type="gramStart"/>
      <w:r w:rsidRPr="00BE68A6">
        <w:rPr>
          <w:szCs w:val="28"/>
        </w:rPr>
        <w:t xml:space="preserve">10 мл настойки помещают в </w:t>
      </w:r>
      <w:proofErr w:type="spellStart"/>
      <w:r w:rsidRPr="00BE68A6">
        <w:rPr>
          <w:szCs w:val="28"/>
        </w:rPr>
        <w:t>круглодонную</w:t>
      </w:r>
      <w:proofErr w:type="spellEnd"/>
      <w:r w:rsidRPr="00BE68A6">
        <w:rPr>
          <w:szCs w:val="28"/>
        </w:rPr>
        <w:t xml:space="preserve"> колбу со шлифом вместимостью 50 мл и отгоняют растворитель на ротационном испарителе до </w:t>
      </w:r>
      <w:r>
        <w:rPr>
          <w:szCs w:val="28"/>
        </w:rPr>
        <w:t xml:space="preserve">объёма </w:t>
      </w:r>
      <w:r w:rsidR="00D81DF9">
        <w:rPr>
          <w:szCs w:val="28"/>
        </w:rPr>
        <w:t xml:space="preserve">около </w:t>
      </w:r>
      <w:r>
        <w:rPr>
          <w:szCs w:val="28"/>
        </w:rPr>
        <w:t>2</w:t>
      </w:r>
      <w:r w:rsidRPr="00BE68A6">
        <w:rPr>
          <w:szCs w:val="28"/>
        </w:rPr>
        <w:t> мл, затем прибавляют</w:t>
      </w:r>
      <w:r>
        <w:rPr>
          <w:szCs w:val="28"/>
        </w:rPr>
        <w:t xml:space="preserve"> 3</w:t>
      </w:r>
      <w:r w:rsidRPr="00BE68A6">
        <w:rPr>
          <w:szCs w:val="28"/>
        </w:rPr>
        <w:t xml:space="preserve"> мл </w:t>
      </w:r>
      <w:r>
        <w:rPr>
          <w:szCs w:val="28"/>
        </w:rPr>
        <w:t>к</w:t>
      </w:r>
      <w:r w:rsidRPr="00BE68A6">
        <w:rPr>
          <w:szCs w:val="28"/>
        </w:rPr>
        <w:t>алия гидроксида раствор</w:t>
      </w:r>
      <w:r>
        <w:rPr>
          <w:szCs w:val="28"/>
        </w:rPr>
        <w:t>а</w:t>
      </w:r>
      <w:r w:rsidRPr="00BE68A6">
        <w:rPr>
          <w:szCs w:val="28"/>
        </w:rPr>
        <w:t xml:space="preserve"> 10 %, перемешивают и помещают в делительную воронку вместимостью 25 мл, прибавляют 5 мл </w:t>
      </w:r>
      <w:proofErr w:type="spellStart"/>
      <w:r>
        <w:rPr>
          <w:szCs w:val="28"/>
        </w:rPr>
        <w:t>метиленхлорида</w:t>
      </w:r>
      <w:proofErr w:type="spellEnd"/>
      <w:r w:rsidRPr="00BE68A6">
        <w:rPr>
          <w:szCs w:val="28"/>
        </w:rPr>
        <w:t xml:space="preserve"> и встряхивают в течение 10 мин, </w:t>
      </w:r>
      <w:r>
        <w:rPr>
          <w:szCs w:val="28"/>
        </w:rPr>
        <w:t>органическую</w:t>
      </w:r>
      <w:r w:rsidRPr="00BE68A6">
        <w:rPr>
          <w:szCs w:val="28"/>
        </w:rPr>
        <w:t xml:space="preserve"> фазу от</w:t>
      </w:r>
      <w:r>
        <w:rPr>
          <w:szCs w:val="28"/>
        </w:rPr>
        <w:t>брасывают</w:t>
      </w:r>
      <w:r w:rsidRPr="00BE68A6">
        <w:rPr>
          <w:szCs w:val="28"/>
        </w:rPr>
        <w:t>.</w:t>
      </w:r>
      <w:proofErr w:type="gramEnd"/>
      <w:r w:rsidRPr="00BE68A6">
        <w:rPr>
          <w:szCs w:val="28"/>
        </w:rPr>
        <w:t xml:space="preserve"> Экстракцию повторяют еще </w:t>
      </w:r>
      <w:r>
        <w:rPr>
          <w:szCs w:val="28"/>
        </w:rPr>
        <w:t>один</w:t>
      </w:r>
      <w:r w:rsidRPr="00BE68A6">
        <w:rPr>
          <w:szCs w:val="28"/>
        </w:rPr>
        <w:t xml:space="preserve"> раз с 5 мл </w:t>
      </w:r>
      <w:proofErr w:type="spellStart"/>
      <w:r>
        <w:rPr>
          <w:szCs w:val="28"/>
        </w:rPr>
        <w:t>этиленхлорид</w:t>
      </w:r>
      <w:r w:rsidRPr="00BE68A6">
        <w:rPr>
          <w:szCs w:val="28"/>
        </w:rPr>
        <w:t>а</w:t>
      </w:r>
      <w:proofErr w:type="spellEnd"/>
      <w:r w:rsidRPr="00BE68A6">
        <w:rPr>
          <w:szCs w:val="28"/>
        </w:rPr>
        <w:t xml:space="preserve">. </w:t>
      </w:r>
      <w:r>
        <w:rPr>
          <w:szCs w:val="28"/>
        </w:rPr>
        <w:t>Водную фракцию выдерживают на водяной бане при температуре 40</w:t>
      </w:r>
      <w:proofErr w:type="gramStart"/>
      <w:r>
        <w:rPr>
          <w:szCs w:val="28"/>
        </w:rPr>
        <w:t> ˚С</w:t>
      </w:r>
      <w:proofErr w:type="gramEnd"/>
      <w:r>
        <w:rPr>
          <w:szCs w:val="28"/>
        </w:rPr>
        <w:t xml:space="preserve"> в течение 10 мин, охлаждают, подкисляют </w:t>
      </w:r>
      <w:r>
        <w:t>х</w:t>
      </w:r>
      <w:r w:rsidRPr="008C454E">
        <w:t>лористоводородн</w:t>
      </w:r>
      <w:r>
        <w:t>ой</w:t>
      </w:r>
      <w:r w:rsidRPr="008C454E">
        <w:t xml:space="preserve"> кислот</w:t>
      </w:r>
      <w:r>
        <w:t>ой</w:t>
      </w:r>
      <w:r w:rsidRPr="008C454E">
        <w:t xml:space="preserve"> разведённ</w:t>
      </w:r>
      <w:r>
        <w:t>ой</w:t>
      </w:r>
      <w:r w:rsidRPr="008C454E">
        <w:t xml:space="preserve"> 7,3 %</w:t>
      </w:r>
      <w:r>
        <w:t xml:space="preserve">, помещают в делительную воронку вместимостью 25 мл, прибавляют 5 мл </w:t>
      </w:r>
      <w:proofErr w:type="spellStart"/>
      <w:r>
        <w:t>метиленхлорида</w:t>
      </w:r>
      <w:proofErr w:type="spellEnd"/>
      <w:r>
        <w:t xml:space="preserve"> и встряхивают в течение 10 мин, органическую фазу сохраняют. Экстракцию повторяют ещё один раз с 5 мл </w:t>
      </w:r>
      <w:proofErr w:type="spellStart"/>
      <w:r>
        <w:t>метиленхлорида</w:t>
      </w:r>
      <w:proofErr w:type="spellEnd"/>
      <w:r>
        <w:t xml:space="preserve">. </w:t>
      </w:r>
      <w:r w:rsidRPr="00BE68A6">
        <w:rPr>
          <w:szCs w:val="28"/>
        </w:rPr>
        <w:t xml:space="preserve">Объединенные </w:t>
      </w:r>
      <w:r w:rsidR="00D81DF9">
        <w:rPr>
          <w:szCs w:val="28"/>
        </w:rPr>
        <w:t>органические фазы</w:t>
      </w:r>
      <w:r w:rsidRPr="00BE68A6">
        <w:rPr>
          <w:szCs w:val="28"/>
        </w:rPr>
        <w:t xml:space="preserve"> фильтруют через складчатый бумажный фильтр с 2,0 г натрия сульфата безводного в </w:t>
      </w:r>
      <w:proofErr w:type="spellStart"/>
      <w:r w:rsidRPr="00BE68A6">
        <w:rPr>
          <w:szCs w:val="28"/>
        </w:rPr>
        <w:t>круглодонную</w:t>
      </w:r>
      <w:proofErr w:type="spellEnd"/>
      <w:r w:rsidRPr="00BE68A6">
        <w:rPr>
          <w:szCs w:val="28"/>
        </w:rPr>
        <w:t xml:space="preserve"> колбу вместимостью 100 мл. Растворитель отгоняют на ротационном испарителе досуха. Сухой остаток растворяю</w:t>
      </w:r>
      <w:r>
        <w:rPr>
          <w:szCs w:val="28"/>
        </w:rPr>
        <w:t>т в 1</w:t>
      </w:r>
      <w:r w:rsidRPr="00BE68A6">
        <w:rPr>
          <w:szCs w:val="28"/>
        </w:rPr>
        <w:t xml:space="preserve"> мл </w:t>
      </w:r>
      <w:proofErr w:type="spellStart"/>
      <w:r>
        <w:rPr>
          <w:szCs w:val="28"/>
        </w:rPr>
        <w:t>метиленхлорида</w:t>
      </w:r>
      <w:proofErr w:type="spellEnd"/>
      <w:r w:rsidRPr="00BE68A6">
        <w:rPr>
          <w:szCs w:val="28"/>
        </w:rPr>
        <w:t xml:space="preserve"> (испытуемый раствор).</w:t>
      </w:r>
    </w:p>
    <w:p w:rsidR="00FF13BF" w:rsidRDefault="00FF13BF" w:rsidP="00FF13BF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534791">
        <w:rPr>
          <w:sz w:val="28"/>
          <w:szCs w:val="28"/>
        </w:rPr>
        <w:t xml:space="preserve">На линию старта аналитической </w:t>
      </w:r>
      <w:proofErr w:type="spellStart"/>
      <w:r w:rsidRPr="00534791">
        <w:rPr>
          <w:sz w:val="28"/>
          <w:szCs w:val="28"/>
        </w:rPr>
        <w:t>хроматографической</w:t>
      </w:r>
      <w:proofErr w:type="spellEnd"/>
      <w:r w:rsidRPr="00534791">
        <w:rPr>
          <w:sz w:val="28"/>
          <w:szCs w:val="28"/>
        </w:rPr>
        <w:t xml:space="preserve"> пластинки (размером 10 × 15 см) со слоем силикагеля на полимерной подложке наносят раздельно </w:t>
      </w:r>
      <w:r>
        <w:rPr>
          <w:sz w:val="28"/>
          <w:szCs w:val="28"/>
        </w:rPr>
        <w:t>2</w:t>
      </w:r>
      <w:r w:rsidRPr="00534791">
        <w:rPr>
          <w:noProof/>
          <w:sz w:val="28"/>
        </w:rPr>
        <w:t>0 </w:t>
      </w:r>
      <w:r w:rsidRPr="00534791">
        <w:rPr>
          <w:sz w:val="28"/>
        </w:rPr>
        <w:t>мкл</w:t>
      </w:r>
      <w:r w:rsidRPr="00534791">
        <w:rPr>
          <w:noProof/>
          <w:sz w:val="28"/>
        </w:rPr>
        <w:t xml:space="preserve"> </w:t>
      </w:r>
      <w:r w:rsidRPr="00534791">
        <w:rPr>
          <w:sz w:val="28"/>
        </w:rPr>
        <w:t>настойки и</w:t>
      </w:r>
      <w:r w:rsidRPr="00534791">
        <w:rPr>
          <w:noProof/>
          <w:sz w:val="28"/>
        </w:rPr>
        <w:t xml:space="preserve"> </w:t>
      </w:r>
      <w:r w:rsidR="00D81DF9">
        <w:rPr>
          <w:noProof/>
          <w:sz w:val="28"/>
        </w:rPr>
        <w:t xml:space="preserve">по </w:t>
      </w:r>
      <w:r w:rsidRPr="00534791">
        <w:rPr>
          <w:noProof/>
          <w:sz w:val="28"/>
        </w:rPr>
        <w:t>10 </w:t>
      </w:r>
      <w:r w:rsidRPr="00534791">
        <w:rPr>
          <w:sz w:val="28"/>
        </w:rPr>
        <w:t>мкл раствор</w:t>
      </w:r>
      <w:r>
        <w:rPr>
          <w:sz w:val="28"/>
        </w:rPr>
        <w:t>а</w:t>
      </w:r>
      <w:r w:rsidRPr="00534791">
        <w:rPr>
          <w:sz w:val="28"/>
        </w:rPr>
        <w:t xml:space="preserve"> СО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судана</w:t>
      </w:r>
      <w:proofErr w:type="spellEnd"/>
      <w:r>
        <w:rPr>
          <w:sz w:val="28"/>
          <w:szCs w:val="28"/>
        </w:rPr>
        <w:t xml:space="preserve"> красного </w:t>
      </w:r>
      <w:r>
        <w:rPr>
          <w:sz w:val="28"/>
          <w:szCs w:val="28"/>
          <w:lang w:val="en-US"/>
        </w:rPr>
        <w:t>G</w:t>
      </w:r>
      <w:r w:rsidRPr="00E36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81DF9">
        <w:rPr>
          <w:sz w:val="28"/>
          <w:szCs w:val="28"/>
        </w:rPr>
        <w:t xml:space="preserve">раствора СО </w:t>
      </w:r>
      <w:proofErr w:type="spellStart"/>
      <w:r>
        <w:rPr>
          <w:sz w:val="28"/>
          <w:szCs w:val="28"/>
        </w:rPr>
        <w:t>флуоресцеина</w:t>
      </w:r>
      <w:proofErr w:type="spellEnd"/>
      <w:r w:rsidRPr="00534791">
        <w:rPr>
          <w:sz w:val="28"/>
          <w:szCs w:val="28"/>
        </w:rPr>
        <w:t xml:space="preserve">. </w:t>
      </w:r>
      <w:r w:rsidRPr="00534791">
        <w:rPr>
          <w:sz w:val="28"/>
        </w:rPr>
        <w:t xml:space="preserve">Пластинку помещают в камеру, предварительно насыщенную в течение </w:t>
      </w:r>
      <w:r>
        <w:rPr>
          <w:sz w:val="28"/>
        </w:rPr>
        <w:t>30 мин</w:t>
      </w:r>
      <w:r w:rsidRPr="00534791">
        <w:rPr>
          <w:sz w:val="28"/>
        </w:rPr>
        <w:t xml:space="preserve"> смесью растворителей </w:t>
      </w:r>
      <w:r>
        <w:rPr>
          <w:sz w:val="28"/>
        </w:rPr>
        <w:t>уксусная кислота ледяная</w:t>
      </w:r>
      <w:r w:rsidRPr="00534791">
        <w:rPr>
          <w:sz w:val="28"/>
        </w:rPr>
        <w:t xml:space="preserve"> – </w:t>
      </w:r>
      <w:r>
        <w:rPr>
          <w:sz w:val="28"/>
        </w:rPr>
        <w:t>этилацетат</w:t>
      </w:r>
      <w:r>
        <w:rPr>
          <w:noProof/>
          <w:sz w:val="28"/>
        </w:rPr>
        <w:t xml:space="preserve"> </w:t>
      </w:r>
      <w:r w:rsidRPr="00534791">
        <w:rPr>
          <w:noProof/>
          <w:sz w:val="28"/>
        </w:rPr>
        <w:t xml:space="preserve">- </w:t>
      </w:r>
      <w:r>
        <w:rPr>
          <w:noProof/>
          <w:sz w:val="28"/>
        </w:rPr>
        <w:t>гексан</w:t>
      </w:r>
      <w:r w:rsidRPr="00534791">
        <w:rPr>
          <w:noProof/>
          <w:sz w:val="28"/>
        </w:rPr>
        <w:t xml:space="preserve"> в соотношении (</w:t>
      </w:r>
      <w:r>
        <w:rPr>
          <w:noProof/>
          <w:sz w:val="28"/>
        </w:rPr>
        <w:t>0,5</w:t>
      </w:r>
      <w:r w:rsidRPr="00534791">
        <w:rPr>
          <w:noProof/>
          <w:sz w:val="28"/>
        </w:rPr>
        <w:t>:</w:t>
      </w:r>
      <w:r>
        <w:rPr>
          <w:noProof/>
          <w:sz w:val="28"/>
        </w:rPr>
        <w:t>35:65</w:t>
      </w:r>
      <w:r w:rsidRPr="00534791">
        <w:rPr>
          <w:noProof/>
          <w:sz w:val="28"/>
        </w:rPr>
        <w:t xml:space="preserve">) </w:t>
      </w:r>
      <w:r w:rsidRPr="00534791">
        <w:rPr>
          <w:color w:val="000000"/>
          <w:sz w:val="28"/>
          <w:szCs w:val="28"/>
        </w:rPr>
        <w:t>и хроматографируют восходящим способом</w:t>
      </w:r>
      <w:r w:rsidRPr="00534791">
        <w:rPr>
          <w:noProof/>
          <w:sz w:val="28"/>
        </w:rPr>
        <w:t xml:space="preserve">. </w:t>
      </w:r>
      <w:r w:rsidRPr="00534791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534791">
        <w:rPr>
          <w:noProof/>
          <w:sz w:val="28"/>
          <w:szCs w:val="28"/>
        </w:rPr>
        <w:t>сушат</w:t>
      </w:r>
      <w:r w:rsidRPr="00534791">
        <w:rPr>
          <w:noProof/>
          <w:sz w:val="28"/>
        </w:rPr>
        <w:t xml:space="preserve"> </w:t>
      </w:r>
      <w:r>
        <w:rPr>
          <w:noProof/>
          <w:sz w:val="28"/>
        </w:rPr>
        <w:t xml:space="preserve">до </w:t>
      </w:r>
      <w:r>
        <w:rPr>
          <w:noProof/>
          <w:sz w:val="28"/>
        </w:rPr>
        <w:lastRenderedPageBreak/>
        <w:t>удаления следов растворителей и просматривают при дневном свете.</w:t>
      </w:r>
    </w:p>
    <w:p w:rsidR="00FF13BF" w:rsidRPr="00534791" w:rsidRDefault="00FF13BF" w:rsidP="00FF13BF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хроматограмме раствор</w:t>
      </w:r>
      <w:r w:rsidR="00D81DF9">
        <w:rPr>
          <w:sz w:val="28"/>
        </w:rPr>
        <w:t>а</w:t>
      </w:r>
      <w:r w:rsidRPr="00534791">
        <w:rPr>
          <w:sz w:val="28"/>
        </w:rPr>
        <w:t xml:space="preserve"> СО </w:t>
      </w:r>
      <w:proofErr w:type="spellStart"/>
      <w:r w:rsidR="00D81DF9" w:rsidRPr="005547E6">
        <w:rPr>
          <w:sz w:val="28"/>
          <w:szCs w:val="28"/>
        </w:rPr>
        <w:t>флуоресцеина</w:t>
      </w:r>
      <w:proofErr w:type="spellEnd"/>
      <w:r w:rsidR="00D81DF9">
        <w:rPr>
          <w:sz w:val="28"/>
          <w:szCs w:val="28"/>
        </w:rPr>
        <w:t xml:space="preserve"> </w:t>
      </w:r>
      <w:r w:rsidRPr="00534791">
        <w:rPr>
          <w:sz w:val="28"/>
        </w:rPr>
        <w:t>должн</w:t>
      </w:r>
      <w:r>
        <w:rPr>
          <w:sz w:val="28"/>
        </w:rPr>
        <w:t>а</w:t>
      </w:r>
      <w:r w:rsidRPr="00534791">
        <w:rPr>
          <w:sz w:val="28"/>
        </w:rPr>
        <w:t xml:space="preserve"> обнаруживаться зон</w:t>
      </w:r>
      <w:r>
        <w:rPr>
          <w:sz w:val="28"/>
        </w:rPr>
        <w:t xml:space="preserve">а </w:t>
      </w:r>
      <w:r w:rsidRPr="00534791">
        <w:rPr>
          <w:sz w:val="28"/>
        </w:rPr>
        <w:t>адсорбции</w:t>
      </w:r>
      <w:r>
        <w:rPr>
          <w:sz w:val="28"/>
        </w:rPr>
        <w:t xml:space="preserve"> </w:t>
      </w:r>
      <w:r w:rsidR="00D81DF9">
        <w:rPr>
          <w:sz w:val="28"/>
        </w:rPr>
        <w:t>зелёновато-</w:t>
      </w:r>
      <w:r>
        <w:rPr>
          <w:sz w:val="28"/>
        </w:rPr>
        <w:t>желто</w:t>
      </w:r>
      <w:r w:rsidR="00D81DF9">
        <w:rPr>
          <w:sz w:val="28"/>
        </w:rPr>
        <w:t>го</w:t>
      </w:r>
      <w:r>
        <w:rPr>
          <w:sz w:val="28"/>
        </w:rPr>
        <w:t xml:space="preserve"> цвета </w:t>
      </w:r>
      <w:r w:rsidRPr="00534791">
        <w:rPr>
          <w:sz w:val="28"/>
          <w:szCs w:val="28"/>
        </w:rPr>
        <w:t xml:space="preserve">в нижней трети </w:t>
      </w:r>
      <w:r>
        <w:rPr>
          <w:sz w:val="28"/>
          <w:szCs w:val="28"/>
        </w:rPr>
        <w:t>пластинки</w:t>
      </w:r>
      <w:r w:rsidR="00D81DF9">
        <w:rPr>
          <w:sz w:val="28"/>
          <w:szCs w:val="28"/>
        </w:rPr>
        <w:t xml:space="preserve">. </w:t>
      </w:r>
      <w:r w:rsidR="00D81DF9">
        <w:rPr>
          <w:sz w:val="28"/>
        </w:rPr>
        <w:t>На хроматограмме раствора</w:t>
      </w:r>
      <w:r w:rsidR="00D81DF9" w:rsidRPr="00534791">
        <w:rPr>
          <w:sz w:val="28"/>
        </w:rPr>
        <w:t xml:space="preserve"> СО</w:t>
      </w:r>
      <w:r>
        <w:rPr>
          <w:sz w:val="28"/>
          <w:szCs w:val="28"/>
        </w:rPr>
        <w:t xml:space="preserve"> </w:t>
      </w:r>
      <w:proofErr w:type="spellStart"/>
      <w:r w:rsidR="00D81DF9">
        <w:rPr>
          <w:sz w:val="28"/>
          <w:szCs w:val="28"/>
        </w:rPr>
        <w:t>судана</w:t>
      </w:r>
      <w:proofErr w:type="spellEnd"/>
      <w:r w:rsidR="00D81DF9">
        <w:rPr>
          <w:sz w:val="28"/>
          <w:szCs w:val="28"/>
        </w:rPr>
        <w:t xml:space="preserve"> красного </w:t>
      </w:r>
      <w:r w:rsidR="00D81DF9">
        <w:rPr>
          <w:sz w:val="28"/>
          <w:szCs w:val="28"/>
          <w:lang w:val="en-US"/>
        </w:rPr>
        <w:t>G</w:t>
      </w:r>
      <w:r w:rsidR="00D81DF9" w:rsidRPr="00E36668">
        <w:rPr>
          <w:sz w:val="28"/>
          <w:szCs w:val="28"/>
        </w:rPr>
        <w:t xml:space="preserve"> </w:t>
      </w:r>
      <w:r w:rsidR="00D81DF9" w:rsidRPr="00534791">
        <w:rPr>
          <w:sz w:val="28"/>
        </w:rPr>
        <w:t>должн</w:t>
      </w:r>
      <w:r w:rsidR="00D81DF9">
        <w:rPr>
          <w:sz w:val="28"/>
        </w:rPr>
        <w:t>а</w:t>
      </w:r>
      <w:r w:rsidR="00D81DF9" w:rsidRPr="00534791">
        <w:rPr>
          <w:sz w:val="28"/>
        </w:rPr>
        <w:t xml:space="preserve"> обнаруживаться зон</w:t>
      </w:r>
      <w:r w:rsidR="00D81DF9">
        <w:rPr>
          <w:sz w:val="28"/>
        </w:rPr>
        <w:t xml:space="preserve">а </w:t>
      </w:r>
      <w:r w:rsidR="00D81DF9" w:rsidRPr="00534791">
        <w:rPr>
          <w:sz w:val="28"/>
        </w:rPr>
        <w:t>адсорбции</w:t>
      </w:r>
      <w:r>
        <w:rPr>
          <w:sz w:val="28"/>
          <w:szCs w:val="28"/>
        </w:rPr>
        <w:t xml:space="preserve"> красного цвета в средней трети пластинки</w:t>
      </w:r>
      <w:r>
        <w:rPr>
          <w:sz w:val="28"/>
        </w:rPr>
        <w:t xml:space="preserve">. </w:t>
      </w:r>
    </w:p>
    <w:p w:rsidR="00FF13BF" w:rsidRPr="00534791" w:rsidRDefault="00FD4F36" w:rsidP="00FF13BF">
      <w:pPr>
        <w:widowControl w:val="0"/>
        <w:spacing w:line="360" w:lineRule="auto"/>
        <w:ind w:firstLine="709"/>
        <w:jc w:val="both"/>
        <w:rPr>
          <w:noProof/>
          <w:sz w:val="28"/>
        </w:rPr>
      </w:pPr>
      <w:r>
        <w:rPr>
          <w:noProof/>
          <w:sz w:val="28"/>
        </w:rPr>
        <w:t>Пластинку</w:t>
      </w:r>
      <w:r w:rsidR="00FF13BF">
        <w:rPr>
          <w:noProof/>
          <w:sz w:val="28"/>
        </w:rPr>
        <w:t xml:space="preserve"> обрабатывают а</w:t>
      </w:r>
      <w:proofErr w:type="spellStart"/>
      <w:r w:rsidR="00FF13BF" w:rsidRPr="002D4D97">
        <w:rPr>
          <w:sz w:val="28"/>
          <w:szCs w:val="28"/>
        </w:rPr>
        <w:t>нисового</w:t>
      </w:r>
      <w:proofErr w:type="spellEnd"/>
      <w:r w:rsidR="00FF13BF" w:rsidRPr="002D4D97">
        <w:rPr>
          <w:sz w:val="28"/>
          <w:szCs w:val="28"/>
        </w:rPr>
        <w:t xml:space="preserve"> альдегида раствор</w:t>
      </w:r>
      <w:r w:rsidR="00FF13BF">
        <w:rPr>
          <w:sz w:val="28"/>
          <w:szCs w:val="28"/>
        </w:rPr>
        <w:t>ом</w:t>
      </w:r>
      <w:r w:rsidR="00FF13BF" w:rsidRPr="002D4D97">
        <w:rPr>
          <w:sz w:val="28"/>
          <w:szCs w:val="28"/>
        </w:rPr>
        <w:t xml:space="preserve"> спиртов</w:t>
      </w:r>
      <w:r w:rsidR="00FF13BF">
        <w:rPr>
          <w:sz w:val="28"/>
          <w:szCs w:val="28"/>
        </w:rPr>
        <w:t>ым</w:t>
      </w:r>
      <w:r w:rsidR="00FF13BF" w:rsidRPr="002D4D97">
        <w:rPr>
          <w:sz w:val="28"/>
          <w:szCs w:val="28"/>
        </w:rPr>
        <w:t xml:space="preserve"> сернокислы</w:t>
      </w:r>
      <w:r w:rsidR="00FF13BF">
        <w:rPr>
          <w:sz w:val="28"/>
          <w:szCs w:val="28"/>
        </w:rPr>
        <w:t>м</w:t>
      </w:r>
      <w:r w:rsidR="00FF13BF" w:rsidRPr="002D4D97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 и</w:t>
      </w:r>
      <w:r w:rsidR="00FF13BF">
        <w:rPr>
          <w:noProof/>
          <w:sz w:val="28"/>
        </w:rPr>
        <w:t xml:space="preserve"> нагревают в течение </w:t>
      </w:r>
      <w:r w:rsidR="00FF13BF" w:rsidRPr="002D4D97">
        <w:rPr>
          <w:sz w:val="28"/>
          <w:szCs w:val="28"/>
        </w:rPr>
        <w:t>5 - 10</w:t>
      </w:r>
      <w:r w:rsidR="00FF13BF">
        <w:rPr>
          <w:noProof/>
          <w:sz w:val="28"/>
        </w:rPr>
        <w:t xml:space="preserve"> мин при </w:t>
      </w:r>
      <w:r>
        <w:rPr>
          <w:noProof/>
          <w:sz w:val="28"/>
        </w:rPr>
        <w:t xml:space="preserve">температуре </w:t>
      </w:r>
      <w:r w:rsidR="00FF13BF">
        <w:rPr>
          <w:noProof/>
          <w:sz w:val="28"/>
        </w:rPr>
        <w:t>105 - 110</w:t>
      </w:r>
      <w:proofErr w:type="gramStart"/>
      <w:r w:rsidR="00FF13BF">
        <w:t> </w:t>
      </w:r>
      <w:r w:rsidR="00FF13BF" w:rsidRPr="00AE300C">
        <w:rPr>
          <w:sz w:val="28"/>
          <w:szCs w:val="28"/>
        </w:rPr>
        <w:t>˚С</w:t>
      </w:r>
      <w:proofErr w:type="gramEnd"/>
      <w:r w:rsidR="00FF1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 проявления окрашенных зон) </w:t>
      </w:r>
      <w:r w:rsidR="00FF13BF">
        <w:rPr>
          <w:sz w:val="28"/>
          <w:szCs w:val="28"/>
        </w:rPr>
        <w:t xml:space="preserve">и просматривают при дневном свете </w:t>
      </w:r>
      <w:r>
        <w:rPr>
          <w:sz w:val="28"/>
          <w:szCs w:val="28"/>
        </w:rPr>
        <w:t>в течение</w:t>
      </w:r>
      <w:r w:rsidR="00FF13BF">
        <w:rPr>
          <w:sz w:val="28"/>
          <w:szCs w:val="28"/>
        </w:rPr>
        <w:t xml:space="preserve"> 10 мин.</w:t>
      </w:r>
    </w:p>
    <w:p w:rsidR="00FF13BF" w:rsidRDefault="00FF13BF" w:rsidP="00FF13BF">
      <w:pPr>
        <w:pStyle w:val="22"/>
        <w:ind w:firstLine="709"/>
      </w:pPr>
      <w:r w:rsidRPr="00534791">
        <w:t>На хроматограмме испытуемого</w:t>
      </w:r>
      <w:r>
        <w:t xml:space="preserve"> раствора должна обнаруживаться ярко-выраженная </w:t>
      </w:r>
      <w:r w:rsidRPr="00534791">
        <w:rPr>
          <w:szCs w:val="28"/>
        </w:rPr>
        <w:t xml:space="preserve">зона адсорбции </w:t>
      </w:r>
      <w:r>
        <w:rPr>
          <w:szCs w:val="28"/>
        </w:rPr>
        <w:t>синего</w:t>
      </w:r>
      <w:r w:rsidRPr="00534791">
        <w:rPr>
          <w:szCs w:val="28"/>
        </w:rPr>
        <w:t xml:space="preserve"> цвета</w:t>
      </w:r>
      <w:r>
        <w:rPr>
          <w:szCs w:val="28"/>
        </w:rPr>
        <w:t xml:space="preserve"> на уровне</w:t>
      </w:r>
      <w:r w:rsidRPr="00534791">
        <w:rPr>
          <w:szCs w:val="28"/>
        </w:rPr>
        <w:t xml:space="preserve"> зоны адсорбции СО </w:t>
      </w:r>
      <w:proofErr w:type="spellStart"/>
      <w:r>
        <w:rPr>
          <w:szCs w:val="28"/>
        </w:rPr>
        <w:t>флуоресцеина</w:t>
      </w:r>
      <w:proofErr w:type="spellEnd"/>
      <w:r w:rsidRPr="00534791">
        <w:rPr>
          <w:szCs w:val="28"/>
        </w:rPr>
        <w:t xml:space="preserve"> и </w:t>
      </w:r>
      <w:r>
        <w:rPr>
          <w:szCs w:val="28"/>
        </w:rPr>
        <w:t xml:space="preserve">зона </w:t>
      </w:r>
      <w:r w:rsidRPr="00534791">
        <w:rPr>
          <w:szCs w:val="28"/>
        </w:rPr>
        <w:t xml:space="preserve">адсорбции </w:t>
      </w:r>
      <w:r>
        <w:rPr>
          <w:szCs w:val="28"/>
        </w:rPr>
        <w:t>фиолетового</w:t>
      </w:r>
      <w:r w:rsidRPr="00534791">
        <w:rPr>
          <w:szCs w:val="28"/>
        </w:rPr>
        <w:t xml:space="preserve"> цвет</w:t>
      </w:r>
      <w:r>
        <w:rPr>
          <w:szCs w:val="28"/>
        </w:rPr>
        <w:t>а</w:t>
      </w:r>
      <w:r w:rsidRPr="00534791">
        <w:rPr>
          <w:szCs w:val="28"/>
        </w:rPr>
        <w:t xml:space="preserve"> </w:t>
      </w:r>
      <w:r>
        <w:rPr>
          <w:szCs w:val="28"/>
        </w:rPr>
        <w:t xml:space="preserve">на уровне зоны адсорбции СО </w:t>
      </w:r>
      <w:proofErr w:type="spellStart"/>
      <w:r w:rsidRPr="005547E6">
        <w:rPr>
          <w:szCs w:val="28"/>
        </w:rPr>
        <w:t>судана</w:t>
      </w:r>
      <w:proofErr w:type="spellEnd"/>
      <w:r w:rsidRPr="005547E6">
        <w:rPr>
          <w:szCs w:val="28"/>
        </w:rPr>
        <w:t xml:space="preserve"> красного</w:t>
      </w:r>
      <w:r>
        <w:rPr>
          <w:szCs w:val="28"/>
        </w:rPr>
        <w:t xml:space="preserve"> </w:t>
      </w:r>
      <w:r>
        <w:rPr>
          <w:szCs w:val="28"/>
          <w:lang w:val="en-US"/>
        </w:rPr>
        <w:t>G</w:t>
      </w:r>
      <w:r>
        <w:rPr>
          <w:szCs w:val="28"/>
        </w:rPr>
        <w:t xml:space="preserve">; </w:t>
      </w:r>
      <w:r w:rsidR="006116E0">
        <w:rPr>
          <w:szCs w:val="28"/>
        </w:rPr>
        <w:t xml:space="preserve">выше этих зон </w:t>
      </w:r>
      <w:r>
        <w:rPr>
          <w:szCs w:val="28"/>
        </w:rPr>
        <w:t xml:space="preserve">допускается </w:t>
      </w:r>
      <w:r w:rsidRPr="00290019">
        <w:t xml:space="preserve">обнаружение </w:t>
      </w:r>
      <w:r w:rsidRPr="00964304">
        <w:t>других</w:t>
      </w:r>
      <w:r>
        <w:t xml:space="preserve"> </w:t>
      </w:r>
      <w:r w:rsidRPr="00290019">
        <w:t>зон адсорбции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6116E0">
        <w:t>светло-</w:t>
      </w:r>
      <w:r>
        <w:t>красного до фиолетового цвета.</w:t>
      </w:r>
    </w:p>
    <w:p w:rsidR="0097292B" w:rsidRDefault="0097292B" w:rsidP="00DC40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DC40F5">
        <w:rPr>
          <w:noProof/>
        </w:rPr>
        <w:t>1</w:t>
      </w:r>
      <w:r w:rsidR="00A07B71">
        <w:rPr>
          <w:noProof/>
        </w:rPr>
        <w:t>,</w:t>
      </w:r>
      <w:r w:rsidR="00121666">
        <w:rPr>
          <w:noProof/>
        </w:rPr>
        <w:t>5</w:t>
      </w:r>
      <w:r>
        <w:rPr>
          <w:noProof/>
        </w:rPr>
        <w:t>%</w:t>
      </w:r>
      <w:r w:rsidR="00DF1974">
        <w:rPr>
          <w:noProof/>
        </w:rPr>
        <w:t>. 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</w:t>
      </w:r>
      <w:r w:rsidR="00EA69A5">
        <w:rPr>
          <w:noProof/>
          <w:sz w:val="28"/>
        </w:rPr>
        <w:t>9</w:t>
      </w:r>
      <w:r w:rsidR="00121666">
        <w:rPr>
          <w:noProof/>
          <w:sz w:val="28"/>
        </w:rPr>
        <w:t>0</w:t>
      </w:r>
      <w:r>
        <w:rPr>
          <w:noProof/>
          <w:sz w:val="28"/>
        </w:rPr>
        <w:t xml:space="preserve"> до 0,</w:t>
      </w:r>
      <w:r w:rsidR="00EA69A5">
        <w:rPr>
          <w:noProof/>
          <w:sz w:val="28"/>
        </w:rPr>
        <w:t>9</w:t>
      </w:r>
      <w:r w:rsidR="00121666">
        <w:rPr>
          <w:noProof/>
          <w:sz w:val="28"/>
        </w:rPr>
        <w:t>05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F6154D" w:rsidRPr="00197887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887">
        <w:rPr>
          <w:b/>
          <w:sz w:val="28"/>
        </w:rPr>
        <w:t xml:space="preserve">Тяжелые металлы. </w:t>
      </w:r>
      <w:r w:rsidRPr="00197887">
        <w:rPr>
          <w:sz w:val="28"/>
        </w:rPr>
        <w:t>Не более</w:t>
      </w:r>
      <w:r w:rsidRPr="00197887">
        <w:rPr>
          <w:noProof/>
          <w:sz w:val="28"/>
        </w:rPr>
        <w:t xml:space="preserve"> 0,001 %.</w:t>
      </w:r>
      <w:r w:rsidRPr="00197887">
        <w:rPr>
          <w:sz w:val="28"/>
        </w:rPr>
        <w:t xml:space="preserve"> </w:t>
      </w:r>
      <w:r w:rsidRPr="00197887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492BA2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47145B" w:rsidRPr="00FB7549" w:rsidRDefault="006C7D2D" w:rsidP="00FB7549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  <w:r w:rsidRPr="00737FC7">
        <w:rPr>
          <w:b/>
          <w:sz w:val="28"/>
        </w:rPr>
        <w:lastRenderedPageBreak/>
        <w:t>Количественное определение</w:t>
      </w:r>
      <w:r w:rsidR="00DF1974">
        <w:rPr>
          <w:b/>
          <w:sz w:val="28"/>
        </w:rPr>
        <w:t xml:space="preserve">. </w:t>
      </w:r>
      <w:r w:rsidR="00317990" w:rsidRPr="00581C15">
        <w:rPr>
          <w:sz w:val="28"/>
          <w:szCs w:val="28"/>
        </w:rPr>
        <w:t xml:space="preserve">Содержание суммы </w:t>
      </w:r>
      <w:r w:rsidR="00121666">
        <w:rPr>
          <w:sz w:val="28"/>
          <w:szCs w:val="28"/>
        </w:rPr>
        <w:t>с</w:t>
      </w:r>
      <w:r w:rsidR="00B14FE7">
        <w:rPr>
          <w:sz w:val="28"/>
          <w:szCs w:val="28"/>
        </w:rPr>
        <w:t>ложны</w:t>
      </w:r>
      <w:r w:rsidR="00121666">
        <w:rPr>
          <w:sz w:val="28"/>
          <w:szCs w:val="28"/>
        </w:rPr>
        <w:t xml:space="preserve">х </w:t>
      </w:r>
      <w:r w:rsidR="00B14FE7">
        <w:rPr>
          <w:sz w:val="28"/>
          <w:szCs w:val="28"/>
        </w:rPr>
        <w:t xml:space="preserve">эфиров карбоновых </w:t>
      </w:r>
      <w:r w:rsidR="00121666">
        <w:rPr>
          <w:sz w:val="28"/>
          <w:szCs w:val="28"/>
        </w:rPr>
        <w:t>кислот</w:t>
      </w:r>
      <w:r w:rsidR="00317990" w:rsidRPr="00581C15">
        <w:rPr>
          <w:sz w:val="28"/>
          <w:szCs w:val="28"/>
        </w:rPr>
        <w:t xml:space="preserve"> в пересчёте на </w:t>
      </w:r>
      <w:r w:rsidR="00B14FE7">
        <w:rPr>
          <w:sz w:val="28"/>
          <w:szCs w:val="28"/>
        </w:rPr>
        <w:t xml:space="preserve">этиловый эфир </w:t>
      </w:r>
      <w:proofErr w:type="spellStart"/>
      <w:r w:rsidR="00121666">
        <w:rPr>
          <w:sz w:val="28"/>
          <w:szCs w:val="28"/>
        </w:rPr>
        <w:t>валеренов</w:t>
      </w:r>
      <w:r w:rsidR="00B14FE7">
        <w:rPr>
          <w:sz w:val="28"/>
          <w:szCs w:val="28"/>
        </w:rPr>
        <w:t>ой</w:t>
      </w:r>
      <w:proofErr w:type="spellEnd"/>
      <w:r w:rsidR="00121666">
        <w:rPr>
          <w:sz w:val="28"/>
          <w:szCs w:val="28"/>
        </w:rPr>
        <w:t xml:space="preserve"> кислот</w:t>
      </w:r>
      <w:r w:rsidR="00B14FE7">
        <w:rPr>
          <w:sz w:val="28"/>
          <w:szCs w:val="28"/>
        </w:rPr>
        <w:t>ы</w:t>
      </w:r>
      <w:r w:rsidR="00317990" w:rsidRPr="00581C15">
        <w:rPr>
          <w:sz w:val="28"/>
          <w:szCs w:val="28"/>
        </w:rPr>
        <w:t xml:space="preserve"> должно быть не</w:t>
      </w:r>
      <w:r w:rsidR="00317990" w:rsidRPr="00581C15">
        <w:rPr>
          <w:iCs/>
        </w:rPr>
        <w:t xml:space="preserve"> </w:t>
      </w:r>
      <w:r w:rsidR="00317990" w:rsidRPr="00581C15">
        <w:rPr>
          <w:iCs/>
          <w:sz w:val="28"/>
          <w:szCs w:val="28"/>
        </w:rPr>
        <w:t>менее 0,</w:t>
      </w:r>
      <w:r w:rsidR="00317990">
        <w:rPr>
          <w:iCs/>
          <w:sz w:val="28"/>
          <w:szCs w:val="28"/>
        </w:rPr>
        <w:t>1</w:t>
      </w:r>
      <w:r w:rsidR="00B14FE7">
        <w:rPr>
          <w:iCs/>
          <w:sz w:val="28"/>
          <w:szCs w:val="28"/>
        </w:rPr>
        <w:t>5</w:t>
      </w:r>
      <w:r w:rsidR="00317990" w:rsidRPr="00581C15">
        <w:rPr>
          <w:iCs/>
          <w:sz w:val="28"/>
          <w:szCs w:val="28"/>
        </w:rPr>
        <w:t> %.</w:t>
      </w:r>
      <w:r w:rsidR="00317990">
        <w:rPr>
          <w:iCs/>
        </w:rPr>
        <w:t xml:space="preserve"> </w:t>
      </w:r>
    </w:p>
    <w:p w:rsidR="00B14FE7" w:rsidRDefault="00B14FE7" w:rsidP="00B14FE7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B14FE7" w:rsidRPr="00563F1A" w:rsidRDefault="00B14FE7" w:rsidP="00B14FE7">
      <w:pPr>
        <w:ind w:firstLine="720"/>
        <w:jc w:val="both"/>
        <w:rPr>
          <w:sz w:val="28"/>
        </w:rPr>
      </w:pPr>
      <w:r>
        <w:rPr>
          <w:i/>
          <w:sz w:val="28"/>
        </w:rPr>
        <w:t>Ж</w:t>
      </w:r>
      <w:r w:rsidRPr="00563F1A">
        <w:rPr>
          <w:i/>
          <w:sz w:val="28"/>
        </w:rPr>
        <w:t>елеза(III) хлорида раствор 1</w:t>
      </w:r>
      <w:r w:rsidR="00B72221">
        <w:rPr>
          <w:i/>
          <w:sz w:val="28"/>
        </w:rPr>
        <w:t> </w:t>
      </w:r>
      <w:r w:rsidRPr="00563F1A">
        <w:rPr>
          <w:i/>
          <w:sz w:val="28"/>
        </w:rPr>
        <w:t>%</w:t>
      </w:r>
      <w:r>
        <w:rPr>
          <w:i/>
          <w:sz w:val="28"/>
        </w:rPr>
        <w:t xml:space="preserve"> </w:t>
      </w:r>
      <w:r w:rsidRPr="00563F1A">
        <w:rPr>
          <w:i/>
          <w:sz w:val="28"/>
        </w:rPr>
        <w:t>в 0,1</w:t>
      </w:r>
      <w:r w:rsidR="00B72221">
        <w:rPr>
          <w:i/>
          <w:sz w:val="28"/>
        </w:rPr>
        <w:t> </w:t>
      </w:r>
      <w:r w:rsidRPr="00563F1A">
        <w:rPr>
          <w:i/>
          <w:sz w:val="28"/>
        </w:rPr>
        <w:t xml:space="preserve">М растворе хлористоводородной кислоты. </w:t>
      </w:r>
      <w:r w:rsidRPr="00563F1A">
        <w:rPr>
          <w:sz w:val="28"/>
        </w:rPr>
        <w:t>1,0</w:t>
      </w:r>
      <w:r w:rsidR="00B72221">
        <w:rPr>
          <w:sz w:val="28"/>
        </w:rPr>
        <w:t> </w:t>
      </w:r>
      <w:r w:rsidRPr="00563F1A">
        <w:rPr>
          <w:sz w:val="28"/>
        </w:rPr>
        <w:t xml:space="preserve">г </w:t>
      </w:r>
      <w:r>
        <w:rPr>
          <w:sz w:val="28"/>
        </w:rPr>
        <w:t>ж</w:t>
      </w:r>
      <w:r w:rsidRPr="00563F1A">
        <w:rPr>
          <w:sz w:val="28"/>
        </w:rPr>
        <w:t>елеза(</w:t>
      </w:r>
      <w:r w:rsidRPr="00563F1A">
        <w:rPr>
          <w:sz w:val="28"/>
          <w:lang w:val="en-US"/>
        </w:rPr>
        <w:t>III</w:t>
      </w:r>
      <w:r w:rsidRPr="00563F1A">
        <w:rPr>
          <w:sz w:val="28"/>
        </w:rPr>
        <w:t>) хлорида помещают в мерную колбу вместимостью 100</w:t>
      </w:r>
      <w:r w:rsidR="00B72221">
        <w:rPr>
          <w:sz w:val="28"/>
        </w:rPr>
        <w:t> </w:t>
      </w:r>
      <w:r w:rsidRPr="00563F1A">
        <w:rPr>
          <w:sz w:val="28"/>
        </w:rPr>
        <w:t>мл, растворяют в 90</w:t>
      </w:r>
      <w:r w:rsidR="00B72221">
        <w:rPr>
          <w:sz w:val="28"/>
        </w:rPr>
        <w:t> </w:t>
      </w:r>
      <w:r w:rsidRPr="00563F1A">
        <w:rPr>
          <w:sz w:val="28"/>
        </w:rPr>
        <w:t>мл 0,1</w:t>
      </w:r>
      <w:r w:rsidR="00B72221">
        <w:rPr>
          <w:sz w:val="28"/>
        </w:rPr>
        <w:t> </w:t>
      </w:r>
      <w:r w:rsidRPr="00563F1A">
        <w:rPr>
          <w:sz w:val="28"/>
        </w:rPr>
        <w:t>М раствора хлористоводородной кислоты, доводят объем раствора той же кислотой до метки и перемешивают.</w:t>
      </w:r>
    </w:p>
    <w:p w:rsidR="00B14FE7" w:rsidRPr="00563F1A" w:rsidRDefault="00B14FE7" w:rsidP="00B14FE7">
      <w:pPr>
        <w:ind w:firstLine="720"/>
        <w:jc w:val="both"/>
        <w:rPr>
          <w:sz w:val="28"/>
        </w:rPr>
      </w:pPr>
      <w:r w:rsidRPr="00563F1A">
        <w:rPr>
          <w:sz w:val="28"/>
        </w:rPr>
        <w:t>Срок годности раствора 6 месяцев.</w:t>
      </w:r>
    </w:p>
    <w:p w:rsidR="00B14FE7" w:rsidRDefault="00B14FE7" w:rsidP="00B14FE7">
      <w:pPr>
        <w:spacing w:line="360" w:lineRule="auto"/>
        <w:ind w:firstLine="720"/>
        <w:jc w:val="both"/>
        <w:rPr>
          <w:sz w:val="28"/>
          <w:highlight w:val="green"/>
        </w:rPr>
      </w:pPr>
    </w:p>
    <w:p w:rsidR="00B14FE7" w:rsidRPr="00563F1A" w:rsidRDefault="005D3D3E" w:rsidP="00B14FE7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Около </w:t>
      </w:r>
      <w:r w:rsidR="00B14FE7" w:rsidRPr="00953AA4">
        <w:rPr>
          <w:sz w:val="28"/>
        </w:rPr>
        <w:t>3,0</w:t>
      </w:r>
      <w:r w:rsidR="00B14FE7">
        <w:rPr>
          <w:sz w:val="28"/>
        </w:rPr>
        <w:t> </w:t>
      </w:r>
      <w:r>
        <w:rPr>
          <w:sz w:val="28"/>
        </w:rPr>
        <w:t>г (точная навеска)</w:t>
      </w:r>
      <w:r w:rsidR="00B14FE7" w:rsidRPr="00563F1A">
        <w:rPr>
          <w:sz w:val="28"/>
        </w:rPr>
        <w:t xml:space="preserve"> </w:t>
      </w:r>
      <w:r w:rsidR="00953AA4">
        <w:rPr>
          <w:sz w:val="28"/>
        </w:rPr>
        <w:t>настойки</w:t>
      </w:r>
      <w:r w:rsidR="00B14FE7" w:rsidRPr="00563F1A">
        <w:rPr>
          <w:sz w:val="28"/>
        </w:rPr>
        <w:t xml:space="preserve"> помещают в делительную воронку</w:t>
      </w:r>
      <w:r w:rsidR="00953AA4">
        <w:rPr>
          <w:sz w:val="28"/>
        </w:rPr>
        <w:t xml:space="preserve"> вместимостью 25 мл</w:t>
      </w:r>
      <w:r w:rsidR="00B14FE7" w:rsidRPr="00563F1A">
        <w:rPr>
          <w:sz w:val="28"/>
        </w:rPr>
        <w:t>, прибавляют 3,5</w:t>
      </w:r>
      <w:r w:rsidR="00B14FE7">
        <w:rPr>
          <w:sz w:val="28"/>
        </w:rPr>
        <w:t> </w:t>
      </w:r>
      <w:r w:rsidR="00B14FE7" w:rsidRPr="00563F1A">
        <w:rPr>
          <w:sz w:val="28"/>
        </w:rPr>
        <w:t>мл воды и 10</w:t>
      </w:r>
      <w:r w:rsidR="00953AA4">
        <w:rPr>
          <w:sz w:val="28"/>
        </w:rPr>
        <w:t> </w:t>
      </w:r>
      <w:r w:rsidR="00B14FE7" w:rsidRPr="00563F1A">
        <w:rPr>
          <w:sz w:val="28"/>
        </w:rPr>
        <w:t>мл смеси хлороформ - спирт 96</w:t>
      </w:r>
      <w:r w:rsidR="00953AA4">
        <w:rPr>
          <w:sz w:val="28"/>
        </w:rPr>
        <w:t> </w:t>
      </w:r>
      <w:r w:rsidR="00B14FE7" w:rsidRPr="00563F1A">
        <w:rPr>
          <w:sz w:val="28"/>
        </w:rPr>
        <w:t xml:space="preserve">% (5:1) и </w:t>
      </w:r>
      <w:r w:rsidR="00B14FE7" w:rsidRPr="00953AA4">
        <w:rPr>
          <w:sz w:val="28"/>
        </w:rPr>
        <w:t>взбалтывают</w:t>
      </w:r>
      <w:r w:rsidR="00B14FE7" w:rsidRPr="00563F1A">
        <w:rPr>
          <w:sz w:val="28"/>
        </w:rPr>
        <w:t xml:space="preserve"> в течение 2</w:t>
      </w:r>
      <w:r w:rsidR="00B14FE7">
        <w:rPr>
          <w:sz w:val="28"/>
        </w:rPr>
        <w:t> </w:t>
      </w:r>
      <w:r w:rsidR="00B14FE7" w:rsidRPr="00563F1A">
        <w:rPr>
          <w:sz w:val="28"/>
        </w:rPr>
        <w:t xml:space="preserve">мин. После расслаивания нижний хлороформный слой фильтруют в </w:t>
      </w:r>
      <w:proofErr w:type="spellStart"/>
      <w:r w:rsidR="00953AA4">
        <w:rPr>
          <w:sz w:val="28"/>
        </w:rPr>
        <w:t>круглодонную</w:t>
      </w:r>
      <w:proofErr w:type="spellEnd"/>
      <w:r w:rsidR="00953AA4">
        <w:rPr>
          <w:sz w:val="28"/>
        </w:rPr>
        <w:t xml:space="preserve"> колбу со шлифом вместимостью 100 мл ч</w:t>
      </w:r>
      <w:r w:rsidR="00B14FE7" w:rsidRPr="00563F1A">
        <w:rPr>
          <w:sz w:val="28"/>
        </w:rPr>
        <w:t>ерез бумажный фильтр «белая лента» с 3</w:t>
      </w:r>
      <w:r w:rsidR="00B14FE7">
        <w:rPr>
          <w:sz w:val="28"/>
        </w:rPr>
        <w:t> </w:t>
      </w:r>
      <w:r w:rsidR="00B14FE7" w:rsidRPr="00563F1A">
        <w:rPr>
          <w:sz w:val="28"/>
        </w:rPr>
        <w:t>г натрия сульфата безводного, смоченн</w:t>
      </w:r>
      <w:r w:rsidR="00B14FE7">
        <w:rPr>
          <w:sz w:val="28"/>
        </w:rPr>
        <w:t>ого</w:t>
      </w:r>
      <w:r w:rsidR="00B14FE7" w:rsidRPr="00563F1A">
        <w:rPr>
          <w:sz w:val="28"/>
        </w:rPr>
        <w:t xml:space="preserve"> </w:t>
      </w:r>
      <w:proofErr w:type="spellStart"/>
      <w:r w:rsidR="00B14FE7" w:rsidRPr="00563F1A">
        <w:rPr>
          <w:sz w:val="28"/>
        </w:rPr>
        <w:t>спирто-хлороформной</w:t>
      </w:r>
      <w:proofErr w:type="spellEnd"/>
      <w:r w:rsidR="00B14FE7" w:rsidRPr="00563F1A">
        <w:rPr>
          <w:sz w:val="28"/>
        </w:rPr>
        <w:t xml:space="preserve"> смесью</w:t>
      </w:r>
      <w:proofErr w:type="gramEnd"/>
      <w:r w:rsidR="00B14FE7" w:rsidRPr="00563F1A">
        <w:rPr>
          <w:sz w:val="28"/>
        </w:rPr>
        <w:t xml:space="preserve"> </w:t>
      </w:r>
      <w:proofErr w:type="gramStart"/>
      <w:r w:rsidR="00B14FE7" w:rsidRPr="00563F1A">
        <w:rPr>
          <w:sz w:val="28"/>
        </w:rPr>
        <w:t>того</w:t>
      </w:r>
      <w:proofErr w:type="gramEnd"/>
      <w:r w:rsidR="00B14FE7" w:rsidRPr="00563F1A">
        <w:rPr>
          <w:sz w:val="28"/>
        </w:rPr>
        <w:t xml:space="preserve"> же </w:t>
      </w:r>
      <w:proofErr w:type="gramStart"/>
      <w:r w:rsidR="00B14FE7" w:rsidRPr="00563F1A">
        <w:rPr>
          <w:sz w:val="28"/>
        </w:rPr>
        <w:t>состава</w:t>
      </w:r>
      <w:proofErr w:type="gramEnd"/>
      <w:r w:rsidR="00B14FE7" w:rsidRPr="00563F1A">
        <w:rPr>
          <w:sz w:val="28"/>
        </w:rPr>
        <w:t>. Экстракцию повторяют еще дважды порциями по 10</w:t>
      </w:r>
      <w:r w:rsidR="00B14FE7">
        <w:rPr>
          <w:sz w:val="28"/>
        </w:rPr>
        <w:t> </w:t>
      </w:r>
      <w:r w:rsidR="00B14FE7" w:rsidRPr="00563F1A">
        <w:rPr>
          <w:sz w:val="28"/>
        </w:rPr>
        <w:t>мл смеси хлороформ - спирт 96</w:t>
      </w:r>
      <w:r w:rsidR="00B14FE7">
        <w:rPr>
          <w:sz w:val="28"/>
        </w:rPr>
        <w:t> </w:t>
      </w:r>
      <w:r w:rsidR="00B14FE7" w:rsidRPr="00563F1A">
        <w:rPr>
          <w:sz w:val="28"/>
        </w:rPr>
        <w:t>% (5:1), каждый раз фильтруя хлороформные извлечения в ту же колбу через тот же фильтр. Фильтр с натрия сульфатом безводным промывают 10</w:t>
      </w:r>
      <w:r w:rsidR="00B14FE7">
        <w:rPr>
          <w:sz w:val="28"/>
        </w:rPr>
        <w:t> </w:t>
      </w:r>
      <w:r w:rsidR="00B14FE7" w:rsidRPr="00563F1A">
        <w:rPr>
          <w:sz w:val="28"/>
        </w:rPr>
        <w:t>мл смеси хлороформ - спирт 96</w:t>
      </w:r>
      <w:r w:rsidR="00B14FE7">
        <w:rPr>
          <w:sz w:val="28"/>
        </w:rPr>
        <w:t> </w:t>
      </w:r>
      <w:r w:rsidR="00B14FE7" w:rsidRPr="00563F1A">
        <w:rPr>
          <w:sz w:val="28"/>
        </w:rPr>
        <w:t>% (5:1). Полученный фильтрат упаривают на роторном испарителе под вакуумом при температуре 40</w:t>
      </w:r>
      <w:r w:rsidR="00953AA4">
        <w:rPr>
          <w:sz w:val="28"/>
        </w:rPr>
        <w:t> </w:t>
      </w:r>
      <w:r w:rsidR="00B14FE7" w:rsidRPr="00563F1A">
        <w:rPr>
          <w:sz w:val="28"/>
        </w:rPr>
        <w:t>-</w:t>
      </w:r>
      <w:r w:rsidR="00953AA4">
        <w:rPr>
          <w:sz w:val="28"/>
        </w:rPr>
        <w:t> </w:t>
      </w:r>
      <w:r w:rsidR="00B14FE7" w:rsidRPr="00563F1A">
        <w:rPr>
          <w:sz w:val="28"/>
        </w:rPr>
        <w:t>50</w:t>
      </w:r>
      <w:proofErr w:type="gramStart"/>
      <w:r w:rsidR="00B14FE7">
        <w:rPr>
          <w:sz w:val="28"/>
        </w:rPr>
        <w:t> </w:t>
      </w:r>
      <w:r w:rsidR="00B14FE7" w:rsidRPr="00563F1A">
        <w:rPr>
          <w:sz w:val="28"/>
        </w:rPr>
        <w:t>°С</w:t>
      </w:r>
      <w:proofErr w:type="gramEnd"/>
      <w:r w:rsidR="00B14FE7" w:rsidRPr="00563F1A">
        <w:rPr>
          <w:sz w:val="28"/>
        </w:rPr>
        <w:t xml:space="preserve"> досух</w:t>
      </w:r>
      <w:r w:rsidR="00953AA4">
        <w:rPr>
          <w:sz w:val="28"/>
        </w:rPr>
        <w:t>а</w:t>
      </w:r>
      <w:r w:rsidR="00B14FE7" w:rsidRPr="00563F1A">
        <w:rPr>
          <w:sz w:val="28"/>
        </w:rPr>
        <w:t xml:space="preserve"> </w:t>
      </w:r>
      <w:r w:rsidR="00B14FE7">
        <w:rPr>
          <w:sz w:val="28"/>
        </w:rPr>
        <w:t>(</w:t>
      </w:r>
      <w:r w:rsidR="00B14FE7" w:rsidRPr="00563F1A">
        <w:rPr>
          <w:sz w:val="28"/>
        </w:rPr>
        <w:t>без запаха хлороформа</w:t>
      </w:r>
      <w:r w:rsidR="00B14FE7">
        <w:rPr>
          <w:sz w:val="28"/>
        </w:rPr>
        <w:t>)</w:t>
      </w:r>
      <w:r w:rsidR="00B14FE7" w:rsidRPr="00563F1A">
        <w:rPr>
          <w:sz w:val="28"/>
        </w:rPr>
        <w:t xml:space="preserve">. </w:t>
      </w:r>
      <w:proofErr w:type="gramStart"/>
      <w:r w:rsidR="00B14FE7" w:rsidRPr="00563F1A">
        <w:rPr>
          <w:sz w:val="28"/>
        </w:rPr>
        <w:t>К</w:t>
      </w:r>
      <w:r w:rsidR="00B14FE7">
        <w:rPr>
          <w:sz w:val="28"/>
        </w:rPr>
        <w:t xml:space="preserve"> сухому</w:t>
      </w:r>
      <w:r w:rsidR="00B14FE7" w:rsidRPr="00563F1A">
        <w:rPr>
          <w:sz w:val="28"/>
        </w:rPr>
        <w:t xml:space="preserve"> остатку прибавляют 5</w:t>
      </w:r>
      <w:r>
        <w:rPr>
          <w:sz w:val="28"/>
        </w:rPr>
        <w:t> </w:t>
      </w:r>
      <w:r w:rsidR="00B14FE7" w:rsidRPr="00563F1A">
        <w:rPr>
          <w:sz w:val="28"/>
        </w:rPr>
        <w:t xml:space="preserve">мл </w:t>
      </w:r>
      <w:proofErr w:type="spellStart"/>
      <w:r w:rsidR="00B14FE7" w:rsidRPr="00563F1A">
        <w:rPr>
          <w:sz w:val="28"/>
        </w:rPr>
        <w:t>гидроксиламина</w:t>
      </w:r>
      <w:proofErr w:type="spellEnd"/>
      <w:r w:rsidR="00B14FE7" w:rsidRPr="00563F1A">
        <w:rPr>
          <w:sz w:val="28"/>
        </w:rPr>
        <w:t xml:space="preserve"> щелочного раствора </w:t>
      </w:r>
      <w:r w:rsidR="00B14FE7">
        <w:rPr>
          <w:sz w:val="28"/>
        </w:rPr>
        <w:t>5 </w:t>
      </w:r>
      <w:r w:rsidR="00B14FE7" w:rsidRPr="00563F1A">
        <w:rPr>
          <w:sz w:val="28"/>
        </w:rPr>
        <w:t>%</w:t>
      </w:r>
      <w:r w:rsidR="00B14FE7">
        <w:rPr>
          <w:sz w:val="28"/>
        </w:rPr>
        <w:t xml:space="preserve"> </w:t>
      </w:r>
      <w:r w:rsidR="00B14FE7" w:rsidRPr="00563F1A">
        <w:rPr>
          <w:sz w:val="28"/>
        </w:rPr>
        <w:t>и оставляют на 20</w:t>
      </w:r>
      <w:r w:rsidR="00B14FE7">
        <w:rPr>
          <w:sz w:val="28"/>
        </w:rPr>
        <w:t> </w:t>
      </w:r>
      <w:r w:rsidR="00B14FE7" w:rsidRPr="00563F1A">
        <w:rPr>
          <w:sz w:val="28"/>
        </w:rPr>
        <w:t>мин</w:t>
      </w:r>
      <w:r>
        <w:rPr>
          <w:sz w:val="28"/>
        </w:rPr>
        <w:t>, затем</w:t>
      </w:r>
      <w:r w:rsidR="00B14FE7" w:rsidRPr="00563F1A">
        <w:rPr>
          <w:sz w:val="28"/>
        </w:rPr>
        <w:t xml:space="preserve"> прибавляют 10</w:t>
      </w:r>
      <w:r w:rsidR="00B14FE7">
        <w:rPr>
          <w:sz w:val="28"/>
        </w:rPr>
        <w:t> </w:t>
      </w:r>
      <w:r w:rsidR="00B14FE7" w:rsidRPr="00563F1A">
        <w:rPr>
          <w:sz w:val="28"/>
        </w:rPr>
        <w:t>мл 1</w:t>
      </w:r>
      <w:r w:rsidR="00B14FE7">
        <w:rPr>
          <w:sz w:val="28"/>
        </w:rPr>
        <w:t> </w:t>
      </w:r>
      <w:r w:rsidR="00B14FE7" w:rsidRPr="00563F1A">
        <w:rPr>
          <w:sz w:val="28"/>
        </w:rPr>
        <w:t>М раствора хлористоводородной кислоты и 5</w:t>
      </w:r>
      <w:r>
        <w:rPr>
          <w:sz w:val="28"/>
        </w:rPr>
        <w:t> </w:t>
      </w:r>
      <w:r w:rsidR="00B14FE7" w:rsidRPr="00563F1A">
        <w:rPr>
          <w:sz w:val="28"/>
        </w:rPr>
        <w:t>мл железа(</w:t>
      </w:r>
      <w:r w:rsidR="00B14FE7" w:rsidRPr="00563F1A">
        <w:rPr>
          <w:sz w:val="28"/>
          <w:lang w:val="en-US"/>
        </w:rPr>
        <w:t>III</w:t>
      </w:r>
      <w:r w:rsidR="00B14FE7" w:rsidRPr="00563F1A">
        <w:rPr>
          <w:sz w:val="28"/>
        </w:rPr>
        <w:t>) хлорида раствора 1</w:t>
      </w:r>
      <w:r w:rsidR="00B14FE7">
        <w:rPr>
          <w:sz w:val="28"/>
        </w:rPr>
        <w:t> </w:t>
      </w:r>
      <w:r w:rsidR="00B14FE7" w:rsidRPr="00563F1A">
        <w:rPr>
          <w:sz w:val="28"/>
        </w:rPr>
        <w:t>%</w:t>
      </w:r>
      <w:r w:rsidR="00B14FE7">
        <w:rPr>
          <w:sz w:val="28"/>
        </w:rPr>
        <w:t xml:space="preserve"> </w:t>
      </w:r>
      <w:r w:rsidR="00B14FE7" w:rsidRPr="00563F1A">
        <w:rPr>
          <w:sz w:val="28"/>
        </w:rPr>
        <w:t>в 0,1</w:t>
      </w:r>
      <w:r w:rsidR="00B14FE7">
        <w:rPr>
          <w:sz w:val="28"/>
        </w:rPr>
        <w:t> </w:t>
      </w:r>
      <w:r w:rsidR="00B14FE7" w:rsidRPr="00563F1A">
        <w:rPr>
          <w:sz w:val="28"/>
        </w:rPr>
        <w:t>М растворе хлористоводородной кислоты, перемешивают и фильтруют через бумажный фильтр «белая лента», предварительно смоченный водой (</w:t>
      </w:r>
      <w:r w:rsidR="00B14FE7">
        <w:rPr>
          <w:sz w:val="28"/>
        </w:rPr>
        <w:t xml:space="preserve">испытуемый </w:t>
      </w:r>
      <w:r w:rsidR="00B14FE7" w:rsidRPr="00563F1A">
        <w:rPr>
          <w:sz w:val="28"/>
        </w:rPr>
        <w:t>раствор).</w:t>
      </w:r>
      <w:proofErr w:type="gramEnd"/>
    </w:p>
    <w:p w:rsidR="00B14FE7" w:rsidRPr="00563F1A" w:rsidRDefault="00B14FE7" w:rsidP="00B14FE7">
      <w:pPr>
        <w:spacing w:line="360" w:lineRule="auto"/>
        <w:ind w:firstLine="720"/>
        <w:jc w:val="both"/>
        <w:rPr>
          <w:sz w:val="28"/>
        </w:rPr>
      </w:pPr>
      <w:r w:rsidRPr="00563F1A">
        <w:rPr>
          <w:sz w:val="28"/>
        </w:rPr>
        <w:t xml:space="preserve">Измеряют оптическую плотность </w:t>
      </w:r>
      <w:r>
        <w:rPr>
          <w:sz w:val="28"/>
        </w:rPr>
        <w:t xml:space="preserve">испытуемого </w:t>
      </w:r>
      <w:r w:rsidRPr="00563F1A">
        <w:rPr>
          <w:sz w:val="28"/>
        </w:rPr>
        <w:t>раствора на спектрофотометре при длине волны 512</w:t>
      </w:r>
      <w:r w:rsidR="005D3D3E">
        <w:rPr>
          <w:sz w:val="28"/>
        </w:rPr>
        <w:t> </w:t>
      </w:r>
      <w:r w:rsidRPr="00563F1A">
        <w:rPr>
          <w:sz w:val="28"/>
        </w:rPr>
        <w:t>нм в кювете с толщиной слоя 10</w:t>
      </w:r>
      <w:r w:rsidR="005D3D3E">
        <w:rPr>
          <w:sz w:val="28"/>
        </w:rPr>
        <w:t> </w:t>
      </w:r>
      <w:r w:rsidRPr="00563F1A">
        <w:rPr>
          <w:sz w:val="28"/>
        </w:rPr>
        <w:t>мм</w:t>
      </w:r>
      <w:r>
        <w:rPr>
          <w:sz w:val="28"/>
        </w:rPr>
        <w:t xml:space="preserve"> относительно раствора сравнения</w:t>
      </w:r>
      <w:r w:rsidRPr="00563F1A">
        <w:rPr>
          <w:sz w:val="28"/>
        </w:rPr>
        <w:t>.</w:t>
      </w:r>
    </w:p>
    <w:p w:rsidR="00B14FE7" w:rsidRPr="00563F1A" w:rsidRDefault="00B14FE7" w:rsidP="00B14FE7">
      <w:pPr>
        <w:spacing w:line="360" w:lineRule="auto"/>
        <w:ind w:firstLine="720"/>
        <w:jc w:val="both"/>
        <w:rPr>
          <w:sz w:val="28"/>
        </w:rPr>
      </w:pPr>
      <w:r w:rsidRPr="00563F1A">
        <w:rPr>
          <w:sz w:val="28"/>
        </w:rPr>
        <w:lastRenderedPageBreak/>
        <w:t>В качестве раствора сравнения используют смесь из 5</w:t>
      </w:r>
      <w:r>
        <w:rPr>
          <w:sz w:val="28"/>
        </w:rPr>
        <w:t> </w:t>
      </w:r>
      <w:r w:rsidRPr="00563F1A">
        <w:rPr>
          <w:sz w:val="28"/>
        </w:rPr>
        <w:t xml:space="preserve">мл </w:t>
      </w:r>
      <w:proofErr w:type="spellStart"/>
      <w:r w:rsidRPr="00563F1A">
        <w:rPr>
          <w:sz w:val="28"/>
        </w:rPr>
        <w:t>гидроксиламина</w:t>
      </w:r>
      <w:proofErr w:type="spellEnd"/>
      <w:r w:rsidRPr="00563F1A">
        <w:rPr>
          <w:sz w:val="28"/>
        </w:rPr>
        <w:t xml:space="preserve"> щелочного</w:t>
      </w:r>
      <w:r>
        <w:rPr>
          <w:sz w:val="28"/>
        </w:rPr>
        <w:t xml:space="preserve"> </w:t>
      </w:r>
      <w:r w:rsidRPr="00563F1A">
        <w:rPr>
          <w:sz w:val="28"/>
        </w:rPr>
        <w:t>раствора</w:t>
      </w:r>
      <w:r>
        <w:rPr>
          <w:sz w:val="28"/>
        </w:rPr>
        <w:t xml:space="preserve"> </w:t>
      </w:r>
      <w:r w:rsidRPr="00563F1A">
        <w:rPr>
          <w:sz w:val="28"/>
        </w:rPr>
        <w:t>5</w:t>
      </w:r>
      <w:r>
        <w:rPr>
          <w:sz w:val="28"/>
        </w:rPr>
        <w:t> </w:t>
      </w:r>
      <w:r w:rsidRPr="00563F1A">
        <w:rPr>
          <w:sz w:val="28"/>
        </w:rPr>
        <w:t>%, 10</w:t>
      </w:r>
      <w:r>
        <w:rPr>
          <w:sz w:val="28"/>
        </w:rPr>
        <w:t> </w:t>
      </w:r>
      <w:r w:rsidRPr="00563F1A">
        <w:rPr>
          <w:sz w:val="28"/>
        </w:rPr>
        <w:t>мл 1</w:t>
      </w:r>
      <w:r>
        <w:rPr>
          <w:sz w:val="28"/>
        </w:rPr>
        <w:t> </w:t>
      </w:r>
      <w:r w:rsidRPr="00563F1A">
        <w:rPr>
          <w:sz w:val="28"/>
        </w:rPr>
        <w:t>М раствора хлористоводородной кислоты и 5</w:t>
      </w:r>
      <w:r>
        <w:rPr>
          <w:sz w:val="28"/>
        </w:rPr>
        <w:t> </w:t>
      </w:r>
      <w:r w:rsidRPr="00563F1A">
        <w:rPr>
          <w:sz w:val="28"/>
        </w:rPr>
        <w:t xml:space="preserve">мл </w:t>
      </w:r>
      <w:r>
        <w:rPr>
          <w:sz w:val="28"/>
        </w:rPr>
        <w:t>железа</w:t>
      </w:r>
      <w:r w:rsidRPr="00563F1A">
        <w:rPr>
          <w:sz w:val="28"/>
        </w:rPr>
        <w:t>(III) хлорида раствора 1</w:t>
      </w:r>
      <w:r>
        <w:rPr>
          <w:sz w:val="28"/>
        </w:rPr>
        <w:t> </w:t>
      </w:r>
      <w:r w:rsidRPr="00563F1A">
        <w:rPr>
          <w:sz w:val="28"/>
        </w:rPr>
        <w:t>%</w:t>
      </w:r>
      <w:r>
        <w:rPr>
          <w:sz w:val="28"/>
        </w:rPr>
        <w:t xml:space="preserve"> </w:t>
      </w:r>
      <w:r w:rsidRPr="00563F1A">
        <w:rPr>
          <w:sz w:val="28"/>
        </w:rPr>
        <w:t>в 0,1</w:t>
      </w:r>
      <w:r>
        <w:rPr>
          <w:sz w:val="28"/>
        </w:rPr>
        <w:t> </w:t>
      </w:r>
      <w:r w:rsidRPr="00563F1A">
        <w:rPr>
          <w:sz w:val="28"/>
        </w:rPr>
        <w:t>М растворе хлористоводородной кислоты.</w:t>
      </w:r>
    </w:p>
    <w:p w:rsidR="00B14FE7" w:rsidRDefault="00B14FE7" w:rsidP="00B14FE7">
      <w:pPr>
        <w:spacing w:line="360" w:lineRule="auto"/>
        <w:ind w:firstLine="720"/>
        <w:jc w:val="both"/>
        <w:rPr>
          <w:sz w:val="28"/>
        </w:rPr>
      </w:pPr>
      <w:r w:rsidRPr="00563F1A">
        <w:rPr>
          <w:sz w:val="28"/>
        </w:rPr>
        <w:t xml:space="preserve">Содержание суммы сложных эфиров карбоновых кислот в пересчете на этиловый эфир </w:t>
      </w:r>
      <w:proofErr w:type="spellStart"/>
      <w:r w:rsidRPr="00563F1A">
        <w:rPr>
          <w:sz w:val="28"/>
        </w:rPr>
        <w:t>валереновой</w:t>
      </w:r>
      <w:proofErr w:type="spellEnd"/>
      <w:r w:rsidRPr="00563F1A">
        <w:rPr>
          <w:sz w:val="28"/>
        </w:rPr>
        <w:t xml:space="preserve"> кислоты в процентах (Х) вычисляют по формуле:</w:t>
      </w:r>
    </w:p>
    <w:p w:rsidR="003E5964" w:rsidRDefault="003E5964" w:rsidP="00B14FE7">
      <w:pPr>
        <w:spacing w:line="360" w:lineRule="auto"/>
        <w:ind w:firstLine="72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∙20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14FE7" w:rsidRDefault="00B14FE7" w:rsidP="003E5964">
      <w:pPr>
        <w:ind w:left="851" w:hanging="851"/>
        <w:rPr>
          <w:sz w:val="28"/>
        </w:rPr>
      </w:pPr>
      <w:r w:rsidRPr="00563F1A">
        <w:rPr>
          <w:sz w:val="28"/>
        </w:rPr>
        <w:t xml:space="preserve">где: </w:t>
      </w:r>
      <w:r w:rsidRPr="00563F1A">
        <w:rPr>
          <w:sz w:val="28"/>
          <w:lang w:val="en-US"/>
        </w:rPr>
        <w:t>A</w:t>
      </w:r>
      <w:r w:rsidRPr="00563F1A">
        <w:rPr>
          <w:sz w:val="28"/>
        </w:rPr>
        <w:t xml:space="preserve"> – оптическая плотность испытуемого раствора;</w:t>
      </w:r>
    </w:p>
    <w:p w:rsidR="00B14FE7" w:rsidRPr="00563F1A" w:rsidRDefault="0081255D" w:rsidP="003E5964">
      <w:pPr>
        <w:ind w:left="567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B14FE7">
        <w:rPr>
          <w:sz w:val="28"/>
        </w:rPr>
        <w:t xml:space="preserve"> - </w:t>
      </w:r>
      <w:r w:rsidR="00B14FE7" w:rsidRPr="00563F1A">
        <w:rPr>
          <w:sz w:val="28"/>
        </w:rPr>
        <w:t>удельный показатель поглощения</w:t>
      </w:r>
      <w:r w:rsidR="00B14FE7" w:rsidRPr="003A645C">
        <w:rPr>
          <w:sz w:val="28"/>
        </w:rPr>
        <w:t xml:space="preserve"> </w:t>
      </w:r>
      <w:r w:rsidR="00B14FE7" w:rsidRPr="00563F1A">
        <w:rPr>
          <w:sz w:val="28"/>
        </w:rPr>
        <w:t xml:space="preserve">продукта реакции этилового эфира </w:t>
      </w:r>
      <w:proofErr w:type="spellStart"/>
      <w:r w:rsidR="00B14FE7" w:rsidRPr="00563F1A">
        <w:rPr>
          <w:sz w:val="28"/>
        </w:rPr>
        <w:t>валереновой</w:t>
      </w:r>
      <w:proofErr w:type="spellEnd"/>
      <w:r w:rsidR="00B14FE7" w:rsidRPr="00563F1A">
        <w:rPr>
          <w:sz w:val="28"/>
        </w:rPr>
        <w:t xml:space="preserve"> кислоты с </w:t>
      </w:r>
      <w:proofErr w:type="spellStart"/>
      <w:r w:rsidR="00B14FE7" w:rsidRPr="00563F1A">
        <w:rPr>
          <w:sz w:val="28"/>
        </w:rPr>
        <w:t>гидроксиламином</w:t>
      </w:r>
      <w:proofErr w:type="spellEnd"/>
      <w:r w:rsidR="00B14FE7" w:rsidRPr="00563F1A">
        <w:rPr>
          <w:sz w:val="28"/>
        </w:rPr>
        <w:t xml:space="preserve"> и железа(III) хлоридом</w:t>
      </w:r>
      <w:r w:rsidR="00B14FE7">
        <w:rPr>
          <w:sz w:val="28"/>
        </w:rPr>
        <w:t xml:space="preserve"> при 512</w:t>
      </w:r>
      <w:r w:rsidR="0080759B">
        <w:rPr>
          <w:sz w:val="28"/>
        </w:rPr>
        <w:t> </w:t>
      </w:r>
      <w:r w:rsidR="00B14FE7">
        <w:rPr>
          <w:sz w:val="28"/>
        </w:rPr>
        <w:t>нм, равный 10,5</w:t>
      </w:r>
      <w:r w:rsidR="00B14FE7" w:rsidRPr="00563F1A">
        <w:rPr>
          <w:sz w:val="28"/>
        </w:rPr>
        <w:t>;</w:t>
      </w:r>
    </w:p>
    <w:p w:rsidR="00B14FE7" w:rsidRPr="00563F1A" w:rsidRDefault="003E5964" w:rsidP="003E5964">
      <w:pPr>
        <w:spacing w:line="360" w:lineRule="auto"/>
        <w:ind w:left="567"/>
        <w:rPr>
          <w:sz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B14FE7" w:rsidRPr="00563F1A">
        <w:rPr>
          <w:sz w:val="28"/>
        </w:rPr>
        <w:t xml:space="preserve"> – </w:t>
      </w:r>
      <w:r>
        <w:rPr>
          <w:sz w:val="28"/>
        </w:rPr>
        <w:t>навеска</w:t>
      </w:r>
      <w:r w:rsidR="00B14FE7" w:rsidRPr="00563F1A">
        <w:rPr>
          <w:sz w:val="28"/>
        </w:rPr>
        <w:t xml:space="preserve"> </w:t>
      </w:r>
      <w:r>
        <w:rPr>
          <w:sz w:val="28"/>
        </w:rPr>
        <w:t>настойки</w:t>
      </w:r>
      <w:r w:rsidR="00B14FE7" w:rsidRPr="00563F1A"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  <w:r w:rsidR="00B14FE7" w:rsidRPr="00563F1A">
        <w:rPr>
          <w:sz w:val="28"/>
        </w:rPr>
        <w:t>.</w:t>
      </w: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317990">
      <w:pPr>
        <w:spacing w:line="360" w:lineRule="auto"/>
        <w:ind w:firstLine="851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</w:t>
      </w:r>
      <w:r w:rsidRPr="00537721">
        <w:rPr>
          <w:sz w:val="28"/>
          <w:szCs w:val="28"/>
        </w:rPr>
        <w:t>В защищенном от света месте</w:t>
      </w:r>
      <w:r w:rsidR="00FB7549" w:rsidRPr="00537721">
        <w:rPr>
          <w:sz w:val="28"/>
          <w:szCs w:val="28"/>
        </w:rPr>
        <w:t xml:space="preserve"> в хорошо укупоренной таре</w:t>
      </w:r>
      <w:r w:rsidRPr="00537721">
        <w:rPr>
          <w:sz w:val="28"/>
          <w:szCs w:val="28"/>
        </w:rPr>
        <w:t xml:space="preserve"> при температуре </w:t>
      </w:r>
      <w:r w:rsidRPr="00537721">
        <w:rPr>
          <w:color w:val="000000"/>
          <w:sz w:val="28"/>
          <w:szCs w:val="28"/>
        </w:rPr>
        <w:t>от 15 до 25 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1D" w:rsidRDefault="00893C1D" w:rsidP="006C7D2D">
      <w:r>
        <w:separator/>
      </w:r>
    </w:p>
  </w:endnote>
  <w:endnote w:type="continuationSeparator" w:id="0">
    <w:p w:rsidR="00893C1D" w:rsidRDefault="00893C1D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038DB" w:rsidRDefault="0081255D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038DB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152097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7038DB" w:rsidRDefault="007038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1D" w:rsidRDefault="00893C1D" w:rsidP="006C7D2D">
      <w:r>
        <w:separator/>
      </w:r>
    </w:p>
  </w:footnote>
  <w:footnote w:type="continuationSeparator" w:id="0">
    <w:p w:rsidR="00893C1D" w:rsidRDefault="00893C1D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0680B"/>
    <w:rsid w:val="000126F5"/>
    <w:rsid w:val="00025A1D"/>
    <w:rsid w:val="00037E72"/>
    <w:rsid w:val="00044EFC"/>
    <w:rsid w:val="00045887"/>
    <w:rsid w:val="00047056"/>
    <w:rsid w:val="0006435C"/>
    <w:rsid w:val="00064DB6"/>
    <w:rsid w:val="00067633"/>
    <w:rsid w:val="00072AB2"/>
    <w:rsid w:val="0007483C"/>
    <w:rsid w:val="00077C5C"/>
    <w:rsid w:val="000979CC"/>
    <w:rsid w:val="000B3047"/>
    <w:rsid w:val="000B67D1"/>
    <w:rsid w:val="000C4537"/>
    <w:rsid w:val="000D70D2"/>
    <w:rsid w:val="000E1DBD"/>
    <w:rsid w:val="000E5A11"/>
    <w:rsid w:val="000E6A26"/>
    <w:rsid w:val="000F263C"/>
    <w:rsid w:val="000F295B"/>
    <w:rsid w:val="00113878"/>
    <w:rsid w:val="001210C0"/>
    <w:rsid w:val="00121666"/>
    <w:rsid w:val="001225A0"/>
    <w:rsid w:val="001273CD"/>
    <w:rsid w:val="00127611"/>
    <w:rsid w:val="0013505A"/>
    <w:rsid w:val="00140900"/>
    <w:rsid w:val="00144D22"/>
    <w:rsid w:val="0015052D"/>
    <w:rsid w:val="00152097"/>
    <w:rsid w:val="001618B7"/>
    <w:rsid w:val="00162C54"/>
    <w:rsid w:val="001928DC"/>
    <w:rsid w:val="00194D82"/>
    <w:rsid w:val="001A2E4B"/>
    <w:rsid w:val="001C155A"/>
    <w:rsid w:val="001C7B2C"/>
    <w:rsid w:val="0020051C"/>
    <w:rsid w:val="0020645A"/>
    <w:rsid w:val="00214E4B"/>
    <w:rsid w:val="00221F52"/>
    <w:rsid w:val="00246987"/>
    <w:rsid w:val="00247132"/>
    <w:rsid w:val="00256CB2"/>
    <w:rsid w:val="00273A44"/>
    <w:rsid w:val="00276E68"/>
    <w:rsid w:val="0027712F"/>
    <w:rsid w:val="00293FBD"/>
    <w:rsid w:val="002965E9"/>
    <w:rsid w:val="002A466A"/>
    <w:rsid w:val="002B665A"/>
    <w:rsid w:val="002C7573"/>
    <w:rsid w:val="002E24F4"/>
    <w:rsid w:val="002E6D16"/>
    <w:rsid w:val="002F73C2"/>
    <w:rsid w:val="00311019"/>
    <w:rsid w:val="003128F0"/>
    <w:rsid w:val="003155A7"/>
    <w:rsid w:val="00315EF4"/>
    <w:rsid w:val="00316C9B"/>
    <w:rsid w:val="00317990"/>
    <w:rsid w:val="00327E4F"/>
    <w:rsid w:val="00336E63"/>
    <w:rsid w:val="003736E8"/>
    <w:rsid w:val="003B73AD"/>
    <w:rsid w:val="003B73CD"/>
    <w:rsid w:val="003C19F7"/>
    <w:rsid w:val="003C4DE5"/>
    <w:rsid w:val="003C50FD"/>
    <w:rsid w:val="003E0C2E"/>
    <w:rsid w:val="003E58E1"/>
    <w:rsid w:val="003E5964"/>
    <w:rsid w:val="00402E71"/>
    <w:rsid w:val="004157AE"/>
    <w:rsid w:val="00421E59"/>
    <w:rsid w:val="0042315A"/>
    <w:rsid w:val="00426B19"/>
    <w:rsid w:val="00430AC8"/>
    <w:rsid w:val="004546D1"/>
    <w:rsid w:val="00455F76"/>
    <w:rsid w:val="00470ADD"/>
    <w:rsid w:val="0047145B"/>
    <w:rsid w:val="0047487B"/>
    <w:rsid w:val="00487924"/>
    <w:rsid w:val="0049605B"/>
    <w:rsid w:val="004A4505"/>
    <w:rsid w:val="004B214F"/>
    <w:rsid w:val="004C1B01"/>
    <w:rsid w:val="004C2267"/>
    <w:rsid w:val="004C3E28"/>
    <w:rsid w:val="004C440B"/>
    <w:rsid w:val="004D7910"/>
    <w:rsid w:val="004E0384"/>
    <w:rsid w:val="005010B9"/>
    <w:rsid w:val="005070ED"/>
    <w:rsid w:val="0052621E"/>
    <w:rsid w:val="0052765E"/>
    <w:rsid w:val="00537721"/>
    <w:rsid w:val="005442D1"/>
    <w:rsid w:val="005571F5"/>
    <w:rsid w:val="005914F7"/>
    <w:rsid w:val="00593632"/>
    <w:rsid w:val="0059737F"/>
    <w:rsid w:val="005A3A42"/>
    <w:rsid w:val="005B5AE3"/>
    <w:rsid w:val="005B769E"/>
    <w:rsid w:val="005D3D3E"/>
    <w:rsid w:val="005E4057"/>
    <w:rsid w:val="005F7798"/>
    <w:rsid w:val="00605F02"/>
    <w:rsid w:val="00610F24"/>
    <w:rsid w:val="006116E0"/>
    <w:rsid w:val="00617FE7"/>
    <w:rsid w:val="0064482D"/>
    <w:rsid w:val="006562B4"/>
    <w:rsid w:val="006801BD"/>
    <w:rsid w:val="00687A68"/>
    <w:rsid w:val="0069234B"/>
    <w:rsid w:val="006A615A"/>
    <w:rsid w:val="006B65CF"/>
    <w:rsid w:val="006B7DC5"/>
    <w:rsid w:val="006C0065"/>
    <w:rsid w:val="006C05F7"/>
    <w:rsid w:val="006C1B39"/>
    <w:rsid w:val="006C4F31"/>
    <w:rsid w:val="006C68C6"/>
    <w:rsid w:val="006C7D2D"/>
    <w:rsid w:val="006D0FBA"/>
    <w:rsid w:val="006D4855"/>
    <w:rsid w:val="006D70C4"/>
    <w:rsid w:val="006D75E7"/>
    <w:rsid w:val="006E71ED"/>
    <w:rsid w:val="00702C86"/>
    <w:rsid w:val="007038DB"/>
    <w:rsid w:val="0070595F"/>
    <w:rsid w:val="0071034C"/>
    <w:rsid w:val="00725DA1"/>
    <w:rsid w:val="0072756E"/>
    <w:rsid w:val="00730260"/>
    <w:rsid w:val="007307B1"/>
    <w:rsid w:val="00734EEE"/>
    <w:rsid w:val="00737FC7"/>
    <w:rsid w:val="007540EC"/>
    <w:rsid w:val="0077007F"/>
    <w:rsid w:val="00770A05"/>
    <w:rsid w:val="007A09AC"/>
    <w:rsid w:val="007C505B"/>
    <w:rsid w:val="007D233C"/>
    <w:rsid w:val="007D5074"/>
    <w:rsid w:val="007F7372"/>
    <w:rsid w:val="007F7A95"/>
    <w:rsid w:val="0080759B"/>
    <w:rsid w:val="0081255D"/>
    <w:rsid w:val="00816304"/>
    <w:rsid w:val="00821591"/>
    <w:rsid w:val="00834EB0"/>
    <w:rsid w:val="00835FC6"/>
    <w:rsid w:val="008413E6"/>
    <w:rsid w:val="00850E4F"/>
    <w:rsid w:val="00862915"/>
    <w:rsid w:val="00881C15"/>
    <w:rsid w:val="00885760"/>
    <w:rsid w:val="008864E3"/>
    <w:rsid w:val="00893C1D"/>
    <w:rsid w:val="008A7CB1"/>
    <w:rsid w:val="008B2AD9"/>
    <w:rsid w:val="008B465E"/>
    <w:rsid w:val="008B7F51"/>
    <w:rsid w:val="008D0411"/>
    <w:rsid w:val="008E2948"/>
    <w:rsid w:val="008F1D43"/>
    <w:rsid w:val="0091492E"/>
    <w:rsid w:val="0092031B"/>
    <w:rsid w:val="00922023"/>
    <w:rsid w:val="009244A4"/>
    <w:rsid w:val="0092620F"/>
    <w:rsid w:val="00930449"/>
    <w:rsid w:val="00930C6B"/>
    <w:rsid w:val="00932F37"/>
    <w:rsid w:val="00934F84"/>
    <w:rsid w:val="00936470"/>
    <w:rsid w:val="00952728"/>
    <w:rsid w:val="00953AA4"/>
    <w:rsid w:val="00961D56"/>
    <w:rsid w:val="00964BF1"/>
    <w:rsid w:val="00967BE2"/>
    <w:rsid w:val="009705A1"/>
    <w:rsid w:val="00971792"/>
    <w:rsid w:val="0097292B"/>
    <w:rsid w:val="00986CC0"/>
    <w:rsid w:val="00993DEA"/>
    <w:rsid w:val="009A4169"/>
    <w:rsid w:val="009A78FB"/>
    <w:rsid w:val="009B0AE6"/>
    <w:rsid w:val="009C2465"/>
    <w:rsid w:val="009E0C05"/>
    <w:rsid w:val="009E173B"/>
    <w:rsid w:val="00A01B7B"/>
    <w:rsid w:val="00A07B71"/>
    <w:rsid w:val="00A10A6A"/>
    <w:rsid w:val="00A10F1D"/>
    <w:rsid w:val="00A226B1"/>
    <w:rsid w:val="00A32A78"/>
    <w:rsid w:val="00A3640B"/>
    <w:rsid w:val="00A37EC5"/>
    <w:rsid w:val="00A57C1F"/>
    <w:rsid w:val="00A80630"/>
    <w:rsid w:val="00A807E2"/>
    <w:rsid w:val="00A860BF"/>
    <w:rsid w:val="00AA1F7E"/>
    <w:rsid w:val="00AA73B5"/>
    <w:rsid w:val="00AB17A4"/>
    <w:rsid w:val="00AC6B98"/>
    <w:rsid w:val="00AE3A04"/>
    <w:rsid w:val="00B12BEE"/>
    <w:rsid w:val="00B14FE7"/>
    <w:rsid w:val="00B331B2"/>
    <w:rsid w:val="00B33700"/>
    <w:rsid w:val="00B40E40"/>
    <w:rsid w:val="00B4188B"/>
    <w:rsid w:val="00B44B44"/>
    <w:rsid w:val="00B473E0"/>
    <w:rsid w:val="00B61A89"/>
    <w:rsid w:val="00B640D8"/>
    <w:rsid w:val="00B65E3F"/>
    <w:rsid w:val="00B72221"/>
    <w:rsid w:val="00B722D7"/>
    <w:rsid w:val="00B74FAE"/>
    <w:rsid w:val="00B83E4A"/>
    <w:rsid w:val="00B851D4"/>
    <w:rsid w:val="00B9256E"/>
    <w:rsid w:val="00B944F8"/>
    <w:rsid w:val="00B95564"/>
    <w:rsid w:val="00B95DA3"/>
    <w:rsid w:val="00B96326"/>
    <w:rsid w:val="00B96729"/>
    <w:rsid w:val="00B9756B"/>
    <w:rsid w:val="00BB5C5D"/>
    <w:rsid w:val="00BC2308"/>
    <w:rsid w:val="00C03476"/>
    <w:rsid w:val="00C20787"/>
    <w:rsid w:val="00C360C3"/>
    <w:rsid w:val="00C57A4B"/>
    <w:rsid w:val="00C616F6"/>
    <w:rsid w:val="00C70925"/>
    <w:rsid w:val="00C82496"/>
    <w:rsid w:val="00C85B62"/>
    <w:rsid w:val="00C910B3"/>
    <w:rsid w:val="00C96962"/>
    <w:rsid w:val="00CA79BF"/>
    <w:rsid w:val="00CB72BB"/>
    <w:rsid w:val="00CC6051"/>
    <w:rsid w:val="00CD5EF0"/>
    <w:rsid w:val="00CF5CD7"/>
    <w:rsid w:val="00D17544"/>
    <w:rsid w:val="00D50AAF"/>
    <w:rsid w:val="00D5135A"/>
    <w:rsid w:val="00D56D2A"/>
    <w:rsid w:val="00D6343E"/>
    <w:rsid w:val="00D74DB6"/>
    <w:rsid w:val="00D81DF9"/>
    <w:rsid w:val="00D83E8B"/>
    <w:rsid w:val="00D87206"/>
    <w:rsid w:val="00D95B8E"/>
    <w:rsid w:val="00D95DD3"/>
    <w:rsid w:val="00DC40F5"/>
    <w:rsid w:val="00DF08A5"/>
    <w:rsid w:val="00DF10EF"/>
    <w:rsid w:val="00DF1974"/>
    <w:rsid w:val="00E10697"/>
    <w:rsid w:val="00E33BAB"/>
    <w:rsid w:val="00E424DD"/>
    <w:rsid w:val="00E46E8D"/>
    <w:rsid w:val="00E53DDB"/>
    <w:rsid w:val="00E54430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FC8"/>
    <w:rsid w:val="00EB542C"/>
    <w:rsid w:val="00EE3116"/>
    <w:rsid w:val="00EF01A2"/>
    <w:rsid w:val="00F06EED"/>
    <w:rsid w:val="00F465BE"/>
    <w:rsid w:val="00F51596"/>
    <w:rsid w:val="00F5509D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A33DD"/>
    <w:rsid w:val="00FB7549"/>
    <w:rsid w:val="00FC17A7"/>
    <w:rsid w:val="00FC1E7C"/>
    <w:rsid w:val="00FC7113"/>
    <w:rsid w:val="00FD4F36"/>
    <w:rsid w:val="00FE0449"/>
    <w:rsid w:val="00FE4A13"/>
    <w:rsid w:val="00FF13B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2">
    <w:name w:val="Основной текст 22"/>
    <w:basedOn w:val="a"/>
    <w:rsid w:val="00FF13B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A9FB-4DCC-40E9-8921-A96172CB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4</cp:revision>
  <cp:lastPrinted>2017-12-07T12:33:00Z</cp:lastPrinted>
  <dcterms:created xsi:type="dcterms:W3CDTF">2017-12-20T12:21:00Z</dcterms:created>
  <dcterms:modified xsi:type="dcterms:W3CDTF">2017-12-20T13:14:00Z</dcterms:modified>
</cp:coreProperties>
</file>