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E2" w:rsidRDefault="00967BE2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D70C4" w:rsidRPr="004C79AF" w:rsidRDefault="006D70C4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Default="00967BE2" w:rsidP="00455F76">
      <w:pPr>
        <w:widowControl w:val="0"/>
        <w:spacing w:line="360" w:lineRule="auto"/>
        <w:rPr>
          <w:b/>
          <w:sz w:val="28"/>
          <w:szCs w:val="28"/>
        </w:rPr>
      </w:pPr>
    </w:p>
    <w:p w:rsidR="00967BE2" w:rsidRPr="00120306" w:rsidRDefault="00967BE2" w:rsidP="00455F76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D00C43" w:rsidTr="00821591">
        <w:tc>
          <w:tcPr>
            <w:tcW w:w="5920" w:type="dxa"/>
          </w:tcPr>
          <w:p w:rsidR="004B214F" w:rsidRPr="004B214F" w:rsidRDefault="00A3097F" w:rsidP="004B214F">
            <w:pPr>
              <w:pStyle w:val="32"/>
              <w:spacing w:line="276" w:lineRule="auto"/>
              <w:jc w:val="both"/>
              <w:rPr>
                <w:bCs w:val="0"/>
                <w:i/>
                <w:color w:val="333333"/>
                <w:shd w:val="clear" w:color="auto" w:fill="FFFFFF"/>
              </w:rPr>
            </w:pPr>
            <w:proofErr w:type="spellStart"/>
            <w:r>
              <w:rPr>
                <w:i/>
              </w:rPr>
              <w:t>Литта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везикатория</w:t>
            </w:r>
            <w:proofErr w:type="spellEnd"/>
          </w:p>
          <w:p w:rsidR="004B214F" w:rsidRPr="004B214F" w:rsidRDefault="004B214F" w:rsidP="004B214F">
            <w:pPr>
              <w:pStyle w:val="32"/>
              <w:spacing w:line="276" w:lineRule="auto"/>
              <w:jc w:val="both"/>
              <w:rPr>
                <w:sz w:val="24"/>
                <w:szCs w:val="24"/>
              </w:rPr>
            </w:pPr>
            <w:r w:rsidRPr="004B214F">
              <w:rPr>
                <w:color w:val="333333"/>
                <w:shd w:val="clear" w:color="auto" w:fill="FFFFFF"/>
              </w:rPr>
              <w:t> </w:t>
            </w:r>
            <w:proofErr w:type="spellStart"/>
            <w:r w:rsidR="00A3097F">
              <w:rPr>
                <w:bCs w:val="0"/>
                <w:i/>
                <w:color w:val="333333"/>
                <w:sz w:val="24"/>
                <w:szCs w:val="24"/>
                <w:shd w:val="clear" w:color="auto" w:fill="FFFFFF"/>
              </w:rPr>
              <w:t>Кантарис</w:t>
            </w:r>
            <w:proofErr w:type="spellEnd"/>
          </w:p>
          <w:p w:rsidR="00967BE2" w:rsidRPr="002F73C2" w:rsidRDefault="00A3097F" w:rsidP="004B214F">
            <w:pPr>
              <w:pStyle w:val="32"/>
              <w:spacing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Lytta</w:t>
            </w:r>
            <w:proofErr w:type="spellEnd"/>
            <w:r w:rsidRPr="00A3097F"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vesicatoria</w:t>
            </w:r>
            <w:proofErr w:type="spellEnd"/>
          </w:p>
          <w:p w:rsidR="001273CD" w:rsidRPr="004B214F" w:rsidRDefault="00A3097F" w:rsidP="004B214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Cantharis</w:t>
            </w:r>
          </w:p>
          <w:p w:rsidR="00967BE2" w:rsidRPr="00821591" w:rsidRDefault="00967BE2" w:rsidP="004B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821591">
              <w:rPr>
                <w:b/>
                <w:sz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t xml:space="preserve">ФС </w:t>
            </w:r>
          </w:p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455F76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Default="00967BE2" w:rsidP="00967BE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967BE2" w:rsidRPr="002F73C2" w:rsidRDefault="00967BE2" w:rsidP="00BC2308">
      <w:pPr>
        <w:spacing w:line="360" w:lineRule="auto"/>
        <w:ind w:firstLine="709"/>
        <w:jc w:val="both"/>
        <w:rPr>
          <w:sz w:val="28"/>
          <w:szCs w:val="28"/>
        </w:rPr>
      </w:pPr>
      <w:r w:rsidRPr="00BC2308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A3097F">
        <w:rPr>
          <w:i/>
          <w:sz w:val="28"/>
          <w:szCs w:val="28"/>
        </w:rPr>
        <w:t>Литта</w:t>
      </w:r>
      <w:proofErr w:type="spellEnd"/>
      <w:r w:rsidR="00BC2308" w:rsidRPr="00BC2308">
        <w:rPr>
          <w:i/>
          <w:sz w:val="28"/>
          <w:szCs w:val="28"/>
        </w:rPr>
        <w:t xml:space="preserve"> </w:t>
      </w:r>
      <w:proofErr w:type="spellStart"/>
      <w:r w:rsidR="00A3097F">
        <w:rPr>
          <w:i/>
          <w:sz w:val="28"/>
          <w:szCs w:val="28"/>
        </w:rPr>
        <w:t>везикатория</w:t>
      </w:r>
      <w:proofErr w:type="spellEnd"/>
      <w:r w:rsidR="00BC2308" w:rsidRPr="00BC2308">
        <w:rPr>
          <w:i/>
          <w:sz w:val="28"/>
          <w:szCs w:val="28"/>
        </w:rPr>
        <w:t xml:space="preserve"> (</w:t>
      </w:r>
      <w:proofErr w:type="spellStart"/>
      <w:r w:rsidR="00A3097F">
        <w:rPr>
          <w:i/>
          <w:sz w:val="28"/>
          <w:szCs w:val="28"/>
        </w:rPr>
        <w:t>Кантарис</w:t>
      </w:r>
      <w:proofErr w:type="spellEnd"/>
      <w:r w:rsidR="00BC2308" w:rsidRPr="00BC2308">
        <w:rPr>
          <w:i/>
          <w:sz w:val="28"/>
          <w:szCs w:val="28"/>
        </w:rPr>
        <w:t>)</w:t>
      </w:r>
      <w:r w:rsidR="00BC2308">
        <w:rPr>
          <w:sz w:val="28"/>
          <w:szCs w:val="28"/>
        </w:rPr>
        <w:t xml:space="preserve"> - </w:t>
      </w:r>
      <w:proofErr w:type="spellStart"/>
      <w:r w:rsidR="00A3097F" w:rsidRPr="00A3097F">
        <w:rPr>
          <w:i/>
          <w:sz w:val="28"/>
          <w:szCs w:val="28"/>
          <w:lang w:val="en-US"/>
        </w:rPr>
        <w:t>Lytta</w:t>
      </w:r>
      <w:proofErr w:type="spellEnd"/>
      <w:r w:rsidR="002F73C2" w:rsidRPr="00A3097F">
        <w:rPr>
          <w:i/>
          <w:sz w:val="28"/>
          <w:szCs w:val="28"/>
        </w:rPr>
        <w:t xml:space="preserve"> </w:t>
      </w:r>
      <w:proofErr w:type="spellStart"/>
      <w:r w:rsidR="00A3097F" w:rsidRPr="00A3097F">
        <w:rPr>
          <w:i/>
          <w:sz w:val="28"/>
          <w:szCs w:val="28"/>
          <w:lang w:val="en-US"/>
        </w:rPr>
        <w:t>vesicatoria</w:t>
      </w:r>
      <w:proofErr w:type="spellEnd"/>
      <w:r w:rsidR="000D70D2" w:rsidRPr="002F73C2">
        <w:rPr>
          <w:i/>
          <w:sz w:val="28"/>
          <w:szCs w:val="28"/>
        </w:rPr>
        <w:t xml:space="preserve"> </w:t>
      </w:r>
      <w:r w:rsidR="001273CD" w:rsidRPr="002F73C2">
        <w:rPr>
          <w:color w:val="000000"/>
          <w:spacing w:val="-1"/>
          <w:sz w:val="28"/>
          <w:szCs w:val="28"/>
        </w:rPr>
        <w:t>(</w:t>
      </w:r>
      <w:r w:rsidR="00A3097F" w:rsidRPr="00A3097F">
        <w:rPr>
          <w:i/>
          <w:color w:val="000000"/>
          <w:spacing w:val="-1"/>
          <w:sz w:val="28"/>
          <w:szCs w:val="28"/>
          <w:lang w:val="en-US"/>
        </w:rPr>
        <w:t>C</w:t>
      </w:r>
      <w:r w:rsidR="002F73C2" w:rsidRPr="00B96326">
        <w:rPr>
          <w:i/>
          <w:sz w:val="28"/>
          <w:szCs w:val="28"/>
          <w:lang w:val="en-US"/>
        </w:rPr>
        <w:t>a</w:t>
      </w:r>
      <w:r w:rsidR="00A3097F">
        <w:rPr>
          <w:i/>
          <w:sz w:val="28"/>
          <w:szCs w:val="28"/>
          <w:lang w:val="en-US"/>
        </w:rPr>
        <w:t>ntharis</w:t>
      </w:r>
      <w:r w:rsidR="001273CD" w:rsidRPr="002F73C2">
        <w:rPr>
          <w:sz w:val="28"/>
          <w:szCs w:val="28"/>
        </w:rPr>
        <w:t xml:space="preserve">) </w:t>
      </w:r>
      <w:r w:rsidRPr="002F73C2">
        <w:rPr>
          <w:color w:val="000000"/>
          <w:spacing w:val="-1"/>
          <w:sz w:val="28"/>
          <w:szCs w:val="28"/>
        </w:rPr>
        <w:t>настойку гомеопатическую матричную</w:t>
      </w:r>
      <w:r w:rsidRPr="002F73C2">
        <w:rPr>
          <w:i/>
          <w:sz w:val="28"/>
          <w:szCs w:val="28"/>
        </w:rPr>
        <w:t>,</w:t>
      </w:r>
      <w:r w:rsidRPr="002F73C2">
        <w:rPr>
          <w:sz w:val="28"/>
          <w:szCs w:val="28"/>
        </w:rPr>
        <w:t xml:space="preserve"> получаемую из </w:t>
      </w:r>
      <w:r w:rsidR="002F73C2">
        <w:rPr>
          <w:sz w:val="28"/>
          <w:szCs w:val="28"/>
        </w:rPr>
        <w:t>высушенных</w:t>
      </w:r>
      <w:r w:rsidR="006E71ED" w:rsidRPr="002F73C2">
        <w:rPr>
          <w:sz w:val="28"/>
          <w:szCs w:val="28"/>
        </w:rPr>
        <w:t xml:space="preserve"> </w:t>
      </w:r>
      <w:r w:rsidR="00605461">
        <w:rPr>
          <w:sz w:val="28"/>
          <w:szCs w:val="28"/>
        </w:rPr>
        <w:t xml:space="preserve">при </w:t>
      </w:r>
      <w:r w:rsidR="00A3097F">
        <w:rPr>
          <w:sz w:val="28"/>
          <w:szCs w:val="28"/>
        </w:rPr>
        <w:t>температуре не более 40</w:t>
      </w:r>
      <w:r w:rsidR="00A176C5">
        <w:rPr>
          <w:sz w:val="28"/>
          <w:szCs w:val="28"/>
        </w:rPr>
        <w:t> </w:t>
      </w:r>
      <w:r w:rsidR="00A3097F">
        <w:rPr>
          <w:sz w:val="28"/>
          <w:szCs w:val="28"/>
        </w:rPr>
        <w:t>˚С насекомых вида шпанская</w:t>
      </w:r>
      <w:r w:rsidR="00A3097F" w:rsidRPr="00CE73CD">
        <w:rPr>
          <w:sz w:val="28"/>
          <w:szCs w:val="28"/>
        </w:rPr>
        <w:t xml:space="preserve"> </w:t>
      </w:r>
      <w:r w:rsidR="00A3097F">
        <w:rPr>
          <w:sz w:val="28"/>
          <w:szCs w:val="28"/>
        </w:rPr>
        <w:t>мушка</w:t>
      </w:r>
      <w:r w:rsidR="00A3097F" w:rsidRPr="00CE73CD">
        <w:rPr>
          <w:sz w:val="28"/>
          <w:szCs w:val="28"/>
        </w:rPr>
        <w:t xml:space="preserve"> – </w:t>
      </w:r>
      <w:proofErr w:type="spellStart"/>
      <w:r w:rsidR="00A3097F" w:rsidRPr="007848DD">
        <w:rPr>
          <w:i/>
          <w:sz w:val="28"/>
          <w:szCs w:val="28"/>
          <w:lang w:val="en-US"/>
        </w:rPr>
        <w:t>Lytta</w:t>
      </w:r>
      <w:proofErr w:type="spellEnd"/>
      <w:r w:rsidR="00A3097F" w:rsidRPr="007848DD">
        <w:rPr>
          <w:i/>
          <w:sz w:val="28"/>
          <w:szCs w:val="28"/>
        </w:rPr>
        <w:t xml:space="preserve"> </w:t>
      </w:r>
      <w:proofErr w:type="spellStart"/>
      <w:r w:rsidR="00A3097F" w:rsidRPr="007848DD">
        <w:rPr>
          <w:i/>
          <w:sz w:val="28"/>
          <w:szCs w:val="28"/>
          <w:lang w:val="en-US"/>
        </w:rPr>
        <w:t>vesicatoria</w:t>
      </w:r>
      <w:proofErr w:type="spellEnd"/>
      <w:r w:rsidR="00A3097F" w:rsidRPr="007848DD">
        <w:rPr>
          <w:i/>
          <w:sz w:val="28"/>
          <w:szCs w:val="28"/>
        </w:rPr>
        <w:t xml:space="preserve"> </w:t>
      </w:r>
      <w:r w:rsidR="00A3097F" w:rsidRPr="007848DD">
        <w:rPr>
          <w:i/>
          <w:sz w:val="28"/>
          <w:szCs w:val="28"/>
          <w:lang w:val="en-US"/>
        </w:rPr>
        <w:t>L</w:t>
      </w:r>
      <w:r w:rsidR="00A3097F" w:rsidRPr="007848DD">
        <w:rPr>
          <w:sz w:val="28"/>
          <w:szCs w:val="28"/>
        </w:rPr>
        <w:t>.</w:t>
      </w:r>
      <w:r w:rsidR="00A3097F" w:rsidRPr="00CE73CD">
        <w:rPr>
          <w:sz w:val="28"/>
          <w:szCs w:val="28"/>
        </w:rPr>
        <w:t>, сем</w:t>
      </w:r>
      <w:proofErr w:type="gramStart"/>
      <w:r w:rsidR="00A3097F" w:rsidRPr="00CE73CD">
        <w:rPr>
          <w:sz w:val="28"/>
          <w:szCs w:val="28"/>
        </w:rPr>
        <w:t>.</w:t>
      </w:r>
      <w:proofErr w:type="gramEnd"/>
      <w:r w:rsidR="00A3097F" w:rsidRPr="00CE73CD">
        <w:rPr>
          <w:sz w:val="28"/>
          <w:szCs w:val="28"/>
        </w:rPr>
        <w:t xml:space="preserve"> </w:t>
      </w:r>
      <w:proofErr w:type="gramStart"/>
      <w:r w:rsidR="00A3097F">
        <w:rPr>
          <w:sz w:val="28"/>
          <w:szCs w:val="28"/>
        </w:rPr>
        <w:t>н</w:t>
      </w:r>
      <w:proofErr w:type="gramEnd"/>
      <w:r w:rsidR="00A3097F">
        <w:rPr>
          <w:sz w:val="28"/>
          <w:szCs w:val="28"/>
        </w:rPr>
        <w:t>арывников</w:t>
      </w:r>
      <w:r w:rsidR="00A3097F" w:rsidRPr="00CE73CD">
        <w:rPr>
          <w:sz w:val="28"/>
          <w:szCs w:val="28"/>
        </w:rPr>
        <w:t xml:space="preserve"> – </w:t>
      </w:r>
      <w:proofErr w:type="spellStart"/>
      <w:r w:rsidR="00A3097F" w:rsidRPr="00C0467B">
        <w:rPr>
          <w:i/>
          <w:sz w:val="28"/>
          <w:szCs w:val="28"/>
          <w:lang w:val="en-US"/>
        </w:rPr>
        <w:t>Meloidae</w:t>
      </w:r>
      <w:proofErr w:type="spellEnd"/>
      <w:r w:rsidR="00A3097F" w:rsidRPr="00C0467B">
        <w:rPr>
          <w:i/>
          <w:sz w:val="28"/>
          <w:szCs w:val="28"/>
        </w:rPr>
        <w:t>,</w:t>
      </w:r>
      <w:r w:rsidR="00A3097F">
        <w:rPr>
          <w:sz w:val="28"/>
          <w:szCs w:val="28"/>
        </w:rPr>
        <w:t xml:space="preserve"> </w:t>
      </w:r>
      <w:r w:rsidRPr="00DC40F5">
        <w:rPr>
          <w:sz w:val="28"/>
          <w:szCs w:val="28"/>
        </w:rPr>
        <w:t>применяемую</w:t>
      </w:r>
      <w:r w:rsidRPr="002F73C2">
        <w:rPr>
          <w:sz w:val="28"/>
          <w:szCs w:val="28"/>
        </w:rPr>
        <w:t xml:space="preserve"> для производства/изготовления гомеопатических лекарственных препаратов.</w:t>
      </w:r>
    </w:p>
    <w:p w:rsidR="00AA1F7E" w:rsidRDefault="00AA1F7E" w:rsidP="00AA1F7E">
      <w:pPr>
        <w:pStyle w:val="9"/>
        <w:ind w:firstLine="720"/>
        <w:jc w:val="both"/>
        <w:rPr>
          <w:b/>
        </w:rPr>
      </w:pPr>
    </w:p>
    <w:p w:rsidR="00AA1F7E" w:rsidRPr="00737FC7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737FC7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A1F7E" w:rsidTr="00AA1F7E">
        <w:trPr>
          <w:trHeight w:val="968"/>
        </w:trPr>
        <w:tc>
          <w:tcPr>
            <w:tcW w:w="5070" w:type="dxa"/>
          </w:tcPr>
          <w:p w:rsidR="00AA1F7E" w:rsidRDefault="00A3097F" w:rsidP="00854EF4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>Шпанской мушки</w:t>
            </w:r>
            <w:r w:rsidR="00DC40F5">
              <w:rPr>
                <w:sz w:val="28"/>
              </w:rPr>
              <w:t xml:space="preserve"> высушенн</w:t>
            </w:r>
            <w:r w:rsidR="00854EF4">
              <w:rPr>
                <w:sz w:val="28"/>
              </w:rPr>
              <w:t>ой</w:t>
            </w:r>
            <w:r w:rsidR="00DC40F5">
              <w:rPr>
                <w:sz w:val="28"/>
              </w:rPr>
              <w:t xml:space="preserve"> (измельченн</w:t>
            </w:r>
            <w:r w:rsidR="00854EF4">
              <w:rPr>
                <w:sz w:val="28"/>
              </w:rPr>
              <w:t>ой</w:t>
            </w:r>
            <w:r w:rsidR="00DC40F5">
              <w:rPr>
                <w:sz w:val="28"/>
              </w:rPr>
              <w:t xml:space="preserve"> до размера частиц, проходящих сквозь сито с отверстиями размером 0,7 мм)</w:t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- 100</w:t>
            </w:r>
            <w:r w:rsidR="00246987">
              <w:rPr>
                <w:sz w:val="28"/>
              </w:rPr>
              <w:t> </w:t>
            </w:r>
            <w:r>
              <w:rPr>
                <w:sz w:val="28"/>
              </w:rPr>
              <w:t>г</w:t>
            </w:r>
          </w:p>
        </w:tc>
      </w:tr>
      <w:tr w:rsidR="00AA1F7E" w:rsidTr="00AA1F7E">
        <w:trPr>
          <w:trHeight w:val="895"/>
        </w:trPr>
        <w:tc>
          <w:tcPr>
            <w:tcW w:w="5070" w:type="dxa"/>
          </w:tcPr>
          <w:p w:rsidR="00AA1F7E" w:rsidRPr="00967BE2" w:rsidRDefault="00AA1F7E" w:rsidP="004E0384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 xml:space="preserve">Спирта этилового </w:t>
            </w:r>
            <w:r w:rsidR="00C96962">
              <w:rPr>
                <w:b w:val="0"/>
              </w:rPr>
              <w:t>86</w:t>
            </w:r>
            <w:r w:rsidR="001273CD">
              <w:rPr>
                <w:b w:val="0"/>
              </w:rPr>
              <w:t> </w:t>
            </w:r>
            <w:r>
              <w:rPr>
                <w:b w:val="0"/>
              </w:rPr>
              <w:t>% (</w:t>
            </w:r>
            <w:r w:rsidR="004E0384">
              <w:rPr>
                <w:b w:val="0"/>
              </w:rPr>
              <w:t>м/м</w:t>
            </w:r>
            <w:r>
              <w:rPr>
                <w:b w:val="0"/>
              </w:rPr>
              <w:t xml:space="preserve">) или </w:t>
            </w:r>
            <w:r w:rsidR="009E0C05">
              <w:rPr>
                <w:b w:val="0"/>
              </w:rPr>
              <w:t>90</w:t>
            </w:r>
            <w:r w:rsidR="001210C0" w:rsidRPr="001210C0">
              <w:rPr>
                <w:b w:val="0"/>
              </w:rPr>
              <w:t>,0</w:t>
            </w:r>
            <w:r w:rsidR="00246987">
              <w:rPr>
                <w:b w:val="0"/>
              </w:rPr>
              <w:t> </w:t>
            </w:r>
            <w:r>
              <w:rPr>
                <w:b w:val="0"/>
              </w:rPr>
              <w:t>% (</w:t>
            </w:r>
            <w:r w:rsidR="004E0384">
              <w:rPr>
                <w:b w:val="0"/>
              </w:rPr>
              <w:t>о/о</w:t>
            </w:r>
            <w:r>
              <w:rPr>
                <w:b w:val="0"/>
              </w:rPr>
              <w:t>)</w:t>
            </w:r>
            <w:r>
              <w:rPr>
                <w:color w:val="000000"/>
              </w:rPr>
              <w:tab/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Pr="00D74DB6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AA1F7E" w:rsidRPr="00737FC7" w:rsidRDefault="00C360C3" w:rsidP="00AA1F7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Примечание</w:t>
      </w:r>
      <w:r w:rsidR="00AA1F7E" w:rsidRPr="00737FC7">
        <w:rPr>
          <w:b/>
          <w:sz w:val="28"/>
        </w:rPr>
        <w:t xml:space="preserve"> </w:t>
      </w:r>
    </w:p>
    <w:p w:rsidR="00AA1F7E" w:rsidRPr="00C77C7E" w:rsidRDefault="00AA1F7E" w:rsidP="00AA1F7E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осуществляется по </w:t>
      </w:r>
      <w:r w:rsidR="001273CD">
        <w:rPr>
          <w:sz w:val="28"/>
        </w:rPr>
        <w:t>способ</w:t>
      </w:r>
      <w:r w:rsidR="00113878">
        <w:rPr>
          <w:sz w:val="28"/>
        </w:rPr>
        <w:t>у</w:t>
      </w:r>
      <w:r>
        <w:rPr>
          <w:sz w:val="28"/>
        </w:rPr>
        <w:t xml:space="preserve"> </w:t>
      </w:r>
      <w:r w:rsidR="00DC40F5">
        <w:rPr>
          <w:sz w:val="28"/>
        </w:rPr>
        <w:t>4</w:t>
      </w:r>
      <w:r>
        <w:rPr>
          <w:sz w:val="28"/>
        </w:rPr>
        <w:t xml:space="preserve"> ОФС «Наст</w:t>
      </w:r>
      <w:r w:rsidR="00C77C7E">
        <w:rPr>
          <w:sz w:val="28"/>
        </w:rPr>
        <w:t xml:space="preserve">ойки гомеопатические матричные» из </w:t>
      </w:r>
      <w:proofErr w:type="spellStart"/>
      <w:r w:rsidR="00C77C7E">
        <w:rPr>
          <w:sz w:val="28"/>
        </w:rPr>
        <w:t>свежеизмельченного</w:t>
      </w:r>
      <w:proofErr w:type="spellEnd"/>
      <w:r w:rsidR="00C77C7E">
        <w:rPr>
          <w:sz w:val="28"/>
        </w:rPr>
        <w:t xml:space="preserve"> (в вытяжном шкафу) сырья. Разведения </w:t>
      </w:r>
      <w:r w:rsidR="00C77C7E">
        <w:rPr>
          <w:sz w:val="28"/>
          <w:lang w:val="en-US"/>
        </w:rPr>
        <w:t>D</w:t>
      </w:r>
      <w:r w:rsidR="00C77C7E">
        <w:rPr>
          <w:sz w:val="28"/>
        </w:rPr>
        <w:t xml:space="preserve">2 и </w:t>
      </w:r>
      <w:r w:rsidR="00C77C7E">
        <w:rPr>
          <w:sz w:val="28"/>
          <w:lang w:val="en-US"/>
        </w:rPr>
        <w:t>D</w:t>
      </w:r>
      <w:r w:rsidR="00C77C7E">
        <w:rPr>
          <w:sz w:val="28"/>
        </w:rPr>
        <w:t xml:space="preserve">3 готовят с использованием спирта 86 % (м/м), разведение </w:t>
      </w:r>
      <w:r w:rsidR="00C77C7E">
        <w:rPr>
          <w:sz w:val="28"/>
          <w:lang w:val="en-US"/>
        </w:rPr>
        <w:t>D</w:t>
      </w:r>
      <w:r w:rsidR="00C77C7E">
        <w:rPr>
          <w:sz w:val="28"/>
        </w:rPr>
        <w:t>4 – со спиртом 62 % (м/м), последующие разведения - со спиртом 43 % (м/м).</w:t>
      </w:r>
    </w:p>
    <w:p w:rsidR="00AA1F7E" w:rsidRDefault="00AA1F7E" w:rsidP="00737FC7">
      <w:pPr>
        <w:pStyle w:val="20"/>
        <w:widowControl w:val="0"/>
        <w:spacing w:line="360" w:lineRule="auto"/>
        <w:ind w:firstLine="720"/>
        <w:rPr>
          <w:b/>
        </w:rPr>
      </w:pPr>
    </w:p>
    <w:p w:rsidR="00737FC7" w:rsidRPr="00737FC7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737FC7">
        <w:rPr>
          <w:b/>
        </w:rPr>
        <w:t>Описание</w:t>
      </w:r>
    </w:p>
    <w:p w:rsidR="00113878" w:rsidRPr="00113878" w:rsidRDefault="00B4188B" w:rsidP="00B9632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Жидкость</w:t>
      </w:r>
      <w:r w:rsidR="00113878">
        <w:rPr>
          <w:sz w:val="28"/>
        </w:rPr>
        <w:t xml:space="preserve"> </w:t>
      </w:r>
      <w:proofErr w:type="gramStart"/>
      <w:r w:rsidR="00A3097F">
        <w:rPr>
          <w:sz w:val="28"/>
        </w:rPr>
        <w:t>от</w:t>
      </w:r>
      <w:proofErr w:type="gramEnd"/>
      <w:r w:rsidR="00A3097F">
        <w:rPr>
          <w:sz w:val="28"/>
        </w:rPr>
        <w:t xml:space="preserve"> </w:t>
      </w:r>
      <w:r w:rsidR="00113878" w:rsidRPr="00113878">
        <w:rPr>
          <w:sz w:val="28"/>
        </w:rPr>
        <w:t>желто</w:t>
      </w:r>
      <w:r w:rsidR="00A3097F">
        <w:rPr>
          <w:sz w:val="28"/>
        </w:rPr>
        <w:t>го до коричневато-зелёного</w:t>
      </w:r>
      <w:r w:rsidR="00D6343E">
        <w:rPr>
          <w:sz w:val="28"/>
        </w:rPr>
        <w:t xml:space="preserve"> цвета </w:t>
      </w:r>
      <w:r w:rsidR="00A3097F">
        <w:rPr>
          <w:sz w:val="28"/>
        </w:rPr>
        <w:t>с</w:t>
      </w:r>
      <w:r w:rsidR="00113878" w:rsidRPr="00113878">
        <w:rPr>
          <w:sz w:val="28"/>
        </w:rPr>
        <w:t xml:space="preserve"> характерн</w:t>
      </w:r>
      <w:r w:rsidR="00A3097F">
        <w:rPr>
          <w:sz w:val="28"/>
        </w:rPr>
        <w:t>ым</w:t>
      </w:r>
      <w:r w:rsidR="00113878" w:rsidRPr="00113878">
        <w:rPr>
          <w:sz w:val="28"/>
        </w:rPr>
        <w:t xml:space="preserve"> запах</w:t>
      </w:r>
      <w:r w:rsidR="00A3097F">
        <w:rPr>
          <w:sz w:val="28"/>
        </w:rPr>
        <w:t>ом</w:t>
      </w:r>
      <w:r w:rsidR="00113878" w:rsidRPr="00113878">
        <w:rPr>
          <w:sz w:val="28"/>
        </w:rPr>
        <w:t>.</w:t>
      </w:r>
    </w:p>
    <w:p w:rsidR="00AA1F7E" w:rsidRDefault="00C360C3" w:rsidP="005B769E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Подлинность</w:t>
      </w:r>
    </w:p>
    <w:p w:rsidR="00DC40F5" w:rsidRPr="00534791" w:rsidRDefault="0097292B" w:rsidP="00DC40F5">
      <w:pPr>
        <w:spacing w:line="360" w:lineRule="auto"/>
        <w:ind w:left="709"/>
        <w:jc w:val="both"/>
        <w:rPr>
          <w:b/>
          <w:i/>
          <w:sz w:val="28"/>
        </w:rPr>
      </w:pPr>
      <w:r w:rsidRPr="0097292B">
        <w:rPr>
          <w:i/>
          <w:sz w:val="28"/>
        </w:rPr>
        <w:t>1</w:t>
      </w:r>
      <w:r w:rsidR="00DC40F5" w:rsidRPr="0097292B">
        <w:rPr>
          <w:i/>
          <w:sz w:val="28"/>
        </w:rPr>
        <w:t>.</w:t>
      </w:r>
      <w:r w:rsidR="00DC40F5" w:rsidRPr="00534791">
        <w:rPr>
          <w:sz w:val="28"/>
        </w:rPr>
        <w:t xml:space="preserve"> </w:t>
      </w:r>
      <w:r w:rsidR="00DC40F5" w:rsidRPr="00534791">
        <w:rPr>
          <w:b/>
          <w:i/>
          <w:sz w:val="28"/>
        </w:rPr>
        <w:t>Тонкослойная хроматография</w:t>
      </w:r>
    </w:p>
    <w:p w:rsidR="00DC40F5" w:rsidRPr="00534791" w:rsidRDefault="00DC40F5" w:rsidP="00DC40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DF0522" w:rsidRPr="00DF0522" w:rsidRDefault="00DC40F5" w:rsidP="00DF0522">
      <w:pPr>
        <w:widowControl w:val="0"/>
        <w:ind w:firstLine="709"/>
        <w:jc w:val="both"/>
        <w:rPr>
          <w:sz w:val="28"/>
          <w:szCs w:val="28"/>
        </w:rPr>
      </w:pPr>
      <w:r w:rsidRPr="00DF0522">
        <w:rPr>
          <w:i/>
          <w:sz w:val="28"/>
          <w:szCs w:val="28"/>
        </w:rPr>
        <w:t xml:space="preserve">Раствор стандартного образца (СО) </w:t>
      </w:r>
      <w:proofErr w:type="spellStart"/>
      <w:r w:rsidR="00AF11E1" w:rsidRPr="00DF0522">
        <w:rPr>
          <w:i/>
          <w:sz w:val="28"/>
          <w:szCs w:val="28"/>
        </w:rPr>
        <w:t>гвайазулена</w:t>
      </w:r>
      <w:proofErr w:type="spellEnd"/>
      <w:r w:rsidRPr="00DF0522">
        <w:rPr>
          <w:i/>
          <w:sz w:val="28"/>
          <w:szCs w:val="28"/>
        </w:rPr>
        <w:t>.</w:t>
      </w:r>
      <w:r w:rsidRPr="00DF0522">
        <w:rPr>
          <w:sz w:val="28"/>
          <w:szCs w:val="28"/>
        </w:rPr>
        <w:t xml:space="preserve"> </w:t>
      </w:r>
      <w:r w:rsidR="00AF11E1" w:rsidRPr="00DF0522">
        <w:rPr>
          <w:sz w:val="28"/>
          <w:szCs w:val="28"/>
        </w:rPr>
        <w:t>10</w:t>
      </w:r>
      <w:r w:rsidRPr="00DF0522">
        <w:rPr>
          <w:sz w:val="28"/>
          <w:szCs w:val="28"/>
        </w:rPr>
        <w:t xml:space="preserve"> мг </w:t>
      </w:r>
      <w:r w:rsidR="0097292B" w:rsidRPr="00DF0522">
        <w:rPr>
          <w:sz w:val="28"/>
          <w:szCs w:val="28"/>
        </w:rPr>
        <w:t xml:space="preserve">СО </w:t>
      </w:r>
      <w:proofErr w:type="spellStart"/>
      <w:r w:rsidR="00AF11E1" w:rsidRPr="00DF0522">
        <w:rPr>
          <w:sz w:val="28"/>
          <w:szCs w:val="28"/>
        </w:rPr>
        <w:t>гвайазулена</w:t>
      </w:r>
      <w:proofErr w:type="spellEnd"/>
      <w:r w:rsidRPr="00DF0522">
        <w:rPr>
          <w:sz w:val="28"/>
          <w:szCs w:val="28"/>
        </w:rPr>
        <w:t xml:space="preserve"> растворяют в 10 мл метанола. </w:t>
      </w:r>
      <w:r w:rsidR="00DF0522" w:rsidRPr="00DF0522">
        <w:rPr>
          <w:sz w:val="28"/>
          <w:szCs w:val="28"/>
        </w:rPr>
        <w:t xml:space="preserve">Раствор используют </w:t>
      </w:r>
      <w:proofErr w:type="gramStart"/>
      <w:r w:rsidR="00DF0522" w:rsidRPr="00DF0522">
        <w:rPr>
          <w:sz w:val="28"/>
          <w:szCs w:val="28"/>
        </w:rPr>
        <w:t>свежеприготовленным</w:t>
      </w:r>
      <w:proofErr w:type="gramEnd"/>
      <w:r w:rsidR="00DF0522" w:rsidRPr="00DF0522">
        <w:rPr>
          <w:sz w:val="28"/>
          <w:szCs w:val="28"/>
        </w:rPr>
        <w:t>.</w:t>
      </w:r>
    </w:p>
    <w:p w:rsidR="00DF0522" w:rsidRPr="00DF0522" w:rsidRDefault="00AF11E1" w:rsidP="00DF0522">
      <w:pPr>
        <w:widowControl w:val="0"/>
        <w:ind w:firstLine="709"/>
        <w:jc w:val="both"/>
        <w:rPr>
          <w:sz w:val="28"/>
          <w:szCs w:val="28"/>
        </w:rPr>
      </w:pPr>
      <w:r w:rsidRPr="00DF0522">
        <w:rPr>
          <w:i/>
          <w:sz w:val="28"/>
          <w:szCs w:val="28"/>
        </w:rPr>
        <w:t>Раствор стандартного образца (</w:t>
      </w:r>
      <w:proofErr w:type="gramStart"/>
      <w:r w:rsidRPr="00DF0522">
        <w:rPr>
          <w:i/>
          <w:sz w:val="28"/>
          <w:szCs w:val="28"/>
        </w:rPr>
        <w:t>СО</w:t>
      </w:r>
      <w:proofErr w:type="gramEnd"/>
      <w:r w:rsidRPr="00DF0522">
        <w:rPr>
          <w:i/>
          <w:sz w:val="28"/>
          <w:szCs w:val="28"/>
        </w:rPr>
        <w:t>) ментола.</w:t>
      </w:r>
      <w:r w:rsidRPr="00DF0522">
        <w:rPr>
          <w:sz w:val="28"/>
          <w:szCs w:val="28"/>
        </w:rPr>
        <w:t xml:space="preserve"> 20 мг СО ментола растворяют в 10 мл метанола. </w:t>
      </w:r>
      <w:r w:rsidR="00DF0522" w:rsidRPr="00DF0522">
        <w:rPr>
          <w:sz w:val="28"/>
          <w:szCs w:val="28"/>
        </w:rPr>
        <w:t xml:space="preserve">Раствор используют </w:t>
      </w:r>
      <w:proofErr w:type="gramStart"/>
      <w:r w:rsidR="00DF0522" w:rsidRPr="00DF0522">
        <w:rPr>
          <w:sz w:val="28"/>
          <w:szCs w:val="28"/>
        </w:rPr>
        <w:t>свежеприготовленным</w:t>
      </w:r>
      <w:proofErr w:type="gramEnd"/>
      <w:r w:rsidR="00DF0522" w:rsidRPr="00DF0522">
        <w:rPr>
          <w:sz w:val="28"/>
          <w:szCs w:val="28"/>
        </w:rPr>
        <w:t>.</w:t>
      </w:r>
    </w:p>
    <w:p w:rsidR="0097292B" w:rsidRDefault="0097292B" w:rsidP="00DF0522">
      <w:pPr>
        <w:pStyle w:val="21"/>
        <w:spacing w:line="240" w:lineRule="auto"/>
        <w:ind w:firstLine="709"/>
        <w:jc w:val="both"/>
        <w:rPr>
          <w:szCs w:val="28"/>
        </w:rPr>
      </w:pPr>
    </w:p>
    <w:p w:rsidR="00B70A3F" w:rsidRDefault="00DC40F5" w:rsidP="00DC40F5">
      <w:pPr>
        <w:widowControl w:val="0"/>
        <w:spacing w:line="360" w:lineRule="auto"/>
        <w:ind w:firstLine="709"/>
        <w:jc w:val="both"/>
        <w:rPr>
          <w:sz w:val="28"/>
        </w:rPr>
      </w:pPr>
      <w:r w:rsidRPr="00B77A89">
        <w:rPr>
          <w:sz w:val="28"/>
        </w:rPr>
        <w:t xml:space="preserve">На линию старта аналитической </w:t>
      </w:r>
      <w:proofErr w:type="spellStart"/>
      <w:r w:rsidRPr="00B77A89">
        <w:rPr>
          <w:sz w:val="28"/>
        </w:rPr>
        <w:t>хроматографической</w:t>
      </w:r>
      <w:proofErr w:type="spellEnd"/>
      <w:r w:rsidRPr="00B77A89">
        <w:rPr>
          <w:sz w:val="28"/>
        </w:rPr>
        <w:t xml:space="preserve"> пластинки (размером 10 × 15 см) со слоем силикагеля на полимерной подложке наносят раздельно 1</w:t>
      </w:r>
      <w:r w:rsidRPr="00534791">
        <w:rPr>
          <w:sz w:val="28"/>
        </w:rPr>
        <w:t>0</w:t>
      </w:r>
      <w:r w:rsidR="00AF11E1">
        <w:rPr>
          <w:sz w:val="28"/>
        </w:rPr>
        <w:t>0</w:t>
      </w:r>
      <w:r w:rsidRPr="00534791">
        <w:rPr>
          <w:sz w:val="28"/>
        </w:rPr>
        <w:t> мкл настойки</w:t>
      </w:r>
      <w:r w:rsidR="00B77A89">
        <w:rPr>
          <w:sz w:val="28"/>
        </w:rPr>
        <w:t>,</w:t>
      </w:r>
      <w:r w:rsidRPr="00534791">
        <w:rPr>
          <w:sz w:val="28"/>
        </w:rPr>
        <w:t xml:space="preserve"> </w:t>
      </w:r>
      <w:r w:rsidR="00AF11E1">
        <w:rPr>
          <w:sz w:val="28"/>
        </w:rPr>
        <w:t xml:space="preserve">по </w:t>
      </w:r>
      <w:r w:rsidRPr="00534791">
        <w:rPr>
          <w:sz w:val="28"/>
        </w:rPr>
        <w:t>10 мкл раствора СО</w:t>
      </w:r>
      <w:r w:rsidRPr="00B77A89">
        <w:rPr>
          <w:sz w:val="28"/>
        </w:rPr>
        <w:t xml:space="preserve"> </w:t>
      </w:r>
      <w:proofErr w:type="spellStart"/>
      <w:r w:rsidR="00AF11E1" w:rsidRPr="00B77A89">
        <w:rPr>
          <w:sz w:val="28"/>
        </w:rPr>
        <w:t>гвайазулена</w:t>
      </w:r>
      <w:proofErr w:type="spellEnd"/>
      <w:r w:rsidR="00AF11E1" w:rsidRPr="00B77A89">
        <w:rPr>
          <w:sz w:val="28"/>
        </w:rPr>
        <w:t xml:space="preserve"> и раствора </w:t>
      </w:r>
      <w:proofErr w:type="gramStart"/>
      <w:r w:rsidR="00AF11E1" w:rsidRPr="00B77A89">
        <w:rPr>
          <w:sz w:val="28"/>
        </w:rPr>
        <w:t>СО</w:t>
      </w:r>
      <w:proofErr w:type="gramEnd"/>
      <w:r w:rsidR="00AF11E1" w:rsidRPr="00B77A89">
        <w:rPr>
          <w:sz w:val="28"/>
        </w:rPr>
        <w:t xml:space="preserve"> ментола</w:t>
      </w:r>
      <w:r w:rsidRPr="00B77A89">
        <w:rPr>
          <w:sz w:val="28"/>
        </w:rPr>
        <w:t xml:space="preserve">. </w:t>
      </w:r>
      <w:r w:rsidRPr="00534791">
        <w:rPr>
          <w:sz w:val="28"/>
        </w:rPr>
        <w:t xml:space="preserve">Пластинку помещают в камеру, предварительно насыщенную в течение </w:t>
      </w:r>
      <w:r w:rsidR="0097292B">
        <w:rPr>
          <w:sz w:val="28"/>
        </w:rPr>
        <w:t>30</w:t>
      </w:r>
      <w:r w:rsidRPr="00534791">
        <w:rPr>
          <w:sz w:val="28"/>
        </w:rPr>
        <w:t> </w:t>
      </w:r>
      <w:r w:rsidR="0097292B">
        <w:rPr>
          <w:sz w:val="28"/>
        </w:rPr>
        <w:t>мин</w:t>
      </w:r>
      <w:r w:rsidRPr="00534791">
        <w:rPr>
          <w:sz w:val="28"/>
        </w:rPr>
        <w:t xml:space="preserve"> смесью растворителей </w:t>
      </w:r>
      <w:r w:rsidR="00AF11E1">
        <w:rPr>
          <w:sz w:val="28"/>
        </w:rPr>
        <w:t>спирт</w:t>
      </w:r>
      <w:r w:rsidR="00854EF4">
        <w:rPr>
          <w:sz w:val="28"/>
        </w:rPr>
        <w:t xml:space="preserve"> 96 %</w:t>
      </w:r>
      <w:r w:rsidR="00AF11E1">
        <w:rPr>
          <w:sz w:val="28"/>
        </w:rPr>
        <w:t xml:space="preserve"> </w:t>
      </w:r>
      <w:r>
        <w:rPr>
          <w:sz w:val="28"/>
        </w:rPr>
        <w:t>- толуол</w:t>
      </w:r>
      <w:r w:rsidRPr="00534791">
        <w:rPr>
          <w:sz w:val="28"/>
        </w:rPr>
        <w:t xml:space="preserve"> в соотношении (</w:t>
      </w:r>
      <w:r>
        <w:rPr>
          <w:sz w:val="28"/>
        </w:rPr>
        <w:t>1</w:t>
      </w:r>
      <w:r w:rsidR="00AF11E1">
        <w:rPr>
          <w:sz w:val="28"/>
        </w:rPr>
        <w:t>0</w:t>
      </w:r>
      <w:r>
        <w:rPr>
          <w:sz w:val="28"/>
        </w:rPr>
        <w:t>:</w:t>
      </w:r>
      <w:r w:rsidR="00AF11E1">
        <w:rPr>
          <w:sz w:val="28"/>
        </w:rPr>
        <w:t>90</w:t>
      </w:r>
      <w:r w:rsidRPr="00534791">
        <w:rPr>
          <w:sz w:val="28"/>
        </w:rPr>
        <w:t xml:space="preserve">) </w:t>
      </w:r>
      <w:r w:rsidRPr="00B77A89">
        <w:rPr>
          <w:sz w:val="28"/>
        </w:rPr>
        <w:t>и хроматографируют восходящим способом</w:t>
      </w:r>
      <w:r w:rsidRPr="00534791">
        <w:rPr>
          <w:sz w:val="28"/>
        </w:rPr>
        <w:t xml:space="preserve">. </w:t>
      </w:r>
      <w:r w:rsidRPr="00B77A89">
        <w:rPr>
          <w:sz w:val="28"/>
        </w:rPr>
        <w:t>Когда фронт растворителей пройдет около 80 – 90 % длины пластинки от линии старта, ее вынимают из камеры, сушат</w:t>
      </w:r>
      <w:r w:rsidRPr="00534791">
        <w:rPr>
          <w:sz w:val="28"/>
        </w:rPr>
        <w:t xml:space="preserve"> </w:t>
      </w:r>
      <w:r>
        <w:rPr>
          <w:sz w:val="28"/>
        </w:rPr>
        <w:t>до удаления следов растворителей</w:t>
      </w:r>
      <w:r w:rsidR="0097292B">
        <w:rPr>
          <w:sz w:val="28"/>
        </w:rPr>
        <w:t xml:space="preserve">. </w:t>
      </w:r>
    </w:p>
    <w:p w:rsidR="00B70A3F" w:rsidRDefault="00B70A3F" w:rsidP="00DC40F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Pr="00B77A89">
        <w:rPr>
          <w:sz w:val="28"/>
        </w:rPr>
        <w:t xml:space="preserve">росматривают </w:t>
      </w:r>
      <w:proofErr w:type="spellStart"/>
      <w:r>
        <w:rPr>
          <w:sz w:val="28"/>
        </w:rPr>
        <w:t>хроматограмму</w:t>
      </w:r>
      <w:proofErr w:type="spellEnd"/>
      <w:r>
        <w:rPr>
          <w:sz w:val="28"/>
        </w:rPr>
        <w:t xml:space="preserve"> в УФ-свете при длине волны 365 нм. </w:t>
      </w:r>
    </w:p>
    <w:p w:rsidR="00B830C4" w:rsidRDefault="00B70A3F" w:rsidP="00DC40F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хроматограмме </w:t>
      </w:r>
      <w:r w:rsidR="00B830C4">
        <w:rPr>
          <w:sz w:val="28"/>
        </w:rPr>
        <w:t xml:space="preserve">настойки не должна </w:t>
      </w:r>
      <w:r>
        <w:rPr>
          <w:sz w:val="28"/>
        </w:rPr>
        <w:t xml:space="preserve">наблюдаться </w:t>
      </w:r>
      <w:r w:rsidR="00B830C4">
        <w:rPr>
          <w:sz w:val="28"/>
        </w:rPr>
        <w:t xml:space="preserve">интенсивная голубая зона </w:t>
      </w:r>
      <w:r>
        <w:rPr>
          <w:sz w:val="28"/>
        </w:rPr>
        <w:t xml:space="preserve">адсорбции </w:t>
      </w:r>
      <w:r w:rsidRPr="00534791">
        <w:rPr>
          <w:sz w:val="28"/>
          <w:szCs w:val="28"/>
        </w:rPr>
        <w:t xml:space="preserve">в </w:t>
      </w:r>
      <w:r w:rsidR="00B830C4">
        <w:rPr>
          <w:sz w:val="28"/>
          <w:szCs w:val="28"/>
        </w:rPr>
        <w:t xml:space="preserve">средней </w:t>
      </w:r>
      <w:r w:rsidRPr="00534791">
        <w:rPr>
          <w:sz w:val="28"/>
          <w:szCs w:val="28"/>
        </w:rPr>
        <w:t xml:space="preserve">трети </w:t>
      </w:r>
      <w:r>
        <w:rPr>
          <w:sz w:val="28"/>
          <w:szCs w:val="28"/>
        </w:rPr>
        <w:t>пластинки</w:t>
      </w:r>
      <w:r w:rsidR="00B830C4">
        <w:rPr>
          <w:sz w:val="28"/>
          <w:szCs w:val="28"/>
        </w:rPr>
        <w:t xml:space="preserve"> выше зоны </w:t>
      </w:r>
      <w:r w:rsidR="00B830C4">
        <w:rPr>
          <w:sz w:val="28"/>
        </w:rPr>
        <w:t xml:space="preserve">адсорбции </w:t>
      </w:r>
      <w:proofErr w:type="gramStart"/>
      <w:r w:rsidR="00B830C4" w:rsidRPr="00B77A89">
        <w:rPr>
          <w:sz w:val="28"/>
        </w:rPr>
        <w:t>СО</w:t>
      </w:r>
      <w:proofErr w:type="gramEnd"/>
      <w:r w:rsidR="00B830C4" w:rsidRPr="00B77A89">
        <w:rPr>
          <w:sz w:val="28"/>
        </w:rPr>
        <w:t xml:space="preserve"> ментола</w:t>
      </w:r>
      <w:r w:rsidR="00B830C4">
        <w:rPr>
          <w:sz w:val="28"/>
        </w:rPr>
        <w:t xml:space="preserve"> (</w:t>
      </w:r>
      <w:r w:rsidR="00AF11E1" w:rsidRPr="00B830C4">
        <w:rPr>
          <w:sz w:val="28"/>
        </w:rPr>
        <w:t xml:space="preserve">отсутствие </w:t>
      </w:r>
      <w:r w:rsidR="00B830C4" w:rsidRPr="00B830C4">
        <w:rPr>
          <w:sz w:val="28"/>
        </w:rPr>
        <w:t>примеси</w:t>
      </w:r>
      <w:r w:rsidR="00AF11E1" w:rsidRPr="00B830C4">
        <w:rPr>
          <w:sz w:val="28"/>
        </w:rPr>
        <w:t xml:space="preserve"> жуков рода </w:t>
      </w:r>
      <w:proofErr w:type="spellStart"/>
      <w:r w:rsidR="00AF11E1" w:rsidRPr="00B830C4">
        <w:rPr>
          <w:i/>
          <w:sz w:val="28"/>
        </w:rPr>
        <w:t>Mylabris</w:t>
      </w:r>
      <w:proofErr w:type="spellEnd"/>
      <w:r w:rsidR="00B830C4" w:rsidRPr="00B830C4">
        <w:rPr>
          <w:i/>
          <w:sz w:val="28"/>
        </w:rPr>
        <w:t>)</w:t>
      </w:r>
      <w:r w:rsidR="00AF11E1" w:rsidRPr="00B830C4">
        <w:rPr>
          <w:sz w:val="28"/>
        </w:rPr>
        <w:t xml:space="preserve">. </w:t>
      </w:r>
    </w:p>
    <w:p w:rsidR="00DC40F5" w:rsidRPr="00534791" w:rsidRDefault="0097292B" w:rsidP="00DC40F5">
      <w:pPr>
        <w:widowControl w:val="0"/>
        <w:spacing w:line="360" w:lineRule="auto"/>
        <w:ind w:firstLine="709"/>
        <w:jc w:val="both"/>
        <w:rPr>
          <w:sz w:val="28"/>
        </w:rPr>
      </w:pPr>
      <w:r w:rsidRPr="00B830C4">
        <w:rPr>
          <w:sz w:val="28"/>
        </w:rPr>
        <w:t>Затем</w:t>
      </w:r>
      <w:r w:rsidR="00DC40F5">
        <w:rPr>
          <w:sz w:val="28"/>
        </w:rPr>
        <w:t xml:space="preserve"> обрабат</w:t>
      </w:r>
      <w:r>
        <w:rPr>
          <w:sz w:val="28"/>
        </w:rPr>
        <w:t xml:space="preserve">ывают </w:t>
      </w:r>
      <w:r w:rsidR="00B77A89">
        <w:rPr>
          <w:sz w:val="28"/>
        </w:rPr>
        <w:t xml:space="preserve">пластинку </w:t>
      </w:r>
      <w:r w:rsidR="00B77A89" w:rsidRPr="00B77A89">
        <w:rPr>
          <w:sz w:val="28"/>
        </w:rPr>
        <w:t>анисового альдегида раствором уксуснокислым в метаноле</w:t>
      </w:r>
      <w:r w:rsidR="00DC40F5" w:rsidRPr="00B77A89">
        <w:rPr>
          <w:sz w:val="28"/>
        </w:rPr>
        <w:t>,</w:t>
      </w:r>
      <w:r w:rsidR="00DC40F5">
        <w:rPr>
          <w:sz w:val="28"/>
        </w:rPr>
        <w:t xml:space="preserve"> нагревают в течение </w:t>
      </w:r>
      <w:r w:rsidR="00B77A89">
        <w:rPr>
          <w:sz w:val="28"/>
        </w:rPr>
        <w:t>5</w:t>
      </w:r>
      <w:r w:rsidR="00B830C4">
        <w:rPr>
          <w:sz w:val="28"/>
        </w:rPr>
        <w:t> </w:t>
      </w:r>
      <w:r w:rsidR="00B77A89">
        <w:rPr>
          <w:sz w:val="28"/>
        </w:rPr>
        <w:t>-</w:t>
      </w:r>
      <w:r w:rsidR="00B830C4">
        <w:rPr>
          <w:sz w:val="28"/>
        </w:rPr>
        <w:t> </w:t>
      </w:r>
      <w:r w:rsidR="00DC40F5">
        <w:rPr>
          <w:sz w:val="28"/>
        </w:rPr>
        <w:t xml:space="preserve">10 мин при </w:t>
      </w:r>
      <w:r>
        <w:rPr>
          <w:sz w:val="28"/>
        </w:rPr>
        <w:t xml:space="preserve">температуре </w:t>
      </w:r>
      <w:r w:rsidR="00B77A89">
        <w:rPr>
          <w:sz w:val="28"/>
        </w:rPr>
        <w:t>105</w:t>
      </w:r>
      <w:r w:rsidR="00B830C4">
        <w:rPr>
          <w:sz w:val="28"/>
        </w:rPr>
        <w:t> </w:t>
      </w:r>
      <w:r w:rsidR="00B77A89">
        <w:rPr>
          <w:sz w:val="28"/>
        </w:rPr>
        <w:t>-</w:t>
      </w:r>
      <w:r w:rsidR="00B830C4">
        <w:rPr>
          <w:sz w:val="28"/>
        </w:rPr>
        <w:t> </w:t>
      </w:r>
      <w:r w:rsidR="00B77A89">
        <w:rPr>
          <w:sz w:val="28"/>
        </w:rPr>
        <w:t>110</w:t>
      </w:r>
      <w:proofErr w:type="gramStart"/>
      <w:r w:rsidR="00DC40F5">
        <w:rPr>
          <w:sz w:val="28"/>
        </w:rPr>
        <w:t> </w:t>
      </w:r>
      <w:r w:rsidR="00DC40F5" w:rsidRPr="00B77A89">
        <w:rPr>
          <w:sz w:val="28"/>
        </w:rPr>
        <w:t>˚С</w:t>
      </w:r>
      <w:proofErr w:type="gramEnd"/>
      <w:r w:rsidR="00DC40F5" w:rsidRPr="00B77A89">
        <w:rPr>
          <w:sz w:val="28"/>
        </w:rPr>
        <w:t xml:space="preserve"> и просматривают при дневном свете </w:t>
      </w:r>
      <w:r w:rsidR="00B77A89">
        <w:rPr>
          <w:sz w:val="28"/>
        </w:rPr>
        <w:t>в течение 10 мин</w:t>
      </w:r>
      <w:r w:rsidR="00DC40F5" w:rsidRPr="00B77A89">
        <w:rPr>
          <w:sz w:val="28"/>
        </w:rPr>
        <w:t>.</w:t>
      </w:r>
    </w:p>
    <w:p w:rsidR="00DC40F5" w:rsidRPr="00534791" w:rsidRDefault="00B830C4" w:rsidP="00DC40F5">
      <w:pPr>
        <w:widowControl w:val="0"/>
        <w:spacing w:line="360" w:lineRule="auto"/>
        <w:ind w:firstLine="709"/>
        <w:jc w:val="both"/>
        <w:rPr>
          <w:sz w:val="28"/>
        </w:rPr>
      </w:pPr>
      <w:r w:rsidRPr="00534791">
        <w:rPr>
          <w:sz w:val="28"/>
        </w:rPr>
        <w:t xml:space="preserve">На хроматограмме раствора </w:t>
      </w:r>
      <w:proofErr w:type="gramStart"/>
      <w:r w:rsidRPr="00534791">
        <w:rPr>
          <w:sz w:val="28"/>
        </w:rPr>
        <w:t>СО</w:t>
      </w:r>
      <w:proofErr w:type="gramEnd"/>
      <w:r w:rsidRPr="00534791">
        <w:rPr>
          <w:sz w:val="28"/>
        </w:rPr>
        <w:t xml:space="preserve"> </w:t>
      </w:r>
      <w:r>
        <w:rPr>
          <w:sz w:val="28"/>
        </w:rPr>
        <w:t>ментола</w:t>
      </w:r>
      <w:r w:rsidRPr="00534791">
        <w:rPr>
          <w:sz w:val="28"/>
        </w:rPr>
        <w:t xml:space="preserve"> </w:t>
      </w:r>
      <w:r>
        <w:rPr>
          <w:sz w:val="28"/>
        </w:rPr>
        <w:t>должна наблюдаться зона адсорбции синего цвета</w:t>
      </w:r>
      <w:r w:rsidRPr="00534791">
        <w:rPr>
          <w:sz w:val="28"/>
          <w:szCs w:val="28"/>
        </w:rPr>
        <w:t xml:space="preserve"> в </w:t>
      </w:r>
      <w:r>
        <w:rPr>
          <w:sz w:val="28"/>
          <w:szCs w:val="28"/>
        </w:rPr>
        <w:t>средней</w:t>
      </w:r>
      <w:r w:rsidRPr="00534791">
        <w:rPr>
          <w:sz w:val="28"/>
          <w:szCs w:val="28"/>
        </w:rPr>
        <w:t xml:space="preserve"> трети </w:t>
      </w:r>
      <w:r>
        <w:rPr>
          <w:sz w:val="28"/>
          <w:szCs w:val="28"/>
        </w:rPr>
        <w:t>пластинки</w:t>
      </w:r>
      <w:r>
        <w:rPr>
          <w:sz w:val="28"/>
        </w:rPr>
        <w:t xml:space="preserve">. </w:t>
      </w:r>
      <w:r w:rsidR="00DC40F5" w:rsidRPr="00534791">
        <w:rPr>
          <w:sz w:val="28"/>
        </w:rPr>
        <w:t xml:space="preserve">На хроматограмме раствора </w:t>
      </w:r>
      <w:r w:rsidR="00A01B7B" w:rsidRPr="00534791">
        <w:rPr>
          <w:sz w:val="28"/>
        </w:rPr>
        <w:t xml:space="preserve">СО </w:t>
      </w:r>
      <w:proofErr w:type="spellStart"/>
      <w:r w:rsidR="00B77A89">
        <w:rPr>
          <w:sz w:val="28"/>
        </w:rPr>
        <w:t>гвайазулена</w:t>
      </w:r>
      <w:proofErr w:type="spellEnd"/>
      <w:r w:rsidR="00A01B7B" w:rsidRPr="00534791">
        <w:rPr>
          <w:sz w:val="28"/>
        </w:rPr>
        <w:t xml:space="preserve"> </w:t>
      </w:r>
      <w:r w:rsidR="00B77A89">
        <w:rPr>
          <w:sz w:val="28"/>
        </w:rPr>
        <w:t>должна наблюдаться зона адсорбции оранжевого цвета</w:t>
      </w:r>
      <w:r w:rsidR="00B77A89" w:rsidRPr="00534791">
        <w:rPr>
          <w:sz w:val="28"/>
          <w:szCs w:val="28"/>
        </w:rPr>
        <w:t xml:space="preserve"> </w:t>
      </w:r>
      <w:r w:rsidR="00A01B7B" w:rsidRPr="00534791">
        <w:rPr>
          <w:sz w:val="28"/>
          <w:szCs w:val="28"/>
        </w:rPr>
        <w:t xml:space="preserve">в </w:t>
      </w:r>
      <w:r w:rsidR="00B77A89">
        <w:rPr>
          <w:sz w:val="28"/>
          <w:szCs w:val="28"/>
        </w:rPr>
        <w:t>верхней</w:t>
      </w:r>
      <w:r w:rsidR="00A01B7B" w:rsidRPr="00534791">
        <w:rPr>
          <w:sz w:val="28"/>
          <w:szCs w:val="28"/>
        </w:rPr>
        <w:t xml:space="preserve"> трети </w:t>
      </w:r>
      <w:r w:rsidR="00A01B7B">
        <w:rPr>
          <w:sz w:val="28"/>
          <w:szCs w:val="28"/>
        </w:rPr>
        <w:t>пластинки</w:t>
      </w:r>
      <w:r w:rsidR="00DC40F5">
        <w:rPr>
          <w:sz w:val="28"/>
        </w:rPr>
        <w:t xml:space="preserve">. </w:t>
      </w:r>
    </w:p>
    <w:p w:rsidR="00FF5437" w:rsidRPr="00D60C92" w:rsidRDefault="00FF5437" w:rsidP="00FF5437">
      <w:pPr>
        <w:spacing w:line="360" w:lineRule="auto"/>
        <w:ind w:firstLine="709"/>
        <w:jc w:val="both"/>
        <w:rPr>
          <w:sz w:val="28"/>
          <w:szCs w:val="28"/>
        </w:rPr>
      </w:pPr>
      <w:r w:rsidRPr="00D60C92">
        <w:rPr>
          <w:sz w:val="28"/>
          <w:szCs w:val="28"/>
        </w:rPr>
        <w:t xml:space="preserve">На хроматограмме настойки должны обнаруживаться </w:t>
      </w:r>
      <w:r>
        <w:rPr>
          <w:sz w:val="28"/>
          <w:szCs w:val="28"/>
        </w:rPr>
        <w:t>в нижней трети пластинки</w:t>
      </w:r>
      <w:r w:rsidRPr="00D60C92">
        <w:rPr>
          <w:sz w:val="28"/>
          <w:szCs w:val="28"/>
        </w:rPr>
        <w:t xml:space="preserve"> три или четыре узкие, серые или серо-фиолетовые зоны</w:t>
      </w:r>
      <w:r>
        <w:rPr>
          <w:sz w:val="28"/>
          <w:szCs w:val="28"/>
        </w:rPr>
        <w:t xml:space="preserve"> адсорбции</w:t>
      </w:r>
      <w:r w:rsidRPr="00D60C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выше них </w:t>
      </w:r>
      <w:r w:rsidRPr="00D60C92">
        <w:rPr>
          <w:sz w:val="28"/>
          <w:szCs w:val="28"/>
        </w:rPr>
        <w:t xml:space="preserve">интенсивная фиолетовая зона </w:t>
      </w:r>
      <w:r>
        <w:rPr>
          <w:sz w:val="28"/>
          <w:szCs w:val="28"/>
        </w:rPr>
        <w:t>адсорбции</w:t>
      </w:r>
      <w:r w:rsidRPr="00D60C92">
        <w:rPr>
          <w:sz w:val="28"/>
          <w:szCs w:val="28"/>
        </w:rPr>
        <w:t xml:space="preserve"> ниже зоны</w:t>
      </w:r>
      <w:r w:rsidRPr="00DD61F9">
        <w:rPr>
          <w:sz w:val="28"/>
          <w:szCs w:val="28"/>
        </w:rPr>
        <w:t xml:space="preserve"> </w:t>
      </w:r>
      <w:r>
        <w:rPr>
          <w:sz w:val="28"/>
          <w:szCs w:val="28"/>
        </w:rPr>
        <w:t>адсорбции</w:t>
      </w:r>
      <w:r w:rsidRPr="00D60C92">
        <w:rPr>
          <w:sz w:val="28"/>
          <w:szCs w:val="28"/>
        </w:rPr>
        <w:t xml:space="preserve"> </w:t>
      </w:r>
      <w:proofErr w:type="gramStart"/>
      <w:r w:rsidRPr="00D60C92">
        <w:rPr>
          <w:sz w:val="28"/>
          <w:szCs w:val="28"/>
        </w:rPr>
        <w:t>СО</w:t>
      </w:r>
      <w:proofErr w:type="gramEnd"/>
      <w:r w:rsidRPr="00D60C92">
        <w:rPr>
          <w:sz w:val="28"/>
          <w:szCs w:val="28"/>
        </w:rPr>
        <w:t xml:space="preserve"> ментола, над ней зона </w:t>
      </w:r>
      <w:r>
        <w:rPr>
          <w:sz w:val="28"/>
          <w:szCs w:val="28"/>
        </w:rPr>
        <w:t>адсорбции</w:t>
      </w:r>
      <w:r w:rsidRPr="00D60C92">
        <w:rPr>
          <w:sz w:val="28"/>
          <w:szCs w:val="28"/>
        </w:rPr>
        <w:t xml:space="preserve"> красного </w:t>
      </w:r>
      <w:r>
        <w:rPr>
          <w:sz w:val="28"/>
          <w:szCs w:val="28"/>
        </w:rPr>
        <w:t>или</w:t>
      </w:r>
      <w:r w:rsidRPr="00D60C92">
        <w:rPr>
          <w:sz w:val="28"/>
          <w:szCs w:val="28"/>
        </w:rPr>
        <w:t xml:space="preserve"> сине-</w:t>
      </w:r>
      <w:r w:rsidRPr="00D60C92">
        <w:rPr>
          <w:sz w:val="28"/>
          <w:szCs w:val="28"/>
        </w:rPr>
        <w:lastRenderedPageBreak/>
        <w:t xml:space="preserve">фиолетового цвета, которая может быть немного ниже или выше зоны </w:t>
      </w:r>
      <w:r>
        <w:rPr>
          <w:sz w:val="28"/>
          <w:szCs w:val="28"/>
        </w:rPr>
        <w:t>адсорбции</w:t>
      </w:r>
      <w:r w:rsidRPr="00D60C92">
        <w:rPr>
          <w:sz w:val="28"/>
          <w:szCs w:val="28"/>
        </w:rPr>
        <w:t xml:space="preserve"> СО ментола, сине</w:t>
      </w:r>
      <w:r>
        <w:rPr>
          <w:sz w:val="28"/>
          <w:szCs w:val="28"/>
        </w:rPr>
        <w:t>-</w:t>
      </w:r>
      <w:r w:rsidRPr="00D60C92">
        <w:rPr>
          <w:sz w:val="28"/>
          <w:szCs w:val="28"/>
        </w:rPr>
        <w:t xml:space="preserve">фиолетовая зона </w:t>
      </w:r>
      <w:r>
        <w:rPr>
          <w:sz w:val="28"/>
          <w:szCs w:val="28"/>
        </w:rPr>
        <w:t>адсорбции</w:t>
      </w:r>
      <w:r w:rsidRPr="00D60C92">
        <w:rPr>
          <w:sz w:val="28"/>
          <w:szCs w:val="28"/>
        </w:rPr>
        <w:t xml:space="preserve"> немного ниже зоны </w:t>
      </w:r>
      <w:r>
        <w:rPr>
          <w:sz w:val="28"/>
          <w:szCs w:val="28"/>
        </w:rPr>
        <w:t>адсорбции</w:t>
      </w:r>
      <w:r w:rsidRPr="00D60C92">
        <w:rPr>
          <w:sz w:val="28"/>
          <w:szCs w:val="28"/>
        </w:rPr>
        <w:t xml:space="preserve"> СО </w:t>
      </w:r>
      <w:proofErr w:type="spellStart"/>
      <w:r w:rsidRPr="00D60C92">
        <w:rPr>
          <w:sz w:val="28"/>
          <w:szCs w:val="28"/>
        </w:rPr>
        <w:t>гвайазулена</w:t>
      </w:r>
      <w:proofErr w:type="spellEnd"/>
      <w:r w:rsidRPr="00D60C92">
        <w:rPr>
          <w:sz w:val="28"/>
          <w:szCs w:val="28"/>
        </w:rPr>
        <w:t xml:space="preserve"> и красно-фиолетовая зона </w:t>
      </w:r>
      <w:r>
        <w:rPr>
          <w:sz w:val="28"/>
          <w:szCs w:val="28"/>
        </w:rPr>
        <w:t>адсорбции</w:t>
      </w:r>
      <w:r w:rsidRPr="00D60C92">
        <w:rPr>
          <w:sz w:val="28"/>
          <w:szCs w:val="28"/>
        </w:rPr>
        <w:t xml:space="preserve"> немного выше зоны </w:t>
      </w:r>
      <w:r>
        <w:rPr>
          <w:sz w:val="28"/>
          <w:szCs w:val="28"/>
        </w:rPr>
        <w:t>адсорбции</w:t>
      </w:r>
      <w:r w:rsidRPr="00D60C92">
        <w:rPr>
          <w:sz w:val="28"/>
          <w:szCs w:val="28"/>
        </w:rPr>
        <w:t xml:space="preserve"> СО </w:t>
      </w:r>
      <w:proofErr w:type="spellStart"/>
      <w:r w:rsidRPr="00D60C92">
        <w:rPr>
          <w:sz w:val="28"/>
          <w:szCs w:val="28"/>
        </w:rPr>
        <w:t>гвайазулена</w:t>
      </w:r>
      <w:proofErr w:type="spellEnd"/>
      <w:r w:rsidRPr="00D60C92">
        <w:rPr>
          <w:sz w:val="28"/>
          <w:szCs w:val="28"/>
        </w:rPr>
        <w:t>.</w:t>
      </w:r>
    </w:p>
    <w:p w:rsidR="0097292B" w:rsidRDefault="00702C86" w:rsidP="0097292B">
      <w:pPr>
        <w:pStyle w:val="ad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2</w:t>
      </w:r>
      <w:r w:rsidR="0097292B">
        <w:rPr>
          <w:sz w:val="28"/>
        </w:rPr>
        <w:t xml:space="preserve">. К </w:t>
      </w:r>
      <w:r w:rsidR="00605461">
        <w:rPr>
          <w:sz w:val="28"/>
        </w:rPr>
        <w:t>0,5</w:t>
      </w:r>
      <w:r w:rsidR="0097292B">
        <w:rPr>
          <w:sz w:val="28"/>
        </w:rPr>
        <w:t> </w:t>
      </w:r>
      <w:r w:rsidR="0097292B" w:rsidRPr="00B9756B">
        <w:rPr>
          <w:sz w:val="28"/>
        </w:rPr>
        <w:t xml:space="preserve">мл </w:t>
      </w:r>
      <w:r w:rsidR="0097292B">
        <w:rPr>
          <w:sz w:val="28"/>
        </w:rPr>
        <w:t>настойки</w:t>
      </w:r>
      <w:r w:rsidR="0097292B" w:rsidRPr="00B9756B">
        <w:rPr>
          <w:sz w:val="28"/>
        </w:rPr>
        <w:t xml:space="preserve"> прибав</w:t>
      </w:r>
      <w:r w:rsidR="0097292B">
        <w:rPr>
          <w:sz w:val="28"/>
        </w:rPr>
        <w:t>ляют</w:t>
      </w:r>
      <w:r w:rsidR="0097292B" w:rsidRPr="00B9756B">
        <w:rPr>
          <w:sz w:val="28"/>
        </w:rPr>
        <w:t xml:space="preserve"> </w:t>
      </w:r>
      <w:r w:rsidR="00605461">
        <w:rPr>
          <w:sz w:val="28"/>
        </w:rPr>
        <w:t>0,5</w:t>
      </w:r>
      <w:r w:rsidR="0097292B">
        <w:rPr>
          <w:sz w:val="28"/>
        </w:rPr>
        <w:t> </w:t>
      </w:r>
      <w:r w:rsidR="0097292B" w:rsidRPr="00B9756B">
        <w:rPr>
          <w:sz w:val="28"/>
        </w:rPr>
        <w:t xml:space="preserve">мл </w:t>
      </w:r>
      <w:r w:rsidR="00605461">
        <w:rPr>
          <w:sz w:val="28"/>
        </w:rPr>
        <w:t>воды</w:t>
      </w:r>
      <w:r w:rsidR="0097292B" w:rsidRPr="00702C86">
        <w:rPr>
          <w:sz w:val="28"/>
        </w:rPr>
        <w:t>;</w:t>
      </w:r>
      <w:r w:rsidR="0097292B">
        <w:rPr>
          <w:sz w:val="28"/>
        </w:rPr>
        <w:t xml:space="preserve"> должно наблюдаться </w:t>
      </w:r>
      <w:r w:rsidR="00605461">
        <w:rPr>
          <w:sz w:val="28"/>
        </w:rPr>
        <w:t>помутнение</w:t>
      </w:r>
      <w:r w:rsidR="0097292B">
        <w:rPr>
          <w:sz w:val="28"/>
        </w:rPr>
        <w:t>.</w:t>
      </w:r>
    </w:p>
    <w:p w:rsidR="00930449" w:rsidRPr="00B64871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737FC7">
        <w:rPr>
          <w:b/>
        </w:rPr>
        <w:t>Сухой остаток</w:t>
      </w:r>
      <w:r w:rsidR="000E1DBD">
        <w:rPr>
          <w:b/>
        </w:rPr>
        <w:t xml:space="preserve">. </w:t>
      </w:r>
      <w:r>
        <w:t>Не менее</w:t>
      </w:r>
      <w:r>
        <w:rPr>
          <w:noProof/>
        </w:rPr>
        <w:t xml:space="preserve"> </w:t>
      </w:r>
      <w:r w:rsidR="00DC40F5">
        <w:rPr>
          <w:noProof/>
        </w:rPr>
        <w:t>1</w:t>
      </w:r>
      <w:r w:rsidR="00A07B71">
        <w:rPr>
          <w:noProof/>
        </w:rPr>
        <w:t>,</w:t>
      </w:r>
      <w:r w:rsidR="00EA69A5">
        <w:rPr>
          <w:noProof/>
        </w:rPr>
        <w:t>0</w:t>
      </w:r>
      <w:r w:rsidR="00B83E4A">
        <w:rPr>
          <w:noProof/>
        </w:rPr>
        <w:t> </w:t>
      </w:r>
      <w:r>
        <w:rPr>
          <w:noProof/>
        </w:rPr>
        <w:t>%</w:t>
      </w:r>
      <w:r w:rsidR="00DF1974">
        <w:rPr>
          <w:noProof/>
        </w:rPr>
        <w:t>.</w:t>
      </w:r>
      <w:r w:rsidR="00A3097F">
        <w:rPr>
          <w:noProof/>
        </w:rPr>
        <w:t xml:space="preserve"> и не более 2,6 %.</w:t>
      </w:r>
      <w:r w:rsidR="00DF1974">
        <w:rPr>
          <w:noProof/>
        </w:rPr>
        <w:t xml:space="preserve"> В</w:t>
      </w:r>
      <w:r w:rsidR="00930449" w:rsidRPr="007015F0">
        <w:rPr>
          <w:color w:val="000000"/>
          <w:szCs w:val="28"/>
        </w:rPr>
        <w:t xml:space="preserve"> соответствии с требованиями ОФС «Настойки».</w:t>
      </w:r>
    </w:p>
    <w:p w:rsidR="00930449" w:rsidRDefault="006C7D2D" w:rsidP="00B640D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37FC7">
        <w:rPr>
          <w:b/>
          <w:sz w:val="28"/>
        </w:rPr>
        <w:t>Плотность</w:t>
      </w:r>
      <w:r w:rsidR="000E1DBD">
        <w:rPr>
          <w:b/>
          <w:noProof/>
          <w:sz w:val="28"/>
        </w:rPr>
        <w:t xml:space="preserve">. </w:t>
      </w:r>
      <w:r w:rsidR="00A07B71">
        <w:rPr>
          <w:noProof/>
          <w:sz w:val="28"/>
        </w:rPr>
        <w:t>От 0,8</w:t>
      </w:r>
      <w:r w:rsidR="00A3097F">
        <w:rPr>
          <w:noProof/>
          <w:sz w:val="28"/>
        </w:rPr>
        <w:t>27</w:t>
      </w:r>
      <w:r>
        <w:rPr>
          <w:noProof/>
          <w:sz w:val="28"/>
        </w:rPr>
        <w:t xml:space="preserve"> до 0,</w:t>
      </w:r>
      <w:r w:rsidR="00A3097F">
        <w:rPr>
          <w:noProof/>
          <w:sz w:val="28"/>
        </w:rPr>
        <w:t>845</w:t>
      </w:r>
      <w:r w:rsidR="00DF1974">
        <w:rPr>
          <w:noProof/>
          <w:sz w:val="28"/>
        </w:rPr>
        <w:t>. В</w:t>
      </w:r>
      <w:r w:rsidR="00930449" w:rsidRPr="00B85DFA">
        <w:rPr>
          <w:sz w:val="28"/>
          <w:szCs w:val="28"/>
        </w:rPr>
        <w:t xml:space="preserve"> соответствии с требованиями </w:t>
      </w:r>
      <w:r w:rsidR="00930449" w:rsidRPr="00A32CE0">
        <w:rPr>
          <w:sz w:val="28"/>
          <w:szCs w:val="28"/>
        </w:rPr>
        <w:t>ОФС «Плотность».</w:t>
      </w:r>
    </w:p>
    <w:p w:rsidR="00F6154D" w:rsidRPr="001211DD" w:rsidRDefault="00F6154D" w:rsidP="00F6154D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211DD">
        <w:rPr>
          <w:b/>
          <w:color w:val="000000"/>
          <w:sz w:val="28"/>
          <w:szCs w:val="28"/>
        </w:rPr>
        <w:t>Содержание метанола и 2-пропанола.</w:t>
      </w:r>
      <w:r w:rsidRPr="001211DD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F6154D" w:rsidRPr="00492BA2" w:rsidRDefault="00F6154D" w:rsidP="00A3097F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92BA2">
        <w:rPr>
          <w:b/>
          <w:color w:val="000000"/>
          <w:sz w:val="28"/>
          <w:szCs w:val="28"/>
        </w:rPr>
        <w:t>Микробиологическая чистота.</w:t>
      </w:r>
      <w:r w:rsidRPr="00492B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требованиями </w:t>
      </w:r>
      <w:r w:rsidRPr="007015F0">
        <w:rPr>
          <w:color w:val="000000"/>
          <w:sz w:val="28"/>
          <w:szCs w:val="28"/>
        </w:rPr>
        <w:t>ОФС «Микробиологическая чистота»</w:t>
      </w:r>
      <w:r>
        <w:rPr>
          <w:color w:val="000000"/>
          <w:sz w:val="28"/>
          <w:szCs w:val="28"/>
        </w:rPr>
        <w:t>.</w:t>
      </w:r>
    </w:p>
    <w:p w:rsidR="00702C86" w:rsidRDefault="006C7D2D" w:rsidP="00A3097F">
      <w:pPr>
        <w:tabs>
          <w:tab w:val="left" w:pos="1418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737FC7">
        <w:rPr>
          <w:b/>
          <w:sz w:val="28"/>
        </w:rPr>
        <w:t>Количественное определение</w:t>
      </w:r>
      <w:r w:rsidR="00DF1974">
        <w:rPr>
          <w:b/>
          <w:sz w:val="28"/>
        </w:rPr>
        <w:t xml:space="preserve">. </w:t>
      </w:r>
      <w:r w:rsidR="00317990" w:rsidRPr="00581C15">
        <w:rPr>
          <w:sz w:val="28"/>
          <w:szCs w:val="28"/>
        </w:rPr>
        <w:t xml:space="preserve">Содержание </w:t>
      </w:r>
      <w:proofErr w:type="spellStart"/>
      <w:r w:rsidR="009710AC">
        <w:rPr>
          <w:sz w:val="28"/>
          <w:szCs w:val="28"/>
        </w:rPr>
        <w:t>кантаридина</w:t>
      </w:r>
      <w:proofErr w:type="spellEnd"/>
      <w:r w:rsidR="00317990" w:rsidRPr="00581C15">
        <w:rPr>
          <w:sz w:val="28"/>
          <w:szCs w:val="28"/>
        </w:rPr>
        <w:t xml:space="preserve"> в настойке должно быть не</w:t>
      </w:r>
      <w:r w:rsidR="00317990" w:rsidRPr="00581C15">
        <w:rPr>
          <w:iCs/>
        </w:rPr>
        <w:t xml:space="preserve"> </w:t>
      </w:r>
      <w:r w:rsidR="00317990" w:rsidRPr="00581C15">
        <w:rPr>
          <w:iCs/>
          <w:sz w:val="28"/>
          <w:szCs w:val="28"/>
        </w:rPr>
        <w:t xml:space="preserve">менее </w:t>
      </w:r>
      <w:r w:rsidR="00317990" w:rsidRPr="00A176C5">
        <w:rPr>
          <w:iCs/>
          <w:sz w:val="28"/>
          <w:szCs w:val="28"/>
        </w:rPr>
        <w:t>0,</w:t>
      </w:r>
      <w:r w:rsidR="009710AC" w:rsidRPr="00A176C5">
        <w:rPr>
          <w:iCs/>
          <w:sz w:val="28"/>
          <w:szCs w:val="28"/>
        </w:rPr>
        <w:t>00</w:t>
      </w:r>
      <w:r w:rsidR="00A176C5" w:rsidRPr="00A176C5">
        <w:rPr>
          <w:iCs/>
          <w:sz w:val="28"/>
          <w:szCs w:val="28"/>
        </w:rPr>
        <w:t>0</w:t>
      </w:r>
      <w:r w:rsidR="00CA566B" w:rsidRPr="00A176C5">
        <w:rPr>
          <w:iCs/>
          <w:sz w:val="28"/>
          <w:szCs w:val="28"/>
        </w:rPr>
        <w:t>1</w:t>
      </w:r>
      <w:r w:rsidR="00A176C5" w:rsidRPr="00A176C5">
        <w:rPr>
          <w:iCs/>
          <w:sz w:val="28"/>
          <w:szCs w:val="28"/>
        </w:rPr>
        <w:t xml:space="preserve"> и не более 0,0008 %.</w:t>
      </w:r>
    </w:p>
    <w:p w:rsidR="00433C20" w:rsidRDefault="00433C20" w:rsidP="00433C20">
      <w:pPr>
        <w:widowControl w:val="0"/>
        <w:ind w:firstLine="709"/>
        <w:jc w:val="both"/>
        <w:rPr>
          <w:sz w:val="28"/>
          <w:szCs w:val="28"/>
        </w:rPr>
      </w:pPr>
      <w:r w:rsidRPr="00962E8E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>.</w:t>
      </w:r>
    </w:p>
    <w:p w:rsidR="00433C20" w:rsidRDefault="00433C20" w:rsidP="00433C20">
      <w:pPr>
        <w:widowControl w:val="0"/>
        <w:ind w:firstLine="709"/>
        <w:jc w:val="both"/>
        <w:rPr>
          <w:sz w:val="28"/>
          <w:szCs w:val="28"/>
        </w:rPr>
      </w:pPr>
      <w:r w:rsidRPr="00962E8E">
        <w:rPr>
          <w:i/>
          <w:sz w:val="28"/>
          <w:szCs w:val="28"/>
        </w:rPr>
        <w:t>Раствор внутреннего стандарта</w:t>
      </w:r>
      <w:r>
        <w:rPr>
          <w:sz w:val="28"/>
          <w:szCs w:val="28"/>
        </w:rPr>
        <w:t xml:space="preserve">. </w:t>
      </w:r>
      <w:r w:rsidR="00A176C5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0,10 г </w:t>
      </w:r>
      <w:r w:rsidR="00A176C5">
        <w:rPr>
          <w:sz w:val="28"/>
          <w:szCs w:val="28"/>
        </w:rPr>
        <w:t xml:space="preserve">(точная навеска) </w:t>
      </w:r>
      <w:proofErr w:type="spellStart"/>
      <w:r>
        <w:rPr>
          <w:sz w:val="28"/>
          <w:szCs w:val="28"/>
        </w:rPr>
        <w:t>бензофенона</w:t>
      </w:r>
      <w:proofErr w:type="spellEnd"/>
      <w:r>
        <w:rPr>
          <w:sz w:val="28"/>
          <w:szCs w:val="28"/>
        </w:rPr>
        <w:t xml:space="preserve"> помещают в мерную колбу вместимостью 100 мл, растворяют в 50 мл ацетона, доводят объём раствора ацетоном до метки и перемешивают. </w:t>
      </w:r>
    </w:p>
    <w:p w:rsidR="00433C20" w:rsidRDefault="00433C20" w:rsidP="00433C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433C20" w:rsidRDefault="00433C20" w:rsidP="00433C20">
      <w:pPr>
        <w:widowControl w:val="0"/>
        <w:ind w:firstLine="709"/>
        <w:jc w:val="both"/>
        <w:rPr>
          <w:sz w:val="28"/>
          <w:szCs w:val="28"/>
        </w:rPr>
      </w:pPr>
      <w:r w:rsidRPr="00962E8E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 xml:space="preserve">стандартного образца (СО) </w:t>
      </w:r>
      <w:proofErr w:type="spellStart"/>
      <w:r>
        <w:rPr>
          <w:i/>
          <w:sz w:val="28"/>
          <w:szCs w:val="28"/>
        </w:rPr>
        <w:t>кантаридина</w:t>
      </w:r>
      <w:proofErr w:type="spellEnd"/>
      <w:r>
        <w:rPr>
          <w:sz w:val="28"/>
          <w:szCs w:val="28"/>
        </w:rPr>
        <w:t xml:space="preserve">. </w:t>
      </w:r>
      <w:r w:rsidR="00A176C5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0,01 г </w:t>
      </w:r>
      <w:r w:rsidR="00A176C5">
        <w:rPr>
          <w:sz w:val="28"/>
          <w:szCs w:val="28"/>
        </w:rPr>
        <w:t xml:space="preserve">(точная навеска) </w:t>
      </w:r>
      <w:r>
        <w:rPr>
          <w:sz w:val="28"/>
          <w:szCs w:val="28"/>
        </w:rPr>
        <w:t xml:space="preserve">СО </w:t>
      </w:r>
      <w:proofErr w:type="spellStart"/>
      <w:r>
        <w:rPr>
          <w:sz w:val="28"/>
          <w:szCs w:val="28"/>
        </w:rPr>
        <w:t>кантаридина</w:t>
      </w:r>
      <w:proofErr w:type="spellEnd"/>
      <w:r>
        <w:rPr>
          <w:sz w:val="28"/>
          <w:szCs w:val="28"/>
        </w:rPr>
        <w:t xml:space="preserve"> помещают в мерную колбу вместимостью 100 мл, растворяют в 50 мл ацетона, доводят объём раствора ацетоном до метки и перемешивают. К 10 мл полученного раствора прибавляют 10 мл раствора внутреннего стандарта.</w:t>
      </w:r>
    </w:p>
    <w:p w:rsidR="00433C20" w:rsidRDefault="00433C20" w:rsidP="00433C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433C20" w:rsidRDefault="00433C20" w:rsidP="00433C20">
      <w:pPr>
        <w:ind w:firstLine="709"/>
        <w:jc w:val="both"/>
        <w:rPr>
          <w:i/>
          <w:sz w:val="28"/>
          <w:szCs w:val="28"/>
        </w:rPr>
      </w:pPr>
    </w:p>
    <w:p w:rsidR="00433C20" w:rsidRPr="00FA3997" w:rsidRDefault="00433C20" w:rsidP="00433C20">
      <w:pPr>
        <w:ind w:firstLine="709"/>
        <w:jc w:val="both"/>
        <w:rPr>
          <w:sz w:val="28"/>
          <w:szCs w:val="28"/>
        </w:rPr>
      </w:pPr>
      <w:r w:rsidRPr="00FA3997">
        <w:rPr>
          <w:i/>
          <w:sz w:val="28"/>
          <w:szCs w:val="28"/>
        </w:rPr>
        <w:t xml:space="preserve">Проверка пригодности </w:t>
      </w:r>
      <w:proofErr w:type="spellStart"/>
      <w:r w:rsidRPr="00FA3997">
        <w:rPr>
          <w:i/>
          <w:sz w:val="28"/>
          <w:szCs w:val="28"/>
        </w:rPr>
        <w:t>хроматографической</w:t>
      </w:r>
      <w:proofErr w:type="spellEnd"/>
      <w:r w:rsidRPr="00FA3997">
        <w:rPr>
          <w:i/>
          <w:sz w:val="28"/>
          <w:szCs w:val="28"/>
        </w:rPr>
        <w:t xml:space="preserve"> системы.</w:t>
      </w:r>
    </w:p>
    <w:p w:rsidR="00433C20" w:rsidRPr="00FA3997" w:rsidRDefault="00433C20" w:rsidP="00433C20">
      <w:pPr>
        <w:ind w:firstLine="709"/>
        <w:jc w:val="both"/>
        <w:rPr>
          <w:sz w:val="28"/>
          <w:szCs w:val="28"/>
        </w:rPr>
      </w:pPr>
      <w:r w:rsidRPr="00FA3997">
        <w:rPr>
          <w:sz w:val="28"/>
          <w:szCs w:val="28"/>
        </w:rPr>
        <w:t>Результаты анализа считаются достоверными, если выполняются следующие условия:</w:t>
      </w:r>
    </w:p>
    <w:p w:rsidR="00433C20" w:rsidRPr="00FA3997" w:rsidRDefault="00433C20" w:rsidP="00433C20">
      <w:pPr>
        <w:ind w:firstLine="709"/>
        <w:jc w:val="both"/>
        <w:rPr>
          <w:sz w:val="28"/>
          <w:szCs w:val="28"/>
        </w:rPr>
      </w:pPr>
      <w:r w:rsidRPr="00FA3997">
        <w:rPr>
          <w:sz w:val="28"/>
          <w:szCs w:val="28"/>
        </w:rPr>
        <w:t xml:space="preserve">- </w:t>
      </w:r>
      <w:r w:rsidR="00944424">
        <w:rPr>
          <w:sz w:val="28"/>
          <w:szCs w:val="28"/>
        </w:rPr>
        <w:t xml:space="preserve">высота </w:t>
      </w:r>
      <w:r w:rsidR="00FA3997" w:rsidRPr="00FA3997">
        <w:rPr>
          <w:sz w:val="28"/>
          <w:szCs w:val="28"/>
        </w:rPr>
        <w:t>пик</w:t>
      </w:r>
      <w:r w:rsidR="00944424">
        <w:rPr>
          <w:sz w:val="28"/>
          <w:szCs w:val="28"/>
        </w:rPr>
        <w:t>а</w:t>
      </w:r>
      <w:r w:rsidR="00FA3997" w:rsidRPr="00FA3997">
        <w:rPr>
          <w:sz w:val="28"/>
          <w:szCs w:val="28"/>
        </w:rPr>
        <w:t>, соответствующ</w:t>
      </w:r>
      <w:r w:rsidR="00944424">
        <w:rPr>
          <w:sz w:val="28"/>
          <w:szCs w:val="28"/>
        </w:rPr>
        <w:t>его</w:t>
      </w:r>
      <w:r w:rsidR="00FA3997" w:rsidRPr="00FA3997">
        <w:rPr>
          <w:sz w:val="28"/>
          <w:szCs w:val="28"/>
        </w:rPr>
        <w:t xml:space="preserve"> </w:t>
      </w:r>
      <w:proofErr w:type="spellStart"/>
      <w:r w:rsidR="00FA3997" w:rsidRPr="00FA3997">
        <w:rPr>
          <w:sz w:val="28"/>
          <w:szCs w:val="28"/>
        </w:rPr>
        <w:t>бензофенону</w:t>
      </w:r>
      <w:proofErr w:type="spellEnd"/>
      <w:r w:rsidR="00FA3997" w:rsidRPr="00FA3997">
        <w:rPr>
          <w:sz w:val="28"/>
          <w:szCs w:val="28"/>
        </w:rPr>
        <w:t xml:space="preserve">, </w:t>
      </w:r>
      <w:r w:rsidR="00944424">
        <w:rPr>
          <w:sz w:val="28"/>
          <w:szCs w:val="28"/>
        </w:rPr>
        <w:t>долж</w:t>
      </w:r>
      <w:r w:rsidR="00FA3997" w:rsidRPr="00FA3997">
        <w:rPr>
          <w:sz w:val="28"/>
          <w:szCs w:val="28"/>
        </w:rPr>
        <w:t>н</w:t>
      </w:r>
      <w:r w:rsidR="00944424">
        <w:rPr>
          <w:sz w:val="28"/>
          <w:szCs w:val="28"/>
        </w:rPr>
        <w:t>а</w:t>
      </w:r>
      <w:r w:rsidR="00FA3997" w:rsidRPr="00FA3997">
        <w:rPr>
          <w:sz w:val="28"/>
          <w:szCs w:val="28"/>
        </w:rPr>
        <w:t xml:space="preserve"> </w:t>
      </w:r>
      <w:r w:rsidR="00944424">
        <w:rPr>
          <w:sz w:val="28"/>
          <w:szCs w:val="28"/>
        </w:rPr>
        <w:t>бы</w:t>
      </w:r>
      <w:r w:rsidR="00FA3997" w:rsidRPr="00FA3997">
        <w:rPr>
          <w:sz w:val="28"/>
          <w:szCs w:val="28"/>
        </w:rPr>
        <w:t xml:space="preserve">ть не менее 50 % от </w:t>
      </w:r>
      <w:r w:rsidR="00FD1A01">
        <w:rPr>
          <w:sz w:val="28"/>
          <w:szCs w:val="28"/>
        </w:rPr>
        <w:t>базовой</w:t>
      </w:r>
      <w:r w:rsidR="00FA3997" w:rsidRPr="00FA3997">
        <w:rPr>
          <w:sz w:val="28"/>
          <w:szCs w:val="28"/>
        </w:rPr>
        <w:t xml:space="preserve"> линии</w:t>
      </w:r>
      <w:r w:rsidRPr="00FA3997">
        <w:rPr>
          <w:sz w:val="28"/>
          <w:szCs w:val="28"/>
        </w:rPr>
        <w:t>;</w:t>
      </w:r>
    </w:p>
    <w:p w:rsidR="00B36CA6" w:rsidRDefault="00433C20" w:rsidP="00433C20">
      <w:pPr>
        <w:ind w:firstLine="709"/>
        <w:jc w:val="both"/>
        <w:rPr>
          <w:sz w:val="28"/>
          <w:szCs w:val="28"/>
        </w:rPr>
      </w:pPr>
      <w:r w:rsidRPr="00FA3997">
        <w:rPr>
          <w:sz w:val="28"/>
          <w:szCs w:val="28"/>
        </w:rPr>
        <w:t xml:space="preserve">- разрешение </w:t>
      </w:r>
      <w:r w:rsidR="008D3BBF">
        <w:rPr>
          <w:sz w:val="28"/>
          <w:szCs w:val="28"/>
        </w:rPr>
        <w:t>(</w:t>
      </w:r>
      <w:r w:rsidR="008D3BBF" w:rsidRPr="008D3BBF">
        <w:rPr>
          <w:i/>
          <w:sz w:val="28"/>
          <w:szCs w:val="28"/>
          <w:lang w:val="en-US"/>
        </w:rPr>
        <w:t>R</w:t>
      </w:r>
      <w:r w:rsidR="008D3BBF">
        <w:rPr>
          <w:i/>
          <w:sz w:val="28"/>
          <w:szCs w:val="28"/>
          <w:vertAlign w:val="subscript"/>
          <w:lang w:val="en-US"/>
        </w:rPr>
        <w:t>s</w:t>
      </w:r>
      <w:r w:rsidR="008D3BBF">
        <w:rPr>
          <w:sz w:val="28"/>
          <w:szCs w:val="28"/>
        </w:rPr>
        <w:t xml:space="preserve">) </w:t>
      </w:r>
      <w:r w:rsidRPr="00FA3997">
        <w:rPr>
          <w:sz w:val="28"/>
          <w:szCs w:val="28"/>
        </w:rPr>
        <w:t>между пик</w:t>
      </w:r>
      <w:r w:rsidR="00FA3997" w:rsidRPr="00FA3997">
        <w:rPr>
          <w:sz w:val="28"/>
          <w:szCs w:val="28"/>
        </w:rPr>
        <w:t>ами</w:t>
      </w:r>
      <w:r w:rsidRPr="00FA3997">
        <w:rPr>
          <w:sz w:val="28"/>
          <w:szCs w:val="28"/>
        </w:rPr>
        <w:t xml:space="preserve"> </w:t>
      </w:r>
      <w:proofErr w:type="spellStart"/>
      <w:r w:rsidR="00FA3997" w:rsidRPr="00FA3997">
        <w:rPr>
          <w:sz w:val="28"/>
          <w:szCs w:val="28"/>
        </w:rPr>
        <w:t>бензофенона</w:t>
      </w:r>
      <w:proofErr w:type="spellEnd"/>
      <w:r w:rsidRPr="00FA3997">
        <w:rPr>
          <w:sz w:val="28"/>
          <w:szCs w:val="28"/>
        </w:rPr>
        <w:t xml:space="preserve"> </w:t>
      </w:r>
      <w:r w:rsidR="00FA3997" w:rsidRPr="00FA3997">
        <w:rPr>
          <w:sz w:val="28"/>
          <w:szCs w:val="28"/>
        </w:rPr>
        <w:t xml:space="preserve">и </w:t>
      </w:r>
      <w:proofErr w:type="spellStart"/>
      <w:r w:rsidR="00FA3997" w:rsidRPr="00FA3997">
        <w:rPr>
          <w:sz w:val="28"/>
          <w:szCs w:val="28"/>
        </w:rPr>
        <w:t>кантаридина</w:t>
      </w:r>
      <w:proofErr w:type="spellEnd"/>
      <w:r w:rsidRPr="00FA3997">
        <w:rPr>
          <w:sz w:val="28"/>
          <w:szCs w:val="28"/>
        </w:rPr>
        <w:t xml:space="preserve"> должно быть не менее 1,5</w:t>
      </w:r>
      <w:r w:rsidR="00B36CA6">
        <w:rPr>
          <w:sz w:val="28"/>
          <w:szCs w:val="28"/>
        </w:rPr>
        <w:t>;</w:t>
      </w:r>
    </w:p>
    <w:p w:rsidR="00433C20" w:rsidRPr="0088141E" w:rsidRDefault="00B36CA6" w:rsidP="0043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значение </w:t>
      </w:r>
      <w:r w:rsidR="008D3BBF">
        <w:rPr>
          <w:sz w:val="28"/>
          <w:szCs w:val="28"/>
        </w:rPr>
        <w:t>фактора удерживания (</w:t>
      </w:r>
      <w:proofErr w:type="spellStart"/>
      <w:r w:rsidRPr="008D3BBF">
        <w:rPr>
          <w:i/>
          <w:sz w:val="28"/>
          <w:szCs w:val="28"/>
          <w:lang w:val="en-US"/>
        </w:rPr>
        <w:t>R</w:t>
      </w:r>
      <w:r w:rsidR="008D3BBF" w:rsidRPr="008D3BBF">
        <w:rPr>
          <w:i/>
          <w:sz w:val="28"/>
          <w:szCs w:val="28"/>
          <w:vertAlign w:val="subscript"/>
          <w:lang w:val="en-US"/>
        </w:rPr>
        <w:t>f</w:t>
      </w:r>
      <w:proofErr w:type="spellEnd"/>
      <w:r w:rsidR="008D3BB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для раствора СО </w:t>
      </w:r>
      <w:proofErr w:type="spellStart"/>
      <w:r>
        <w:rPr>
          <w:sz w:val="28"/>
          <w:szCs w:val="28"/>
        </w:rPr>
        <w:t>кантаридина</w:t>
      </w:r>
      <w:proofErr w:type="spellEnd"/>
      <w:r>
        <w:rPr>
          <w:sz w:val="28"/>
          <w:szCs w:val="28"/>
        </w:rPr>
        <w:t>, рассчитанное с помощью приведенной ниже формулы, должно быть постоянно (допустимое отклонение ±2 %) для серии из 3-х (и более в случае необходимости) испытаний.</w:t>
      </w:r>
    </w:p>
    <w:p w:rsidR="00433C20" w:rsidRDefault="00433C20" w:rsidP="00433C20">
      <w:pPr>
        <w:widowControl w:val="0"/>
        <w:ind w:firstLine="709"/>
        <w:jc w:val="both"/>
        <w:rPr>
          <w:sz w:val="28"/>
          <w:szCs w:val="28"/>
        </w:rPr>
      </w:pPr>
    </w:p>
    <w:p w:rsidR="00220990" w:rsidRDefault="00EA4EAF" w:rsidP="00FD1A01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A4EAF">
        <w:rPr>
          <w:iCs/>
          <w:sz w:val="28"/>
          <w:szCs w:val="28"/>
        </w:rPr>
        <w:t>Около 5</w:t>
      </w:r>
      <w:r w:rsidR="00D50663" w:rsidRPr="00EA4EAF">
        <w:rPr>
          <w:iCs/>
          <w:sz w:val="28"/>
          <w:szCs w:val="28"/>
        </w:rPr>
        <w:t>0</w:t>
      </w:r>
      <w:r w:rsidR="00220990" w:rsidRPr="00EA4EAF">
        <w:rPr>
          <w:sz w:val="28"/>
          <w:szCs w:val="28"/>
        </w:rPr>
        <w:t>,0 </w:t>
      </w:r>
      <w:r w:rsidR="00500129" w:rsidRPr="00EA4EAF">
        <w:rPr>
          <w:sz w:val="28"/>
          <w:szCs w:val="28"/>
        </w:rPr>
        <w:t>г</w:t>
      </w:r>
      <w:r w:rsidR="00220990" w:rsidRPr="00EA4EAF">
        <w:rPr>
          <w:sz w:val="28"/>
          <w:szCs w:val="28"/>
        </w:rPr>
        <w:t xml:space="preserve"> (точная навеска) настойки </w:t>
      </w:r>
      <w:r w:rsidRPr="00EA4EAF">
        <w:rPr>
          <w:sz w:val="28"/>
          <w:szCs w:val="28"/>
        </w:rPr>
        <w:t xml:space="preserve">помещают в колбу для отгона вместимостью 100 мл и </w:t>
      </w:r>
      <w:r w:rsidR="00D50663" w:rsidRPr="00EA4EAF">
        <w:rPr>
          <w:sz w:val="28"/>
          <w:szCs w:val="28"/>
        </w:rPr>
        <w:t xml:space="preserve">выпаривают досуха на ротационном </w:t>
      </w:r>
      <w:r w:rsidR="00E20939" w:rsidRPr="00EA4EAF">
        <w:rPr>
          <w:sz w:val="28"/>
          <w:szCs w:val="28"/>
        </w:rPr>
        <w:t>испарителе</w:t>
      </w:r>
      <w:r w:rsidR="00D50663" w:rsidRPr="00EA4EAF">
        <w:rPr>
          <w:sz w:val="28"/>
          <w:szCs w:val="28"/>
        </w:rPr>
        <w:t xml:space="preserve">, </w:t>
      </w:r>
      <w:r w:rsidRPr="00EA4EAF">
        <w:rPr>
          <w:sz w:val="28"/>
          <w:szCs w:val="28"/>
        </w:rPr>
        <w:t xml:space="preserve">к </w:t>
      </w:r>
      <w:r w:rsidR="00D50663" w:rsidRPr="00EA4EAF">
        <w:rPr>
          <w:sz w:val="28"/>
          <w:szCs w:val="28"/>
        </w:rPr>
        <w:t>сухо</w:t>
      </w:r>
      <w:r w:rsidRPr="00EA4EAF">
        <w:rPr>
          <w:sz w:val="28"/>
          <w:szCs w:val="28"/>
        </w:rPr>
        <w:t>му</w:t>
      </w:r>
      <w:r w:rsidR="00D50663" w:rsidRPr="00EA4EAF">
        <w:rPr>
          <w:sz w:val="28"/>
          <w:szCs w:val="28"/>
        </w:rPr>
        <w:t xml:space="preserve"> остаток </w:t>
      </w:r>
      <w:r w:rsidRPr="00EA4EAF">
        <w:rPr>
          <w:sz w:val="28"/>
          <w:szCs w:val="28"/>
        </w:rPr>
        <w:t>прибавляют</w:t>
      </w:r>
      <w:r w:rsidR="00D50663" w:rsidRPr="00EA4EAF">
        <w:rPr>
          <w:sz w:val="28"/>
          <w:szCs w:val="28"/>
        </w:rPr>
        <w:t xml:space="preserve"> 10 мл ацетона</w:t>
      </w:r>
      <w:r w:rsidRPr="00EA4EAF">
        <w:rPr>
          <w:sz w:val="28"/>
          <w:szCs w:val="28"/>
        </w:rPr>
        <w:t>, интенсивно встряхивают в течение 5 мин</w:t>
      </w:r>
      <w:r w:rsidR="00D50663" w:rsidRPr="00EA4EAF">
        <w:rPr>
          <w:sz w:val="28"/>
          <w:szCs w:val="28"/>
        </w:rPr>
        <w:t xml:space="preserve">. </w:t>
      </w:r>
      <w:r w:rsidRPr="00EA4EAF">
        <w:rPr>
          <w:sz w:val="28"/>
          <w:szCs w:val="28"/>
        </w:rPr>
        <w:t xml:space="preserve">Смесь фильтруют стеклянный фильтр ПОР-16. </w:t>
      </w:r>
      <w:r w:rsidR="00D50663" w:rsidRPr="00EA4EAF">
        <w:rPr>
          <w:sz w:val="28"/>
          <w:szCs w:val="28"/>
        </w:rPr>
        <w:t xml:space="preserve">К 1 мл полученного раствора </w:t>
      </w:r>
      <w:r w:rsidR="00220990" w:rsidRPr="00EA4EAF">
        <w:rPr>
          <w:sz w:val="28"/>
          <w:szCs w:val="28"/>
        </w:rPr>
        <w:t>прибавляют 1,0 мл раствора внутреннего стандарта</w:t>
      </w:r>
      <w:r w:rsidRPr="00EA4EAF">
        <w:rPr>
          <w:sz w:val="28"/>
          <w:szCs w:val="28"/>
        </w:rPr>
        <w:t xml:space="preserve"> и </w:t>
      </w:r>
      <w:r w:rsidR="00220990" w:rsidRPr="00EA4EAF">
        <w:rPr>
          <w:sz w:val="28"/>
          <w:szCs w:val="28"/>
        </w:rPr>
        <w:t>перемешивают (испытуемый раствор).</w:t>
      </w:r>
    </w:p>
    <w:p w:rsidR="00E20939" w:rsidRPr="00E20939" w:rsidRDefault="00E20939" w:rsidP="00E20939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both"/>
        <w:rPr>
          <w:iCs/>
          <w:sz w:val="28"/>
          <w:szCs w:val="28"/>
        </w:rPr>
      </w:pPr>
      <w:r w:rsidRPr="00E20939">
        <w:rPr>
          <w:sz w:val="28"/>
          <w:szCs w:val="28"/>
        </w:rPr>
        <w:t xml:space="preserve">Хроматографируют </w:t>
      </w:r>
      <w:r w:rsidRPr="00E20939">
        <w:rPr>
          <w:snapToGrid w:val="0"/>
          <w:sz w:val="28"/>
          <w:szCs w:val="28"/>
        </w:rPr>
        <w:t xml:space="preserve">раствор СО </w:t>
      </w:r>
      <w:proofErr w:type="spellStart"/>
      <w:r w:rsidRPr="00E20939">
        <w:rPr>
          <w:snapToGrid w:val="0"/>
          <w:sz w:val="28"/>
          <w:szCs w:val="28"/>
        </w:rPr>
        <w:t>кантаридина</w:t>
      </w:r>
      <w:proofErr w:type="spellEnd"/>
      <w:r w:rsidRPr="00E20939">
        <w:rPr>
          <w:sz w:val="28"/>
          <w:szCs w:val="28"/>
        </w:rPr>
        <w:t xml:space="preserve">, получая </w:t>
      </w:r>
      <w:r w:rsidR="00FD1A01">
        <w:rPr>
          <w:sz w:val="28"/>
          <w:szCs w:val="28"/>
        </w:rPr>
        <w:t>необходимое число</w:t>
      </w:r>
      <w:r w:rsidRPr="00E20939">
        <w:rPr>
          <w:sz w:val="28"/>
          <w:szCs w:val="28"/>
        </w:rPr>
        <w:t xml:space="preserve"> </w:t>
      </w:r>
      <w:proofErr w:type="spellStart"/>
      <w:r w:rsidRPr="00E20939">
        <w:rPr>
          <w:sz w:val="28"/>
          <w:szCs w:val="28"/>
        </w:rPr>
        <w:t>хроматограмм</w:t>
      </w:r>
      <w:proofErr w:type="spellEnd"/>
      <w:r w:rsidRPr="00E20939">
        <w:rPr>
          <w:sz w:val="28"/>
          <w:szCs w:val="28"/>
        </w:rPr>
        <w:t xml:space="preserve">. Результаты считаются достоверными, если выполняются требования теста «Проверка пригодности </w:t>
      </w:r>
      <w:proofErr w:type="spellStart"/>
      <w:r w:rsidRPr="00E20939">
        <w:rPr>
          <w:sz w:val="28"/>
          <w:szCs w:val="28"/>
        </w:rPr>
        <w:t>хроматографической</w:t>
      </w:r>
      <w:proofErr w:type="spellEnd"/>
      <w:r w:rsidRPr="00E20939">
        <w:rPr>
          <w:sz w:val="28"/>
          <w:szCs w:val="28"/>
        </w:rPr>
        <w:t xml:space="preserve"> системы». </w:t>
      </w:r>
    </w:p>
    <w:p w:rsidR="00E20939" w:rsidRPr="00531025" w:rsidRDefault="00FD1A01" w:rsidP="00E20939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Х</w:t>
      </w:r>
      <w:r w:rsidRPr="00FA3997">
        <w:rPr>
          <w:sz w:val="28"/>
          <w:szCs w:val="28"/>
        </w:rPr>
        <w:t xml:space="preserve">роматографируют </w:t>
      </w:r>
      <w:r>
        <w:rPr>
          <w:sz w:val="28"/>
          <w:szCs w:val="28"/>
        </w:rPr>
        <w:t>поочередно и</w:t>
      </w:r>
      <w:r w:rsidR="00E20939" w:rsidRPr="00FA3997">
        <w:rPr>
          <w:sz w:val="28"/>
          <w:szCs w:val="28"/>
        </w:rPr>
        <w:t xml:space="preserve">спытуемый </w:t>
      </w:r>
      <w:r w:rsidRPr="00FA3997">
        <w:rPr>
          <w:sz w:val="28"/>
          <w:szCs w:val="28"/>
        </w:rPr>
        <w:t xml:space="preserve">раствор </w:t>
      </w:r>
      <w:r w:rsidR="00E20939" w:rsidRPr="00FA3997">
        <w:rPr>
          <w:sz w:val="28"/>
          <w:szCs w:val="28"/>
        </w:rPr>
        <w:t>и раствор</w:t>
      </w:r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кантаридина</w:t>
      </w:r>
      <w:proofErr w:type="spellEnd"/>
      <w:r w:rsidR="00E20939" w:rsidRPr="00FA3997">
        <w:rPr>
          <w:sz w:val="28"/>
          <w:szCs w:val="28"/>
        </w:rPr>
        <w:t xml:space="preserve"> </w:t>
      </w:r>
      <w:r w:rsidRPr="00FA3997">
        <w:rPr>
          <w:sz w:val="28"/>
          <w:szCs w:val="28"/>
        </w:rPr>
        <w:t>на газовом хроматографе</w:t>
      </w:r>
      <w:r>
        <w:rPr>
          <w:sz w:val="28"/>
          <w:szCs w:val="28"/>
        </w:rPr>
        <w:t>.</w:t>
      </w:r>
    </w:p>
    <w:p w:rsidR="008D3BBF" w:rsidRPr="008D3BBF" w:rsidRDefault="008D3BBF" w:rsidP="008D3BBF">
      <w:pPr>
        <w:suppressAutoHyphens/>
        <w:spacing w:before="120" w:line="360" w:lineRule="auto"/>
        <w:ind w:firstLine="709"/>
        <w:jc w:val="center"/>
        <w:rPr>
          <w:b/>
          <w:snapToGrid w:val="0"/>
          <w:sz w:val="28"/>
          <w:szCs w:val="28"/>
        </w:rPr>
      </w:pPr>
      <w:r w:rsidRPr="008D3BBF">
        <w:rPr>
          <w:b/>
          <w:snapToGrid w:val="0"/>
          <w:sz w:val="28"/>
          <w:szCs w:val="28"/>
        </w:rPr>
        <w:t xml:space="preserve">Условия </w:t>
      </w:r>
      <w:proofErr w:type="spellStart"/>
      <w:r w:rsidRPr="008D3BBF">
        <w:rPr>
          <w:b/>
          <w:snapToGrid w:val="0"/>
          <w:sz w:val="28"/>
          <w:szCs w:val="28"/>
        </w:rPr>
        <w:t>хроматографирования</w:t>
      </w:r>
      <w:proofErr w:type="spellEnd"/>
      <w:r w:rsidRPr="008D3BBF">
        <w:rPr>
          <w:b/>
          <w:snapToGrid w:val="0"/>
          <w:sz w:val="28"/>
          <w:szCs w:val="28"/>
        </w:rPr>
        <w:t xml:space="preserve"> </w:t>
      </w:r>
    </w:p>
    <w:tbl>
      <w:tblPr>
        <w:tblW w:w="9214" w:type="dxa"/>
        <w:tblInd w:w="392" w:type="dxa"/>
        <w:tblLayout w:type="fixed"/>
        <w:tblLook w:val="00A0"/>
      </w:tblPr>
      <w:tblGrid>
        <w:gridCol w:w="2977"/>
        <w:gridCol w:w="3402"/>
        <w:gridCol w:w="2835"/>
      </w:tblGrid>
      <w:tr w:rsidR="008D3BBF" w:rsidRPr="008D3BBF" w:rsidTr="00D973DE">
        <w:tc>
          <w:tcPr>
            <w:tcW w:w="2977" w:type="dxa"/>
          </w:tcPr>
          <w:p w:rsidR="008D3BBF" w:rsidRPr="008D3BBF" w:rsidRDefault="008D3BBF" w:rsidP="00D973DE">
            <w:pPr>
              <w:suppressAutoHyphens/>
              <w:ind w:firstLine="175"/>
              <w:rPr>
                <w:i/>
                <w:snapToGrid w:val="0"/>
                <w:sz w:val="28"/>
                <w:szCs w:val="28"/>
              </w:rPr>
            </w:pPr>
            <w:r w:rsidRPr="008D3BBF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  <w:gridSpan w:val="2"/>
          </w:tcPr>
          <w:p w:rsidR="008D3BBF" w:rsidRPr="003A34F1" w:rsidRDefault="008D3BBF" w:rsidP="003A34F1">
            <w:pPr>
              <w:spacing w:after="120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стеклянная 20 </w:t>
            </w:r>
            <w:r w:rsidRPr="0053102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 </w:t>
            </w:r>
            <w:r w:rsidRPr="00531025"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 </w:t>
            </w:r>
            <w:r w:rsidRPr="0053102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3 </w:t>
            </w:r>
            <w:r w:rsidRPr="00531025">
              <w:rPr>
                <w:sz w:val="28"/>
                <w:szCs w:val="28"/>
              </w:rPr>
              <w:t xml:space="preserve">мм, </w:t>
            </w:r>
            <w:r>
              <w:rPr>
                <w:sz w:val="28"/>
                <w:szCs w:val="28"/>
              </w:rPr>
              <w:t>неподвижная</w:t>
            </w:r>
            <w:r w:rsidRPr="00531025">
              <w:rPr>
                <w:sz w:val="28"/>
                <w:szCs w:val="28"/>
              </w:rPr>
              <w:t xml:space="preserve"> фаза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цианопропилсиликон</w:t>
            </w:r>
            <w:proofErr w:type="spellEnd"/>
            <w:r>
              <w:rPr>
                <w:sz w:val="28"/>
                <w:szCs w:val="28"/>
              </w:rPr>
              <w:t> - </w:t>
            </w:r>
            <w:proofErr w:type="spellStart"/>
            <w:r>
              <w:rPr>
                <w:sz w:val="28"/>
                <w:szCs w:val="28"/>
              </w:rPr>
              <w:t>фенилсиликон</w:t>
            </w:r>
            <w:proofErr w:type="spellEnd"/>
            <w:r>
              <w:rPr>
                <w:sz w:val="28"/>
                <w:szCs w:val="28"/>
              </w:rPr>
              <w:t> - </w:t>
            </w:r>
            <w:proofErr w:type="spellStart"/>
            <w:r>
              <w:rPr>
                <w:sz w:val="28"/>
                <w:szCs w:val="28"/>
              </w:rPr>
              <w:t>метилсиликон</w:t>
            </w:r>
            <w:proofErr w:type="spellEnd"/>
            <w:r>
              <w:rPr>
                <w:sz w:val="28"/>
                <w:szCs w:val="28"/>
              </w:rPr>
              <w:t xml:space="preserve"> в соотношении (7:7:86) </w:t>
            </w:r>
            <w:r w:rsidRPr="00531025">
              <w:rPr>
                <w:sz w:val="28"/>
                <w:szCs w:val="28"/>
              </w:rPr>
              <w:t xml:space="preserve">(толщина пленки </w:t>
            </w:r>
            <w:r>
              <w:rPr>
                <w:sz w:val="28"/>
                <w:szCs w:val="28"/>
              </w:rPr>
              <w:t>0,5</w:t>
            </w:r>
            <w:r w:rsidR="003A34F1">
              <w:rPr>
                <w:sz w:val="28"/>
                <w:szCs w:val="28"/>
              </w:rPr>
              <w:t> </w:t>
            </w:r>
            <w:r w:rsidRPr="00531025">
              <w:rPr>
                <w:sz w:val="28"/>
                <w:szCs w:val="28"/>
              </w:rPr>
              <w:t>мкм);</w:t>
            </w:r>
          </w:p>
        </w:tc>
      </w:tr>
      <w:tr w:rsidR="008D3BBF" w:rsidRPr="008D3BBF" w:rsidTr="00D973DE">
        <w:tc>
          <w:tcPr>
            <w:tcW w:w="2977" w:type="dxa"/>
          </w:tcPr>
          <w:p w:rsidR="008D3BBF" w:rsidRPr="008D3BBF" w:rsidRDefault="003A34F1" w:rsidP="00D973DE">
            <w:pPr>
              <w:suppressAutoHyphens/>
              <w:ind w:firstLine="175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31025">
              <w:rPr>
                <w:sz w:val="28"/>
                <w:szCs w:val="28"/>
              </w:rPr>
              <w:t>аз-носитель</w:t>
            </w:r>
          </w:p>
        </w:tc>
        <w:tc>
          <w:tcPr>
            <w:tcW w:w="6237" w:type="dxa"/>
            <w:gridSpan w:val="2"/>
          </w:tcPr>
          <w:p w:rsidR="008D3BBF" w:rsidRPr="008D3BBF" w:rsidRDefault="003A34F1" w:rsidP="003A34F1">
            <w:pPr>
              <w:spacing w:after="120"/>
              <w:ind w:firstLine="317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 для хроматографии</w:t>
            </w:r>
            <w:r w:rsidRPr="00531025">
              <w:rPr>
                <w:sz w:val="28"/>
                <w:szCs w:val="28"/>
              </w:rPr>
              <w:t>;</w:t>
            </w:r>
          </w:p>
        </w:tc>
      </w:tr>
      <w:tr w:rsidR="003A34F1" w:rsidRPr="008D3BBF" w:rsidTr="00D973DE">
        <w:tc>
          <w:tcPr>
            <w:tcW w:w="2977" w:type="dxa"/>
          </w:tcPr>
          <w:p w:rsidR="003A34F1" w:rsidRDefault="003A34F1" w:rsidP="00D973DE">
            <w:pPr>
              <w:suppressAutoHyphens/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E4977">
              <w:rPr>
                <w:sz w:val="28"/>
                <w:szCs w:val="28"/>
              </w:rPr>
              <w:t>етектор</w:t>
            </w:r>
          </w:p>
        </w:tc>
        <w:tc>
          <w:tcPr>
            <w:tcW w:w="6237" w:type="dxa"/>
            <w:gridSpan w:val="2"/>
          </w:tcPr>
          <w:p w:rsidR="003A34F1" w:rsidRDefault="003A34F1" w:rsidP="003A34F1">
            <w:pPr>
              <w:spacing w:line="360" w:lineRule="auto"/>
              <w:ind w:firstLine="317"/>
              <w:jc w:val="both"/>
              <w:rPr>
                <w:sz w:val="28"/>
                <w:szCs w:val="28"/>
              </w:rPr>
            </w:pPr>
            <w:r w:rsidRPr="006E4977">
              <w:rPr>
                <w:sz w:val="28"/>
                <w:szCs w:val="28"/>
              </w:rPr>
              <w:t>пламенно-ионизационный;</w:t>
            </w:r>
          </w:p>
        </w:tc>
      </w:tr>
      <w:tr w:rsidR="003A34F1" w:rsidRPr="008D3BBF" w:rsidTr="00D973DE">
        <w:tc>
          <w:tcPr>
            <w:tcW w:w="2977" w:type="dxa"/>
          </w:tcPr>
          <w:p w:rsidR="003A34F1" w:rsidRDefault="003A34F1" w:rsidP="00D973DE">
            <w:pPr>
              <w:suppressAutoHyphens/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31025">
              <w:rPr>
                <w:sz w:val="28"/>
                <w:szCs w:val="28"/>
              </w:rPr>
              <w:t>корость газа-носителя</w:t>
            </w:r>
          </w:p>
        </w:tc>
        <w:tc>
          <w:tcPr>
            <w:tcW w:w="6237" w:type="dxa"/>
            <w:gridSpan w:val="2"/>
          </w:tcPr>
          <w:p w:rsidR="003A34F1" w:rsidRDefault="003A34F1" w:rsidP="003A34F1">
            <w:pPr>
              <w:spacing w:line="360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мл</w:t>
            </w:r>
            <w:r w:rsidRPr="00531025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мин</w:t>
            </w:r>
            <w:r w:rsidRPr="00531025">
              <w:rPr>
                <w:sz w:val="28"/>
                <w:szCs w:val="28"/>
              </w:rPr>
              <w:t>;</w:t>
            </w:r>
          </w:p>
        </w:tc>
      </w:tr>
      <w:tr w:rsidR="003A34F1" w:rsidRPr="008D3BBF" w:rsidTr="00D973DE">
        <w:tc>
          <w:tcPr>
            <w:tcW w:w="2977" w:type="dxa"/>
          </w:tcPr>
          <w:p w:rsidR="003A34F1" w:rsidRDefault="003A34F1" w:rsidP="00D973DE">
            <w:pPr>
              <w:suppressAutoHyphens/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31025">
              <w:rPr>
                <w:sz w:val="28"/>
                <w:szCs w:val="28"/>
              </w:rPr>
              <w:t>еление потока</w:t>
            </w:r>
          </w:p>
        </w:tc>
        <w:tc>
          <w:tcPr>
            <w:tcW w:w="6237" w:type="dxa"/>
            <w:gridSpan w:val="2"/>
          </w:tcPr>
          <w:p w:rsidR="003A34F1" w:rsidRDefault="003A34F1" w:rsidP="003A34F1">
            <w:pPr>
              <w:spacing w:line="360" w:lineRule="auto"/>
              <w:ind w:firstLine="317"/>
              <w:jc w:val="both"/>
              <w:rPr>
                <w:sz w:val="28"/>
                <w:szCs w:val="28"/>
              </w:rPr>
            </w:pPr>
            <w:r w:rsidRPr="00531025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10</w:t>
            </w:r>
            <w:r w:rsidRPr="00531025">
              <w:rPr>
                <w:sz w:val="28"/>
                <w:szCs w:val="28"/>
              </w:rPr>
              <w:t>;</w:t>
            </w:r>
          </w:p>
        </w:tc>
      </w:tr>
      <w:tr w:rsidR="003A34F1" w:rsidRPr="008D3BBF" w:rsidTr="00D973DE">
        <w:tc>
          <w:tcPr>
            <w:tcW w:w="2977" w:type="dxa"/>
          </w:tcPr>
          <w:p w:rsidR="003A34F1" w:rsidRDefault="003A34F1" w:rsidP="00D973DE">
            <w:pPr>
              <w:suppressAutoHyphens/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1025">
              <w:rPr>
                <w:sz w:val="28"/>
                <w:szCs w:val="28"/>
              </w:rPr>
              <w:t>бъем вводимых растворов</w:t>
            </w:r>
          </w:p>
        </w:tc>
        <w:tc>
          <w:tcPr>
            <w:tcW w:w="6237" w:type="dxa"/>
            <w:gridSpan w:val="2"/>
          </w:tcPr>
          <w:p w:rsidR="003A34F1" w:rsidRDefault="003A34F1" w:rsidP="003A34F1">
            <w:pPr>
              <w:spacing w:line="360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Pr="00531025">
              <w:rPr>
                <w:sz w:val="28"/>
                <w:szCs w:val="28"/>
              </w:rPr>
              <w:t>мкл</w:t>
            </w:r>
            <w:r>
              <w:rPr>
                <w:sz w:val="28"/>
                <w:szCs w:val="28"/>
              </w:rPr>
              <w:t>;</w:t>
            </w:r>
          </w:p>
        </w:tc>
      </w:tr>
      <w:tr w:rsidR="003A34F1" w:rsidRPr="008D3BBF" w:rsidTr="00D973DE">
        <w:tc>
          <w:tcPr>
            <w:tcW w:w="2977" w:type="dxa"/>
            <w:tcBorders>
              <w:bottom w:val="single" w:sz="4" w:space="0" w:color="auto"/>
            </w:tcBorders>
          </w:tcPr>
          <w:p w:rsidR="003A34F1" w:rsidRDefault="003A34F1" w:rsidP="00D973DE">
            <w:pPr>
              <w:suppressAutoHyphens/>
              <w:spacing w:before="120"/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31025">
              <w:rPr>
                <w:sz w:val="28"/>
                <w:szCs w:val="28"/>
              </w:rPr>
              <w:t>емпература</w:t>
            </w:r>
            <w:r w:rsidR="00E20939">
              <w:rPr>
                <w:sz w:val="28"/>
                <w:szCs w:val="28"/>
              </w:rPr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3A34F1" w:rsidRDefault="00E20939" w:rsidP="00E20939">
            <w:pPr>
              <w:spacing w:before="120" w:after="120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</w:p>
        </w:tc>
      </w:tr>
      <w:tr w:rsidR="00E20939" w:rsidRPr="008D3BBF" w:rsidTr="00D973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9" w:rsidRDefault="00E20939" w:rsidP="00D973DE">
            <w:pPr>
              <w:suppressAutoHyphens/>
              <w:ind w:firstLine="175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9" w:rsidRPr="008802A5" w:rsidRDefault="00E20939" w:rsidP="00D973DE">
            <w:pPr>
              <w:jc w:val="center"/>
              <w:rPr>
                <w:b/>
                <w:sz w:val="28"/>
                <w:szCs w:val="28"/>
              </w:rPr>
            </w:pPr>
            <w:r w:rsidRPr="008802A5">
              <w:rPr>
                <w:b/>
                <w:sz w:val="28"/>
                <w:szCs w:val="28"/>
              </w:rPr>
              <w:t>Время</w:t>
            </w:r>
          </w:p>
          <w:p w:rsidR="00E20939" w:rsidRPr="008802A5" w:rsidRDefault="00E20939" w:rsidP="00D973DE">
            <w:pPr>
              <w:jc w:val="center"/>
              <w:rPr>
                <w:b/>
                <w:sz w:val="28"/>
                <w:szCs w:val="28"/>
              </w:rPr>
            </w:pPr>
            <w:r w:rsidRPr="008802A5">
              <w:rPr>
                <w:b/>
                <w:sz w:val="28"/>
                <w:szCs w:val="28"/>
              </w:rPr>
              <w:t>(мин)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9" w:rsidRPr="008802A5" w:rsidRDefault="00E20939" w:rsidP="00D973DE">
            <w:pPr>
              <w:jc w:val="center"/>
              <w:rPr>
                <w:b/>
                <w:sz w:val="28"/>
                <w:szCs w:val="28"/>
              </w:rPr>
            </w:pPr>
            <w:r w:rsidRPr="008802A5">
              <w:rPr>
                <w:b/>
                <w:sz w:val="28"/>
                <w:szCs w:val="28"/>
              </w:rPr>
              <w:t>Температура</w:t>
            </w:r>
          </w:p>
          <w:p w:rsidR="00E20939" w:rsidRPr="008802A5" w:rsidRDefault="00E20939" w:rsidP="00D973DE">
            <w:pPr>
              <w:jc w:val="center"/>
              <w:rPr>
                <w:b/>
                <w:sz w:val="28"/>
                <w:szCs w:val="28"/>
              </w:rPr>
            </w:pPr>
            <w:r w:rsidRPr="008802A5">
              <w:rPr>
                <w:b/>
                <w:sz w:val="28"/>
                <w:szCs w:val="28"/>
              </w:rPr>
              <w:t>(°С)</w:t>
            </w:r>
          </w:p>
        </w:tc>
      </w:tr>
      <w:tr w:rsidR="00E20939" w:rsidRPr="008D3BBF" w:rsidTr="00D973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9" w:rsidRPr="008802A5" w:rsidRDefault="00E20939" w:rsidP="00D973DE">
            <w:pPr>
              <w:ind w:firstLine="175"/>
              <w:jc w:val="both"/>
              <w:rPr>
                <w:sz w:val="28"/>
                <w:szCs w:val="28"/>
              </w:rPr>
            </w:pPr>
            <w:r w:rsidRPr="008802A5">
              <w:rPr>
                <w:sz w:val="28"/>
                <w:szCs w:val="28"/>
              </w:rPr>
              <w:t>Колонка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9" w:rsidRPr="008802A5" w:rsidRDefault="00E20939" w:rsidP="003D77D0">
            <w:pPr>
              <w:jc w:val="center"/>
              <w:rPr>
                <w:sz w:val="28"/>
                <w:szCs w:val="28"/>
              </w:rPr>
            </w:pPr>
            <w:r w:rsidRPr="008802A5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 xml:space="preserve">до выхода пика </w:t>
            </w:r>
            <w:proofErr w:type="spellStart"/>
            <w:r>
              <w:rPr>
                <w:sz w:val="28"/>
                <w:szCs w:val="28"/>
              </w:rPr>
              <w:t>кантаридина</w:t>
            </w:r>
            <w:proofErr w:type="spellEnd"/>
          </w:p>
          <w:p w:rsidR="00E20939" w:rsidRPr="008802A5" w:rsidRDefault="00E20939" w:rsidP="003D77D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следующие</w:t>
            </w:r>
            <w:proofErr w:type="gramEnd"/>
            <w:r>
              <w:rPr>
                <w:sz w:val="28"/>
                <w:szCs w:val="28"/>
              </w:rPr>
              <w:t xml:space="preserve"> 3 мин</w:t>
            </w:r>
          </w:p>
          <w:p w:rsidR="00E20939" w:rsidRPr="008802A5" w:rsidRDefault="00E20939" w:rsidP="003D77D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следующие</w:t>
            </w:r>
            <w:proofErr w:type="gramEnd"/>
            <w:r>
              <w:rPr>
                <w:sz w:val="28"/>
                <w:szCs w:val="28"/>
              </w:rPr>
              <w:t xml:space="preserve"> 10 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9" w:rsidRDefault="00E20939" w:rsidP="003D77D0">
            <w:pPr>
              <w:jc w:val="center"/>
              <w:rPr>
                <w:sz w:val="28"/>
                <w:szCs w:val="28"/>
              </w:rPr>
            </w:pPr>
          </w:p>
          <w:p w:rsidR="00E20939" w:rsidRPr="008802A5" w:rsidRDefault="00E20939" w:rsidP="003D7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  <w:p w:rsidR="00E20939" w:rsidRPr="008802A5" w:rsidRDefault="00E20939" w:rsidP="003D7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Pr="008802A5">
              <w:rPr>
                <w:sz w:val="28"/>
                <w:szCs w:val="28"/>
              </w:rPr>
              <w:t>→2</w:t>
            </w:r>
            <w:r>
              <w:rPr>
                <w:sz w:val="28"/>
                <w:szCs w:val="28"/>
              </w:rPr>
              <w:t>60</w:t>
            </w:r>
          </w:p>
          <w:p w:rsidR="00E20939" w:rsidRPr="008802A5" w:rsidRDefault="00E20939" w:rsidP="003D77D0">
            <w:pPr>
              <w:jc w:val="center"/>
              <w:rPr>
                <w:sz w:val="28"/>
                <w:szCs w:val="28"/>
              </w:rPr>
            </w:pPr>
            <w:r w:rsidRPr="008802A5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  <w:r w:rsidRPr="008802A5">
              <w:rPr>
                <w:sz w:val="28"/>
                <w:szCs w:val="28"/>
              </w:rPr>
              <w:t>0</w:t>
            </w:r>
          </w:p>
        </w:tc>
      </w:tr>
      <w:tr w:rsidR="00E20939" w:rsidRPr="008D3BBF" w:rsidTr="00D973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9" w:rsidRPr="008802A5" w:rsidRDefault="00E20939" w:rsidP="00D973DE">
            <w:pPr>
              <w:ind w:firstLine="175"/>
              <w:jc w:val="both"/>
              <w:rPr>
                <w:sz w:val="28"/>
                <w:szCs w:val="28"/>
              </w:rPr>
            </w:pPr>
            <w:r w:rsidRPr="008802A5">
              <w:rPr>
                <w:sz w:val="28"/>
                <w:szCs w:val="28"/>
              </w:rPr>
              <w:lastRenderedPageBreak/>
              <w:t>Инжектор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9" w:rsidRPr="008802A5" w:rsidRDefault="00E20939" w:rsidP="003D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9" w:rsidRPr="008802A5" w:rsidRDefault="00E20939" w:rsidP="003D7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802A5">
              <w:rPr>
                <w:sz w:val="28"/>
                <w:szCs w:val="28"/>
              </w:rPr>
              <w:t>0</w:t>
            </w:r>
          </w:p>
        </w:tc>
      </w:tr>
      <w:tr w:rsidR="00E20939" w:rsidRPr="008D3BBF" w:rsidTr="00D973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9" w:rsidRPr="008802A5" w:rsidRDefault="00E20939" w:rsidP="00D973DE">
            <w:pPr>
              <w:ind w:firstLine="175"/>
              <w:jc w:val="both"/>
              <w:rPr>
                <w:sz w:val="28"/>
                <w:szCs w:val="28"/>
              </w:rPr>
            </w:pPr>
            <w:r w:rsidRPr="008802A5">
              <w:rPr>
                <w:sz w:val="28"/>
                <w:szCs w:val="28"/>
              </w:rPr>
              <w:t>Детектор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9" w:rsidRPr="008802A5" w:rsidRDefault="00E20939" w:rsidP="003D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39" w:rsidRPr="008802A5" w:rsidRDefault="00E20939" w:rsidP="003D77D0">
            <w:pPr>
              <w:jc w:val="center"/>
              <w:rPr>
                <w:sz w:val="28"/>
                <w:szCs w:val="28"/>
              </w:rPr>
            </w:pPr>
            <w:r w:rsidRPr="008802A5">
              <w:rPr>
                <w:sz w:val="28"/>
                <w:szCs w:val="28"/>
              </w:rPr>
              <w:t>270</w:t>
            </w:r>
          </w:p>
        </w:tc>
      </w:tr>
    </w:tbl>
    <w:p w:rsidR="008D3BBF" w:rsidRPr="00952580" w:rsidRDefault="008D3BBF" w:rsidP="00220990">
      <w:pPr>
        <w:tabs>
          <w:tab w:val="left" w:pos="1418"/>
        </w:tabs>
        <w:spacing w:line="360" w:lineRule="auto"/>
        <w:ind w:firstLine="709"/>
        <w:jc w:val="both"/>
        <w:rPr>
          <w:b/>
        </w:rPr>
      </w:pPr>
    </w:p>
    <w:p w:rsidR="00220990" w:rsidRDefault="00220990" w:rsidP="00433C2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Рассчитывают </w:t>
      </w:r>
      <w:r w:rsidR="00142974">
        <w:rPr>
          <w:sz w:val="28"/>
          <w:szCs w:val="28"/>
        </w:rPr>
        <w:t>фактор удерживания (</w:t>
      </w:r>
      <w:proofErr w:type="spellStart"/>
      <w:r w:rsidR="00142974" w:rsidRPr="00FD1A01">
        <w:rPr>
          <w:i/>
          <w:sz w:val="28"/>
          <w:szCs w:val="28"/>
          <w:lang w:val="en-US"/>
        </w:rPr>
        <w:t>R</w:t>
      </w:r>
      <w:r w:rsidR="00F319E6">
        <w:rPr>
          <w:i/>
          <w:sz w:val="28"/>
          <w:szCs w:val="28"/>
          <w:vertAlign w:val="subscript"/>
          <w:lang w:val="en-US"/>
        </w:rPr>
        <w:t>f</w:t>
      </w:r>
      <w:proofErr w:type="spellEnd"/>
      <w:r w:rsidR="00142974" w:rsidRPr="00142974">
        <w:rPr>
          <w:sz w:val="28"/>
          <w:szCs w:val="28"/>
        </w:rPr>
        <w:t xml:space="preserve">) </w:t>
      </w:r>
      <w:proofErr w:type="spellStart"/>
      <w:r w:rsidR="00142974">
        <w:rPr>
          <w:sz w:val="28"/>
          <w:szCs w:val="28"/>
        </w:rPr>
        <w:t>кантаридина</w:t>
      </w:r>
      <w:proofErr w:type="spellEnd"/>
      <w:r w:rsidR="00142974">
        <w:rPr>
          <w:sz w:val="28"/>
          <w:szCs w:val="28"/>
        </w:rPr>
        <w:t xml:space="preserve"> по хроматограмме раствора СО </w:t>
      </w:r>
      <w:proofErr w:type="spellStart"/>
      <w:r w:rsidR="00142974">
        <w:rPr>
          <w:sz w:val="28"/>
          <w:szCs w:val="28"/>
        </w:rPr>
        <w:t>кантаридина</w:t>
      </w:r>
      <w:proofErr w:type="spellEnd"/>
      <w:r w:rsidR="00142974">
        <w:rPr>
          <w:sz w:val="28"/>
          <w:szCs w:val="28"/>
        </w:rPr>
        <w:t xml:space="preserve">, исходя из площадей пиков </w:t>
      </w:r>
      <w:proofErr w:type="spellStart"/>
      <w:r w:rsidR="00142974">
        <w:rPr>
          <w:sz w:val="28"/>
          <w:szCs w:val="28"/>
        </w:rPr>
        <w:t>кантаридина</w:t>
      </w:r>
      <w:proofErr w:type="spellEnd"/>
      <w:r w:rsidR="00142974">
        <w:rPr>
          <w:sz w:val="28"/>
          <w:szCs w:val="28"/>
        </w:rPr>
        <w:t xml:space="preserve"> и </w:t>
      </w:r>
      <w:proofErr w:type="spellStart"/>
      <w:r w:rsidR="00142974">
        <w:rPr>
          <w:sz w:val="28"/>
          <w:szCs w:val="28"/>
        </w:rPr>
        <w:t>бензофенона</w:t>
      </w:r>
      <w:proofErr w:type="spellEnd"/>
      <w:r w:rsidR="00142974">
        <w:rPr>
          <w:sz w:val="28"/>
          <w:szCs w:val="28"/>
        </w:rPr>
        <w:t>, с помощью формулы:</w:t>
      </w:r>
    </w:p>
    <w:p w:rsidR="00142974" w:rsidRPr="00142974" w:rsidRDefault="00284234" w:rsidP="00433C20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bo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ko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k 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∙100 ∙10 ∙100 ∙20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ko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bo 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b 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∙100 ∙10 ∙100 ∙20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б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к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k 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б 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  </m:t>
              </m:r>
            </m:e>
            <m:sub/>
          </m:sSub>
        </m:oMath>
      </m:oMathPara>
    </w:p>
    <w:p w:rsidR="00142974" w:rsidRPr="00142974" w:rsidRDefault="00885015" w:rsidP="00885015">
      <w:pPr>
        <w:widowControl w:val="0"/>
        <w:ind w:left="1276" w:hanging="1276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где</m:t>
        </m:r>
      </m:oMath>
      <w:r w:rsidRPr="0088501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bo</m:t>
            </m:r>
          </m:sub>
        </m:sSub>
      </m:oMath>
      <w:r w:rsidR="00142974" w:rsidRPr="00142974">
        <w:rPr>
          <w:sz w:val="28"/>
          <w:szCs w:val="28"/>
        </w:rPr>
        <w:t xml:space="preserve"> - </w:t>
      </w:r>
      <w:r w:rsidR="00142974">
        <w:rPr>
          <w:sz w:val="28"/>
          <w:szCs w:val="28"/>
        </w:rPr>
        <w:t>площадь пика, соответствующ</w:t>
      </w:r>
      <w:r w:rsidR="00E338BB">
        <w:rPr>
          <w:sz w:val="28"/>
          <w:szCs w:val="28"/>
        </w:rPr>
        <w:t>его</w:t>
      </w:r>
      <w:r w:rsidR="00142974">
        <w:rPr>
          <w:sz w:val="28"/>
          <w:szCs w:val="28"/>
        </w:rPr>
        <w:t xml:space="preserve"> внутреннему стандарту </w:t>
      </w:r>
      <w:proofErr w:type="spellStart"/>
      <w:r w:rsidR="00142974">
        <w:rPr>
          <w:sz w:val="28"/>
          <w:szCs w:val="28"/>
        </w:rPr>
        <w:t>бензофенону</w:t>
      </w:r>
      <w:proofErr w:type="spellEnd"/>
      <w:r w:rsidR="00142974">
        <w:rPr>
          <w:sz w:val="28"/>
          <w:szCs w:val="28"/>
        </w:rPr>
        <w:t xml:space="preserve"> в растворе СО </w:t>
      </w:r>
      <w:proofErr w:type="spellStart"/>
      <w:r w:rsidR="00142974">
        <w:rPr>
          <w:sz w:val="28"/>
          <w:szCs w:val="28"/>
        </w:rPr>
        <w:t>кантаридина</w:t>
      </w:r>
      <w:proofErr w:type="spellEnd"/>
      <w:r w:rsidR="00142974">
        <w:rPr>
          <w:sz w:val="28"/>
          <w:szCs w:val="28"/>
        </w:rPr>
        <w:t>;</w:t>
      </w:r>
    </w:p>
    <w:p w:rsidR="00142974" w:rsidRPr="00142974" w:rsidRDefault="00284234" w:rsidP="00885015">
      <w:pPr>
        <w:widowControl w:val="0"/>
        <w:ind w:left="1276" w:hanging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ko</m:t>
            </m:r>
          </m:sub>
        </m:sSub>
      </m:oMath>
      <w:r w:rsidR="004B4272">
        <w:rPr>
          <w:sz w:val="28"/>
          <w:szCs w:val="28"/>
          <w:vertAlign w:val="subscript"/>
        </w:rPr>
        <w:t xml:space="preserve"> </w:t>
      </w:r>
      <w:r w:rsidR="00142974" w:rsidRPr="00142974">
        <w:rPr>
          <w:sz w:val="28"/>
          <w:szCs w:val="28"/>
        </w:rPr>
        <w:t xml:space="preserve"> - </w:t>
      </w:r>
      <w:r w:rsidR="00142974">
        <w:rPr>
          <w:sz w:val="28"/>
          <w:szCs w:val="28"/>
        </w:rPr>
        <w:t>площадь пика, соответствующ</w:t>
      </w:r>
      <w:r w:rsidR="00E338BB">
        <w:rPr>
          <w:sz w:val="28"/>
          <w:szCs w:val="28"/>
        </w:rPr>
        <w:t>его</w:t>
      </w:r>
      <w:r w:rsidR="00142974">
        <w:rPr>
          <w:sz w:val="28"/>
          <w:szCs w:val="28"/>
        </w:rPr>
        <w:t xml:space="preserve"> </w:t>
      </w:r>
      <w:proofErr w:type="spellStart"/>
      <w:r w:rsidR="00E338BB">
        <w:rPr>
          <w:sz w:val="28"/>
          <w:szCs w:val="28"/>
        </w:rPr>
        <w:t>кантаридину</w:t>
      </w:r>
      <w:proofErr w:type="spellEnd"/>
      <w:r w:rsidR="00142974">
        <w:rPr>
          <w:sz w:val="28"/>
          <w:szCs w:val="28"/>
        </w:rPr>
        <w:t xml:space="preserve"> в растворе СО </w:t>
      </w:r>
      <w:proofErr w:type="spellStart"/>
      <w:r w:rsidR="00142974">
        <w:rPr>
          <w:sz w:val="28"/>
          <w:szCs w:val="28"/>
        </w:rPr>
        <w:t>кантаридина</w:t>
      </w:r>
      <w:proofErr w:type="spellEnd"/>
    </w:p>
    <w:p w:rsidR="00142974" w:rsidRPr="00E338BB" w:rsidRDefault="00284234" w:rsidP="00885015">
      <w:pPr>
        <w:widowControl w:val="0"/>
        <w:ind w:left="1276" w:hanging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bo </m:t>
            </m:r>
          </m:sub>
        </m:sSub>
      </m:oMath>
      <w:r w:rsidR="00142974" w:rsidRPr="00E338BB">
        <w:rPr>
          <w:sz w:val="28"/>
          <w:szCs w:val="28"/>
        </w:rPr>
        <w:t xml:space="preserve">- </w:t>
      </w:r>
      <w:r w:rsidR="00282A86">
        <w:rPr>
          <w:sz w:val="28"/>
          <w:szCs w:val="28"/>
        </w:rPr>
        <w:t>навеска</w:t>
      </w:r>
      <w:r w:rsidR="00E338BB">
        <w:rPr>
          <w:sz w:val="28"/>
          <w:szCs w:val="28"/>
        </w:rPr>
        <w:t xml:space="preserve"> внутреннего стандарта </w:t>
      </w:r>
      <w:proofErr w:type="spellStart"/>
      <w:r w:rsidR="00E338BB">
        <w:rPr>
          <w:sz w:val="28"/>
          <w:szCs w:val="28"/>
        </w:rPr>
        <w:t>бензофенона</w:t>
      </w:r>
      <w:proofErr w:type="spellEnd"/>
      <w:r w:rsidR="00E338BB">
        <w:rPr>
          <w:sz w:val="28"/>
          <w:szCs w:val="28"/>
        </w:rPr>
        <w:t xml:space="preserve"> в растворах </w:t>
      </w:r>
      <w:proofErr w:type="gramStart"/>
      <w:r w:rsidR="00E338BB">
        <w:rPr>
          <w:sz w:val="28"/>
          <w:szCs w:val="28"/>
        </w:rPr>
        <w:t>СО</w:t>
      </w:r>
      <w:proofErr w:type="gramEnd"/>
      <w:r w:rsidR="00E338BB">
        <w:rPr>
          <w:sz w:val="28"/>
          <w:szCs w:val="28"/>
        </w:rPr>
        <w:t xml:space="preserve"> и испытуемом, г;</w:t>
      </w:r>
    </w:p>
    <w:p w:rsidR="00142974" w:rsidRDefault="00284234" w:rsidP="00885015">
      <w:pPr>
        <w:widowControl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ko</m:t>
            </m:r>
          </m:sub>
        </m:sSub>
      </m:oMath>
      <w:r w:rsidR="00142974" w:rsidRPr="00E338BB">
        <w:rPr>
          <w:sz w:val="28"/>
          <w:szCs w:val="28"/>
        </w:rPr>
        <w:t xml:space="preserve">- </w:t>
      </w:r>
      <w:r w:rsidR="00282A86">
        <w:rPr>
          <w:sz w:val="28"/>
          <w:szCs w:val="28"/>
        </w:rPr>
        <w:t>навеска</w:t>
      </w:r>
      <w:r w:rsidR="00E338BB">
        <w:rPr>
          <w:sz w:val="28"/>
          <w:szCs w:val="28"/>
        </w:rPr>
        <w:t xml:space="preserve"> </w:t>
      </w:r>
      <w:proofErr w:type="spellStart"/>
      <w:r w:rsidR="00E338BB">
        <w:rPr>
          <w:sz w:val="28"/>
          <w:szCs w:val="28"/>
        </w:rPr>
        <w:t>кантаридина</w:t>
      </w:r>
      <w:proofErr w:type="spellEnd"/>
      <w:r w:rsidR="00D81A9A">
        <w:rPr>
          <w:sz w:val="28"/>
          <w:szCs w:val="28"/>
        </w:rPr>
        <w:t xml:space="preserve"> в растворе СО </w:t>
      </w:r>
      <w:proofErr w:type="spellStart"/>
      <w:r w:rsidR="00D81A9A">
        <w:rPr>
          <w:sz w:val="28"/>
          <w:szCs w:val="28"/>
        </w:rPr>
        <w:t>кантаридина</w:t>
      </w:r>
      <w:proofErr w:type="spellEnd"/>
      <w:r w:rsidR="00D81A9A">
        <w:rPr>
          <w:sz w:val="28"/>
          <w:szCs w:val="28"/>
        </w:rPr>
        <w:t>, г;</w:t>
      </w:r>
    </w:p>
    <w:p w:rsidR="00D81A9A" w:rsidRPr="00D81A9A" w:rsidRDefault="00284234" w:rsidP="00D81A9A">
      <w:pPr>
        <w:suppressAutoHyphens/>
        <w:ind w:firstLine="709"/>
        <w:jc w:val="both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b </m:t>
            </m:r>
          </m:sub>
        </m:sSub>
      </m:oMath>
      <w:r w:rsidR="00D81A9A" w:rsidRPr="00D81A9A">
        <w:rPr>
          <w:snapToGrid w:val="0"/>
          <w:sz w:val="28"/>
          <w:szCs w:val="28"/>
        </w:rPr>
        <w:t xml:space="preserve"> – содержание основного вещества в </w:t>
      </w:r>
      <w:proofErr w:type="spellStart"/>
      <w:r w:rsidR="00D81A9A">
        <w:rPr>
          <w:snapToGrid w:val="0"/>
          <w:sz w:val="28"/>
          <w:szCs w:val="28"/>
        </w:rPr>
        <w:t>бензофеноне</w:t>
      </w:r>
      <w:proofErr w:type="spellEnd"/>
      <w:proofErr w:type="gramStart"/>
      <w:r w:rsidR="00D81A9A" w:rsidRPr="00D81A9A">
        <w:rPr>
          <w:snapToGrid w:val="0"/>
          <w:sz w:val="28"/>
          <w:szCs w:val="28"/>
        </w:rPr>
        <w:t>, %;</w:t>
      </w:r>
      <w:proofErr w:type="gramEnd"/>
    </w:p>
    <w:p w:rsidR="00D81A9A" w:rsidRPr="00D81A9A" w:rsidRDefault="00284234" w:rsidP="00D81A9A">
      <w:pPr>
        <w:suppressAutoHyphens/>
        <w:ind w:firstLine="709"/>
        <w:jc w:val="both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k </m:t>
            </m:r>
          </m:sub>
        </m:sSub>
      </m:oMath>
      <w:r w:rsidR="00D81A9A" w:rsidRPr="00D81A9A">
        <w:rPr>
          <w:snapToGrid w:val="0"/>
          <w:sz w:val="28"/>
          <w:szCs w:val="28"/>
        </w:rPr>
        <w:t xml:space="preserve">– содержание основного вещества </w:t>
      </w:r>
      <w:proofErr w:type="gramStart"/>
      <w:r w:rsidR="00D81A9A" w:rsidRPr="00D81A9A">
        <w:rPr>
          <w:snapToGrid w:val="0"/>
          <w:sz w:val="28"/>
          <w:szCs w:val="28"/>
        </w:rPr>
        <w:t>в</w:t>
      </w:r>
      <w:proofErr w:type="gramEnd"/>
      <w:r w:rsidR="00D81A9A" w:rsidRPr="00D81A9A">
        <w:rPr>
          <w:snapToGrid w:val="0"/>
          <w:sz w:val="28"/>
          <w:szCs w:val="28"/>
        </w:rPr>
        <w:t xml:space="preserve"> </w:t>
      </w:r>
      <w:r w:rsidR="00D81A9A">
        <w:rPr>
          <w:snapToGrid w:val="0"/>
          <w:sz w:val="28"/>
          <w:szCs w:val="28"/>
        </w:rPr>
        <w:t xml:space="preserve">СО </w:t>
      </w:r>
      <w:proofErr w:type="spellStart"/>
      <w:r w:rsidR="00D81A9A">
        <w:rPr>
          <w:snapToGrid w:val="0"/>
          <w:sz w:val="28"/>
          <w:szCs w:val="28"/>
        </w:rPr>
        <w:t>кантаридина</w:t>
      </w:r>
      <w:proofErr w:type="spellEnd"/>
      <w:r w:rsidR="00D81A9A">
        <w:rPr>
          <w:snapToGrid w:val="0"/>
          <w:sz w:val="28"/>
          <w:szCs w:val="28"/>
        </w:rPr>
        <w:t>, %.</w:t>
      </w:r>
    </w:p>
    <w:p w:rsidR="00E20939" w:rsidRPr="00E338BB" w:rsidRDefault="00E20939" w:rsidP="00433C2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33C20" w:rsidRDefault="00433C20" w:rsidP="00433C2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 w:rsidR="00E338BB">
        <w:rPr>
          <w:sz w:val="28"/>
          <w:szCs w:val="28"/>
        </w:rPr>
        <w:t>кантаридина</w:t>
      </w:r>
      <w:proofErr w:type="spellEnd"/>
      <w:r w:rsidR="00E338BB">
        <w:rPr>
          <w:sz w:val="28"/>
          <w:szCs w:val="28"/>
        </w:rPr>
        <w:t xml:space="preserve"> в настойке в процентах</w:t>
      </w:r>
      <w:r>
        <w:rPr>
          <w:sz w:val="28"/>
          <w:szCs w:val="28"/>
        </w:rPr>
        <w:t xml:space="preserve"> (</w:t>
      </w:r>
      <w:r w:rsidRPr="006F591B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:rsidR="00433C20" w:rsidRPr="00E338BB" w:rsidRDefault="00284234" w:rsidP="00433C20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∙10∙2∙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bo 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∙1∙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∙100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∙а ∙1∙100∙2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bo 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∙100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∙а ∙10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sub>
          </m:sSub>
        </m:oMath>
      </m:oMathPara>
    </w:p>
    <w:p w:rsidR="00433C20" w:rsidRDefault="00E8224D" w:rsidP="00E8224D">
      <w:pPr>
        <w:widowControl w:val="0"/>
        <w:ind w:left="1134" w:hanging="1134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где </m:t>
        </m:r>
      </m:oMath>
      <w:r w:rsidR="00433C2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433C20">
        <w:rPr>
          <w:sz w:val="28"/>
          <w:szCs w:val="28"/>
        </w:rPr>
        <w:t xml:space="preserve"> - площадь пика </w:t>
      </w:r>
      <w:proofErr w:type="spellStart"/>
      <w:r w:rsidR="007216FB">
        <w:rPr>
          <w:sz w:val="28"/>
          <w:szCs w:val="28"/>
        </w:rPr>
        <w:t>кантаридина</w:t>
      </w:r>
      <w:proofErr w:type="spellEnd"/>
      <w:r w:rsidR="00433C20">
        <w:rPr>
          <w:sz w:val="28"/>
          <w:szCs w:val="28"/>
        </w:rPr>
        <w:t xml:space="preserve"> на хроматограмме испытуемого раствора;</w:t>
      </w:r>
    </w:p>
    <w:p w:rsidR="00433C20" w:rsidRPr="000F0DE5" w:rsidRDefault="00284234" w:rsidP="00E8224D">
      <w:pPr>
        <w:widowControl w:val="0"/>
        <w:ind w:left="1134" w:hanging="425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="00433C20" w:rsidRPr="000F0DE5">
        <w:rPr>
          <w:sz w:val="28"/>
          <w:szCs w:val="28"/>
        </w:rPr>
        <w:t xml:space="preserve">- </w:t>
      </w:r>
      <w:r w:rsidR="00433C20">
        <w:rPr>
          <w:sz w:val="28"/>
          <w:szCs w:val="28"/>
        </w:rPr>
        <w:t xml:space="preserve">площадь пика </w:t>
      </w:r>
      <w:proofErr w:type="spellStart"/>
      <w:r w:rsidR="007216FB">
        <w:rPr>
          <w:sz w:val="28"/>
          <w:szCs w:val="28"/>
        </w:rPr>
        <w:t>бензофенона</w:t>
      </w:r>
      <w:proofErr w:type="spellEnd"/>
      <w:r w:rsidR="00433C20">
        <w:rPr>
          <w:sz w:val="28"/>
          <w:szCs w:val="28"/>
        </w:rPr>
        <w:t xml:space="preserve"> на хроматограмме испытуемого раствора;</w:t>
      </w:r>
    </w:p>
    <w:p w:rsidR="00433C20" w:rsidRPr="000F0DE5" w:rsidRDefault="00284234" w:rsidP="00E8224D">
      <w:pPr>
        <w:widowControl w:val="0"/>
        <w:ind w:left="1134" w:hanging="425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</m:oMath>
      <w:r w:rsidR="00433C20">
        <w:rPr>
          <w:i/>
          <w:sz w:val="28"/>
          <w:szCs w:val="28"/>
        </w:rPr>
        <w:t xml:space="preserve"> - </w:t>
      </w:r>
      <w:r w:rsidR="007216FB">
        <w:rPr>
          <w:sz w:val="28"/>
          <w:szCs w:val="28"/>
        </w:rPr>
        <w:t xml:space="preserve">фактор удерживания </w:t>
      </w:r>
      <w:proofErr w:type="spellStart"/>
      <w:r w:rsidR="007216FB">
        <w:rPr>
          <w:sz w:val="28"/>
          <w:szCs w:val="28"/>
        </w:rPr>
        <w:t>кантаридина</w:t>
      </w:r>
      <w:proofErr w:type="spellEnd"/>
      <w:r w:rsidR="00433C20">
        <w:rPr>
          <w:sz w:val="28"/>
          <w:szCs w:val="28"/>
        </w:rPr>
        <w:t xml:space="preserve"> на хроматограмме раствора</w:t>
      </w:r>
      <w:r w:rsidR="007216FB">
        <w:rPr>
          <w:sz w:val="28"/>
          <w:szCs w:val="28"/>
        </w:rPr>
        <w:t xml:space="preserve"> СО </w:t>
      </w:r>
      <w:proofErr w:type="spellStart"/>
      <w:r w:rsidR="007216FB">
        <w:rPr>
          <w:sz w:val="28"/>
          <w:szCs w:val="28"/>
        </w:rPr>
        <w:t>кантаридина</w:t>
      </w:r>
      <w:proofErr w:type="spellEnd"/>
      <w:r w:rsidR="00433C20">
        <w:rPr>
          <w:sz w:val="28"/>
          <w:szCs w:val="28"/>
        </w:rPr>
        <w:t>;</w:t>
      </w:r>
    </w:p>
    <w:p w:rsidR="00433C20" w:rsidRDefault="00433C20" w:rsidP="00E8224D">
      <w:pPr>
        <w:widowControl w:val="0"/>
        <w:ind w:firstLine="709"/>
        <w:jc w:val="both"/>
        <w:rPr>
          <w:sz w:val="28"/>
          <w:szCs w:val="28"/>
        </w:rPr>
      </w:pPr>
      <w:r w:rsidRPr="006B3FE0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- навеска </w:t>
      </w:r>
      <w:r w:rsidR="00500129">
        <w:rPr>
          <w:sz w:val="28"/>
          <w:szCs w:val="28"/>
        </w:rPr>
        <w:t>настойки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;</w:t>
      </w:r>
    </w:p>
    <w:p w:rsidR="00433C20" w:rsidRDefault="00284234" w:rsidP="00905C50">
      <w:pPr>
        <w:widowControl w:val="0"/>
        <w:spacing w:after="240"/>
        <w:ind w:left="1134" w:hanging="425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bo </m:t>
            </m:r>
          </m:sub>
        </m:sSub>
      </m:oMath>
      <w:r w:rsidR="00433C20">
        <w:rPr>
          <w:sz w:val="28"/>
          <w:szCs w:val="28"/>
        </w:rPr>
        <w:t xml:space="preserve">- </w:t>
      </w:r>
      <w:r w:rsidR="00905C50">
        <w:rPr>
          <w:sz w:val="28"/>
          <w:szCs w:val="28"/>
        </w:rPr>
        <w:t xml:space="preserve">навеска </w:t>
      </w:r>
      <w:r w:rsidR="007216FB">
        <w:rPr>
          <w:sz w:val="28"/>
          <w:szCs w:val="28"/>
        </w:rPr>
        <w:t xml:space="preserve">внутреннего стандарта </w:t>
      </w:r>
      <w:proofErr w:type="spellStart"/>
      <w:r w:rsidR="007216FB">
        <w:rPr>
          <w:sz w:val="28"/>
          <w:szCs w:val="28"/>
        </w:rPr>
        <w:t>бензофенона</w:t>
      </w:r>
      <w:proofErr w:type="spellEnd"/>
      <w:r w:rsidR="007216FB">
        <w:rPr>
          <w:sz w:val="28"/>
          <w:szCs w:val="28"/>
        </w:rPr>
        <w:t xml:space="preserve"> в растворах </w:t>
      </w:r>
      <w:proofErr w:type="gramStart"/>
      <w:r w:rsidR="007216FB">
        <w:rPr>
          <w:sz w:val="28"/>
          <w:szCs w:val="28"/>
        </w:rPr>
        <w:t>СО</w:t>
      </w:r>
      <w:proofErr w:type="gramEnd"/>
      <w:r w:rsidR="007216FB">
        <w:rPr>
          <w:sz w:val="28"/>
          <w:szCs w:val="28"/>
        </w:rPr>
        <w:t xml:space="preserve"> и испытуемом, г.</w:t>
      </w:r>
    </w:p>
    <w:p w:rsidR="00B715E0" w:rsidRDefault="00B715E0" w:rsidP="00B715E0">
      <w:pPr>
        <w:spacing w:line="360" w:lineRule="auto"/>
        <w:ind w:firstLine="709"/>
        <w:rPr>
          <w:b/>
          <w:sz w:val="28"/>
        </w:rPr>
      </w:pPr>
      <w:r w:rsidRPr="005A4AC7">
        <w:rPr>
          <w:rFonts w:ascii="Times New Roman CYR" w:hAnsi="Times New Roman CYR"/>
          <w:b/>
          <w:sz w:val="28"/>
        </w:rPr>
        <w:t>Испытание четвертого десятичного разведения (D 4</w:t>
      </w:r>
      <w:r w:rsidRPr="005A4AC7">
        <w:rPr>
          <w:b/>
          <w:sz w:val="28"/>
        </w:rPr>
        <w:t>)</w:t>
      </w:r>
    </w:p>
    <w:p w:rsidR="007466D3" w:rsidRPr="007466D3" w:rsidRDefault="007466D3" w:rsidP="007466D3">
      <w:pPr>
        <w:spacing w:line="360" w:lineRule="auto"/>
        <w:ind w:firstLine="709"/>
        <w:rPr>
          <w:i/>
          <w:sz w:val="28"/>
        </w:rPr>
      </w:pPr>
      <w:r w:rsidRPr="007466D3">
        <w:rPr>
          <w:i/>
          <w:sz w:val="28"/>
        </w:rPr>
        <w:t>Приготовление растворов</w:t>
      </w:r>
    </w:p>
    <w:p w:rsidR="007466D3" w:rsidRPr="00C76343" w:rsidRDefault="007466D3" w:rsidP="007466D3">
      <w:pPr>
        <w:pStyle w:val="20"/>
        <w:ind w:firstLine="709"/>
        <w:rPr>
          <w:spacing w:val="-4"/>
        </w:rPr>
      </w:pPr>
      <w:proofErr w:type="spellStart"/>
      <w:r w:rsidRPr="007466D3">
        <w:rPr>
          <w:i/>
          <w:spacing w:val="-4"/>
        </w:rPr>
        <w:t>Нингидрина</w:t>
      </w:r>
      <w:proofErr w:type="spellEnd"/>
      <w:r w:rsidRPr="007466D3">
        <w:rPr>
          <w:i/>
          <w:spacing w:val="-4"/>
        </w:rPr>
        <w:t xml:space="preserve"> раствор </w:t>
      </w:r>
      <w:r>
        <w:rPr>
          <w:i/>
          <w:spacing w:val="-4"/>
        </w:rPr>
        <w:t>1</w:t>
      </w:r>
      <w:r w:rsidRPr="007466D3">
        <w:rPr>
          <w:i/>
          <w:spacing w:val="-4"/>
        </w:rPr>
        <w:t> % в спирте 96</w:t>
      </w:r>
      <w:r>
        <w:rPr>
          <w:i/>
          <w:spacing w:val="-4"/>
        </w:rPr>
        <w:t> </w:t>
      </w:r>
      <w:r w:rsidRPr="007466D3">
        <w:rPr>
          <w:i/>
          <w:spacing w:val="-4"/>
        </w:rPr>
        <w:t>%.</w:t>
      </w:r>
      <w:r>
        <w:rPr>
          <w:i/>
          <w:spacing w:val="-4"/>
        </w:rPr>
        <w:t xml:space="preserve"> </w:t>
      </w:r>
      <w:r>
        <w:rPr>
          <w:spacing w:val="-4"/>
        </w:rPr>
        <w:t>1,0</w:t>
      </w:r>
      <w:r w:rsidRPr="00C76343">
        <w:rPr>
          <w:spacing w:val="-4"/>
        </w:rPr>
        <w:t xml:space="preserve"> г </w:t>
      </w:r>
      <w:proofErr w:type="spellStart"/>
      <w:r w:rsidRPr="00C76343">
        <w:rPr>
          <w:spacing w:val="-4"/>
        </w:rPr>
        <w:t>нингидрина</w:t>
      </w:r>
      <w:proofErr w:type="spellEnd"/>
      <w:r w:rsidRPr="00C76343">
        <w:rPr>
          <w:spacing w:val="-4"/>
        </w:rPr>
        <w:t xml:space="preserve"> растворяют в </w:t>
      </w:r>
      <w:r>
        <w:rPr>
          <w:spacing w:val="-4"/>
        </w:rPr>
        <w:t xml:space="preserve">спирте 96 % </w:t>
      </w:r>
      <w:r w:rsidRPr="00C76343">
        <w:rPr>
          <w:spacing w:val="-4"/>
        </w:rPr>
        <w:t xml:space="preserve">и доводят </w:t>
      </w:r>
      <w:r>
        <w:rPr>
          <w:spacing w:val="-4"/>
        </w:rPr>
        <w:t>объём</w:t>
      </w:r>
      <w:r w:rsidRPr="00C76343">
        <w:rPr>
          <w:spacing w:val="-4"/>
        </w:rPr>
        <w:t xml:space="preserve"> раствора тем же растворителем до 100,0 мл.</w:t>
      </w:r>
    </w:p>
    <w:p w:rsidR="007466D3" w:rsidRPr="005A4AC7" w:rsidRDefault="007466D3" w:rsidP="00B715E0">
      <w:pPr>
        <w:spacing w:line="360" w:lineRule="auto"/>
        <w:ind w:firstLine="709"/>
        <w:rPr>
          <w:b/>
          <w:sz w:val="28"/>
        </w:rPr>
      </w:pPr>
    </w:p>
    <w:p w:rsidR="00B715E0" w:rsidRDefault="00B715E0" w:rsidP="00B715E0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Матричная настойка соответствует первому десятичному разведению </w:t>
      </w:r>
      <w:r>
        <w:rPr>
          <w:rFonts w:ascii="Times New Roman CYR" w:hAnsi="Times New Roman CYR"/>
          <w:sz w:val="28"/>
          <w:lang w:val="en-US"/>
        </w:rPr>
        <w:t>D</w:t>
      </w:r>
      <w:r w:rsidRPr="005A4AC7">
        <w:rPr>
          <w:rFonts w:ascii="Times New Roman CYR" w:hAnsi="Times New Roman CYR"/>
          <w:sz w:val="28"/>
        </w:rPr>
        <w:t>1</w:t>
      </w:r>
      <w:r>
        <w:rPr>
          <w:rFonts w:ascii="Times New Roman CYR" w:hAnsi="Times New Roman CYR"/>
          <w:sz w:val="28"/>
        </w:rPr>
        <w:t>.</w:t>
      </w:r>
    </w:p>
    <w:p w:rsidR="00B715E0" w:rsidRPr="007466D3" w:rsidRDefault="00B715E0" w:rsidP="00B715E0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К 1,0 мл разведения D4 прибавляют 1,0 мл </w:t>
      </w:r>
      <w:proofErr w:type="spellStart"/>
      <w:r w:rsidR="007466D3">
        <w:rPr>
          <w:spacing w:val="-4"/>
          <w:sz w:val="28"/>
          <w:szCs w:val="28"/>
        </w:rPr>
        <w:t>н</w:t>
      </w:r>
      <w:r w:rsidR="007466D3" w:rsidRPr="007466D3">
        <w:rPr>
          <w:spacing w:val="-4"/>
          <w:sz w:val="28"/>
          <w:szCs w:val="28"/>
        </w:rPr>
        <w:t>ингидрина</w:t>
      </w:r>
      <w:proofErr w:type="spellEnd"/>
      <w:r w:rsidR="007466D3" w:rsidRPr="007466D3">
        <w:rPr>
          <w:spacing w:val="-4"/>
          <w:sz w:val="28"/>
          <w:szCs w:val="28"/>
        </w:rPr>
        <w:t xml:space="preserve"> раствор</w:t>
      </w:r>
      <w:r w:rsidR="007466D3">
        <w:rPr>
          <w:spacing w:val="-4"/>
          <w:sz w:val="28"/>
          <w:szCs w:val="28"/>
        </w:rPr>
        <w:t>а</w:t>
      </w:r>
      <w:r w:rsidR="007466D3" w:rsidRPr="007466D3">
        <w:rPr>
          <w:spacing w:val="-4"/>
          <w:sz w:val="28"/>
          <w:szCs w:val="28"/>
        </w:rPr>
        <w:t xml:space="preserve"> 1 % в спирте 96 %</w:t>
      </w:r>
      <w:r w:rsidR="007466D3">
        <w:rPr>
          <w:spacing w:val="-4"/>
          <w:sz w:val="28"/>
          <w:szCs w:val="28"/>
        </w:rPr>
        <w:t xml:space="preserve">. </w:t>
      </w:r>
      <w:r w:rsidR="005B096D">
        <w:rPr>
          <w:spacing w:val="-4"/>
          <w:sz w:val="28"/>
          <w:szCs w:val="28"/>
        </w:rPr>
        <w:t>При нагревании смеси на кипящей водяной бане в течение 3 – 5 мин</w:t>
      </w:r>
      <w:r w:rsidR="005B096D" w:rsidRPr="005B096D">
        <w:rPr>
          <w:spacing w:val="-4"/>
          <w:sz w:val="28"/>
          <w:szCs w:val="28"/>
        </w:rPr>
        <w:t>, она должна быть желто-зеленого цвета, а не синего цвета</w:t>
      </w:r>
      <w:r w:rsidR="005B096D">
        <w:rPr>
          <w:spacing w:val="-4"/>
          <w:sz w:val="28"/>
          <w:szCs w:val="28"/>
        </w:rPr>
        <w:t>.</w:t>
      </w:r>
    </w:p>
    <w:p w:rsidR="00B715E0" w:rsidRDefault="00B715E0" w:rsidP="00B715E0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Методика приготовления разведения D4 описана в ОФС «Настойки гомеопатические матричные».</w:t>
      </w:r>
    </w:p>
    <w:p w:rsidR="00433C20" w:rsidRDefault="00433C20" w:rsidP="00A3097F">
      <w:pPr>
        <w:tabs>
          <w:tab w:val="left" w:pos="1418"/>
        </w:tabs>
        <w:spacing w:line="360" w:lineRule="auto"/>
        <w:ind w:firstLine="709"/>
        <w:jc w:val="both"/>
        <w:rPr>
          <w:iCs/>
        </w:rPr>
      </w:pPr>
    </w:p>
    <w:p w:rsidR="00F95DC8" w:rsidRPr="00470ADD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b/>
          <w:sz w:val="28"/>
          <w:szCs w:val="28"/>
        </w:rPr>
        <w:t xml:space="preserve">Упаковка. </w:t>
      </w:r>
      <w:r w:rsidRPr="00470ADD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0ADD" w:rsidRPr="00470ADD" w:rsidRDefault="00470ADD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470ADD">
        <w:rPr>
          <w:b/>
          <w:sz w:val="28"/>
          <w:szCs w:val="28"/>
        </w:rPr>
        <w:t xml:space="preserve"> </w:t>
      </w:r>
    </w:p>
    <w:p w:rsidR="00F95DC8" w:rsidRPr="00215E21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215E21">
        <w:rPr>
          <w:b/>
          <w:sz w:val="28"/>
          <w:szCs w:val="28"/>
        </w:rPr>
        <w:t xml:space="preserve">Маркировка. </w:t>
      </w:r>
      <w:r w:rsidRPr="00215E21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256CB2" w:rsidRPr="00E802E2" w:rsidRDefault="00256CB2" w:rsidP="00317990">
      <w:pPr>
        <w:spacing w:line="360" w:lineRule="auto"/>
        <w:ind w:firstLine="851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>от 15 до 25</w:t>
      </w:r>
      <w:r>
        <w:rPr>
          <w:color w:val="000000"/>
          <w:sz w:val="28"/>
          <w:szCs w:val="28"/>
        </w:rPr>
        <w:t> </w:t>
      </w:r>
      <w:r w:rsidRPr="00DF24AB">
        <w:rPr>
          <w:color w:val="000000"/>
          <w:sz w:val="28"/>
          <w:szCs w:val="28"/>
        </w:rPr>
        <w:t>°С.</w:t>
      </w:r>
    </w:p>
    <w:p w:rsidR="006C7D2D" w:rsidRDefault="006C7D2D" w:rsidP="00256CB2">
      <w:pPr>
        <w:spacing w:line="360" w:lineRule="auto"/>
        <w:ind w:firstLine="709"/>
        <w:jc w:val="both"/>
        <w:rPr>
          <w:sz w:val="28"/>
        </w:rPr>
      </w:pPr>
    </w:p>
    <w:sectPr w:rsidR="006C7D2D" w:rsidSect="00455F7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F8" w:rsidRDefault="007B32F8" w:rsidP="006C7D2D">
      <w:r>
        <w:separator/>
      </w:r>
    </w:p>
  </w:endnote>
  <w:endnote w:type="continuationSeparator" w:id="0">
    <w:p w:rsidR="007B32F8" w:rsidRDefault="007B32F8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3D77D0" w:rsidRDefault="00284234">
        <w:pPr>
          <w:pStyle w:val="a8"/>
          <w:jc w:val="center"/>
        </w:pPr>
        <w:r w:rsidRPr="003736E8">
          <w:rPr>
            <w:sz w:val="28"/>
            <w:szCs w:val="28"/>
          </w:rPr>
          <w:fldChar w:fldCharType="begin"/>
        </w:r>
        <w:r w:rsidR="003D77D0"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D973DE">
          <w:rPr>
            <w:noProof/>
            <w:sz w:val="28"/>
            <w:szCs w:val="28"/>
          </w:rPr>
          <w:t>5</w:t>
        </w:r>
        <w:r w:rsidRPr="003736E8">
          <w:rPr>
            <w:sz w:val="28"/>
            <w:szCs w:val="28"/>
          </w:rPr>
          <w:fldChar w:fldCharType="end"/>
        </w:r>
      </w:p>
    </w:sdtContent>
  </w:sdt>
  <w:p w:rsidR="003D77D0" w:rsidRDefault="003D77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F8" w:rsidRDefault="007B32F8" w:rsidP="006C7D2D">
      <w:r>
        <w:separator/>
      </w:r>
    </w:p>
  </w:footnote>
  <w:footnote w:type="continuationSeparator" w:id="0">
    <w:p w:rsidR="007B32F8" w:rsidRDefault="007B32F8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0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126F5"/>
    <w:rsid w:val="00037E72"/>
    <w:rsid w:val="000424A0"/>
    <w:rsid w:val="00044EFC"/>
    <w:rsid w:val="00045887"/>
    <w:rsid w:val="00047056"/>
    <w:rsid w:val="0006435C"/>
    <w:rsid w:val="00064DB6"/>
    <w:rsid w:val="00067633"/>
    <w:rsid w:val="0007483C"/>
    <w:rsid w:val="00077C5C"/>
    <w:rsid w:val="000979CC"/>
    <w:rsid w:val="000B3047"/>
    <w:rsid w:val="000B67D1"/>
    <w:rsid w:val="000C4537"/>
    <w:rsid w:val="000C4DD9"/>
    <w:rsid w:val="000D70D2"/>
    <w:rsid w:val="000E1DBD"/>
    <w:rsid w:val="000E31B7"/>
    <w:rsid w:val="000E5A11"/>
    <w:rsid w:val="000E6A26"/>
    <w:rsid w:val="000F1E7B"/>
    <w:rsid w:val="000F263C"/>
    <w:rsid w:val="000F295B"/>
    <w:rsid w:val="00113878"/>
    <w:rsid w:val="001210C0"/>
    <w:rsid w:val="001273CD"/>
    <w:rsid w:val="00127611"/>
    <w:rsid w:val="0013505A"/>
    <w:rsid w:val="00140900"/>
    <w:rsid w:val="00142974"/>
    <w:rsid w:val="00144D22"/>
    <w:rsid w:val="0015052D"/>
    <w:rsid w:val="001618B7"/>
    <w:rsid w:val="00162C54"/>
    <w:rsid w:val="001928DC"/>
    <w:rsid w:val="00194D82"/>
    <w:rsid w:val="001A2E4B"/>
    <w:rsid w:val="001C155A"/>
    <w:rsid w:val="001C3028"/>
    <w:rsid w:val="001C7B2C"/>
    <w:rsid w:val="0020051C"/>
    <w:rsid w:val="0020645A"/>
    <w:rsid w:val="00214E4B"/>
    <w:rsid w:val="00220990"/>
    <w:rsid w:val="00221F52"/>
    <w:rsid w:val="00246987"/>
    <w:rsid w:val="00247132"/>
    <w:rsid w:val="00256CB2"/>
    <w:rsid w:val="00273A44"/>
    <w:rsid w:val="00276E68"/>
    <w:rsid w:val="00282A86"/>
    <w:rsid w:val="00284234"/>
    <w:rsid w:val="00293FBD"/>
    <w:rsid w:val="002965E9"/>
    <w:rsid w:val="002A37AD"/>
    <w:rsid w:val="002A466A"/>
    <w:rsid w:val="002B6287"/>
    <w:rsid w:val="002B665A"/>
    <w:rsid w:val="002C3E55"/>
    <w:rsid w:val="002C7573"/>
    <w:rsid w:val="002E24F4"/>
    <w:rsid w:val="002E6D16"/>
    <w:rsid w:val="002F73C2"/>
    <w:rsid w:val="00311019"/>
    <w:rsid w:val="003128F0"/>
    <w:rsid w:val="003155A7"/>
    <w:rsid w:val="00315EF4"/>
    <w:rsid w:val="00316C9B"/>
    <w:rsid w:val="00317990"/>
    <w:rsid w:val="00327E4F"/>
    <w:rsid w:val="00336E63"/>
    <w:rsid w:val="003736E8"/>
    <w:rsid w:val="00396705"/>
    <w:rsid w:val="003A34F1"/>
    <w:rsid w:val="003B73AD"/>
    <w:rsid w:val="003B73CD"/>
    <w:rsid w:val="003C4DE5"/>
    <w:rsid w:val="003C50FD"/>
    <w:rsid w:val="003D77D0"/>
    <w:rsid w:val="003E0C2E"/>
    <w:rsid w:val="003E226F"/>
    <w:rsid w:val="003E58E1"/>
    <w:rsid w:val="00402E71"/>
    <w:rsid w:val="00421E59"/>
    <w:rsid w:val="0042315A"/>
    <w:rsid w:val="00430AC8"/>
    <w:rsid w:val="00433C20"/>
    <w:rsid w:val="004546D1"/>
    <w:rsid w:val="00455F76"/>
    <w:rsid w:val="00470ADD"/>
    <w:rsid w:val="0047487B"/>
    <w:rsid w:val="0048224E"/>
    <w:rsid w:val="00487924"/>
    <w:rsid w:val="0049605B"/>
    <w:rsid w:val="004A4505"/>
    <w:rsid w:val="004B214F"/>
    <w:rsid w:val="004B4272"/>
    <w:rsid w:val="004C1B01"/>
    <w:rsid w:val="004C2267"/>
    <w:rsid w:val="004C3E28"/>
    <w:rsid w:val="004C440B"/>
    <w:rsid w:val="004C4942"/>
    <w:rsid w:val="004D7910"/>
    <w:rsid w:val="004E0384"/>
    <w:rsid w:val="004F31D5"/>
    <w:rsid w:val="00500129"/>
    <w:rsid w:val="005010B9"/>
    <w:rsid w:val="005070ED"/>
    <w:rsid w:val="0052621E"/>
    <w:rsid w:val="0052765E"/>
    <w:rsid w:val="005442D1"/>
    <w:rsid w:val="005571F5"/>
    <w:rsid w:val="005914F7"/>
    <w:rsid w:val="00593632"/>
    <w:rsid w:val="0059737F"/>
    <w:rsid w:val="005A2393"/>
    <w:rsid w:val="005A3A42"/>
    <w:rsid w:val="005A5957"/>
    <w:rsid w:val="005B096D"/>
    <w:rsid w:val="005B5AE3"/>
    <w:rsid w:val="005B769E"/>
    <w:rsid w:val="005E4057"/>
    <w:rsid w:val="005F7798"/>
    <w:rsid w:val="00605461"/>
    <w:rsid w:val="00605F02"/>
    <w:rsid w:val="00610F24"/>
    <w:rsid w:val="00617FE7"/>
    <w:rsid w:val="0064482D"/>
    <w:rsid w:val="006562B4"/>
    <w:rsid w:val="006801BD"/>
    <w:rsid w:val="00687A68"/>
    <w:rsid w:val="0069234B"/>
    <w:rsid w:val="006A615A"/>
    <w:rsid w:val="006B65CF"/>
    <w:rsid w:val="006B7DC5"/>
    <w:rsid w:val="006C0065"/>
    <w:rsid w:val="006C05F7"/>
    <w:rsid w:val="006C4F31"/>
    <w:rsid w:val="006C68C6"/>
    <w:rsid w:val="006C7D2D"/>
    <w:rsid w:val="006D0FBA"/>
    <w:rsid w:val="006D4855"/>
    <w:rsid w:val="006D70C4"/>
    <w:rsid w:val="006D75E7"/>
    <w:rsid w:val="006E71ED"/>
    <w:rsid w:val="006F591B"/>
    <w:rsid w:val="00702C86"/>
    <w:rsid w:val="007038DB"/>
    <w:rsid w:val="0070595F"/>
    <w:rsid w:val="007216FB"/>
    <w:rsid w:val="00725DA1"/>
    <w:rsid w:val="0072756E"/>
    <w:rsid w:val="00730260"/>
    <w:rsid w:val="007307B1"/>
    <w:rsid w:val="00734EEE"/>
    <w:rsid w:val="00737FC7"/>
    <w:rsid w:val="007466D3"/>
    <w:rsid w:val="00761449"/>
    <w:rsid w:val="00770A05"/>
    <w:rsid w:val="007B32F8"/>
    <w:rsid w:val="007C505B"/>
    <w:rsid w:val="007D5074"/>
    <w:rsid w:val="007F7372"/>
    <w:rsid w:val="007F7A95"/>
    <w:rsid w:val="00816304"/>
    <w:rsid w:val="00821591"/>
    <w:rsid w:val="00834EB0"/>
    <w:rsid w:val="00835FC6"/>
    <w:rsid w:val="008413E6"/>
    <w:rsid w:val="00850E4F"/>
    <w:rsid w:val="00854EF4"/>
    <w:rsid w:val="00862915"/>
    <w:rsid w:val="008802A5"/>
    <w:rsid w:val="00881C15"/>
    <w:rsid w:val="00885015"/>
    <w:rsid w:val="00885760"/>
    <w:rsid w:val="008864E3"/>
    <w:rsid w:val="008A7CB1"/>
    <w:rsid w:val="008B2AD9"/>
    <w:rsid w:val="008B7F51"/>
    <w:rsid w:val="008D0411"/>
    <w:rsid w:val="008D3BBF"/>
    <w:rsid w:val="008E2948"/>
    <w:rsid w:val="00905C50"/>
    <w:rsid w:val="0091492E"/>
    <w:rsid w:val="0092031B"/>
    <w:rsid w:val="00922023"/>
    <w:rsid w:val="009244A4"/>
    <w:rsid w:val="0092620F"/>
    <w:rsid w:val="00930449"/>
    <w:rsid w:val="00930C6B"/>
    <w:rsid w:val="00932F37"/>
    <w:rsid w:val="00934F84"/>
    <w:rsid w:val="00936470"/>
    <w:rsid w:val="00944424"/>
    <w:rsid w:val="00952728"/>
    <w:rsid w:val="00964BF1"/>
    <w:rsid w:val="00967BE2"/>
    <w:rsid w:val="009705A1"/>
    <w:rsid w:val="009710AC"/>
    <w:rsid w:val="00971792"/>
    <w:rsid w:val="0097292B"/>
    <w:rsid w:val="00984E5B"/>
    <w:rsid w:val="00986CC0"/>
    <w:rsid w:val="009A4169"/>
    <w:rsid w:val="009A78FB"/>
    <w:rsid w:val="009B0AE6"/>
    <w:rsid w:val="009C2465"/>
    <w:rsid w:val="009D746C"/>
    <w:rsid w:val="009E0C05"/>
    <w:rsid w:val="009E173B"/>
    <w:rsid w:val="00A01B7B"/>
    <w:rsid w:val="00A07B71"/>
    <w:rsid w:val="00A10A6A"/>
    <w:rsid w:val="00A10F1D"/>
    <w:rsid w:val="00A176C5"/>
    <w:rsid w:val="00A226B1"/>
    <w:rsid w:val="00A3097F"/>
    <w:rsid w:val="00A32A78"/>
    <w:rsid w:val="00A3640B"/>
    <w:rsid w:val="00A37EC5"/>
    <w:rsid w:val="00A57C1F"/>
    <w:rsid w:val="00A80630"/>
    <w:rsid w:val="00A860BF"/>
    <w:rsid w:val="00AA1F7E"/>
    <w:rsid w:val="00AA73B5"/>
    <w:rsid w:val="00AB17A4"/>
    <w:rsid w:val="00AC6B98"/>
    <w:rsid w:val="00AE3A04"/>
    <w:rsid w:val="00AF11E1"/>
    <w:rsid w:val="00B12BEE"/>
    <w:rsid w:val="00B331B2"/>
    <w:rsid w:val="00B33700"/>
    <w:rsid w:val="00B36CA6"/>
    <w:rsid w:val="00B40E40"/>
    <w:rsid w:val="00B4188B"/>
    <w:rsid w:val="00B44B44"/>
    <w:rsid w:val="00B473E0"/>
    <w:rsid w:val="00B640D8"/>
    <w:rsid w:val="00B65E3F"/>
    <w:rsid w:val="00B70A3F"/>
    <w:rsid w:val="00B715E0"/>
    <w:rsid w:val="00B722D7"/>
    <w:rsid w:val="00B74FAE"/>
    <w:rsid w:val="00B77A89"/>
    <w:rsid w:val="00B77FED"/>
    <w:rsid w:val="00B830C4"/>
    <w:rsid w:val="00B83E4A"/>
    <w:rsid w:val="00B851D4"/>
    <w:rsid w:val="00B9256E"/>
    <w:rsid w:val="00B944F8"/>
    <w:rsid w:val="00B95564"/>
    <w:rsid w:val="00B95DA3"/>
    <w:rsid w:val="00B96326"/>
    <w:rsid w:val="00B965DF"/>
    <w:rsid w:val="00B96729"/>
    <w:rsid w:val="00B9756B"/>
    <w:rsid w:val="00BB5C5D"/>
    <w:rsid w:val="00BC2308"/>
    <w:rsid w:val="00BE3BB7"/>
    <w:rsid w:val="00C20787"/>
    <w:rsid w:val="00C360C3"/>
    <w:rsid w:val="00C57A4B"/>
    <w:rsid w:val="00C616F6"/>
    <w:rsid w:val="00C71431"/>
    <w:rsid w:val="00C77C7E"/>
    <w:rsid w:val="00C85B62"/>
    <w:rsid w:val="00C910B3"/>
    <w:rsid w:val="00C96962"/>
    <w:rsid w:val="00CA566B"/>
    <w:rsid w:val="00CA79BF"/>
    <w:rsid w:val="00CB72BB"/>
    <w:rsid w:val="00CC6051"/>
    <w:rsid w:val="00CD5EF0"/>
    <w:rsid w:val="00CF5CD7"/>
    <w:rsid w:val="00D17544"/>
    <w:rsid w:val="00D50663"/>
    <w:rsid w:val="00D50AAF"/>
    <w:rsid w:val="00D5135A"/>
    <w:rsid w:val="00D56D2A"/>
    <w:rsid w:val="00D6343E"/>
    <w:rsid w:val="00D74DB6"/>
    <w:rsid w:val="00D81A9A"/>
    <w:rsid w:val="00D83E8B"/>
    <w:rsid w:val="00D863E4"/>
    <w:rsid w:val="00D87206"/>
    <w:rsid w:val="00D95B8E"/>
    <w:rsid w:val="00D95DD3"/>
    <w:rsid w:val="00D973DE"/>
    <w:rsid w:val="00DC40F5"/>
    <w:rsid w:val="00DF0522"/>
    <w:rsid w:val="00DF08A5"/>
    <w:rsid w:val="00DF10EF"/>
    <w:rsid w:val="00DF1974"/>
    <w:rsid w:val="00DF4827"/>
    <w:rsid w:val="00E10697"/>
    <w:rsid w:val="00E20939"/>
    <w:rsid w:val="00E338BB"/>
    <w:rsid w:val="00E424DD"/>
    <w:rsid w:val="00E46E8D"/>
    <w:rsid w:val="00E53DDB"/>
    <w:rsid w:val="00E54430"/>
    <w:rsid w:val="00E554B5"/>
    <w:rsid w:val="00E571B3"/>
    <w:rsid w:val="00E65413"/>
    <w:rsid w:val="00E65B9A"/>
    <w:rsid w:val="00E8224D"/>
    <w:rsid w:val="00E84249"/>
    <w:rsid w:val="00E868FE"/>
    <w:rsid w:val="00E95491"/>
    <w:rsid w:val="00E95C94"/>
    <w:rsid w:val="00EA4EAF"/>
    <w:rsid w:val="00EA69A5"/>
    <w:rsid w:val="00EA7FC8"/>
    <w:rsid w:val="00EB542C"/>
    <w:rsid w:val="00EE3116"/>
    <w:rsid w:val="00EF01A2"/>
    <w:rsid w:val="00F06EED"/>
    <w:rsid w:val="00F319E6"/>
    <w:rsid w:val="00F3475D"/>
    <w:rsid w:val="00F51596"/>
    <w:rsid w:val="00F5509D"/>
    <w:rsid w:val="00F6154D"/>
    <w:rsid w:val="00F643C1"/>
    <w:rsid w:val="00F70287"/>
    <w:rsid w:val="00F75843"/>
    <w:rsid w:val="00F75A2F"/>
    <w:rsid w:val="00F75EA8"/>
    <w:rsid w:val="00F86C8F"/>
    <w:rsid w:val="00F9534E"/>
    <w:rsid w:val="00F95DC8"/>
    <w:rsid w:val="00F96B0D"/>
    <w:rsid w:val="00FA33DD"/>
    <w:rsid w:val="00FA3997"/>
    <w:rsid w:val="00FB461E"/>
    <w:rsid w:val="00FC17A7"/>
    <w:rsid w:val="00FC1E7C"/>
    <w:rsid w:val="00FC7113"/>
    <w:rsid w:val="00FD1A01"/>
    <w:rsid w:val="00FE0449"/>
    <w:rsid w:val="00FE4A13"/>
    <w:rsid w:val="00FE4B15"/>
    <w:rsid w:val="00FF06C6"/>
    <w:rsid w:val="00FF4A31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semiHidden/>
    <w:rsid w:val="00835FC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35FC6"/>
  </w:style>
  <w:style w:type="paragraph" w:styleId="a8">
    <w:name w:val="footer"/>
    <w:basedOn w:val="a"/>
    <w:link w:val="a9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uiPriority w:val="99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d">
    <w:name w:val="List Paragraph"/>
    <w:basedOn w:val="a"/>
    <w:uiPriority w:val="99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  <w:style w:type="table" w:styleId="ae">
    <w:name w:val="Table Grid"/>
    <w:basedOn w:val="a1"/>
    <w:rsid w:val="00113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83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8CBB-C113-4FC8-97F1-04A931D6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Tereshina</cp:lastModifiedBy>
  <cp:revision>13</cp:revision>
  <cp:lastPrinted>2018-01-10T06:26:00Z</cp:lastPrinted>
  <dcterms:created xsi:type="dcterms:W3CDTF">2018-01-11T11:32:00Z</dcterms:created>
  <dcterms:modified xsi:type="dcterms:W3CDTF">2018-01-12T12:44:00Z</dcterms:modified>
</cp:coreProperties>
</file>