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6D" w:rsidRPr="0004546D" w:rsidRDefault="0004546D" w:rsidP="0004546D">
      <w:pPr>
        <w:pStyle w:val="a4"/>
        <w:rPr>
          <w:b/>
          <w:szCs w:val="28"/>
        </w:rPr>
      </w:pPr>
    </w:p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04546D" w:rsidRPr="0004546D" w:rsidRDefault="0004546D" w:rsidP="0004546D">
            <w:pPr>
              <w:pStyle w:val="a4"/>
              <w:rPr>
                <w:b/>
                <w:i/>
                <w:szCs w:val="28"/>
              </w:rPr>
            </w:pPr>
            <w:proofErr w:type="spellStart"/>
            <w:r w:rsidRPr="0004546D">
              <w:rPr>
                <w:b/>
                <w:i/>
                <w:szCs w:val="28"/>
              </w:rPr>
              <w:t>Кониум</w:t>
            </w:r>
            <w:proofErr w:type="spellEnd"/>
            <w:r w:rsidRPr="0004546D">
              <w:rPr>
                <w:b/>
                <w:i/>
                <w:szCs w:val="28"/>
              </w:rPr>
              <w:t xml:space="preserve"> </w:t>
            </w:r>
            <w:proofErr w:type="spellStart"/>
            <w:r w:rsidRPr="0004546D">
              <w:rPr>
                <w:b/>
                <w:i/>
                <w:szCs w:val="28"/>
              </w:rPr>
              <w:t>макулатум</w:t>
            </w:r>
            <w:proofErr w:type="spellEnd"/>
          </w:p>
          <w:p w:rsidR="0004546D" w:rsidRPr="0004546D" w:rsidRDefault="0004546D" w:rsidP="0004546D">
            <w:pPr>
              <w:tabs>
                <w:tab w:val="num" w:pos="720"/>
              </w:tabs>
              <w:suppressAutoHyphens/>
              <w:spacing w:after="240"/>
              <w:rPr>
                <w:b/>
                <w:i/>
                <w:sz w:val="28"/>
                <w:szCs w:val="28"/>
              </w:rPr>
            </w:pPr>
            <w:proofErr w:type="spellStart"/>
            <w:r w:rsidRPr="0004546D">
              <w:rPr>
                <w:b/>
                <w:i/>
                <w:sz w:val="24"/>
                <w:szCs w:val="24"/>
              </w:rPr>
              <w:t>Кониум</w:t>
            </w:r>
            <w:proofErr w:type="spellEnd"/>
          </w:p>
          <w:p w:rsidR="0004546D" w:rsidRPr="0004546D" w:rsidRDefault="0004546D" w:rsidP="0004546D">
            <w:pPr>
              <w:pStyle w:val="a4"/>
              <w:rPr>
                <w:b/>
                <w:i/>
                <w:szCs w:val="28"/>
              </w:rPr>
            </w:pPr>
            <w:proofErr w:type="spellStart"/>
            <w:r w:rsidRPr="0004546D">
              <w:rPr>
                <w:b/>
                <w:i/>
                <w:szCs w:val="28"/>
              </w:rPr>
              <w:t>Conium</w:t>
            </w:r>
            <w:proofErr w:type="spellEnd"/>
            <w:r w:rsidRPr="0004546D">
              <w:rPr>
                <w:b/>
                <w:i/>
                <w:szCs w:val="28"/>
              </w:rPr>
              <w:t xml:space="preserve"> </w:t>
            </w:r>
            <w:proofErr w:type="spellStart"/>
            <w:r w:rsidRPr="0004546D">
              <w:rPr>
                <w:b/>
                <w:i/>
                <w:szCs w:val="28"/>
              </w:rPr>
              <w:t>maculatum</w:t>
            </w:r>
            <w:proofErr w:type="spellEnd"/>
          </w:p>
          <w:p w:rsidR="0004546D" w:rsidRPr="00F145BD" w:rsidRDefault="0004546D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4546D">
              <w:rPr>
                <w:b/>
                <w:i/>
                <w:sz w:val="24"/>
                <w:szCs w:val="24"/>
              </w:rPr>
              <w:t>Conium</w:t>
            </w:r>
            <w:proofErr w:type="spellEnd"/>
          </w:p>
          <w:p w:rsidR="00967BE2" w:rsidRPr="00F77FDE" w:rsidRDefault="00967BE2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7FDE">
              <w:rPr>
                <w:b/>
                <w:sz w:val="28"/>
                <w:szCs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Pr="007779D2" w:rsidRDefault="00EB5060" w:rsidP="00EB5060">
      <w:pPr>
        <w:tabs>
          <w:tab w:val="num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065DA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04546D" w:rsidRPr="0004546D">
        <w:rPr>
          <w:i/>
          <w:sz w:val="28"/>
          <w:szCs w:val="28"/>
        </w:rPr>
        <w:t>Кониум</w:t>
      </w:r>
      <w:proofErr w:type="spellEnd"/>
      <w:r w:rsidR="0004546D" w:rsidRPr="0004546D">
        <w:rPr>
          <w:i/>
          <w:sz w:val="28"/>
          <w:szCs w:val="28"/>
        </w:rPr>
        <w:t xml:space="preserve"> </w:t>
      </w:r>
      <w:proofErr w:type="spellStart"/>
      <w:r w:rsidR="0004546D" w:rsidRPr="0004546D">
        <w:rPr>
          <w:i/>
          <w:sz w:val="28"/>
          <w:szCs w:val="28"/>
        </w:rPr>
        <w:t>макулатум</w:t>
      </w:r>
      <w:proofErr w:type="spellEnd"/>
      <w:r w:rsidR="0004546D" w:rsidRPr="0004546D">
        <w:rPr>
          <w:i/>
          <w:szCs w:val="28"/>
        </w:rPr>
        <w:t xml:space="preserve"> </w:t>
      </w:r>
      <w:r w:rsidR="0004546D" w:rsidRPr="0004546D">
        <w:rPr>
          <w:i/>
          <w:sz w:val="28"/>
          <w:szCs w:val="28"/>
        </w:rPr>
        <w:t>(</w:t>
      </w:r>
      <w:proofErr w:type="spellStart"/>
      <w:r w:rsidR="0004546D" w:rsidRPr="0004546D">
        <w:rPr>
          <w:i/>
          <w:sz w:val="28"/>
          <w:szCs w:val="28"/>
        </w:rPr>
        <w:t>Кониум</w:t>
      </w:r>
      <w:proofErr w:type="spellEnd"/>
      <w:r w:rsidR="0004546D" w:rsidRPr="0004546D">
        <w:rPr>
          <w:i/>
          <w:sz w:val="28"/>
          <w:szCs w:val="28"/>
        </w:rPr>
        <w:t>)</w:t>
      </w:r>
      <w:r w:rsidR="0004546D" w:rsidRPr="0004546D">
        <w:rPr>
          <w:i/>
          <w:szCs w:val="28"/>
        </w:rPr>
        <w:t xml:space="preserve"> - </w:t>
      </w:r>
      <w:proofErr w:type="spellStart"/>
      <w:r w:rsidR="0004546D" w:rsidRPr="0004546D">
        <w:rPr>
          <w:i/>
          <w:sz w:val="28"/>
          <w:szCs w:val="28"/>
        </w:rPr>
        <w:t>Conium</w:t>
      </w:r>
      <w:proofErr w:type="spellEnd"/>
      <w:r w:rsidR="0004546D" w:rsidRPr="0004546D">
        <w:rPr>
          <w:i/>
          <w:sz w:val="28"/>
          <w:szCs w:val="28"/>
        </w:rPr>
        <w:t xml:space="preserve"> </w:t>
      </w:r>
      <w:proofErr w:type="spellStart"/>
      <w:r w:rsidR="0004546D" w:rsidRPr="0004546D">
        <w:rPr>
          <w:i/>
          <w:sz w:val="28"/>
          <w:szCs w:val="28"/>
        </w:rPr>
        <w:t>maculatum</w:t>
      </w:r>
      <w:proofErr w:type="spellEnd"/>
      <w:r w:rsidR="0004546D" w:rsidRPr="0004546D">
        <w:rPr>
          <w:i/>
          <w:sz w:val="28"/>
          <w:szCs w:val="28"/>
        </w:rPr>
        <w:t xml:space="preserve"> (</w:t>
      </w:r>
      <w:proofErr w:type="spellStart"/>
      <w:r w:rsidR="0004546D" w:rsidRPr="0004546D">
        <w:rPr>
          <w:i/>
          <w:sz w:val="28"/>
          <w:szCs w:val="28"/>
        </w:rPr>
        <w:t>Conium</w:t>
      </w:r>
      <w:proofErr w:type="spellEnd"/>
      <w:r w:rsidR="0004546D" w:rsidRPr="0004546D">
        <w:rPr>
          <w:i/>
          <w:sz w:val="28"/>
          <w:szCs w:val="28"/>
        </w:rPr>
        <w:t>)</w:t>
      </w:r>
      <w:r w:rsidR="0004546D" w:rsidRPr="0004546D">
        <w:rPr>
          <w:sz w:val="28"/>
          <w:szCs w:val="28"/>
        </w:rPr>
        <w:t xml:space="preserve"> </w:t>
      </w:r>
      <w:r w:rsidRPr="00A065DA">
        <w:rPr>
          <w:sz w:val="28"/>
          <w:szCs w:val="28"/>
        </w:rPr>
        <w:t xml:space="preserve">настойку гомеопатическую матричную, получаемую </w:t>
      </w:r>
      <w:r w:rsidR="0004546D">
        <w:rPr>
          <w:sz w:val="28"/>
          <w:szCs w:val="28"/>
        </w:rPr>
        <w:t xml:space="preserve">из </w:t>
      </w:r>
      <w:r w:rsidR="0004546D" w:rsidRPr="0004546D">
        <w:rPr>
          <w:sz w:val="28"/>
          <w:szCs w:val="28"/>
        </w:rPr>
        <w:t>свеж</w:t>
      </w:r>
      <w:r w:rsidR="0004546D">
        <w:rPr>
          <w:sz w:val="28"/>
          <w:szCs w:val="28"/>
        </w:rPr>
        <w:t>ей травы</w:t>
      </w:r>
      <w:r w:rsidR="0004546D" w:rsidRPr="0004546D">
        <w:rPr>
          <w:sz w:val="28"/>
          <w:szCs w:val="28"/>
        </w:rPr>
        <w:t xml:space="preserve"> цветущего, но еще не плодоносящего растения </w:t>
      </w:r>
      <w:r w:rsidR="0004546D">
        <w:rPr>
          <w:color w:val="000000"/>
          <w:sz w:val="28"/>
          <w:szCs w:val="28"/>
        </w:rPr>
        <w:t>б</w:t>
      </w:r>
      <w:r w:rsidR="0004546D" w:rsidRPr="0004546D">
        <w:rPr>
          <w:color w:val="000000"/>
          <w:sz w:val="28"/>
          <w:szCs w:val="28"/>
        </w:rPr>
        <w:t>олиголов пятнистый</w:t>
      </w:r>
      <w:r w:rsidR="0004546D" w:rsidRPr="0004546D">
        <w:rPr>
          <w:i/>
          <w:sz w:val="28"/>
          <w:szCs w:val="28"/>
        </w:rPr>
        <w:t xml:space="preserve"> </w:t>
      </w:r>
      <w:r w:rsidR="0004546D">
        <w:rPr>
          <w:i/>
          <w:sz w:val="28"/>
          <w:szCs w:val="28"/>
        </w:rPr>
        <w:t xml:space="preserve">- </w:t>
      </w:r>
      <w:r w:rsidR="0004546D" w:rsidRPr="0004546D">
        <w:rPr>
          <w:i/>
          <w:sz w:val="28"/>
          <w:szCs w:val="28"/>
          <w:lang w:val="en-US"/>
        </w:rPr>
        <w:t>Conium</w:t>
      </w:r>
      <w:r w:rsidR="0004546D" w:rsidRPr="0004546D">
        <w:rPr>
          <w:i/>
          <w:sz w:val="28"/>
          <w:szCs w:val="28"/>
        </w:rPr>
        <w:t xml:space="preserve"> </w:t>
      </w:r>
      <w:proofErr w:type="spellStart"/>
      <w:r w:rsidR="0004546D" w:rsidRPr="0004546D">
        <w:rPr>
          <w:i/>
          <w:sz w:val="28"/>
          <w:szCs w:val="28"/>
          <w:lang w:val="en-US"/>
        </w:rPr>
        <w:t>maculatum</w:t>
      </w:r>
      <w:proofErr w:type="spellEnd"/>
      <w:r w:rsidR="0004546D" w:rsidRPr="0004546D">
        <w:rPr>
          <w:sz w:val="28"/>
          <w:szCs w:val="28"/>
        </w:rPr>
        <w:t xml:space="preserve"> L.</w:t>
      </w:r>
      <w:r w:rsidR="0004546D">
        <w:rPr>
          <w:sz w:val="28"/>
          <w:szCs w:val="28"/>
        </w:rPr>
        <w:t xml:space="preserve">, </w:t>
      </w:r>
      <w:r w:rsidR="007779D2" w:rsidRPr="007779D2">
        <w:rPr>
          <w:sz w:val="28"/>
          <w:szCs w:val="28"/>
        </w:rPr>
        <w:t>сем</w:t>
      </w:r>
      <w:proofErr w:type="gramStart"/>
      <w:r w:rsidR="007779D2" w:rsidRPr="007779D2">
        <w:rPr>
          <w:sz w:val="28"/>
          <w:szCs w:val="28"/>
        </w:rPr>
        <w:t>.</w:t>
      </w:r>
      <w:proofErr w:type="gramEnd"/>
      <w:r w:rsidR="007779D2" w:rsidRPr="007779D2">
        <w:rPr>
          <w:sz w:val="28"/>
          <w:szCs w:val="28"/>
        </w:rPr>
        <w:t xml:space="preserve"> </w:t>
      </w:r>
      <w:proofErr w:type="gramStart"/>
      <w:r w:rsidR="0004546D">
        <w:rPr>
          <w:color w:val="333333"/>
          <w:sz w:val="28"/>
          <w:szCs w:val="28"/>
          <w:shd w:val="clear" w:color="auto" w:fill="FFFFFF"/>
        </w:rPr>
        <w:t>з</w:t>
      </w:r>
      <w:proofErr w:type="gramEnd"/>
      <w:r w:rsidR="0004546D" w:rsidRPr="0004546D">
        <w:rPr>
          <w:color w:val="333333"/>
          <w:sz w:val="28"/>
          <w:szCs w:val="28"/>
          <w:shd w:val="clear" w:color="auto" w:fill="FFFFFF"/>
        </w:rPr>
        <w:t>онтичны</w:t>
      </w:r>
      <w:r w:rsidR="0004546D">
        <w:rPr>
          <w:color w:val="333333"/>
          <w:sz w:val="28"/>
          <w:szCs w:val="28"/>
          <w:shd w:val="clear" w:color="auto" w:fill="FFFFFF"/>
        </w:rPr>
        <w:t xml:space="preserve">х - </w:t>
      </w:r>
      <w:proofErr w:type="spellStart"/>
      <w:r w:rsidR="0004546D" w:rsidRPr="0004546D">
        <w:rPr>
          <w:color w:val="333333"/>
          <w:sz w:val="28"/>
          <w:szCs w:val="28"/>
          <w:shd w:val="clear" w:color="auto" w:fill="FFFFFF"/>
        </w:rPr>
        <w:t>Apiaceae</w:t>
      </w:r>
      <w:proofErr w:type="spellEnd"/>
      <w:r w:rsidR="007779D2" w:rsidRPr="0004546D">
        <w:rPr>
          <w:sz w:val="28"/>
          <w:szCs w:val="28"/>
        </w:rPr>
        <w:t>,</w:t>
      </w:r>
      <w:r w:rsidR="007779D2" w:rsidRPr="007779D2">
        <w:rPr>
          <w:sz w:val="28"/>
          <w:szCs w:val="28"/>
        </w:rPr>
        <w:t xml:space="preserve"> применяемую для производства/изготовления гомеопатических лекарственных препаратов.</w:t>
      </w:r>
    </w:p>
    <w:p w:rsidR="00AA1F7E" w:rsidRPr="0017107A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17107A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RPr="0017107A" w:rsidTr="00AA1F7E">
        <w:trPr>
          <w:trHeight w:val="968"/>
        </w:trPr>
        <w:tc>
          <w:tcPr>
            <w:tcW w:w="5070" w:type="dxa"/>
          </w:tcPr>
          <w:p w:rsidR="00AA1F7E" w:rsidRPr="0017107A" w:rsidRDefault="0004546D" w:rsidP="002E7AC7">
            <w:pPr>
              <w:spacing w:after="24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04546D">
              <w:rPr>
                <w:color w:val="000000"/>
                <w:sz w:val="28"/>
                <w:szCs w:val="28"/>
              </w:rPr>
              <w:t>олиголов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4546D">
              <w:rPr>
                <w:color w:val="000000"/>
                <w:sz w:val="28"/>
                <w:szCs w:val="28"/>
              </w:rPr>
              <w:t xml:space="preserve"> пятнист</w:t>
            </w:r>
            <w:r>
              <w:rPr>
                <w:color w:val="000000"/>
                <w:sz w:val="28"/>
                <w:szCs w:val="28"/>
              </w:rPr>
              <w:t>ого трава свежая</w:t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>- 100</w:t>
            </w:r>
            <w:r w:rsidR="00246987" w:rsidRPr="0017107A">
              <w:rPr>
                <w:sz w:val="28"/>
              </w:rPr>
              <w:t> </w:t>
            </w:r>
            <w:r w:rsidRPr="0017107A">
              <w:rPr>
                <w:sz w:val="28"/>
              </w:rPr>
              <w:t>г</w:t>
            </w:r>
          </w:p>
        </w:tc>
      </w:tr>
      <w:tr w:rsidR="00AA1F7E" w:rsidRPr="00BE483B" w:rsidTr="00AA1F7E">
        <w:trPr>
          <w:trHeight w:val="895"/>
        </w:trPr>
        <w:tc>
          <w:tcPr>
            <w:tcW w:w="5070" w:type="dxa"/>
          </w:tcPr>
          <w:p w:rsidR="00AA1F7E" w:rsidRPr="0017107A" w:rsidRDefault="00AA1F7E" w:rsidP="009C7399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17107A">
              <w:rPr>
                <w:b w:val="0"/>
              </w:rPr>
              <w:t xml:space="preserve">Спирта этилового </w:t>
            </w:r>
            <w:r w:rsidR="009C7399">
              <w:rPr>
                <w:b w:val="0"/>
              </w:rPr>
              <w:t>86</w:t>
            </w:r>
            <w:r w:rsidR="001273CD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м/м</w:t>
            </w:r>
            <w:r w:rsidRPr="0017107A">
              <w:rPr>
                <w:b w:val="0"/>
              </w:rPr>
              <w:t xml:space="preserve">) или </w:t>
            </w:r>
            <w:r w:rsidR="009C7399">
              <w:rPr>
                <w:b w:val="0"/>
              </w:rPr>
              <w:t>9</w:t>
            </w:r>
            <w:r w:rsidR="009E0C05" w:rsidRPr="0017107A">
              <w:rPr>
                <w:b w:val="0"/>
              </w:rPr>
              <w:t>0</w:t>
            </w:r>
            <w:r w:rsidR="001210C0" w:rsidRPr="0017107A">
              <w:rPr>
                <w:b w:val="0"/>
              </w:rPr>
              <w:t>,0</w:t>
            </w:r>
            <w:r w:rsidR="00246987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о/о</w:t>
            </w:r>
            <w:r w:rsidRPr="0017107A">
              <w:rPr>
                <w:b w:val="0"/>
              </w:rPr>
              <w:t>)</w:t>
            </w:r>
            <w:r w:rsidRPr="0017107A"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 xml:space="preserve"> - </w:t>
            </w:r>
            <w:r w:rsidRPr="0017107A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2F648D" w:rsidRDefault="00C360C3" w:rsidP="00AA1F7E">
      <w:pPr>
        <w:ind w:firstLine="709"/>
        <w:jc w:val="both"/>
        <w:rPr>
          <w:b/>
          <w:sz w:val="28"/>
        </w:rPr>
      </w:pPr>
      <w:r w:rsidRPr="002F648D">
        <w:rPr>
          <w:b/>
          <w:sz w:val="28"/>
        </w:rPr>
        <w:t>Примечание</w:t>
      </w:r>
      <w:r w:rsidR="00AA1F7E" w:rsidRPr="002F648D">
        <w:rPr>
          <w:b/>
          <w:sz w:val="28"/>
        </w:rPr>
        <w:t xml:space="preserve"> </w:t>
      </w:r>
    </w:p>
    <w:p w:rsidR="00AA1F7E" w:rsidRPr="002F648D" w:rsidRDefault="00AA1F7E" w:rsidP="00AA1F7E">
      <w:pPr>
        <w:ind w:firstLine="709"/>
        <w:jc w:val="both"/>
        <w:rPr>
          <w:sz w:val="28"/>
        </w:rPr>
      </w:pPr>
      <w:r w:rsidRPr="002F648D">
        <w:rPr>
          <w:sz w:val="28"/>
        </w:rPr>
        <w:t xml:space="preserve">Получение настойки гомеопатической матричной осуществляется по </w:t>
      </w:r>
      <w:r w:rsidR="001273CD" w:rsidRPr="002F648D">
        <w:rPr>
          <w:sz w:val="28"/>
        </w:rPr>
        <w:t>способ</w:t>
      </w:r>
      <w:r w:rsidR="00113878" w:rsidRPr="002F648D">
        <w:rPr>
          <w:sz w:val="28"/>
        </w:rPr>
        <w:t>у</w:t>
      </w:r>
      <w:r w:rsidRPr="002F648D">
        <w:rPr>
          <w:sz w:val="28"/>
        </w:rPr>
        <w:t xml:space="preserve"> </w:t>
      </w:r>
      <w:r w:rsidR="0004546D">
        <w:rPr>
          <w:sz w:val="28"/>
        </w:rPr>
        <w:t>2</w:t>
      </w:r>
      <w:r w:rsidR="0017107A" w:rsidRPr="002F648D">
        <w:rPr>
          <w:sz w:val="28"/>
        </w:rPr>
        <w:t xml:space="preserve"> </w:t>
      </w:r>
      <w:r w:rsidRPr="002F648D">
        <w:rPr>
          <w:sz w:val="28"/>
        </w:rPr>
        <w:t>ОФС «Настойки гомеопатические матричные».</w:t>
      </w:r>
    </w:p>
    <w:p w:rsidR="00AA1F7E" w:rsidRPr="002E7AC7" w:rsidRDefault="00AA1F7E" w:rsidP="00737FC7">
      <w:pPr>
        <w:pStyle w:val="20"/>
        <w:widowControl w:val="0"/>
        <w:spacing w:line="360" w:lineRule="auto"/>
        <w:ind w:firstLine="720"/>
        <w:rPr>
          <w:b/>
          <w:highlight w:val="yellow"/>
        </w:rPr>
      </w:pPr>
    </w:p>
    <w:p w:rsidR="00737FC7" w:rsidRPr="00F11A6F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F11A6F">
        <w:rPr>
          <w:b/>
        </w:rPr>
        <w:t>Описание</w:t>
      </w:r>
    </w:p>
    <w:p w:rsidR="00113878" w:rsidRPr="00F11A6F" w:rsidRDefault="00B4188B" w:rsidP="002F648D">
      <w:pPr>
        <w:spacing w:line="360" w:lineRule="auto"/>
        <w:ind w:firstLine="709"/>
        <w:jc w:val="both"/>
        <w:rPr>
          <w:sz w:val="28"/>
        </w:rPr>
      </w:pPr>
      <w:r w:rsidRPr="00F11A6F">
        <w:rPr>
          <w:sz w:val="28"/>
        </w:rPr>
        <w:t>Жидкость</w:t>
      </w:r>
      <w:r w:rsidR="009C7399">
        <w:rPr>
          <w:sz w:val="28"/>
        </w:rPr>
        <w:t xml:space="preserve"> </w:t>
      </w:r>
      <w:proofErr w:type="gramStart"/>
      <w:r w:rsidR="009C7399">
        <w:rPr>
          <w:sz w:val="28"/>
        </w:rPr>
        <w:t>от</w:t>
      </w:r>
      <w:proofErr w:type="gramEnd"/>
      <w:r w:rsidR="009C7399">
        <w:rPr>
          <w:sz w:val="28"/>
        </w:rPr>
        <w:t xml:space="preserve"> коричневато-желтого до зеленовато-желтого</w:t>
      </w:r>
      <w:r w:rsidR="00D6343E" w:rsidRPr="00F11A6F">
        <w:rPr>
          <w:sz w:val="28"/>
        </w:rPr>
        <w:t xml:space="preserve"> цвета </w:t>
      </w:r>
      <w:r w:rsidR="00BB5355">
        <w:rPr>
          <w:sz w:val="28"/>
        </w:rPr>
        <w:t xml:space="preserve">с </w:t>
      </w:r>
      <w:r w:rsidR="009C7399">
        <w:rPr>
          <w:sz w:val="28"/>
        </w:rPr>
        <w:t>неприятным характерным запахом.</w:t>
      </w:r>
    </w:p>
    <w:p w:rsidR="00AA1F7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 w:rsidRPr="00F11A6F">
        <w:rPr>
          <w:b/>
          <w:sz w:val="28"/>
        </w:rPr>
        <w:t>Подлинность</w:t>
      </w:r>
    </w:p>
    <w:p w:rsidR="009C7399" w:rsidRPr="00F145BD" w:rsidRDefault="009C7399" w:rsidP="009C73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C7399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9C7399">
        <w:rPr>
          <w:sz w:val="28"/>
          <w:szCs w:val="28"/>
        </w:rPr>
        <w:t>м</w:t>
      </w:r>
      <w:r>
        <w:rPr>
          <w:sz w:val="28"/>
          <w:szCs w:val="28"/>
        </w:rPr>
        <w:t>л</w:t>
      </w:r>
      <w:r w:rsidRPr="009C7399">
        <w:rPr>
          <w:sz w:val="28"/>
          <w:szCs w:val="28"/>
        </w:rPr>
        <w:t xml:space="preserve"> настойки </w:t>
      </w:r>
      <w:r>
        <w:rPr>
          <w:sz w:val="28"/>
          <w:szCs w:val="28"/>
        </w:rPr>
        <w:t>прибавляют</w:t>
      </w:r>
      <w:r w:rsidRPr="009C7399">
        <w:rPr>
          <w:sz w:val="28"/>
          <w:szCs w:val="28"/>
        </w:rPr>
        <w:t xml:space="preserve"> 0,2</w:t>
      </w:r>
      <w:r>
        <w:rPr>
          <w:sz w:val="28"/>
          <w:szCs w:val="28"/>
        </w:rPr>
        <w:t> </w:t>
      </w:r>
      <w:r w:rsidRPr="009C7399">
        <w:rPr>
          <w:sz w:val="28"/>
          <w:szCs w:val="28"/>
        </w:rPr>
        <w:t xml:space="preserve">мл хлористоводородной кислоты </w:t>
      </w:r>
      <w:r>
        <w:rPr>
          <w:sz w:val="28"/>
          <w:szCs w:val="28"/>
        </w:rPr>
        <w:t xml:space="preserve">концентрированной, </w:t>
      </w:r>
      <w:r w:rsidRPr="009C7399">
        <w:rPr>
          <w:sz w:val="28"/>
          <w:szCs w:val="28"/>
        </w:rPr>
        <w:t>встряхивают и упаривают на водяной бане до примерно 1</w:t>
      </w:r>
      <w:r>
        <w:rPr>
          <w:sz w:val="28"/>
          <w:szCs w:val="28"/>
        </w:rPr>
        <w:t> </w:t>
      </w:r>
      <w:r w:rsidRPr="009C7399">
        <w:rPr>
          <w:sz w:val="28"/>
          <w:szCs w:val="28"/>
        </w:rPr>
        <w:t>мл. Остаток переносят в пробирку с помощью ополаскивания 2 раза по 1</w:t>
      </w:r>
      <w:r>
        <w:rPr>
          <w:sz w:val="28"/>
          <w:szCs w:val="28"/>
        </w:rPr>
        <w:t> </w:t>
      </w:r>
      <w:r w:rsidRPr="009C7399">
        <w:rPr>
          <w:sz w:val="28"/>
          <w:szCs w:val="28"/>
        </w:rPr>
        <w:t xml:space="preserve">мл </w:t>
      </w:r>
      <w:r w:rsidRPr="009C7399">
        <w:rPr>
          <w:sz w:val="28"/>
          <w:szCs w:val="28"/>
        </w:rPr>
        <w:lastRenderedPageBreak/>
        <w:t>воды, к смеси прибавляют 0,4</w:t>
      </w:r>
      <w:r>
        <w:rPr>
          <w:sz w:val="28"/>
          <w:szCs w:val="28"/>
        </w:rPr>
        <w:t> </w:t>
      </w:r>
      <w:r w:rsidRPr="009C7399">
        <w:rPr>
          <w:sz w:val="28"/>
          <w:szCs w:val="28"/>
        </w:rPr>
        <w:t>мл натрия гидроксида раствора концентрированного и встряхивают с 2</w:t>
      </w:r>
      <w:r w:rsidR="001671F4">
        <w:rPr>
          <w:sz w:val="28"/>
          <w:szCs w:val="28"/>
        </w:rPr>
        <w:t> </w:t>
      </w:r>
      <w:r w:rsidR="00B01935">
        <w:rPr>
          <w:sz w:val="28"/>
          <w:szCs w:val="28"/>
        </w:rPr>
        <w:t xml:space="preserve">мл смеси </w:t>
      </w:r>
      <w:r w:rsidR="00B01935" w:rsidRPr="00B01935">
        <w:rPr>
          <w:sz w:val="28"/>
          <w:szCs w:val="28"/>
          <w:highlight w:val="yellow"/>
        </w:rPr>
        <w:t xml:space="preserve">эфир, </w:t>
      </w:r>
      <w:r w:rsidR="00B01935" w:rsidRPr="00B01935">
        <w:rPr>
          <w:rFonts w:ascii="Times New Roman CYR" w:hAnsi="Times New Roman CYR"/>
          <w:sz w:val="28"/>
          <w:szCs w:val="28"/>
          <w:highlight w:val="yellow"/>
        </w:rPr>
        <w:t>не содержащий перекисей</w:t>
      </w:r>
      <w:r w:rsidR="00F145BD">
        <w:rPr>
          <w:sz w:val="28"/>
          <w:szCs w:val="28"/>
        </w:rPr>
        <w:t xml:space="preserve"> – </w:t>
      </w:r>
      <w:r w:rsidR="00F145BD" w:rsidRPr="00F145BD">
        <w:rPr>
          <w:sz w:val="28"/>
          <w:szCs w:val="28"/>
        </w:rPr>
        <w:t>этилацетат (1</w:t>
      </w:r>
      <w:proofErr w:type="gramStart"/>
      <w:r w:rsidR="007F45EF">
        <w:rPr>
          <w:sz w:val="28"/>
          <w:szCs w:val="28"/>
        </w:rPr>
        <w:t> </w:t>
      </w:r>
      <w:r w:rsidR="00F145BD" w:rsidRPr="00F145BD">
        <w:rPr>
          <w:sz w:val="28"/>
          <w:szCs w:val="28"/>
        </w:rPr>
        <w:t>:</w:t>
      </w:r>
      <w:proofErr w:type="gramEnd"/>
      <w:r w:rsidR="00F145BD" w:rsidRPr="00F145BD">
        <w:rPr>
          <w:sz w:val="28"/>
          <w:szCs w:val="28"/>
        </w:rPr>
        <w:t> 1)</w:t>
      </w:r>
      <w:r w:rsidRPr="00F145BD">
        <w:rPr>
          <w:sz w:val="28"/>
          <w:szCs w:val="28"/>
        </w:rPr>
        <w:t xml:space="preserve">. </w:t>
      </w:r>
      <w:r w:rsidR="00F145BD">
        <w:rPr>
          <w:sz w:val="28"/>
          <w:szCs w:val="28"/>
        </w:rPr>
        <w:t>О</w:t>
      </w:r>
      <w:r w:rsidR="00F145BD" w:rsidRPr="00F145BD">
        <w:rPr>
          <w:sz w:val="28"/>
          <w:szCs w:val="28"/>
        </w:rPr>
        <w:t>р</w:t>
      </w:r>
      <w:r w:rsidRPr="00F145BD">
        <w:rPr>
          <w:sz w:val="28"/>
          <w:szCs w:val="28"/>
        </w:rPr>
        <w:t>ганическ</w:t>
      </w:r>
      <w:r w:rsidR="00F145BD" w:rsidRPr="00F145BD">
        <w:rPr>
          <w:sz w:val="28"/>
          <w:szCs w:val="28"/>
        </w:rPr>
        <w:t>ую</w:t>
      </w:r>
      <w:r w:rsidRPr="00F145BD">
        <w:rPr>
          <w:sz w:val="28"/>
          <w:szCs w:val="28"/>
        </w:rPr>
        <w:t xml:space="preserve"> фаз</w:t>
      </w:r>
      <w:r w:rsidR="00F145BD" w:rsidRPr="00F145BD">
        <w:rPr>
          <w:sz w:val="28"/>
          <w:szCs w:val="28"/>
        </w:rPr>
        <w:t xml:space="preserve">у </w:t>
      </w:r>
      <w:r w:rsidR="00F145BD">
        <w:rPr>
          <w:sz w:val="28"/>
          <w:szCs w:val="28"/>
        </w:rPr>
        <w:t>о</w:t>
      </w:r>
      <w:r w:rsidR="00F145BD" w:rsidRPr="00F145BD">
        <w:rPr>
          <w:sz w:val="28"/>
          <w:szCs w:val="28"/>
        </w:rPr>
        <w:t>тделяют (и</w:t>
      </w:r>
      <w:r w:rsidRPr="00F145BD">
        <w:rPr>
          <w:sz w:val="28"/>
          <w:szCs w:val="28"/>
        </w:rPr>
        <w:t>спытуемый раствор</w:t>
      </w:r>
      <w:r w:rsidR="00F145BD" w:rsidRPr="00F145BD">
        <w:rPr>
          <w:sz w:val="28"/>
          <w:szCs w:val="28"/>
        </w:rPr>
        <w:t>)</w:t>
      </w:r>
    </w:p>
    <w:p w:rsidR="005B769E" w:rsidRPr="00F145BD" w:rsidRDefault="00967BE2" w:rsidP="006C68C6">
      <w:pPr>
        <w:pStyle w:val="ad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F145BD">
        <w:rPr>
          <w:b/>
          <w:i/>
          <w:sz w:val="28"/>
          <w:szCs w:val="28"/>
        </w:rPr>
        <w:t>Тонкослойная хроматография</w:t>
      </w:r>
    </w:p>
    <w:p w:rsidR="006C68C6" w:rsidRPr="00F145BD" w:rsidRDefault="005B769E" w:rsidP="005B769E">
      <w:pPr>
        <w:ind w:firstLine="709"/>
        <w:jc w:val="both"/>
        <w:rPr>
          <w:i/>
          <w:sz w:val="28"/>
          <w:szCs w:val="28"/>
        </w:rPr>
      </w:pPr>
      <w:r w:rsidRPr="00F145BD">
        <w:rPr>
          <w:i/>
          <w:sz w:val="28"/>
          <w:szCs w:val="28"/>
        </w:rPr>
        <w:t>Приготовление растворов</w:t>
      </w:r>
    </w:p>
    <w:p w:rsidR="00F145BD" w:rsidRPr="00F145BD" w:rsidRDefault="009E3E75" w:rsidP="00F145BD">
      <w:pPr>
        <w:spacing w:line="360" w:lineRule="auto"/>
        <w:ind w:firstLine="709"/>
        <w:jc w:val="both"/>
        <w:rPr>
          <w:sz w:val="28"/>
          <w:szCs w:val="28"/>
        </w:rPr>
      </w:pPr>
      <w:r w:rsidRPr="00F145BD">
        <w:rPr>
          <w:i/>
          <w:sz w:val="28"/>
          <w:szCs w:val="28"/>
        </w:rPr>
        <w:t>Р</w:t>
      </w:r>
      <w:r w:rsidR="002E43A1" w:rsidRPr="00F145BD">
        <w:rPr>
          <w:i/>
          <w:sz w:val="28"/>
          <w:szCs w:val="28"/>
        </w:rPr>
        <w:t>аствор</w:t>
      </w:r>
      <w:r w:rsidRPr="00F145BD">
        <w:rPr>
          <w:i/>
          <w:sz w:val="28"/>
          <w:szCs w:val="28"/>
        </w:rPr>
        <w:t xml:space="preserve"> стандартных</w:t>
      </w:r>
      <w:r w:rsidR="002E43A1" w:rsidRPr="00F145BD">
        <w:rPr>
          <w:i/>
          <w:sz w:val="28"/>
          <w:szCs w:val="28"/>
        </w:rPr>
        <w:t xml:space="preserve"> </w:t>
      </w:r>
      <w:r w:rsidR="005B769E" w:rsidRPr="00F145BD">
        <w:rPr>
          <w:i/>
          <w:sz w:val="28"/>
          <w:szCs w:val="28"/>
        </w:rPr>
        <w:t>образц</w:t>
      </w:r>
      <w:r w:rsidR="00113878" w:rsidRPr="00F145BD">
        <w:rPr>
          <w:i/>
          <w:sz w:val="28"/>
          <w:szCs w:val="28"/>
        </w:rPr>
        <w:t>ов</w:t>
      </w:r>
      <w:r w:rsidRPr="00F145BD">
        <w:rPr>
          <w:i/>
          <w:sz w:val="28"/>
          <w:szCs w:val="28"/>
        </w:rPr>
        <w:t xml:space="preserve"> (СО)</w:t>
      </w:r>
      <w:r w:rsidR="00113878" w:rsidRPr="00F145BD">
        <w:rPr>
          <w:sz w:val="28"/>
          <w:szCs w:val="28"/>
        </w:rPr>
        <w:t xml:space="preserve">: </w:t>
      </w:r>
      <w:r w:rsidR="00F145BD" w:rsidRPr="00F145BD">
        <w:rPr>
          <w:sz w:val="28"/>
          <w:szCs w:val="28"/>
        </w:rPr>
        <w:t xml:space="preserve">10 мг </w:t>
      </w:r>
      <w:proofErr w:type="gramStart"/>
      <w:r w:rsidR="00F145BD">
        <w:rPr>
          <w:sz w:val="28"/>
          <w:szCs w:val="28"/>
        </w:rPr>
        <w:t>СО</w:t>
      </w:r>
      <w:proofErr w:type="gramEnd"/>
      <w:r w:rsidR="00F145BD">
        <w:rPr>
          <w:sz w:val="28"/>
          <w:szCs w:val="28"/>
        </w:rPr>
        <w:t xml:space="preserve"> </w:t>
      </w:r>
      <w:r w:rsidR="00F145BD" w:rsidRPr="00F145BD">
        <w:rPr>
          <w:sz w:val="28"/>
          <w:szCs w:val="28"/>
        </w:rPr>
        <w:t xml:space="preserve">атропина сульфата и 10 мг </w:t>
      </w:r>
      <w:r w:rsidR="00F145BD">
        <w:rPr>
          <w:sz w:val="28"/>
          <w:szCs w:val="28"/>
        </w:rPr>
        <w:t xml:space="preserve">СО </w:t>
      </w:r>
      <w:proofErr w:type="spellStart"/>
      <w:r w:rsidR="00F145BD" w:rsidRPr="00F145BD">
        <w:rPr>
          <w:sz w:val="28"/>
          <w:szCs w:val="28"/>
        </w:rPr>
        <w:t>п</w:t>
      </w:r>
      <w:r w:rsidR="00521903">
        <w:rPr>
          <w:sz w:val="28"/>
          <w:szCs w:val="28"/>
        </w:rPr>
        <w:t>рокаина</w:t>
      </w:r>
      <w:proofErr w:type="spellEnd"/>
      <w:r w:rsidR="00F145BD" w:rsidRPr="00F145BD">
        <w:rPr>
          <w:sz w:val="28"/>
          <w:szCs w:val="28"/>
        </w:rPr>
        <w:t xml:space="preserve"> гидрохлорида растворяют в 10</w:t>
      </w:r>
      <w:r w:rsidR="00F145BD">
        <w:rPr>
          <w:sz w:val="28"/>
          <w:szCs w:val="28"/>
        </w:rPr>
        <w:t> </w:t>
      </w:r>
      <w:r w:rsidR="00F145BD" w:rsidRPr="00F145BD">
        <w:rPr>
          <w:sz w:val="28"/>
          <w:szCs w:val="28"/>
        </w:rPr>
        <w:t xml:space="preserve">мл </w:t>
      </w:r>
      <w:r w:rsidR="00F145BD">
        <w:rPr>
          <w:sz w:val="28"/>
          <w:szCs w:val="28"/>
        </w:rPr>
        <w:t>спирта 96 %</w:t>
      </w:r>
      <w:r w:rsidR="00F145BD" w:rsidRPr="00F145BD">
        <w:rPr>
          <w:sz w:val="28"/>
          <w:szCs w:val="28"/>
        </w:rPr>
        <w:t>.</w:t>
      </w:r>
    </w:p>
    <w:p w:rsidR="00345554" w:rsidRPr="00345554" w:rsidRDefault="00345554" w:rsidP="00345554">
      <w:pPr>
        <w:pStyle w:val="a5"/>
        <w:pBdr>
          <w:bottom w:val="none" w:sz="0" w:space="0" w:color="auto"/>
        </w:pBdr>
        <w:rPr>
          <w:sz w:val="28"/>
          <w:szCs w:val="28"/>
        </w:rPr>
      </w:pPr>
      <w:r w:rsidRPr="00345554">
        <w:rPr>
          <w:i/>
          <w:sz w:val="28"/>
          <w:szCs w:val="28"/>
        </w:rPr>
        <w:t xml:space="preserve">Натрия </w:t>
      </w:r>
      <w:proofErr w:type="spellStart"/>
      <w:r w:rsidRPr="00345554">
        <w:rPr>
          <w:i/>
          <w:sz w:val="28"/>
          <w:szCs w:val="28"/>
        </w:rPr>
        <w:t>кобальтинитрита</w:t>
      </w:r>
      <w:proofErr w:type="spellEnd"/>
      <w:r w:rsidRPr="00345554">
        <w:rPr>
          <w:i/>
          <w:sz w:val="28"/>
          <w:szCs w:val="28"/>
        </w:rPr>
        <w:t xml:space="preserve"> раствор 1 %.</w:t>
      </w:r>
      <w:r w:rsidRPr="00345554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10 </w:t>
      </w:r>
      <w:r w:rsidRPr="00345554">
        <w:rPr>
          <w:sz w:val="28"/>
          <w:szCs w:val="28"/>
        </w:rPr>
        <w:t>г/л. Растворять при комнатной температуре. Готовят непосредственно перед использованием.</w:t>
      </w:r>
    </w:p>
    <w:p w:rsidR="002E43A1" w:rsidRPr="0034001F" w:rsidRDefault="002E43A1" w:rsidP="0006435C">
      <w:pPr>
        <w:pStyle w:val="21"/>
        <w:spacing w:line="240" w:lineRule="auto"/>
        <w:ind w:firstLine="709"/>
        <w:jc w:val="both"/>
        <w:rPr>
          <w:szCs w:val="28"/>
          <w:highlight w:val="yellow"/>
        </w:rPr>
      </w:pPr>
    </w:p>
    <w:p w:rsidR="00521903" w:rsidRPr="00521903" w:rsidRDefault="002E24F4" w:rsidP="00521903">
      <w:pPr>
        <w:spacing w:line="360" w:lineRule="auto"/>
        <w:ind w:firstLine="709"/>
        <w:jc w:val="both"/>
        <w:rPr>
          <w:sz w:val="28"/>
          <w:szCs w:val="28"/>
        </w:rPr>
      </w:pPr>
      <w:r w:rsidRPr="00345554">
        <w:rPr>
          <w:sz w:val="28"/>
          <w:szCs w:val="28"/>
        </w:rPr>
        <w:t>Н</w:t>
      </w:r>
      <w:r w:rsidR="0006435C" w:rsidRPr="00345554">
        <w:rPr>
          <w:sz w:val="28"/>
          <w:szCs w:val="28"/>
        </w:rPr>
        <w:t>а линию старта аналитическ</w:t>
      </w:r>
      <w:r w:rsidR="00816304" w:rsidRPr="00345554">
        <w:rPr>
          <w:sz w:val="28"/>
          <w:szCs w:val="28"/>
        </w:rPr>
        <w:t>ой</w:t>
      </w:r>
      <w:r w:rsidR="0006435C" w:rsidRPr="00345554">
        <w:rPr>
          <w:sz w:val="28"/>
          <w:szCs w:val="28"/>
        </w:rPr>
        <w:t xml:space="preserve"> </w:t>
      </w:r>
      <w:proofErr w:type="spellStart"/>
      <w:r w:rsidR="0006435C" w:rsidRPr="00345554">
        <w:rPr>
          <w:sz w:val="28"/>
          <w:szCs w:val="28"/>
        </w:rPr>
        <w:t>хроматографическ</w:t>
      </w:r>
      <w:r w:rsidR="00816304" w:rsidRPr="00345554">
        <w:rPr>
          <w:sz w:val="28"/>
          <w:szCs w:val="28"/>
        </w:rPr>
        <w:t>ой</w:t>
      </w:r>
      <w:proofErr w:type="spellEnd"/>
      <w:r w:rsidR="0006435C" w:rsidRPr="00345554">
        <w:rPr>
          <w:sz w:val="28"/>
          <w:szCs w:val="28"/>
        </w:rPr>
        <w:t xml:space="preserve"> пластинк</w:t>
      </w:r>
      <w:r w:rsidR="00816304" w:rsidRPr="00345554">
        <w:rPr>
          <w:sz w:val="28"/>
          <w:szCs w:val="28"/>
        </w:rPr>
        <w:t>и</w:t>
      </w:r>
      <w:r w:rsidR="0006435C" w:rsidRPr="00345554">
        <w:rPr>
          <w:sz w:val="28"/>
          <w:szCs w:val="28"/>
        </w:rPr>
        <w:t xml:space="preserve"> (размером </w:t>
      </w:r>
      <w:r w:rsidR="007753A3" w:rsidRPr="00345554">
        <w:rPr>
          <w:sz w:val="28"/>
          <w:szCs w:val="28"/>
        </w:rPr>
        <w:t>1</w:t>
      </w:r>
      <w:r w:rsidR="0006435C" w:rsidRPr="00345554">
        <w:rPr>
          <w:sz w:val="28"/>
          <w:szCs w:val="28"/>
        </w:rPr>
        <w:t>0 × </w:t>
      </w:r>
      <w:r w:rsidR="00B20F48" w:rsidRPr="00345554">
        <w:rPr>
          <w:sz w:val="28"/>
          <w:szCs w:val="28"/>
        </w:rPr>
        <w:t>15</w:t>
      </w:r>
      <w:r w:rsidR="0006435C" w:rsidRPr="00345554">
        <w:rPr>
          <w:sz w:val="28"/>
          <w:szCs w:val="28"/>
        </w:rPr>
        <w:t xml:space="preserve"> см) со слоем силикагеля </w:t>
      </w:r>
      <w:r w:rsidR="004E0384" w:rsidRPr="00345554">
        <w:rPr>
          <w:sz w:val="28"/>
          <w:szCs w:val="28"/>
        </w:rPr>
        <w:t xml:space="preserve">на полимерной подложке </w:t>
      </w:r>
      <w:r w:rsidR="0006435C" w:rsidRPr="00345554">
        <w:rPr>
          <w:sz w:val="28"/>
          <w:szCs w:val="28"/>
        </w:rPr>
        <w:t xml:space="preserve">наносят </w:t>
      </w:r>
      <w:r w:rsidR="009705A1" w:rsidRPr="00345554">
        <w:rPr>
          <w:sz w:val="28"/>
          <w:szCs w:val="28"/>
        </w:rPr>
        <w:t xml:space="preserve">раздельно </w:t>
      </w:r>
      <w:r w:rsidR="00345554" w:rsidRPr="00345554">
        <w:rPr>
          <w:sz w:val="28"/>
          <w:szCs w:val="28"/>
        </w:rPr>
        <w:t>15</w:t>
      </w:r>
      <w:r w:rsidR="0006435C" w:rsidRPr="00345554">
        <w:rPr>
          <w:noProof/>
          <w:sz w:val="28"/>
        </w:rPr>
        <w:t>0 </w:t>
      </w:r>
      <w:r w:rsidR="0006435C" w:rsidRPr="00345554">
        <w:rPr>
          <w:sz w:val="28"/>
        </w:rPr>
        <w:t>мкл</w:t>
      </w:r>
      <w:r w:rsidR="0006435C" w:rsidRPr="00345554">
        <w:rPr>
          <w:noProof/>
          <w:sz w:val="28"/>
        </w:rPr>
        <w:t xml:space="preserve"> </w:t>
      </w:r>
      <w:r w:rsidR="00345554" w:rsidRPr="00345554">
        <w:rPr>
          <w:rFonts w:ascii="Times New Roman CYR" w:hAnsi="Times New Roman CYR"/>
          <w:sz w:val="28"/>
          <w:szCs w:val="28"/>
        </w:rPr>
        <w:t>исследуемого раствора</w:t>
      </w:r>
      <w:r w:rsidR="00345554" w:rsidRPr="00345554">
        <w:rPr>
          <w:rFonts w:ascii="Times New Roman CYR" w:hAnsi="Times New Roman CYR"/>
          <w:sz w:val="24"/>
        </w:rPr>
        <w:t xml:space="preserve"> </w:t>
      </w:r>
      <w:r w:rsidR="0006435C" w:rsidRPr="00345554">
        <w:rPr>
          <w:sz w:val="28"/>
        </w:rPr>
        <w:t>и</w:t>
      </w:r>
      <w:r w:rsidR="0006435C" w:rsidRPr="00345554">
        <w:rPr>
          <w:noProof/>
          <w:sz w:val="28"/>
        </w:rPr>
        <w:t xml:space="preserve"> </w:t>
      </w:r>
      <w:r w:rsidR="00345554" w:rsidRPr="00345554">
        <w:rPr>
          <w:rFonts w:ascii="Times New Roman CYR" w:hAnsi="Times New Roman CYR"/>
          <w:sz w:val="28"/>
          <w:szCs w:val="28"/>
        </w:rPr>
        <w:t xml:space="preserve">30 мкл </w:t>
      </w:r>
      <w:r w:rsidR="007753A3" w:rsidRPr="00345554">
        <w:rPr>
          <w:sz w:val="28"/>
        </w:rPr>
        <w:t>раствора</w:t>
      </w:r>
      <w:r w:rsidR="00B20F48" w:rsidRPr="00345554">
        <w:rPr>
          <w:sz w:val="28"/>
        </w:rPr>
        <w:t xml:space="preserve"> </w:t>
      </w:r>
      <w:proofErr w:type="gramStart"/>
      <w:r w:rsidR="00B20F48" w:rsidRPr="00345554">
        <w:rPr>
          <w:sz w:val="28"/>
        </w:rPr>
        <w:t>СО</w:t>
      </w:r>
      <w:proofErr w:type="gramEnd"/>
      <w:r w:rsidR="0006435C" w:rsidRPr="00345554">
        <w:rPr>
          <w:sz w:val="28"/>
          <w:szCs w:val="28"/>
        </w:rPr>
        <w:t xml:space="preserve">. </w:t>
      </w:r>
      <w:r w:rsidR="0006435C" w:rsidRPr="00345554">
        <w:rPr>
          <w:sz w:val="28"/>
        </w:rPr>
        <w:t>Пластинк</w:t>
      </w:r>
      <w:r w:rsidR="00816304" w:rsidRPr="00345554">
        <w:rPr>
          <w:sz w:val="28"/>
        </w:rPr>
        <w:t>у</w:t>
      </w:r>
      <w:r w:rsidR="0006435C" w:rsidRPr="00345554">
        <w:rPr>
          <w:sz w:val="28"/>
        </w:rPr>
        <w:t xml:space="preserve"> помещают в камеру</w:t>
      </w:r>
      <w:r w:rsidR="0092620F" w:rsidRPr="00345554">
        <w:rPr>
          <w:sz w:val="28"/>
        </w:rPr>
        <w:t>,</w:t>
      </w:r>
      <w:r w:rsidR="0006435C" w:rsidRPr="00345554">
        <w:rPr>
          <w:sz w:val="28"/>
        </w:rPr>
        <w:t xml:space="preserve"> предварительно насыщенную </w:t>
      </w:r>
      <w:r w:rsidR="004E0384" w:rsidRPr="00345554">
        <w:rPr>
          <w:sz w:val="28"/>
        </w:rPr>
        <w:t xml:space="preserve">в течение </w:t>
      </w:r>
      <w:r w:rsidR="007753A3" w:rsidRPr="00345554">
        <w:rPr>
          <w:sz w:val="28"/>
        </w:rPr>
        <w:t>30</w:t>
      </w:r>
      <w:r w:rsidR="004E0384" w:rsidRPr="00345554">
        <w:rPr>
          <w:sz w:val="28"/>
        </w:rPr>
        <w:t> </w:t>
      </w:r>
      <w:r w:rsidR="007753A3" w:rsidRPr="00345554">
        <w:rPr>
          <w:sz w:val="28"/>
        </w:rPr>
        <w:t>мин</w:t>
      </w:r>
      <w:r w:rsidR="004E0384" w:rsidRPr="00345554">
        <w:rPr>
          <w:sz w:val="28"/>
        </w:rPr>
        <w:t xml:space="preserve"> </w:t>
      </w:r>
      <w:r w:rsidR="0006435C" w:rsidRPr="00345554">
        <w:rPr>
          <w:sz w:val="28"/>
        </w:rPr>
        <w:t xml:space="preserve">смесью растворителей </w:t>
      </w:r>
      <w:r w:rsidR="00345554" w:rsidRPr="00345554">
        <w:rPr>
          <w:rFonts w:ascii="Times New Roman CYR" w:hAnsi="Times New Roman CYR"/>
          <w:sz w:val="28"/>
          <w:szCs w:val="28"/>
        </w:rPr>
        <w:t>аммиака раствор</w:t>
      </w:r>
      <w:r w:rsidR="00345554" w:rsidRPr="00345554">
        <w:rPr>
          <w:rFonts w:ascii="Times New Roman CYR" w:hAnsi="Times New Roman CYR"/>
          <w:sz w:val="24"/>
        </w:rPr>
        <w:t xml:space="preserve"> </w:t>
      </w:r>
      <w:r w:rsidR="0006435C" w:rsidRPr="00345554">
        <w:rPr>
          <w:sz w:val="28"/>
        </w:rPr>
        <w:t xml:space="preserve">– </w:t>
      </w:r>
      <w:r w:rsidR="00345554" w:rsidRPr="00345554">
        <w:rPr>
          <w:rFonts w:ascii="Times New Roman CYR" w:hAnsi="Times New Roman CYR"/>
          <w:sz w:val="28"/>
          <w:szCs w:val="28"/>
        </w:rPr>
        <w:t>эфир</w:t>
      </w:r>
      <w:r w:rsidR="00345554" w:rsidRPr="00345554">
        <w:rPr>
          <w:rFonts w:ascii="Times New Roman CYR" w:hAnsi="Times New Roman CYR"/>
          <w:sz w:val="24"/>
        </w:rPr>
        <w:t xml:space="preserve"> </w:t>
      </w:r>
      <w:r w:rsidR="00345554" w:rsidRPr="00345554">
        <w:rPr>
          <w:sz w:val="28"/>
        </w:rPr>
        <w:t>–</w:t>
      </w:r>
      <w:r w:rsidR="00B20F48" w:rsidRPr="00345554">
        <w:rPr>
          <w:sz w:val="28"/>
        </w:rPr>
        <w:t xml:space="preserve"> </w:t>
      </w:r>
      <w:r w:rsidR="00345554" w:rsidRPr="00345554">
        <w:rPr>
          <w:sz w:val="28"/>
        </w:rPr>
        <w:t>спирт 96 %</w:t>
      </w:r>
      <w:r w:rsidR="0006435C" w:rsidRPr="00345554">
        <w:rPr>
          <w:noProof/>
          <w:sz w:val="28"/>
        </w:rPr>
        <w:t xml:space="preserve"> в соотношении (</w:t>
      </w:r>
      <w:r w:rsidR="00345554" w:rsidRPr="00345554">
        <w:rPr>
          <w:noProof/>
          <w:sz w:val="28"/>
        </w:rPr>
        <w:t>7,</w:t>
      </w:r>
      <w:r w:rsidR="00B20F48" w:rsidRPr="00345554">
        <w:rPr>
          <w:noProof/>
          <w:sz w:val="28"/>
        </w:rPr>
        <w:t>5</w:t>
      </w:r>
      <w:r w:rsidR="00345554" w:rsidRPr="00345554">
        <w:rPr>
          <w:noProof/>
          <w:sz w:val="28"/>
        </w:rPr>
        <w:t> </w:t>
      </w:r>
      <w:r w:rsidR="0006435C" w:rsidRPr="00345554">
        <w:rPr>
          <w:noProof/>
          <w:sz w:val="28"/>
        </w:rPr>
        <w:t>:</w:t>
      </w:r>
      <w:r w:rsidR="00345554" w:rsidRPr="00345554">
        <w:rPr>
          <w:noProof/>
          <w:sz w:val="28"/>
        </w:rPr>
        <w:t> 40 </w:t>
      </w:r>
      <w:r w:rsidR="00B20F48" w:rsidRPr="00345554">
        <w:rPr>
          <w:noProof/>
          <w:sz w:val="28"/>
        </w:rPr>
        <w:t>:</w:t>
      </w:r>
      <w:r w:rsidR="00345554" w:rsidRPr="00345554">
        <w:rPr>
          <w:noProof/>
          <w:sz w:val="28"/>
        </w:rPr>
        <w:t> 52,5</w:t>
      </w:r>
      <w:r w:rsidR="0006435C" w:rsidRPr="00345554">
        <w:rPr>
          <w:noProof/>
          <w:sz w:val="28"/>
        </w:rPr>
        <w:t xml:space="preserve">) </w:t>
      </w:r>
      <w:r w:rsidR="0006435C" w:rsidRPr="00345554">
        <w:rPr>
          <w:color w:val="000000"/>
          <w:sz w:val="28"/>
          <w:szCs w:val="28"/>
        </w:rPr>
        <w:t>и хроматографируют восходящим способом</w:t>
      </w:r>
      <w:r w:rsidR="0006435C" w:rsidRPr="00345554">
        <w:rPr>
          <w:noProof/>
          <w:sz w:val="28"/>
        </w:rPr>
        <w:t xml:space="preserve">. </w:t>
      </w:r>
      <w:r w:rsidR="0006435C" w:rsidRPr="00345554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="0006435C" w:rsidRPr="00345554">
        <w:rPr>
          <w:noProof/>
          <w:sz w:val="28"/>
          <w:szCs w:val="28"/>
        </w:rPr>
        <w:t>сушат</w:t>
      </w:r>
      <w:r w:rsidR="0006435C" w:rsidRPr="00345554">
        <w:rPr>
          <w:noProof/>
          <w:sz w:val="28"/>
        </w:rPr>
        <w:t xml:space="preserve"> </w:t>
      </w:r>
      <w:r w:rsidR="00950E5D" w:rsidRPr="00345554">
        <w:rPr>
          <w:noProof/>
          <w:sz w:val="28"/>
        </w:rPr>
        <w:t xml:space="preserve">до удаления </w:t>
      </w:r>
      <w:r w:rsidR="00B20F48" w:rsidRPr="00345554">
        <w:rPr>
          <w:noProof/>
          <w:sz w:val="28"/>
        </w:rPr>
        <w:t>растворителей</w:t>
      </w:r>
      <w:r w:rsidR="00521903">
        <w:rPr>
          <w:noProof/>
          <w:sz w:val="28"/>
        </w:rPr>
        <w:t xml:space="preserve">. </w:t>
      </w:r>
      <w:r w:rsidR="000A6C26">
        <w:rPr>
          <w:noProof/>
          <w:sz w:val="28"/>
        </w:rPr>
        <w:t xml:space="preserve">Обрабатывают хроматограмму </w:t>
      </w:r>
      <w:r w:rsidR="000A6C26">
        <w:rPr>
          <w:sz w:val="28"/>
          <w:szCs w:val="28"/>
        </w:rPr>
        <w:t>н</w:t>
      </w:r>
      <w:r w:rsidR="000A6C26" w:rsidRPr="000A6C26">
        <w:rPr>
          <w:sz w:val="28"/>
          <w:szCs w:val="28"/>
        </w:rPr>
        <w:t xml:space="preserve">атрия </w:t>
      </w:r>
      <w:proofErr w:type="spellStart"/>
      <w:r w:rsidR="000A6C26" w:rsidRPr="000A6C26">
        <w:rPr>
          <w:sz w:val="28"/>
          <w:szCs w:val="28"/>
        </w:rPr>
        <w:t>кобальтинитрита</w:t>
      </w:r>
      <w:proofErr w:type="spellEnd"/>
      <w:r w:rsidR="000A6C26" w:rsidRPr="000A6C26">
        <w:rPr>
          <w:sz w:val="28"/>
          <w:szCs w:val="28"/>
        </w:rPr>
        <w:t xml:space="preserve"> раствор</w:t>
      </w:r>
      <w:r w:rsidR="000A6C26">
        <w:rPr>
          <w:sz w:val="28"/>
          <w:szCs w:val="28"/>
        </w:rPr>
        <w:t>ом</w:t>
      </w:r>
      <w:r w:rsidR="000A6C26" w:rsidRPr="000A6C26">
        <w:rPr>
          <w:sz w:val="28"/>
          <w:szCs w:val="28"/>
        </w:rPr>
        <w:t xml:space="preserve"> 1 %</w:t>
      </w:r>
      <w:r w:rsidR="000A6C26">
        <w:rPr>
          <w:sz w:val="28"/>
          <w:szCs w:val="28"/>
        </w:rPr>
        <w:t xml:space="preserve"> и </w:t>
      </w:r>
      <w:r w:rsidR="007F45EF">
        <w:rPr>
          <w:sz w:val="28"/>
          <w:szCs w:val="28"/>
        </w:rPr>
        <w:t xml:space="preserve">затем </w:t>
      </w:r>
      <w:r w:rsidR="000A6C26">
        <w:rPr>
          <w:sz w:val="28"/>
          <w:szCs w:val="28"/>
        </w:rPr>
        <w:t xml:space="preserve">аммиака раствором 10 %, высушивают и </w:t>
      </w:r>
      <w:r w:rsidR="007F45EF" w:rsidRPr="00521903">
        <w:rPr>
          <w:sz w:val="28"/>
          <w:szCs w:val="28"/>
        </w:rPr>
        <w:t xml:space="preserve">помещают </w:t>
      </w:r>
      <w:proofErr w:type="spellStart"/>
      <w:r w:rsidR="00521903" w:rsidRPr="00521903">
        <w:rPr>
          <w:sz w:val="28"/>
          <w:szCs w:val="28"/>
        </w:rPr>
        <w:t>хроматограмму</w:t>
      </w:r>
      <w:proofErr w:type="spellEnd"/>
      <w:r w:rsidR="00521903" w:rsidRPr="00521903">
        <w:rPr>
          <w:sz w:val="28"/>
          <w:szCs w:val="28"/>
        </w:rPr>
        <w:t xml:space="preserve"> в камеру, в которой находится около 20</w:t>
      </w:r>
      <w:r w:rsidR="00521903">
        <w:rPr>
          <w:sz w:val="28"/>
          <w:szCs w:val="28"/>
        </w:rPr>
        <w:t> </w:t>
      </w:r>
      <w:r w:rsidR="00521903" w:rsidRPr="00521903">
        <w:rPr>
          <w:sz w:val="28"/>
          <w:szCs w:val="28"/>
        </w:rPr>
        <w:t>г смеси из 10</w:t>
      </w:r>
      <w:r w:rsidR="00521903">
        <w:rPr>
          <w:sz w:val="28"/>
          <w:szCs w:val="28"/>
        </w:rPr>
        <w:t> </w:t>
      </w:r>
      <w:r w:rsidR="00521903" w:rsidRPr="00521903">
        <w:rPr>
          <w:sz w:val="28"/>
          <w:szCs w:val="28"/>
        </w:rPr>
        <w:t>г йода и 10</w:t>
      </w:r>
      <w:r w:rsidR="00521903">
        <w:rPr>
          <w:sz w:val="28"/>
          <w:szCs w:val="28"/>
        </w:rPr>
        <w:t> </w:t>
      </w:r>
      <w:r w:rsidR="00521903" w:rsidRPr="00521903">
        <w:rPr>
          <w:sz w:val="28"/>
          <w:szCs w:val="28"/>
        </w:rPr>
        <w:t xml:space="preserve">г </w:t>
      </w:r>
      <w:r w:rsidR="00521903">
        <w:rPr>
          <w:sz w:val="28"/>
          <w:szCs w:val="28"/>
        </w:rPr>
        <w:t>силикагеля</w:t>
      </w:r>
      <w:r w:rsidR="00521903" w:rsidRPr="00521903">
        <w:rPr>
          <w:i/>
          <w:sz w:val="28"/>
          <w:szCs w:val="28"/>
        </w:rPr>
        <w:t>.</w:t>
      </w:r>
      <w:r w:rsidR="00521903" w:rsidRPr="00521903">
        <w:rPr>
          <w:sz w:val="28"/>
          <w:szCs w:val="28"/>
        </w:rPr>
        <w:t xml:space="preserve"> Удерживая крышку, поворачивают камеру до тех пор, пока </w:t>
      </w:r>
      <w:proofErr w:type="spellStart"/>
      <w:r w:rsidR="00521903" w:rsidRPr="00521903">
        <w:rPr>
          <w:sz w:val="28"/>
          <w:szCs w:val="28"/>
        </w:rPr>
        <w:t>хроматограмма</w:t>
      </w:r>
      <w:proofErr w:type="spellEnd"/>
      <w:r w:rsidR="00521903" w:rsidRPr="00521903">
        <w:rPr>
          <w:sz w:val="28"/>
          <w:szCs w:val="28"/>
        </w:rPr>
        <w:t xml:space="preserve"> равномерно не покроется смесью йода с </w:t>
      </w:r>
      <w:r w:rsidR="00521903">
        <w:rPr>
          <w:sz w:val="28"/>
          <w:szCs w:val="28"/>
        </w:rPr>
        <w:t>силикагелем</w:t>
      </w:r>
      <w:r w:rsidR="00521903" w:rsidRPr="00521903">
        <w:rPr>
          <w:sz w:val="28"/>
          <w:szCs w:val="28"/>
        </w:rPr>
        <w:t xml:space="preserve">. Лишнюю смесь йода с </w:t>
      </w:r>
      <w:r w:rsidR="00521903">
        <w:rPr>
          <w:sz w:val="28"/>
          <w:szCs w:val="28"/>
        </w:rPr>
        <w:t>силикагелем</w:t>
      </w:r>
      <w:r w:rsidR="00521903" w:rsidRPr="00521903">
        <w:rPr>
          <w:sz w:val="28"/>
          <w:szCs w:val="28"/>
        </w:rPr>
        <w:t xml:space="preserve"> стряхивают и </w:t>
      </w:r>
      <w:proofErr w:type="spellStart"/>
      <w:r w:rsidR="00521903" w:rsidRPr="00521903">
        <w:rPr>
          <w:sz w:val="28"/>
          <w:szCs w:val="28"/>
        </w:rPr>
        <w:t>хроматограмму</w:t>
      </w:r>
      <w:proofErr w:type="spellEnd"/>
      <w:r w:rsidR="00521903" w:rsidRPr="00521903">
        <w:rPr>
          <w:sz w:val="28"/>
          <w:szCs w:val="28"/>
        </w:rPr>
        <w:t xml:space="preserve"> оценивают </w:t>
      </w:r>
      <w:r w:rsidR="00521903">
        <w:rPr>
          <w:sz w:val="28"/>
          <w:szCs w:val="28"/>
        </w:rPr>
        <w:t>при</w:t>
      </w:r>
      <w:r w:rsidR="00521903" w:rsidRPr="00521903">
        <w:rPr>
          <w:sz w:val="28"/>
          <w:szCs w:val="28"/>
        </w:rPr>
        <w:t xml:space="preserve"> дневном свете.</w:t>
      </w:r>
    </w:p>
    <w:p w:rsidR="00521903" w:rsidRPr="00521903" w:rsidRDefault="00521903" w:rsidP="00521903">
      <w:pPr>
        <w:pStyle w:val="30"/>
        <w:pBdr>
          <w:bottom w:val="none" w:sz="0" w:space="0" w:color="auto"/>
        </w:pBdr>
        <w:ind w:firstLine="567"/>
      </w:pPr>
      <w:r w:rsidRPr="00521903">
        <w:t xml:space="preserve">На хроматограмме раствора </w:t>
      </w:r>
      <w:proofErr w:type="gramStart"/>
      <w:r w:rsidRPr="00521903">
        <w:t>СО</w:t>
      </w:r>
      <w:proofErr w:type="gramEnd"/>
      <w:r w:rsidRPr="00521903">
        <w:t xml:space="preserve"> должны обнаруживаться в средней трети </w:t>
      </w:r>
      <w:r w:rsidRPr="00521903">
        <w:rPr>
          <w:szCs w:val="28"/>
        </w:rPr>
        <w:t xml:space="preserve">пластинки </w:t>
      </w:r>
      <w:r w:rsidRPr="00521903">
        <w:t>коричневая зона атропина сульфата и в верхней трети желто</w:t>
      </w:r>
      <w:r>
        <w:t>вато</w:t>
      </w:r>
      <w:r w:rsidRPr="00521903">
        <w:t xml:space="preserve">-коричневая зона </w:t>
      </w:r>
      <w:proofErr w:type="spellStart"/>
      <w:r w:rsidR="000A6C26" w:rsidRPr="00F145BD">
        <w:rPr>
          <w:szCs w:val="28"/>
        </w:rPr>
        <w:t>п</w:t>
      </w:r>
      <w:r w:rsidR="000A6C26">
        <w:rPr>
          <w:szCs w:val="28"/>
        </w:rPr>
        <w:t>рокаина</w:t>
      </w:r>
      <w:proofErr w:type="spellEnd"/>
      <w:r w:rsidR="000A6C26" w:rsidRPr="00F145BD">
        <w:rPr>
          <w:szCs w:val="28"/>
        </w:rPr>
        <w:t xml:space="preserve"> </w:t>
      </w:r>
      <w:r w:rsidRPr="00521903">
        <w:t>гидрохлорида.</w:t>
      </w:r>
    </w:p>
    <w:p w:rsidR="00EA7CCB" w:rsidRPr="00EA7CCB" w:rsidRDefault="00521903" w:rsidP="00EA7CCB">
      <w:pPr>
        <w:pStyle w:val="a5"/>
        <w:pBdr>
          <w:bottom w:val="none" w:sz="0" w:space="0" w:color="auto"/>
        </w:pBdr>
        <w:ind w:firstLine="567"/>
        <w:rPr>
          <w:sz w:val="28"/>
          <w:szCs w:val="28"/>
        </w:rPr>
      </w:pPr>
      <w:r w:rsidRPr="000A6C26">
        <w:rPr>
          <w:sz w:val="28"/>
          <w:szCs w:val="28"/>
        </w:rPr>
        <w:lastRenderedPageBreak/>
        <w:t>На хроматограмме испытуемого раствора должн</w:t>
      </w:r>
      <w:r w:rsidR="00EA7CCB">
        <w:rPr>
          <w:sz w:val="28"/>
          <w:szCs w:val="28"/>
        </w:rPr>
        <w:t>а</w:t>
      </w:r>
      <w:r w:rsidRPr="000A6C26">
        <w:rPr>
          <w:sz w:val="28"/>
          <w:szCs w:val="28"/>
        </w:rPr>
        <w:t xml:space="preserve"> обнаруживаться над веществом сравнения атропина сульфата одн</w:t>
      </w:r>
      <w:r w:rsidR="00EA7CCB">
        <w:rPr>
          <w:sz w:val="28"/>
          <w:szCs w:val="28"/>
        </w:rPr>
        <w:t>а</w:t>
      </w:r>
      <w:r w:rsidRPr="000A6C26">
        <w:rPr>
          <w:sz w:val="28"/>
          <w:szCs w:val="28"/>
        </w:rPr>
        <w:t xml:space="preserve"> коричнев</w:t>
      </w:r>
      <w:r w:rsidR="00EA7CCB">
        <w:rPr>
          <w:sz w:val="28"/>
          <w:szCs w:val="28"/>
        </w:rPr>
        <w:t>ая</w:t>
      </w:r>
      <w:r w:rsidRPr="000A6C26">
        <w:rPr>
          <w:sz w:val="28"/>
          <w:szCs w:val="28"/>
        </w:rPr>
        <w:t xml:space="preserve"> зон</w:t>
      </w:r>
      <w:r w:rsidR="00EA7CCB">
        <w:rPr>
          <w:sz w:val="28"/>
          <w:szCs w:val="28"/>
        </w:rPr>
        <w:t>а</w:t>
      </w:r>
      <w:r w:rsidRPr="000A6C26">
        <w:rPr>
          <w:sz w:val="28"/>
          <w:szCs w:val="28"/>
        </w:rPr>
        <w:t xml:space="preserve">. </w:t>
      </w:r>
      <w:r w:rsidR="000A6C26" w:rsidRPr="000A6C26">
        <w:rPr>
          <w:sz w:val="28"/>
          <w:szCs w:val="28"/>
        </w:rPr>
        <w:t>Ниже СО</w:t>
      </w:r>
      <w:r w:rsidRPr="000A6C26">
        <w:rPr>
          <w:sz w:val="28"/>
          <w:szCs w:val="28"/>
        </w:rPr>
        <w:t xml:space="preserve"> </w:t>
      </w:r>
      <w:proofErr w:type="spellStart"/>
      <w:r w:rsidR="000A6C26" w:rsidRPr="000A6C26">
        <w:rPr>
          <w:sz w:val="28"/>
          <w:szCs w:val="28"/>
        </w:rPr>
        <w:t>прокаина</w:t>
      </w:r>
      <w:proofErr w:type="spellEnd"/>
      <w:r w:rsidR="000A6C26" w:rsidRPr="000A6C26">
        <w:rPr>
          <w:sz w:val="28"/>
          <w:szCs w:val="28"/>
        </w:rPr>
        <w:t xml:space="preserve"> </w:t>
      </w:r>
      <w:r w:rsidRPr="000A6C26">
        <w:rPr>
          <w:sz w:val="28"/>
          <w:szCs w:val="28"/>
        </w:rPr>
        <w:t xml:space="preserve">гидрохлорида может </w:t>
      </w:r>
      <w:r w:rsidR="000A6C26" w:rsidRPr="000A6C26">
        <w:rPr>
          <w:sz w:val="28"/>
          <w:szCs w:val="28"/>
        </w:rPr>
        <w:t xml:space="preserve">обнаруживаться </w:t>
      </w:r>
      <w:r w:rsidRPr="000A6C26">
        <w:rPr>
          <w:sz w:val="28"/>
          <w:szCs w:val="28"/>
        </w:rPr>
        <w:t xml:space="preserve">одна желто-коричневая зона. </w:t>
      </w:r>
      <w:r w:rsidR="00EA7CCB" w:rsidRPr="00EA7CCB">
        <w:rPr>
          <w:sz w:val="28"/>
          <w:szCs w:val="28"/>
        </w:rPr>
        <w:t xml:space="preserve">В особенности, когда эта зона слабая или почти отсутствует, также может обнаруживаться сразу выше СО </w:t>
      </w:r>
      <w:proofErr w:type="spellStart"/>
      <w:r w:rsidR="00EA7CCB" w:rsidRPr="00EA7CCB">
        <w:rPr>
          <w:sz w:val="28"/>
          <w:szCs w:val="28"/>
        </w:rPr>
        <w:t>прокаина</w:t>
      </w:r>
      <w:proofErr w:type="spellEnd"/>
      <w:r w:rsidR="00EA7CCB" w:rsidRPr="00EA7CCB">
        <w:rPr>
          <w:sz w:val="28"/>
          <w:szCs w:val="28"/>
        </w:rPr>
        <w:t xml:space="preserve"> гидрохлорида одна зона, которая после опрыскивания, но перед обработкой смесью йода с силикагелем, проявляется как красно-коричневая.</w:t>
      </w:r>
    </w:p>
    <w:p w:rsidR="00706C37" w:rsidRPr="00521903" w:rsidRDefault="00EF7A59" w:rsidP="00706C37">
      <w:pPr>
        <w:spacing w:line="360" w:lineRule="auto"/>
        <w:ind w:firstLine="709"/>
        <w:jc w:val="both"/>
        <w:rPr>
          <w:sz w:val="28"/>
          <w:szCs w:val="28"/>
        </w:rPr>
      </w:pPr>
      <w:r w:rsidRPr="00706C37">
        <w:rPr>
          <w:sz w:val="28"/>
          <w:szCs w:val="28"/>
        </w:rPr>
        <w:t xml:space="preserve">2. </w:t>
      </w:r>
      <w:r w:rsidR="00706C37" w:rsidRPr="00706C37">
        <w:rPr>
          <w:sz w:val="28"/>
          <w:szCs w:val="28"/>
        </w:rPr>
        <w:t xml:space="preserve">Настойка в </w:t>
      </w:r>
      <w:r w:rsidR="00706C37">
        <w:rPr>
          <w:sz w:val="28"/>
          <w:szCs w:val="28"/>
        </w:rPr>
        <w:t xml:space="preserve">УФ-свете при365 нм имеет голубую флуоресценцию. </w:t>
      </w:r>
      <w:r w:rsidRPr="00706C37">
        <w:rPr>
          <w:sz w:val="28"/>
          <w:szCs w:val="28"/>
        </w:rPr>
        <w:t xml:space="preserve">К </w:t>
      </w:r>
      <w:r w:rsidR="00706C37" w:rsidRPr="00706C37">
        <w:rPr>
          <w:sz w:val="28"/>
          <w:szCs w:val="28"/>
        </w:rPr>
        <w:t>1</w:t>
      </w:r>
      <w:r w:rsidRPr="00706C37">
        <w:rPr>
          <w:sz w:val="28"/>
          <w:szCs w:val="28"/>
        </w:rPr>
        <w:t xml:space="preserve"> мл настойки прибавляют 0,5 мл </w:t>
      </w:r>
      <w:r w:rsidR="00706C37" w:rsidRPr="00706C37">
        <w:rPr>
          <w:sz w:val="28"/>
          <w:szCs w:val="28"/>
        </w:rPr>
        <w:t>натрия гидроксида раствора концентрированного</w:t>
      </w:r>
      <w:r w:rsidR="00706C37">
        <w:rPr>
          <w:sz w:val="28"/>
          <w:szCs w:val="28"/>
        </w:rPr>
        <w:t xml:space="preserve"> и</w:t>
      </w:r>
      <w:r w:rsidRPr="00706C37">
        <w:rPr>
          <w:sz w:val="28"/>
          <w:szCs w:val="28"/>
        </w:rPr>
        <w:t xml:space="preserve"> </w:t>
      </w:r>
      <w:r w:rsidR="00706C37" w:rsidRPr="00521903">
        <w:rPr>
          <w:sz w:val="28"/>
          <w:szCs w:val="28"/>
        </w:rPr>
        <w:t xml:space="preserve">оценивают </w:t>
      </w:r>
      <w:r w:rsidR="00706C37">
        <w:rPr>
          <w:sz w:val="28"/>
          <w:szCs w:val="28"/>
        </w:rPr>
        <w:t>при</w:t>
      </w:r>
      <w:r w:rsidR="00706C37" w:rsidRPr="00521903">
        <w:rPr>
          <w:sz w:val="28"/>
          <w:szCs w:val="28"/>
        </w:rPr>
        <w:t xml:space="preserve"> дневном свете</w:t>
      </w:r>
      <w:r w:rsidR="00706C37">
        <w:rPr>
          <w:sz w:val="28"/>
          <w:szCs w:val="28"/>
        </w:rPr>
        <w:t>; должна наблюдаться зеленая флуоресценция</w:t>
      </w:r>
      <w:r w:rsidR="00706C37" w:rsidRPr="00521903">
        <w:rPr>
          <w:sz w:val="28"/>
          <w:szCs w:val="28"/>
        </w:rPr>
        <w:t>.</w:t>
      </w:r>
      <w:r w:rsidR="00706C37">
        <w:rPr>
          <w:sz w:val="28"/>
          <w:szCs w:val="28"/>
        </w:rPr>
        <w:t xml:space="preserve"> </w:t>
      </w:r>
    </w:p>
    <w:p w:rsidR="009C7399" w:rsidRPr="008D1863" w:rsidRDefault="00EF7A59" w:rsidP="008D1863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706C37">
        <w:rPr>
          <w:sz w:val="28"/>
          <w:szCs w:val="28"/>
        </w:rPr>
        <w:t>3</w:t>
      </w:r>
      <w:r w:rsidR="002F648D" w:rsidRPr="00706C37">
        <w:rPr>
          <w:sz w:val="28"/>
          <w:szCs w:val="28"/>
        </w:rPr>
        <w:t xml:space="preserve">. К </w:t>
      </w:r>
      <w:r w:rsidR="00706C37" w:rsidRPr="00706C37">
        <w:rPr>
          <w:sz w:val="28"/>
          <w:szCs w:val="28"/>
        </w:rPr>
        <w:t>0,5</w:t>
      </w:r>
      <w:r w:rsidR="002F648D" w:rsidRPr="00706C37">
        <w:rPr>
          <w:sz w:val="28"/>
          <w:szCs w:val="28"/>
        </w:rPr>
        <w:t xml:space="preserve"> мл </w:t>
      </w:r>
      <w:r w:rsidR="00706C37" w:rsidRPr="00706C37">
        <w:rPr>
          <w:sz w:val="28"/>
          <w:szCs w:val="28"/>
        </w:rPr>
        <w:t xml:space="preserve">испытуемого раствора </w:t>
      </w:r>
      <w:r w:rsidR="002F648D" w:rsidRPr="00706C37">
        <w:rPr>
          <w:sz w:val="28"/>
          <w:szCs w:val="28"/>
        </w:rPr>
        <w:t xml:space="preserve">прибавляют </w:t>
      </w:r>
      <w:r w:rsidR="0040100C" w:rsidRPr="00706C37">
        <w:rPr>
          <w:sz w:val="28"/>
          <w:szCs w:val="28"/>
        </w:rPr>
        <w:t>0,</w:t>
      </w:r>
      <w:r w:rsidR="00706C37">
        <w:rPr>
          <w:sz w:val="28"/>
          <w:szCs w:val="28"/>
        </w:rPr>
        <w:t>3</w:t>
      </w:r>
      <w:r w:rsidR="002F648D" w:rsidRPr="00706C37">
        <w:rPr>
          <w:sz w:val="28"/>
          <w:szCs w:val="28"/>
        </w:rPr>
        <w:t> мл</w:t>
      </w:r>
      <w:r w:rsidR="00873AE8" w:rsidRPr="00706C37">
        <w:rPr>
          <w:sz w:val="28"/>
          <w:szCs w:val="28"/>
        </w:rPr>
        <w:t xml:space="preserve"> </w:t>
      </w:r>
      <w:r w:rsidR="00706C37">
        <w:rPr>
          <w:sz w:val="28"/>
          <w:szCs w:val="28"/>
        </w:rPr>
        <w:t xml:space="preserve">серной кислоты разведенной 9,8 % и нагревают при встряхивании на кипящей водяной бане </w:t>
      </w:r>
      <w:r w:rsidR="008D1863">
        <w:rPr>
          <w:sz w:val="28"/>
          <w:szCs w:val="28"/>
        </w:rPr>
        <w:t xml:space="preserve">до удаления запаха органического растворителя. Затем прибавляют 0,5 мл </w:t>
      </w:r>
      <w:r w:rsidR="008D1863" w:rsidRPr="00706C37">
        <w:rPr>
          <w:sz w:val="28"/>
          <w:szCs w:val="28"/>
        </w:rPr>
        <w:t>натрия гидроксида раствора концентрированного</w:t>
      </w:r>
      <w:r w:rsidR="008D1863">
        <w:rPr>
          <w:sz w:val="28"/>
          <w:szCs w:val="28"/>
        </w:rPr>
        <w:t xml:space="preserve">; должен </w:t>
      </w:r>
      <w:r w:rsidR="009C7399" w:rsidRPr="008D1863">
        <w:rPr>
          <w:sz w:val="28"/>
          <w:szCs w:val="28"/>
        </w:rPr>
        <w:t>появ</w:t>
      </w:r>
      <w:r w:rsidR="008D1863" w:rsidRPr="008D1863">
        <w:rPr>
          <w:sz w:val="28"/>
          <w:szCs w:val="28"/>
        </w:rPr>
        <w:t>иться</w:t>
      </w:r>
      <w:r w:rsidR="009C7399" w:rsidRPr="008D1863">
        <w:rPr>
          <w:sz w:val="28"/>
          <w:szCs w:val="28"/>
        </w:rPr>
        <w:t xml:space="preserve"> неприятный ароматный запах.</w:t>
      </w:r>
    </w:p>
    <w:p w:rsidR="00930449" w:rsidRPr="008D1863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8D1863">
        <w:rPr>
          <w:b/>
        </w:rPr>
        <w:t>Сухой остаток</w:t>
      </w:r>
      <w:r w:rsidR="000E1DBD" w:rsidRPr="008D1863">
        <w:rPr>
          <w:b/>
        </w:rPr>
        <w:t xml:space="preserve">. </w:t>
      </w:r>
      <w:r w:rsidRPr="008D1863">
        <w:t>Не менее</w:t>
      </w:r>
      <w:r w:rsidRPr="008D1863">
        <w:rPr>
          <w:noProof/>
        </w:rPr>
        <w:t xml:space="preserve"> </w:t>
      </w:r>
      <w:r w:rsidR="008D1863" w:rsidRPr="008D1863">
        <w:rPr>
          <w:noProof/>
        </w:rPr>
        <w:t>2</w:t>
      </w:r>
      <w:r w:rsidR="00A07B71" w:rsidRPr="008D1863">
        <w:rPr>
          <w:noProof/>
        </w:rPr>
        <w:t>,</w:t>
      </w:r>
      <w:r w:rsidR="00CA4175" w:rsidRPr="008D1863">
        <w:rPr>
          <w:noProof/>
        </w:rPr>
        <w:t>0</w:t>
      </w:r>
      <w:r w:rsidR="00B83E4A" w:rsidRPr="008D1863">
        <w:rPr>
          <w:noProof/>
        </w:rPr>
        <w:t> </w:t>
      </w:r>
      <w:r w:rsidRPr="008D1863">
        <w:rPr>
          <w:noProof/>
        </w:rPr>
        <w:t>%</w:t>
      </w:r>
      <w:r w:rsidR="00DF1974" w:rsidRPr="008D1863">
        <w:rPr>
          <w:noProof/>
        </w:rPr>
        <w:t>. В</w:t>
      </w:r>
      <w:r w:rsidR="00930449" w:rsidRPr="008D1863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Pr="008D1863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8D1863">
        <w:rPr>
          <w:b/>
          <w:sz w:val="28"/>
        </w:rPr>
        <w:t>Плотность</w:t>
      </w:r>
      <w:r w:rsidR="000E1DBD" w:rsidRPr="008D1863">
        <w:rPr>
          <w:b/>
          <w:noProof/>
          <w:sz w:val="28"/>
        </w:rPr>
        <w:t xml:space="preserve">. </w:t>
      </w:r>
      <w:r w:rsidR="00A07B71" w:rsidRPr="008D1863">
        <w:rPr>
          <w:noProof/>
          <w:sz w:val="28"/>
        </w:rPr>
        <w:t>От 0,</w:t>
      </w:r>
      <w:r w:rsidR="008D1863" w:rsidRPr="008D1863">
        <w:rPr>
          <w:noProof/>
          <w:sz w:val="28"/>
        </w:rPr>
        <w:t>93</w:t>
      </w:r>
      <w:r w:rsidR="00CA4175" w:rsidRPr="008D1863">
        <w:rPr>
          <w:noProof/>
          <w:sz w:val="28"/>
        </w:rPr>
        <w:t>0</w:t>
      </w:r>
      <w:r w:rsidRPr="008D1863">
        <w:rPr>
          <w:noProof/>
          <w:sz w:val="28"/>
        </w:rPr>
        <w:t xml:space="preserve"> до 0,</w:t>
      </w:r>
      <w:r w:rsidR="00EA69A5" w:rsidRPr="008D1863">
        <w:rPr>
          <w:noProof/>
          <w:sz w:val="28"/>
        </w:rPr>
        <w:t>9</w:t>
      </w:r>
      <w:r w:rsidR="008D1863" w:rsidRPr="008D1863">
        <w:rPr>
          <w:noProof/>
          <w:sz w:val="28"/>
        </w:rPr>
        <w:t>5</w:t>
      </w:r>
      <w:r w:rsidR="00CA4175" w:rsidRPr="008D1863">
        <w:rPr>
          <w:noProof/>
          <w:sz w:val="28"/>
        </w:rPr>
        <w:t>0</w:t>
      </w:r>
      <w:r w:rsidR="00DF1974" w:rsidRPr="008D1863">
        <w:rPr>
          <w:noProof/>
          <w:sz w:val="28"/>
        </w:rPr>
        <w:t>. В</w:t>
      </w:r>
      <w:r w:rsidR="00930449" w:rsidRPr="008D1863">
        <w:rPr>
          <w:sz w:val="28"/>
          <w:szCs w:val="28"/>
        </w:rPr>
        <w:t xml:space="preserve"> соответствии с требованиями ОФС «Плотность».</w:t>
      </w:r>
    </w:p>
    <w:p w:rsidR="00F6154D" w:rsidRPr="008D1863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1863">
        <w:rPr>
          <w:b/>
          <w:sz w:val="28"/>
        </w:rPr>
        <w:t xml:space="preserve">Тяжелые металлы. </w:t>
      </w:r>
      <w:r w:rsidRPr="008D1863">
        <w:rPr>
          <w:sz w:val="28"/>
        </w:rPr>
        <w:t>Не более</w:t>
      </w:r>
      <w:r w:rsidRPr="008D1863">
        <w:rPr>
          <w:noProof/>
          <w:sz w:val="28"/>
        </w:rPr>
        <w:t xml:space="preserve"> 0,001 %.</w:t>
      </w:r>
      <w:r w:rsidRPr="008D1863">
        <w:rPr>
          <w:sz w:val="28"/>
        </w:rPr>
        <w:t xml:space="preserve"> </w:t>
      </w:r>
      <w:r w:rsidRPr="008D1863">
        <w:rPr>
          <w:sz w:val="28"/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8D1863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D1863">
        <w:rPr>
          <w:b/>
          <w:color w:val="000000"/>
          <w:sz w:val="28"/>
          <w:szCs w:val="28"/>
        </w:rPr>
        <w:t>Содержание метанола и 2-пропанола.</w:t>
      </w:r>
      <w:r w:rsidRPr="008D1863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8D1863" w:rsidRDefault="00F6154D" w:rsidP="00DF1974">
      <w:pPr>
        <w:pStyle w:val="aa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D1863">
        <w:rPr>
          <w:b/>
          <w:color w:val="000000"/>
          <w:sz w:val="28"/>
          <w:szCs w:val="28"/>
        </w:rPr>
        <w:t>Микробиологическая чистота.</w:t>
      </w:r>
      <w:r w:rsidRPr="008D1863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8D1863" w:rsidRDefault="006C7D2D" w:rsidP="008D1863">
      <w:pPr>
        <w:pStyle w:val="a4"/>
        <w:spacing w:line="360" w:lineRule="auto"/>
        <w:ind w:firstLine="709"/>
        <w:jc w:val="both"/>
      </w:pPr>
      <w:r w:rsidRPr="008D1863">
        <w:rPr>
          <w:b/>
        </w:rPr>
        <w:lastRenderedPageBreak/>
        <w:t>Количественное определение</w:t>
      </w:r>
      <w:r w:rsidR="00DF1974" w:rsidRPr="008D1863">
        <w:rPr>
          <w:b/>
        </w:rPr>
        <w:t xml:space="preserve">. </w:t>
      </w:r>
      <w:r w:rsidR="002965E9" w:rsidRPr="008D1863">
        <w:rPr>
          <w:rStyle w:val="FontStyle12"/>
          <w:i w:val="0"/>
          <w:spacing w:val="0"/>
          <w:sz w:val="28"/>
          <w:szCs w:val="28"/>
        </w:rPr>
        <w:t xml:space="preserve">Содержание </w:t>
      </w:r>
      <w:r w:rsidR="008D1863" w:rsidRPr="008D1863">
        <w:rPr>
          <w:rStyle w:val="FontStyle12"/>
          <w:i w:val="0"/>
          <w:spacing w:val="0"/>
          <w:sz w:val="28"/>
          <w:szCs w:val="28"/>
        </w:rPr>
        <w:t xml:space="preserve">суммы </w:t>
      </w:r>
      <w:r w:rsidR="008D1863" w:rsidRPr="008D1863">
        <w:t>алкалоидов</w:t>
      </w:r>
      <w:r w:rsidR="00FC7113" w:rsidRPr="008D1863">
        <w:rPr>
          <w:rStyle w:val="FontStyle12"/>
          <w:i w:val="0"/>
          <w:spacing w:val="0"/>
          <w:sz w:val="28"/>
          <w:szCs w:val="28"/>
        </w:rPr>
        <w:t xml:space="preserve"> </w:t>
      </w:r>
      <w:r w:rsidR="00B640D8" w:rsidRPr="008D1863">
        <w:rPr>
          <w:rStyle w:val="FontStyle12"/>
          <w:i w:val="0"/>
          <w:spacing w:val="0"/>
          <w:sz w:val="28"/>
          <w:szCs w:val="28"/>
        </w:rPr>
        <w:t xml:space="preserve">настойке </w:t>
      </w:r>
      <w:r w:rsidR="00FC7113" w:rsidRPr="008D1863">
        <w:rPr>
          <w:rStyle w:val="FontStyle12"/>
          <w:i w:val="0"/>
          <w:spacing w:val="0"/>
          <w:sz w:val="28"/>
          <w:szCs w:val="28"/>
        </w:rPr>
        <w:t>должно быть</w:t>
      </w:r>
      <w:r w:rsidR="00B640D8" w:rsidRPr="008D1863">
        <w:rPr>
          <w:rStyle w:val="FontStyle12"/>
          <w:i w:val="0"/>
          <w:spacing w:val="0"/>
          <w:sz w:val="28"/>
          <w:szCs w:val="28"/>
        </w:rPr>
        <w:t xml:space="preserve"> </w:t>
      </w:r>
      <w:r w:rsidR="008D1863" w:rsidRPr="008D1863">
        <w:t>не</w:t>
      </w:r>
      <w:r w:rsidR="008D1863">
        <w:t xml:space="preserve"> менее 0,010 % и не более 0,080 % , в пересчете на </w:t>
      </w:r>
      <w:proofErr w:type="spellStart"/>
      <w:r w:rsidR="008D1863">
        <w:t>кониин</w:t>
      </w:r>
      <w:proofErr w:type="spellEnd"/>
      <w:r w:rsidR="008D1863">
        <w:t xml:space="preserve"> (</w:t>
      </w:r>
      <w:r w:rsidR="008D1863">
        <w:rPr>
          <w:lang w:val="en-US"/>
        </w:rPr>
        <w:t>C</w:t>
      </w:r>
      <w:r w:rsidR="008D1863" w:rsidRPr="00A534A7">
        <w:rPr>
          <w:vertAlign w:val="subscript"/>
        </w:rPr>
        <w:t>8</w:t>
      </w:r>
      <w:r w:rsidR="008D1863">
        <w:rPr>
          <w:lang w:val="en-US"/>
        </w:rPr>
        <w:t>H</w:t>
      </w:r>
      <w:r w:rsidR="008D1863" w:rsidRPr="00A534A7">
        <w:rPr>
          <w:vertAlign w:val="subscript"/>
        </w:rPr>
        <w:t>17</w:t>
      </w:r>
      <w:r w:rsidR="008D1863">
        <w:rPr>
          <w:lang w:val="en-US"/>
        </w:rPr>
        <w:t>N</w:t>
      </w:r>
      <w:r w:rsidR="008D1863" w:rsidRPr="00A534A7">
        <w:t xml:space="preserve">; </w:t>
      </w:r>
      <w:r w:rsidR="008D1863">
        <w:t>М.м. 127,2).</w:t>
      </w:r>
    </w:p>
    <w:p w:rsidR="00E4460A" w:rsidRPr="00E4460A" w:rsidRDefault="00E4460A" w:rsidP="00E4460A">
      <w:pPr>
        <w:spacing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</w:t>
      </w:r>
      <w:r w:rsidRPr="00E4460A">
        <w:rPr>
          <w:rFonts w:ascii="Times New Roman CYR" w:hAnsi="Times New Roman CYR"/>
          <w:sz w:val="28"/>
          <w:szCs w:val="28"/>
        </w:rPr>
        <w:t xml:space="preserve"> 25,0</w:t>
      </w:r>
      <w:r>
        <w:rPr>
          <w:rFonts w:ascii="Times New Roman CYR" w:hAnsi="Times New Roman CYR"/>
          <w:sz w:val="28"/>
          <w:szCs w:val="28"/>
        </w:rPr>
        <w:t> </w:t>
      </w:r>
      <w:r w:rsidRPr="00E4460A">
        <w:rPr>
          <w:rFonts w:ascii="Times New Roman CYR" w:hAnsi="Times New Roman CYR"/>
          <w:sz w:val="28"/>
          <w:szCs w:val="28"/>
        </w:rPr>
        <w:t xml:space="preserve">г </w:t>
      </w:r>
      <w:r>
        <w:rPr>
          <w:rFonts w:ascii="Times New Roman CYR" w:hAnsi="Times New Roman CYR"/>
          <w:sz w:val="28"/>
          <w:szCs w:val="28"/>
        </w:rPr>
        <w:t xml:space="preserve">(точная навеска) </w:t>
      </w:r>
      <w:r w:rsidRPr="00E4460A">
        <w:rPr>
          <w:rFonts w:ascii="Times New Roman CYR" w:hAnsi="Times New Roman CYR"/>
          <w:sz w:val="28"/>
          <w:szCs w:val="28"/>
        </w:rPr>
        <w:t xml:space="preserve">настойки </w:t>
      </w:r>
      <w:r>
        <w:rPr>
          <w:rFonts w:ascii="Times New Roman CYR" w:hAnsi="Times New Roman CYR"/>
          <w:sz w:val="28"/>
          <w:szCs w:val="28"/>
        </w:rPr>
        <w:t>прибавляют</w:t>
      </w:r>
      <w:r w:rsidRPr="00E4460A">
        <w:rPr>
          <w:rFonts w:ascii="Times New Roman CYR" w:hAnsi="Times New Roman CYR"/>
          <w:sz w:val="28"/>
          <w:szCs w:val="28"/>
        </w:rPr>
        <w:t xml:space="preserve"> 0,2</w:t>
      </w:r>
      <w:r>
        <w:rPr>
          <w:rFonts w:ascii="Times New Roman CYR" w:hAnsi="Times New Roman CYR"/>
          <w:sz w:val="28"/>
          <w:szCs w:val="28"/>
        </w:rPr>
        <w:t> </w:t>
      </w:r>
      <w:r w:rsidRPr="00E4460A">
        <w:rPr>
          <w:rFonts w:ascii="Times New Roman CYR" w:hAnsi="Times New Roman CYR"/>
          <w:sz w:val="28"/>
          <w:szCs w:val="28"/>
        </w:rPr>
        <w:t xml:space="preserve">мл хлористоводородной кислоты </w:t>
      </w:r>
      <w:r w:rsidRPr="00E4460A">
        <w:rPr>
          <w:sz w:val="28"/>
          <w:szCs w:val="28"/>
        </w:rPr>
        <w:t>концентрированн</w:t>
      </w:r>
      <w:r>
        <w:rPr>
          <w:sz w:val="28"/>
          <w:szCs w:val="28"/>
        </w:rPr>
        <w:t>ой</w:t>
      </w:r>
      <w:r w:rsidRPr="00E4460A">
        <w:rPr>
          <w:rFonts w:ascii="Times New Roman CYR" w:hAnsi="Times New Roman CYR"/>
          <w:sz w:val="28"/>
          <w:szCs w:val="28"/>
        </w:rPr>
        <w:t xml:space="preserve">. Смесь встряхивают и упаривают на водяной бане до </w:t>
      </w:r>
      <w:r>
        <w:rPr>
          <w:rFonts w:ascii="Times New Roman CYR" w:hAnsi="Times New Roman CYR"/>
          <w:sz w:val="28"/>
          <w:szCs w:val="28"/>
        </w:rPr>
        <w:t>удаления</w:t>
      </w:r>
      <w:r w:rsidRPr="00E4460A">
        <w:rPr>
          <w:rFonts w:ascii="Times New Roman CYR" w:hAnsi="Times New Roman CYR"/>
          <w:sz w:val="28"/>
          <w:szCs w:val="28"/>
        </w:rPr>
        <w:t xml:space="preserve"> запах</w:t>
      </w:r>
      <w:r>
        <w:rPr>
          <w:rFonts w:ascii="Times New Roman CYR" w:hAnsi="Times New Roman CYR"/>
          <w:sz w:val="28"/>
          <w:szCs w:val="28"/>
        </w:rPr>
        <w:t>а</w:t>
      </w:r>
      <w:r w:rsidRPr="00E4460A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спирта</w:t>
      </w:r>
      <w:r w:rsidRPr="00E4460A">
        <w:rPr>
          <w:rFonts w:ascii="Times New Roman CYR" w:hAnsi="Times New Roman CYR"/>
          <w:sz w:val="28"/>
          <w:szCs w:val="28"/>
        </w:rPr>
        <w:t xml:space="preserve">. </w:t>
      </w:r>
      <w:r w:rsidR="005D1DC9">
        <w:rPr>
          <w:sz w:val="28"/>
        </w:rPr>
        <w:t xml:space="preserve">Доводят </w:t>
      </w:r>
      <w:proofErr w:type="spellStart"/>
      <w:r w:rsidR="005D1DC9">
        <w:rPr>
          <w:sz w:val="28"/>
        </w:rPr>
        <w:t>рН</w:t>
      </w:r>
      <w:proofErr w:type="spellEnd"/>
      <w:r w:rsidR="005D1DC9">
        <w:rPr>
          <w:sz w:val="28"/>
        </w:rPr>
        <w:t xml:space="preserve"> раствора </w:t>
      </w:r>
      <w:r w:rsidR="005D1DC9" w:rsidRPr="00DE4F39">
        <w:rPr>
          <w:sz w:val="28"/>
        </w:rPr>
        <w:t xml:space="preserve">до </w:t>
      </w:r>
      <w:r w:rsidRPr="00E4460A">
        <w:rPr>
          <w:rFonts w:ascii="Times New Roman CYR" w:hAnsi="Times New Roman CYR"/>
          <w:sz w:val="28"/>
          <w:szCs w:val="28"/>
        </w:rPr>
        <w:t>12 добавлени</w:t>
      </w:r>
      <w:r w:rsidR="005D1DC9">
        <w:rPr>
          <w:rFonts w:ascii="Times New Roman CYR" w:hAnsi="Times New Roman CYR"/>
          <w:sz w:val="28"/>
          <w:szCs w:val="28"/>
        </w:rPr>
        <w:t>ем</w:t>
      </w:r>
      <w:r w:rsidRPr="00E4460A">
        <w:rPr>
          <w:rFonts w:ascii="Times New Roman CYR" w:hAnsi="Times New Roman CYR"/>
          <w:sz w:val="28"/>
          <w:szCs w:val="28"/>
        </w:rPr>
        <w:t xml:space="preserve"> по каплям </w:t>
      </w:r>
      <w:r w:rsidR="005D1DC9">
        <w:rPr>
          <w:rFonts w:ascii="Times New Roman CYR" w:hAnsi="Times New Roman CYR"/>
          <w:sz w:val="28"/>
          <w:szCs w:val="28"/>
        </w:rPr>
        <w:t>около</w:t>
      </w:r>
      <w:r w:rsidRPr="00E4460A">
        <w:rPr>
          <w:rFonts w:ascii="Times New Roman CYR" w:hAnsi="Times New Roman CYR"/>
          <w:sz w:val="28"/>
          <w:szCs w:val="28"/>
        </w:rPr>
        <w:t xml:space="preserve"> 0,5</w:t>
      </w:r>
      <w:r w:rsidR="005D1DC9">
        <w:rPr>
          <w:rFonts w:ascii="Times New Roman CYR" w:hAnsi="Times New Roman CYR"/>
          <w:sz w:val="28"/>
          <w:szCs w:val="28"/>
        </w:rPr>
        <w:t> </w:t>
      </w:r>
      <w:r w:rsidRPr="00E4460A">
        <w:rPr>
          <w:rFonts w:ascii="Times New Roman CYR" w:hAnsi="Times New Roman CYR"/>
          <w:sz w:val="28"/>
          <w:szCs w:val="28"/>
        </w:rPr>
        <w:t xml:space="preserve">мл натрия гидроксида </w:t>
      </w:r>
      <w:r w:rsidR="005D1DC9" w:rsidRPr="00E4460A">
        <w:rPr>
          <w:rFonts w:ascii="Times New Roman CYR" w:hAnsi="Times New Roman CYR"/>
          <w:sz w:val="28"/>
          <w:szCs w:val="28"/>
        </w:rPr>
        <w:t xml:space="preserve">раствора </w:t>
      </w:r>
      <w:r w:rsidRPr="00E4460A">
        <w:rPr>
          <w:rFonts w:ascii="Times New Roman CYR" w:hAnsi="Times New Roman CYR"/>
          <w:sz w:val="28"/>
          <w:szCs w:val="28"/>
        </w:rPr>
        <w:t>концентрированного и затем разбавляют водой до 15</w:t>
      </w:r>
      <w:r w:rsidR="005D1DC9">
        <w:rPr>
          <w:rFonts w:ascii="Times New Roman CYR" w:hAnsi="Times New Roman CYR"/>
          <w:sz w:val="28"/>
          <w:szCs w:val="28"/>
        </w:rPr>
        <w:t> </w:t>
      </w:r>
      <w:r w:rsidRPr="00E4460A">
        <w:rPr>
          <w:rFonts w:ascii="Times New Roman CYR" w:hAnsi="Times New Roman CYR"/>
          <w:sz w:val="28"/>
          <w:szCs w:val="28"/>
        </w:rPr>
        <w:t xml:space="preserve">мл. Эту смесь, по возможности количественно переносят в хроматографическую колонку длиной </w:t>
      </w:r>
      <w:r w:rsidR="005D1DC9">
        <w:rPr>
          <w:rFonts w:ascii="Times New Roman CYR" w:hAnsi="Times New Roman CYR"/>
          <w:sz w:val="28"/>
          <w:szCs w:val="28"/>
        </w:rPr>
        <w:t>около</w:t>
      </w:r>
      <w:r w:rsidRPr="00E4460A">
        <w:rPr>
          <w:rFonts w:ascii="Times New Roman CYR" w:hAnsi="Times New Roman CYR"/>
          <w:sz w:val="28"/>
          <w:szCs w:val="28"/>
        </w:rPr>
        <w:t xml:space="preserve"> 150</w:t>
      </w:r>
      <w:r w:rsidR="005D1DC9">
        <w:rPr>
          <w:rFonts w:ascii="Times New Roman CYR" w:hAnsi="Times New Roman CYR"/>
          <w:sz w:val="28"/>
          <w:szCs w:val="28"/>
        </w:rPr>
        <w:t> </w:t>
      </w:r>
      <w:r w:rsidRPr="00E4460A">
        <w:rPr>
          <w:rFonts w:ascii="Times New Roman CYR" w:hAnsi="Times New Roman CYR"/>
          <w:sz w:val="28"/>
          <w:szCs w:val="28"/>
        </w:rPr>
        <w:t>мм и диаметром 30</w:t>
      </w:r>
      <w:r w:rsidR="005D1DC9">
        <w:rPr>
          <w:rFonts w:ascii="Times New Roman CYR" w:hAnsi="Times New Roman CYR"/>
          <w:sz w:val="28"/>
          <w:szCs w:val="28"/>
        </w:rPr>
        <w:t> </w:t>
      </w:r>
      <w:r w:rsidRPr="00E4460A">
        <w:rPr>
          <w:rFonts w:ascii="Times New Roman CYR" w:hAnsi="Times New Roman CYR"/>
          <w:sz w:val="28"/>
          <w:szCs w:val="28"/>
        </w:rPr>
        <w:t>мм, содержащую 15</w:t>
      </w:r>
      <w:r w:rsidR="005D1DC9">
        <w:rPr>
          <w:rFonts w:ascii="Times New Roman CYR" w:hAnsi="Times New Roman CYR"/>
          <w:sz w:val="28"/>
          <w:szCs w:val="28"/>
        </w:rPr>
        <w:t xml:space="preserve"> г </w:t>
      </w:r>
      <w:r w:rsidR="005D1DC9" w:rsidRPr="005D1DC9">
        <w:rPr>
          <w:rFonts w:ascii="Times New Roman CYR" w:hAnsi="Times New Roman CYR"/>
          <w:sz w:val="28"/>
          <w:szCs w:val="28"/>
          <w:highlight w:val="yellow"/>
        </w:rPr>
        <w:t>гранулированного к</w:t>
      </w:r>
      <w:r w:rsidRPr="005D1DC9">
        <w:rPr>
          <w:rFonts w:ascii="Times New Roman CYR" w:hAnsi="Times New Roman CYR"/>
          <w:sz w:val="28"/>
          <w:szCs w:val="28"/>
          <w:highlight w:val="yellow"/>
        </w:rPr>
        <w:t>изельг</w:t>
      </w:r>
      <w:r w:rsidR="005D1DC9" w:rsidRPr="005D1DC9">
        <w:rPr>
          <w:rFonts w:ascii="Times New Roman CYR" w:hAnsi="Times New Roman CYR"/>
          <w:sz w:val="28"/>
          <w:szCs w:val="28"/>
          <w:highlight w:val="yellow"/>
        </w:rPr>
        <w:t>ура</w:t>
      </w:r>
      <w:r w:rsidRPr="00E4460A">
        <w:rPr>
          <w:rFonts w:ascii="Times New Roman CYR" w:hAnsi="Times New Roman CYR"/>
          <w:sz w:val="28"/>
          <w:szCs w:val="28"/>
        </w:rPr>
        <w:t xml:space="preserve">. </w:t>
      </w:r>
      <w:r w:rsidR="00B01935">
        <w:rPr>
          <w:rFonts w:ascii="Times New Roman CYR" w:hAnsi="Times New Roman CYR"/>
          <w:sz w:val="28"/>
          <w:szCs w:val="28"/>
        </w:rPr>
        <w:t xml:space="preserve">Оставляют на </w:t>
      </w:r>
      <w:r w:rsidR="00B01935" w:rsidRPr="00E4460A">
        <w:rPr>
          <w:rFonts w:ascii="Times New Roman CYR" w:hAnsi="Times New Roman CYR"/>
          <w:sz w:val="28"/>
          <w:szCs w:val="28"/>
        </w:rPr>
        <w:t>15</w:t>
      </w:r>
      <w:r w:rsidR="00B01935">
        <w:rPr>
          <w:rFonts w:ascii="Times New Roman CYR" w:hAnsi="Times New Roman CYR"/>
          <w:sz w:val="28"/>
          <w:szCs w:val="28"/>
        </w:rPr>
        <w:t> </w:t>
      </w:r>
      <w:r w:rsidR="00B01935" w:rsidRPr="00E4460A">
        <w:rPr>
          <w:rFonts w:ascii="Times New Roman CYR" w:hAnsi="Times New Roman CYR"/>
          <w:sz w:val="28"/>
          <w:szCs w:val="28"/>
        </w:rPr>
        <w:t>мин</w:t>
      </w:r>
      <w:r w:rsidR="00B01935">
        <w:rPr>
          <w:rFonts w:ascii="Times New Roman CYR" w:hAnsi="Times New Roman CYR"/>
          <w:sz w:val="28"/>
          <w:szCs w:val="28"/>
        </w:rPr>
        <w:t>, затем</w:t>
      </w:r>
      <w:r w:rsidR="00B01935" w:rsidRPr="00B01935">
        <w:rPr>
          <w:rFonts w:ascii="Times New Roman CYR" w:hAnsi="Times New Roman CYR"/>
          <w:sz w:val="28"/>
          <w:szCs w:val="28"/>
        </w:rPr>
        <w:t xml:space="preserve"> </w:t>
      </w:r>
      <w:r w:rsidR="00B01935">
        <w:rPr>
          <w:rFonts w:ascii="Times New Roman CYR" w:hAnsi="Times New Roman CYR"/>
          <w:sz w:val="28"/>
          <w:szCs w:val="28"/>
        </w:rPr>
        <w:t>э</w:t>
      </w:r>
      <w:r w:rsidR="00B01935" w:rsidRPr="00E4460A">
        <w:rPr>
          <w:rFonts w:ascii="Times New Roman CYR" w:hAnsi="Times New Roman CYR"/>
          <w:sz w:val="28"/>
          <w:szCs w:val="28"/>
        </w:rPr>
        <w:t xml:space="preserve">люируют </w:t>
      </w:r>
      <w:r w:rsidRPr="00E4460A">
        <w:rPr>
          <w:rFonts w:ascii="Times New Roman CYR" w:hAnsi="Times New Roman CYR"/>
          <w:sz w:val="28"/>
          <w:szCs w:val="28"/>
        </w:rPr>
        <w:t>50</w:t>
      </w:r>
      <w:r w:rsidR="00B01935">
        <w:rPr>
          <w:rFonts w:ascii="Times New Roman CYR" w:hAnsi="Times New Roman CYR"/>
          <w:sz w:val="28"/>
          <w:szCs w:val="28"/>
        </w:rPr>
        <w:t> </w:t>
      </w:r>
      <w:r w:rsidRPr="00E4460A">
        <w:rPr>
          <w:rFonts w:ascii="Times New Roman CYR" w:hAnsi="Times New Roman CYR"/>
          <w:sz w:val="28"/>
          <w:szCs w:val="28"/>
        </w:rPr>
        <w:t xml:space="preserve">мл эфира, не содержащего перекисей </w:t>
      </w:r>
      <w:r w:rsidRPr="00E4460A">
        <w:rPr>
          <w:rFonts w:ascii="Times New Roman CYR" w:hAnsi="Times New Roman CYR"/>
          <w:i/>
          <w:sz w:val="28"/>
          <w:szCs w:val="28"/>
          <w:lang w:val="en-US"/>
        </w:rPr>
        <w:t>R</w:t>
      </w:r>
      <w:r w:rsidRPr="00E4460A">
        <w:rPr>
          <w:rFonts w:ascii="Times New Roman CYR" w:hAnsi="Times New Roman CYR"/>
          <w:sz w:val="28"/>
          <w:szCs w:val="28"/>
        </w:rPr>
        <w:t>, элюат при перемешивании переносят в круглодонную колбу</w:t>
      </w:r>
      <w:r w:rsidR="0035001A">
        <w:rPr>
          <w:rFonts w:ascii="Times New Roman CYR" w:hAnsi="Times New Roman CYR"/>
          <w:sz w:val="28"/>
          <w:szCs w:val="28"/>
        </w:rPr>
        <w:t xml:space="preserve"> вместим</w:t>
      </w:r>
      <w:r w:rsidR="0091136A">
        <w:rPr>
          <w:rFonts w:ascii="Times New Roman CYR" w:hAnsi="Times New Roman CYR"/>
          <w:sz w:val="28"/>
          <w:szCs w:val="28"/>
        </w:rPr>
        <w:t>о</w:t>
      </w:r>
      <w:r w:rsidR="0035001A">
        <w:rPr>
          <w:rFonts w:ascii="Times New Roman CYR" w:hAnsi="Times New Roman CYR"/>
          <w:sz w:val="28"/>
          <w:szCs w:val="28"/>
        </w:rPr>
        <w:t>стью 100 мл</w:t>
      </w:r>
      <w:r w:rsidRPr="00E4460A">
        <w:rPr>
          <w:rFonts w:ascii="Times New Roman CYR" w:hAnsi="Times New Roman CYR"/>
          <w:sz w:val="28"/>
          <w:szCs w:val="28"/>
        </w:rPr>
        <w:t>, содержащую 6,0</w:t>
      </w:r>
      <w:r w:rsidR="0035001A">
        <w:rPr>
          <w:rFonts w:ascii="Times New Roman CYR" w:hAnsi="Times New Roman CYR"/>
          <w:sz w:val="28"/>
          <w:szCs w:val="28"/>
        </w:rPr>
        <w:t> </w:t>
      </w:r>
      <w:r w:rsidRPr="00E4460A">
        <w:rPr>
          <w:rFonts w:ascii="Times New Roman CYR" w:hAnsi="Times New Roman CYR"/>
          <w:sz w:val="28"/>
          <w:szCs w:val="28"/>
        </w:rPr>
        <w:t xml:space="preserve">мл </w:t>
      </w:r>
      <w:r w:rsidR="0035001A" w:rsidRPr="00E4460A">
        <w:rPr>
          <w:rFonts w:ascii="Times New Roman CYR" w:hAnsi="Times New Roman CYR"/>
          <w:sz w:val="28"/>
          <w:szCs w:val="28"/>
        </w:rPr>
        <w:t>0,05</w:t>
      </w:r>
      <w:r w:rsidR="0035001A">
        <w:rPr>
          <w:rFonts w:ascii="Times New Roman CYR" w:hAnsi="Times New Roman CYR"/>
          <w:sz w:val="28"/>
          <w:szCs w:val="28"/>
        </w:rPr>
        <w:t xml:space="preserve"> М раствора </w:t>
      </w:r>
      <w:r w:rsidRPr="00E4460A">
        <w:rPr>
          <w:rFonts w:ascii="Times New Roman CYR" w:hAnsi="Times New Roman CYR"/>
          <w:sz w:val="28"/>
          <w:szCs w:val="28"/>
        </w:rPr>
        <w:t xml:space="preserve">хлористоводородной </w:t>
      </w:r>
      <w:r w:rsidR="0035001A" w:rsidRPr="00E4460A">
        <w:rPr>
          <w:rFonts w:ascii="Times New Roman CYR" w:hAnsi="Times New Roman CYR"/>
          <w:sz w:val="28"/>
          <w:szCs w:val="28"/>
        </w:rPr>
        <w:t>кислоты</w:t>
      </w:r>
      <w:r w:rsidRPr="00E4460A">
        <w:rPr>
          <w:rFonts w:ascii="Times New Roman CYR" w:hAnsi="Times New Roman CYR"/>
          <w:sz w:val="28"/>
          <w:szCs w:val="28"/>
        </w:rPr>
        <w:t xml:space="preserve">. После сливания эфира смесь осторожно нагревают, до исчезновения запаха эфира. </w:t>
      </w:r>
      <w:r w:rsidR="0035001A">
        <w:rPr>
          <w:rFonts w:ascii="Times New Roman CYR" w:hAnsi="Times New Roman CYR"/>
          <w:sz w:val="28"/>
          <w:szCs w:val="28"/>
        </w:rPr>
        <w:t>К о</w:t>
      </w:r>
      <w:r w:rsidRPr="00E4460A">
        <w:rPr>
          <w:rFonts w:ascii="Times New Roman CYR" w:hAnsi="Times New Roman CYR"/>
          <w:sz w:val="28"/>
          <w:szCs w:val="28"/>
        </w:rPr>
        <w:t>стат</w:t>
      </w:r>
      <w:r w:rsidR="0035001A">
        <w:rPr>
          <w:rFonts w:ascii="Times New Roman CYR" w:hAnsi="Times New Roman CYR"/>
          <w:sz w:val="28"/>
          <w:szCs w:val="28"/>
        </w:rPr>
        <w:t>ку</w:t>
      </w:r>
      <w:r w:rsidRPr="00E4460A">
        <w:rPr>
          <w:rFonts w:ascii="Times New Roman CYR" w:hAnsi="Times New Roman CYR"/>
          <w:sz w:val="28"/>
          <w:szCs w:val="28"/>
        </w:rPr>
        <w:t xml:space="preserve"> </w:t>
      </w:r>
      <w:r w:rsidR="0035001A">
        <w:rPr>
          <w:rFonts w:ascii="Times New Roman CYR" w:hAnsi="Times New Roman CYR"/>
          <w:sz w:val="28"/>
          <w:szCs w:val="28"/>
        </w:rPr>
        <w:t>прибавляют</w:t>
      </w:r>
      <w:r w:rsidRPr="00E4460A">
        <w:rPr>
          <w:rFonts w:ascii="Times New Roman CYR" w:hAnsi="Times New Roman CYR"/>
          <w:sz w:val="28"/>
          <w:szCs w:val="28"/>
        </w:rPr>
        <w:t xml:space="preserve"> 0,1</w:t>
      </w:r>
      <w:r w:rsidR="0035001A">
        <w:rPr>
          <w:rFonts w:ascii="Times New Roman CYR" w:hAnsi="Times New Roman CYR"/>
          <w:sz w:val="28"/>
          <w:szCs w:val="28"/>
        </w:rPr>
        <w:t> </w:t>
      </w:r>
      <w:r w:rsidRPr="00E4460A">
        <w:rPr>
          <w:rFonts w:ascii="Times New Roman CYR" w:hAnsi="Times New Roman CYR"/>
          <w:sz w:val="28"/>
          <w:szCs w:val="28"/>
        </w:rPr>
        <w:t xml:space="preserve">мл </w:t>
      </w:r>
      <w:r w:rsidR="001B5BDF" w:rsidRPr="001B5BDF">
        <w:rPr>
          <w:sz w:val="28"/>
          <w:szCs w:val="28"/>
        </w:rPr>
        <w:t>метилового красного смешанн</w:t>
      </w:r>
      <w:r w:rsidR="001B5BDF">
        <w:rPr>
          <w:sz w:val="28"/>
          <w:szCs w:val="28"/>
        </w:rPr>
        <w:t>ого</w:t>
      </w:r>
      <w:r w:rsidR="001B5BDF" w:rsidRPr="001B5BDF">
        <w:rPr>
          <w:sz w:val="28"/>
          <w:szCs w:val="28"/>
        </w:rPr>
        <w:t xml:space="preserve"> </w:t>
      </w:r>
      <w:r w:rsidR="001B5BDF">
        <w:rPr>
          <w:sz w:val="28"/>
          <w:szCs w:val="28"/>
        </w:rPr>
        <w:t xml:space="preserve">раствора </w:t>
      </w:r>
      <w:r w:rsidRPr="00E4460A">
        <w:rPr>
          <w:rFonts w:ascii="Times New Roman CYR" w:hAnsi="Times New Roman CYR"/>
          <w:sz w:val="28"/>
          <w:szCs w:val="28"/>
        </w:rPr>
        <w:t xml:space="preserve">и титруют </w:t>
      </w:r>
      <w:r w:rsidR="001B5BDF" w:rsidRPr="00E4460A">
        <w:rPr>
          <w:rFonts w:ascii="Times New Roman CYR" w:hAnsi="Times New Roman CYR"/>
          <w:sz w:val="28"/>
          <w:szCs w:val="28"/>
        </w:rPr>
        <w:t>0,05</w:t>
      </w:r>
      <w:r w:rsidR="001B5BDF">
        <w:rPr>
          <w:rFonts w:ascii="Times New Roman CYR" w:hAnsi="Times New Roman CYR"/>
          <w:sz w:val="28"/>
          <w:szCs w:val="28"/>
        </w:rPr>
        <w:t> М</w:t>
      </w:r>
      <w:r w:rsidR="001B5BDF" w:rsidRPr="00E4460A">
        <w:rPr>
          <w:rFonts w:ascii="Times New Roman CYR" w:hAnsi="Times New Roman CYR"/>
          <w:sz w:val="28"/>
          <w:szCs w:val="28"/>
        </w:rPr>
        <w:t xml:space="preserve"> </w:t>
      </w:r>
      <w:r w:rsidRPr="00E4460A">
        <w:rPr>
          <w:rFonts w:ascii="Times New Roman CYR" w:hAnsi="Times New Roman CYR"/>
          <w:sz w:val="28"/>
          <w:szCs w:val="28"/>
        </w:rPr>
        <w:t xml:space="preserve">раствором натрия гидроксида до изменения окраски на </w:t>
      </w:r>
      <w:proofErr w:type="gramStart"/>
      <w:r w:rsidRPr="00E4460A">
        <w:rPr>
          <w:rFonts w:ascii="Times New Roman CYR" w:hAnsi="Times New Roman CYR"/>
          <w:sz w:val="28"/>
          <w:szCs w:val="28"/>
        </w:rPr>
        <w:t>зеленую</w:t>
      </w:r>
      <w:proofErr w:type="gramEnd"/>
      <w:r w:rsidRPr="00E4460A">
        <w:rPr>
          <w:rFonts w:ascii="Times New Roman CYR" w:hAnsi="Times New Roman CYR"/>
          <w:sz w:val="28"/>
          <w:szCs w:val="28"/>
        </w:rPr>
        <w:t>.</w:t>
      </w:r>
    </w:p>
    <w:p w:rsidR="00E4460A" w:rsidRDefault="00E4460A" w:rsidP="00E4460A">
      <w:pPr>
        <w:pStyle w:val="a4"/>
        <w:spacing w:line="360" w:lineRule="auto"/>
        <w:ind w:firstLine="284"/>
        <w:jc w:val="both"/>
      </w:pPr>
      <w:r>
        <w:rPr>
          <w:rFonts w:ascii="Times New Roman CYR" w:hAnsi="Times New Roman CYR"/>
        </w:rPr>
        <w:t>1</w:t>
      </w:r>
      <w:r w:rsidR="001B5BDF">
        <w:rPr>
          <w:rFonts w:ascii="Times New Roman CYR" w:hAnsi="Times New Roman CYR"/>
        </w:rPr>
        <w:t> </w:t>
      </w:r>
      <w:r>
        <w:rPr>
          <w:rFonts w:ascii="Times New Roman CYR" w:hAnsi="Times New Roman CYR"/>
        </w:rPr>
        <w:t xml:space="preserve">мл </w:t>
      </w:r>
      <w:r w:rsidR="001B5BDF" w:rsidRPr="001B5BDF">
        <w:rPr>
          <w:szCs w:val="28"/>
        </w:rPr>
        <w:t>0,05 М раствора хлористоводородной кислоты</w:t>
      </w:r>
      <w:r>
        <w:rPr>
          <w:rFonts w:ascii="Times New Roman CYR" w:hAnsi="Times New Roman CYR"/>
        </w:rPr>
        <w:t xml:space="preserve"> соответствует 6,35</w:t>
      </w:r>
      <w:r w:rsidR="001B5BDF">
        <w:rPr>
          <w:rFonts w:ascii="Times New Roman CYR" w:hAnsi="Times New Roman CYR"/>
        </w:rPr>
        <w:t> </w:t>
      </w:r>
      <w:r>
        <w:rPr>
          <w:rFonts w:ascii="Times New Roman CYR" w:hAnsi="Times New Roman CYR"/>
        </w:rPr>
        <w:t xml:space="preserve">мг алкалоидов, </w:t>
      </w:r>
      <w:r>
        <w:t xml:space="preserve">пересчете на </w:t>
      </w:r>
      <w:proofErr w:type="spellStart"/>
      <w:r>
        <w:t>кониин</w:t>
      </w:r>
      <w:proofErr w:type="spellEnd"/>
      <w:r>
        <w:t>.</w:t>
      </w:r>
    </w:p>
    <w:p w:rsidR="0035001A" w:rsidRPr="003718A7" w:rsidRDefault="0035001A" w:rsidP="0035001A">
      <w:pPr>
        <w:ind w:firstLine="709"/>
        <w:jc w:val="both"/>
        <w:rPr>
          <w:sz w:val="28"/>
          <w:szCs w:val="28"/>
        </w:rPr>
      </w:pPr>
      <w:r w:rsidRPr="0035001A">
        <w:rPr>
          <w:i/>
          <w:sz w:val="28"/>
          <w:szCs w:val="28"/>
        </w:rPr>
        <w:t>0,05 М раствор хлористоводородной кислоты.</w:t>
      </w:r>
      <w:r w:rsidRPr="0035001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718A7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3718A7">
        <w:rPr>
          <w:sz w:val="28"/>
          <w:szCs w:val="28"/>
        </w:rPr>
        <w:t xml:space="preserve">мл </w:t>
      </w:r>
      <w:r>
        <w:rPr>
          <w:sz w:val="28"/>
          <w:szCs w:val="28"/>
        </w:rPr>
        <w:t>0,5 </w:t>
      </w:r>
      <w:r w:rsidRPr="003718A7">
        <w:rPr>
          <w:sz w:val="28"/>
          <w:szCs w:val="28"/>
        </w:rPr>
        <w:t>М раствора хлористов</w:t>
      </w:r>
      <w:r>
        <w:rPr>
          <w:sz w:val="28"/>
          <w:szCs w:val="28"/>
        </w:rPr>
        <w:t>одородной кислоты доводят водой до 100</w:t>
      </w:r>
      <w:r w:rsidRPr="003718A7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3718A7">
        <w:rPr>
          <w:sz w:val="28"/>
          <w:szCs w:val="28"/>
        </w:rPr>
        <w:t>мл.</w:t>
      </w:r>
    </w:p>
    <w:p w:rsidR="00E4460A" w:rsidRDefault="00E4460A" w:rsidP="00E4460A">
      <w:pPr>
        <w:pStyle w:val="a4"/>
        <w:spacing w:line="360" w:lineRule="auto"/>
        <w:ind w:firstLine="284"/>
        <w:jc w:val="both"/>
      </w:pPr>
    </w:p>
    <w:p w:rsidR="001B5BDF" w:rsidRPr="005A4AC7" w:rsidRDefault="001B5BDF" w:rsidP="001B5BDF">
      <w:pPr>
        <w:spacing w:line="360" w:lineRule="auto"/>
        <w:ind w:firstLine="709"/>
        <w:rPr>
          <w:b/>
          <w:sz w:val="28"/>
        </w:rPr>
      </w:pPr>
      <w:r w:rsidRPr="005A4AC7">
        <w:rPr>
          <w:rFonts w:ascii="Times New Roman CYR" w:hAnsi="Times New Roman CYR"/>
          <w:b/>
          <w:sz w:val="28"/>
        </w:rPr>
        <w:t>Испытание четвертого десятичного разведения (D 4</w:t>
      </w:r>
      <w:r w:rsidRPr="005A4AC7">
        <w:rPr>
          <w:b/>
          <w:sz w:val="28"/>
        </w:rPr>
        <w:t>)</w:t>
      </w:r>
    </w:p>
    <w:p w:rsidR="001B5BDF" w:rsidRDefault="001B5BDF" w:rsidP="001B5BDF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Измеряют оптическую плотность разведения D4 при длине волны 25</w:t>
      </w:r>
      <w:r w:rsidR="003630A2">
        <w:rPr>
          <w:rFonts w:ascii="Times New Roman CYR" w:hAnsi="Times New Roman CYR"/>
          <w:sz w:val="28"/>
        </w:rPr>
        <w:t>0</w:t>
      </w:r>
      <w:r>
        <w:rPr>
          <w:rFonts w:ascii="Times New Roman CYR" w:hAnsi="Times New Roman CYR"/>
          <w:sz w:val="28"/>
        </w:rPr>
        <w:t> нм по отношению к этанолу 43 % (</w:t>
      </w:r>
      <w:r w:rsidR="003630A2">
        <w:rPr>
          <w:rFonts w:ascii="Times New Roman CYR" w:hAnsi="Times New Roman CYR"/>
          <w:sz w:val="28"/>
        </w:rPr>
        <w:t>м/м</w:t>
      </w:r>
      <w:r>
        <w:rPr>
          <w:rFonts w:ascii="Times New Roman CYR" w:hAnsi="Times New Roman CYR"/>
          <w:sz w:val="28"/>
        </w:rPr>
        <w:t>). Оптическая плотность разведения D4 должна быть не более 0,20.</w:t>
      </w:r>
    </w:p>
    <w:p w:rsidR="001B5BDF" w:rsidRDefault="001B5BDF" w:rsidP="001B5BDF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Методика приготовления разведения D4 описана в ОФС «Настойки гомеопатические матричные».</w:t>
      </w:r>
    </w:p>
    <w:p w:rsidR="00F95DC8" w:rsidRPr="00E4460A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4460A">
        <w:rPr>
          <w:b/>
          <w:sz w:val="28"/>
          <w:szCs w:val="28"/>
        </w:rPr>
        <w:t xml:space="preserve">Упаковка. </w:t>
      </w:r>
      <w:r w:rsidRPr="00E4460A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E4460A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4460A">
        <w:rPr>
          <w:sz w:val="28"/>
          <w:szCs w:val="28"/>
        </w:rPr>
        <w:lastRenderedPageBreak/>
        <w:t>Упаковка должна обеспечивать стабильность при транспортировании и в указанных условиях хранения.</w:t>
      </w:r>
      <w:r w:rsidRPr="00E4460A">
        <w:rPr>
          <w:b/>
          <w:sz w:val="28"/>
          <w:szCs w:val="28"/>
        </w:rPr>
        <w:t xml:space="preserve"> </w:t>
      </w:r>
    </w:p>
    <w:p w:rsidR="00F95DC8" w:rsidRPr="00E4460A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4460A">
        <w:rPr>
          <w:b/>
          <w:sz w:val="28"/>
          <w:szCs w:val="28"/>
        </w:rPr>
        <w:t xml:space="preserve">Маркировка. </w:t>
      </w:r>
      <w:r w:rsidRPr="00E4460A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6C7D2D" w:rsidRPr="009D420A" w:rsidRDefault="00256CB2" w:rsidP="009D420A">
      <w:pPr>
        <w:spacing w:line="360" w:lineRule="auto"/>
        <w:ind w:firstLine="709"/>
        <w:jc w:val="both"/>
        <w:rPr>
          <w:sz w:val="28"/>
          <w:szCs w:val="28"/>
        </w:rPr>
      </w:pPr>
      <w:r w:rsidRPr="00E4460A">
        <w:rPr>
          <w:b/>
          <w:sz w:val="28"/>
          <w:szCs w:val="28"/>
        </w:rPr>
        <w:t>Хранение.</w:t>
      </w:r>
      <w:r w:rsidRPr="00E4460A">
        <w:rPr>
          <w:sz w:val="28"/>
          <w:szCs w:val="28"/>
        </w:rPr>
        <w:t xml:space="preserve"> В защищенном от света месте при температуре </w:t>
      </w:r>
      <w:r w:rsidRPr="00E4460A">
        <w:rPr>
          <w:color w:val="000000"/>
          <w:sz w:val="28"/>
          <w:szCs w:val="28"/>
        </w:rPr>
        <w:t>от 15 до 25 °С.</w:t>
      </w:r>
    </w:p>
    <w:sectPr w:rsidR="006C7D2D" w:rsidRPr="009D420A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0C" w:rsidRDefault="0099460C" w:rsidP="006C7D2D">
      <w:r>
        <w:separator/>
      </w:r>
    </w:p>
  </w:endnote>
  <w:endnote w:type="continuationSeparator" w:id="0">
    <w:p w:rsidR="0099460C" w:rsidRDefault="0099460C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8D1863" w:rsidRDefault="00B744E5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8D1863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C61B55">
          <w:rPr>
            <w:noProof/>
            <w:sz w:val="28"/>
            <w:szCs w:val="28"/>
          </w:rPr>
          <w:t>2</w:t>
        </w:r>
        <w:r w:rsidRPr="003736E8">
          <w:rPr>
            <w:sz w:val="28"/>
            <w:szCs w:val="28"/>
          </w:rPr>
          <w:fldChar w:fldCharType="end"/>
        </w:r>
      </w:p>
    </w:sdtContent>
  </w:sdt>
  <w:p w:rsidR="008D1863" w:rsidRDefault="008D18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0C" w:rsidRDefault="0099460C" w:rsidP="006C7D2D">
      <w:r>
        <w:separator/>
      </w:r>
    </w:p>
  </w:footnote>
  <w:footnote w:type="continuationSeparator" w:id="0">
    <w:p w:rsidR="0099460C" w:rsidRDefault="0099460C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33FEC"/>
    <w:rsid w:val="00044EFC"/>
    <w:rsid w:val="0004546D"/>
    <w:rsid w:val="00045887"/>
    <w:rsid w:val="00061DED"/>
    <w:rsid w:val="0006435C"/>
    <w:rsid w:val="00064DB6"/>
    <w:rsid w:val="00067633"/>
    <w:rsid w:val="00073570"/>
    <w:rsid w:val="0007483C"/>
    <w:rsid w:val="00077C5C"/>
    <w:rsid w:val="00087AAA"/>
    <w:rsid w:val="00091F70"/>
    <w:rsid w:val="000966CA"/>
    <w:rsid w:val="000979CC"/>
    <w:rsid w:val="000A6C26"/>
    <w:rsid w:val="000B3047"/>
    <w:rsid w:val="000B67D1"/>
    <w:rsid w:val="000B7918"/>
    <w:rsid w:val="000C4537"/>
    <w:rsid w:val="000D52B8"/>
    <w:rsid w:val="000D70D2"/>
    <w:rsid w:val="000E1DBD"/>
    <w:rsid w:val="000E5A11"/>
    <w:rsid w:val="000E6A26"/>
    <w:rsid w:val="000F263C"/>
    <w:rsid w:val="000F295B"/>
    <w:rsid w:val="00113878"/>
    <w:rsid w:val="001210C0"/>
    <w:rsid w:val="001273CD"/>
    <w:rsid w:val="00127611"/>
    <w:rsid w:val="00130388"/>
    <w:rsid w:val="0013121A"/>
    <w:rsid w:val="0013505A"/>
    <w:rsid w:val="00137041"/>
    <w:rsid w:val="00140900"/>
    <w:rsid w:val="00144D22"/>
    <w:rsid w:val="0015052D"/>
    <w:rsid w:val="001618B7"/>
    <w:rsid w:val="00162C54"/>
    <w:rsid w:val="001671F4"/>
    <w:rsid w:val="0017107A"/>
    <w:rsid w:val="001928DC"/>
    <w:rsid w:val="00194D82"/>
    <w:rsid w:val="001B5BDF"/>
    <w:rsid w:val="001C155A"/>
    <w:rsid w:val="001C4890"/>
    <w:rsid w:val="0020051C"/>
    <w:rsid w:val="0020645A"/>
    <w:rsid w:val="00214E4B"/>
    <w:rsid w:val="00221F52"/>
    <w:rsid w:val="00246987"/>
    <w:rsid w:val="00247132"/>
    <w:rsid w:val="00256CB2"/>
    <w:rsid w:val="00273A44"/>
    <w:rsid w:val="00274522"/>
    <w:rsid w:val="00275EA1"/>
    <w:rsid w:val="00276E68"/>
    <w:rsid w:val="00293FBD"/>
    <w:rsid w:val="002965E9"/>
    <w:rsid w:val="002A466A"/>
    <w:rsid w:val="002B665A"/>
    <w:rsid w:val="002C7573"/>
    <w:rsid w:val="002E24F4"/>
    <w:rsid w:val="002E43A1"/>
    <w:rsid w:val="002E6D16"/>
    <w:rsid w:val="002E7AC7"/>
    <w:rsid w:val="002F648D"/>
    <w:rsid w:val="00305248"/>
    <w:rsid w:val="00311019"/>
    <w:rsid w:val="003128F0"/>
    <w:rsid w:val="003155A7"/>
    <w:rsid w:val="00315EF4"/>
    <w:rsid w:val="00316C9B"/>
    <w:rsid w:val="00327E4F"/>
    <w:rsid w:val="00336E63"/>
    <w:rsid w:val="0034001F"/>
    <w:rsid w:val="00345554"/>
    <w:rsid w:val="0035001A"/>
    <w:rsid w:val="0035492F"/>
    <w:rsid w:val="003630A2"/>
    <w:rsid w:val="003736E8"/>
    <w:rsid w:val="003B73AD"/>
    <w:rsid w:val="003B73CD"/>
    <w:rsid w:val="003C50FD"/>
    <w:rsid w:val="003E0C2E"/>
    <w:rsid w:val="0040100C"/>
    <w:rsid w:val="004169EE"/>
    <w:rsid w:val="00420CF3"/>
    <w:rsid w:val="00421E59"/>
    <w:rsid w:val="0042315A"/>
    <w:rsid w:val="00430AC8"/>
    <w:rsid w:val="00442927"/>
    <w:rsid w:val="00443E11"/>
    <w:rsid w:val="004546D1"/>
    <w:rsid w:val="00455F76"/>
    <w:rsid w:val="00470ADD"/>
    <w:rsid w:val="0047487B"/>
    <w:rsid w:val="00487924"/>
    <w:rsid w:val="0049605B"/>
    <w:rsid w:val="004A4505"/>
    <w:rsid w:val="004C1B01"/>
    <w:rsid w:val="004C2267"/>
    <w:rsid w:val="004C3E28"/>
    <w:rsid w:val="004C440B"/>
    <w:rsid w:val="004D444C"/>
    <w:rsid w:val="004D7910"/>
    <w:rsid w:val="004E0384"/>
    <w:rsid w:val="005010B9"/>
    <w:rsid w:val="005070ED"/>
    <w:rsid w:val="00521903"/>
    <w:rsid w:val="0052621E"/>
    <w:rsid w:val="0052765E"/>
    <w:rsid w:val="005442D1"/>
    <w:rsid w:val="005571F5"/>
    <w:rsid w:val="00582299"/>
    <w:rsid w:val="005914F7"/>
    <w:rsid w:val="00593632"/>
    <w:rsid w:val="0059737F"/>
    <w:rsid w:val="005A3A42"/>
    <w:rsid w:val="005B5AE3"/>
    <w:rsid w:val="005B769E"/>
    <w:rsid w:val="005D17E8"/>
    <w:rsid w:val="005D1DC9"/>
    <w:rsid w:val="005F1807"/>
    <w:rsid w:val="005F7798"/>
    <w:rsid w:val="00602FEA"/>
    <w:rsid w:val="00605F02"/>
    <w:rsid w:val="00617FE7"/>
    <w:rsid w:val="00635940"/>
    <w:rsid w:val="00643F9B"/>
    <w:rsid w:val="0064482D"/>
    <w:rsid w:val="006562B4"/>
    <w:rsid w:val="006801BD"/>
    <w:rsid w:val="00687A68"/>
    <w:rsid w:val="0069234B"/>
    <w:rsid w:val="006A52EF"/>
    <w:rsid w:val="006A615A"/>
    <w:rsid w:val="006B65CF"/>
    <w:rsid w:val="006B683C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6F28FD"/>
    <w:rsid w:val="00701349"/>
    <w:rsid w:val="007038DB"/>
    <w:rsid w:val="0070595F"/>
    <w:rsid w:val="00706C37"/>
    <w:rsid w:val="0072756E"/>
    <w:rsid w:val="00730260"/>
    <w:rsid w:val="007307B1"/>
    <w:rsid w:val="00734EEE"/>
    <w:rsid w:val="00737FC7"/>
    <w:rsid w:val="00755F47"/>
    <w:rsid w:val="00762542"/>
    <w:rsid w:val="00770A05"/>
    <w:rsid w:val="007753A3"/>
    <w:rsid w:val="007779D2"/>
    <w:rsid w:val="007C505B"/>
    <w:rsid w:val="007D5074"/>
    <w:rsid w:val="007E0395"/>
    <w:rsid w:val="007F45EF"/>
    <w:rsid w:val="007F7372"/>
    <w:rsid w:val="007F7A95"/>
    <w:rsid w:val="0081102F"/>
    <w:rsid w:val="00816304"/>
    <w:rsid w:val="00821591"/>
    <w:rsid w:val="00835FC6"/>
    <w:rsid w:val="008377D5"/>
    <w:rsid w:val="008413E6"/>
    <w:rsid w:val="00850E4F"/>
    <w:rsid w:val="00873AE8"/>
    <w:rsid w:val="00881C15"/>
    <w:rsid w:val="00885760"/>
    <w:rsid w:val="008864E3"/>
    <w:rsid w:val="00896875"/>
    <w:rsid w:val="008A7CB1"/>
    <w:rsid w:val="008B2AD9"/>
    <w:rsid w:val="008B7F51"/>
    <w:rsid w:val="008D0411"/>
    <w:rsid w:val="008D1863"/>
    <w:rsid w:val="008D4AAD"/>
    <w:rsid w:val="008D5395"/>
    <w:rsid w:val="008E2948"/>
    <w:rsid w:val="008E5E1D"/>
    <w:rsid w:val="0091136A"/>
    <w:rsid w:val="0092031B"/>
    <w:rsid w:val="00922023"/>
    <w:rsid w:val="0092395B"/>
    <w:rsid w:val="009244A4"/>
    <w:rsid w:val="0092620F"/>
    <w:rsid w:val="00930449"/>
    <w:rsid w:val="00932F37"/>
    <w:rsid w:val="00934F84"/>
    <w:rsid w:val="00936470"/>
    <w:rsid w:val="00950E5D"/>
    <w:rsid w:val="00952728"/>
    <w:rsid w:val="00964BF1"/>
    <w:rsid w:val="00967BE2"/>
    <w:rsid w:val="009705A1"/>
    <w:rsid w:val="00971792"/>
    <w:rsid w:val="00986CC0"/>
    <w:rsid w:val="0099460C"/>
    <w:rsid w:val="009A4169"/>
    <w:rsid w:val="009A78FB"/>
    <w:rsid w:val="009B0AE6"/>
    <w:rsid w:val="009C2465"/>
    <w:rsid w:val="009C7399"/>
    <w:rsid w:val="009D420A"/>
    <w:rsid w:val="009E0C05"/>
    <w:rsid w:val="009E3E75"/>
    <w:rsid w:val="009F0F92"/>
    <w:rsid w:val="00A065DA"/>
    <w:rsid w:val="00A07B71"/>
    <w:rsid w:val="00A10A6A"/>
    <w:rsid w:val="00A32A78"/>
    <w:rsid w:val="00A3640B"/>
    <w:rsid w:val="00A36DCD"/>
    <w:rsid w:val="00A37EC5"/>
    <w:rsid w:val="00A57C1F"/>
    <w:rsid w:val="00A80630"/>
    <w:rsid w:val="00A860BF"/>
    <w:rsid w:val="00AA1F7E"/>
    <w:rsid w:val="00AA73B5"/>
    <w:rsid w:val="00AB17A4"/>
    <w:rsid w:val="00AC2650"/>
    <w:rsid w:val="00AC6B98"/>
    <w:rsid w:val="00AE33F7"/>
    <w:rsid w:val="00AE3A04"/>
    <w:rsid w:val="00AF63C4"/>
    <w:rsid w:val="00B01935"/>
    <w:rsid w:val="00B12BEE"/>
    <w:rsid w:val="00B20F48"/>
    <w:rsid w:val="00B25806"/>
    <w:rsid w:val="00B331B2"/>
    <w:rsid w:val="00B33700"/>
    <w:rsid w:val="00B40E40"/>
    <w:rsid w:val="00B4188B"/>
    <w:rsid w:val="00B44B44"/>
    <w:rsid w:val="00B462AF"/>
    <w:rsid w:val="00B473E0"/>
    <w:rsid w:val="00B520F7"/>
    <w:rsid w:val="00B640D8"/>
    <w:rsid w:val="00B65E3F"/>
    <w:rsid w:val="00B72030"/>
    <w:rsid w:val="00B722D7"/>
    <w:rsid w:val="00B744E5"/>
    <w:rsid w:val="00B74FAE"/>
    <w:rsid w:val="00B83E4A"/>
    <w:rsid w:val="00B851D4"/>
    <w:rsid w:val="00B9256E"/>
    <w:rsid w:val="00B944F8"/>
    <w:rsid w:val="00B95DA3"/>
    <w:rsid w:val="00B96017"/>
    <w:rsid w:val="00B96729"/>
    <w:rsid w:val="00B9756B"/>
    <w:rsid w:val="00B97790"/>
    <w:rsid w:val="00BA52A4"/>
    <w:rsid w:val="00BB5355"/>
    <w:rsid w:val="00BB5C5D"/>
    <w:rsid w:val="00BD7A04"/>
    <w:rsid w:val="00BE1CEE"/>
    <w:rsid w:val="00BE483B"/>
    <w:rsid w:val="00BF5F3E"/>
    <w:rsid w:val="00C20787"/>
    <w:rsid w:val="00C2147E"/>
    <w:rsid w:val="00C360C3"/>
    <w:rsid w:val="00C57A4B"/>
    <w:rsid w:val="00C616F6"/>
    <w:rsid w:val="00C61B55"/>
    <w:rsid w:val="00C85B62"/>
    <w:rsid w:val="00C87865"/>
    <w:rsid w:val="00C910B3"/>
    <w:rsid w:val="00C96962"/>
    <w:rsid w:val="00CA4175"/>
    <w:rsid w:val="00CA79BF"/>
    <w:rsid w:val="00CB72BB"/>
    <w:rsid w:val="00CC6051"/>
    <w:rsid w:val="00CD30D1"/>
    <w:rsid w:val="00CD5EF0"/>
    <w:rsid w:val="00CF5CD7"/>
    <w:rsid w:val="00D057B2"/>
    <w:rsid w:val="00D17544"/>
    <w:rsid w:val="00D4212C"/>
    <w:rsid w:val="00D50AAF"/>
    <w:rsid w:val="00D5135A"/>
    <w:rsid w:val="00D56D2A"/>
    <w:rsid w:val="00D61DAC"/>
    <w:rsid w:val="00D6343E"/>
    <w:rsid w:val="00D74DB6"/>
    <w:rsid w:val="00D83E8B"/>
    <w:rsid w:val="00D87206"/>
    <w:rsid w:val="00D95B8E"/>
    <w:rsid w:val="00D95DD3"/>
    <w:rsid w:val="00DA68C5"/>
    <w:rsid w:val="00DB373A"/>
    <w:rsid w:val="00DD7575"/>
    <w:rsid w:val="00DF08A5"/>
    <w:rsid w:val="00DF10EF"/>
    <w:rsid w:val="00DF1974"/>
    <w:rsid w:val="00E10697"/>
    <w:rsid w:val="00E424DD"/>
    <w:rsid w:val="00E4460A"/>
    <w:rsid w:val="00E46C05"/>
    <w:rsid w:val="00E46E8D"/>
    <w:rsid w:val="00E53DDB"/>
    <w:rsid w:val="00E552F4"/>
    <w:rsid w:val="00E554B5"/>
    <w:rsid w:val="00E571B3"/>
    <w:rsid w:val="00E65413"/>
    <w:rsid w:val="00E65B9A"/>
    <w:rsid w:val="00E84249"/>
    <w:rsid w:val="00E868FE"/>
    <w:rsid w:val="00E95491"/>
    <w:rsid w:val="00E95C94"/>
    <w:rsid w:val="00EA69A5"/>
    <w:rsid w:val="00EA7CCB"/>
    <w:rsid w:val="00EA7FC8"/>
    <w:rsid w:val="00EB5060"/>
    <w:rsid w:val="00EB6898"/>
    <w:rsid w:val="00EE3116"/>
    <w:rsid w:val="00EF01A2"/>
    <w:rsid w:val="00EF0A50"/>
    <w:rsid w:val="00EF7A59"/>
    <w:rsid w:val="00F0484E"/>
    <w:rsid w:val="00F06EED"/>
    <w:rsid w:val="00F11A6F"/>
    <w:rsid w:val="00F145BD"/>
    <w:rsid w:val="00F4646A"/>
    <w:rsid w:val="00F51596"/>
    <w:rsid w:val="00F5509D"/>
    <w:rsid w:val="00F6154D"/>
    <w:rsid w:val="00F643C1"/>
    <w:rsid w:val="00F70287"/>
    <w:rsid w:val="00F75843"/>
    <w:rsid w:val="00F75EA8"/>
    <w:rsid w:val="00F77FDE"/>
    <w:rsid w:val="00F86C8F"/>
    <w:rsid w:val="00F9534E"/>
    <w:rsid w:val="00F95DC8"/>
    <w:rsid w:val="00F96B0D"/>
    <w:rsid w:val="00FA33DD"/>
    <w:rsid w:val="00FC17A7"/>
    <w:rsid w:val="00FC1E7C"/>
    <w:rsid w:val="00FC7113"/>
    <w:rsid w:val="00FE0449"/>
    <w:rsid w:val="00FE0C25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065DA"/>
    <w:rPr>
      <w:color w:val="0000FF"/>
      <w:u w:val="single"/>
    </w:rPr>
  </w:style>
  <w:style w:type="paragraph" w:customStyle="1" w:styleId="210">
    <w:name w:val="Основной текст 21"/>
    <w:basedOn w:val="a"/>
    <w:rsid w:val="009C7399"/>
    <w:pPr>
      <w:ind w:firstLine="226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228C-7E78-49CD-BD95-4B4948F1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11</cp:revision>
  <cp:lastPrinted>2017-12-22T12:26:00Z</cp:lastPrinted>
  <dcterms:created xsi:type="dcterms:W3CDTF">2017-12-22T12:45:00Z</dcterms:created>
  <dcterms:modified xsi:type="dcterms:W3CDTF">2017-12-26T11:41:00Z</dcterms:modified>
</cp:coreProperties>
</file>