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61473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614734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61473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61473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61473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614734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14734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077EA2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Азаметония</w:t>
      </w:r>
      <w:proofErr w:type="spellEnd"/>
      <w:r>
        <w:rPr>
          <w:b/>
          <w:sz w:val="28"/>
          <w:szCs w:val="28"/>
        </w:rPr>
        <w:t xml:space="preserve"> бромид</w:t>
      </w:r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B83FC6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Азаметония</w:t>
      </w:r>
      <w:proofErr w:type="spellEnd"/>
      <w:r>
        <w:rPr>
          <w:b/>
          <w:sz w:val="28"/>
          <w:szCs w:val="28"/>
        </w:rPr>
        <w:t xml:space="preserve"> бромид</w:t>
      </w:r>
    </w:p>
    <w:p w:rsidR="00644CB1" w:rsidRPr="00E765E4" w:rsidRDefault="00B83FC6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B83FC6">
        <w:rPr>
          <w:b/>
          <w:sz w:val="28"/>
          <w:szCs w:val="28"/>
          <w:lang w:val="en-US"/>
        </w:rPr>
        <w:t>Azamethonii</w:t>
      </w:r>
      <w:proofErr w:type="spellEnd"/>
      <w:r w:rsidRPr="00B83FC6">
        <w:rPr>
          <w:b/>
          <w:sz w:val="28"/>
          <w:szCs w:val="28"/>
        </w:rPr>
        <w:t xml:space="preserve"> </w:t>
      </w:r>
      <w:proofErr w:type="spellStart"/>
      <w:r w:rsidRPr="00B83FC6">
        <w:rPr>
          <w:b/>
          <w:sz w:val="28"/>
          <w:szCs w:val="28"/>
          <w:lang w:val="en-US"/>
        </w:rPr>
        <w:t>bromidum</w:t>
      </w:r>
      <w:proofErr w:type="spellEnd"/>
      <w:r w:rsidR="00F44F6D" w:rsidRPr="00E765E4"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>замен ФС 42-2769-91</w:t>
      </w:r>
      <w:r w:rsidR="00644CB1" w:rsidRPr="00E765E4">
        <w:rPr>
          <w:b/>
          <w:sz w:val="28"/>
          <w:szCs w:val="28"/>
        </w:rPr>
        <w:tab/>
        <w:t xml:space="preserve"> </w:t>
      </w:r>
    </w:p>
    <w:p w:rsidR="00BD0CBD" w:rsidRPr="00BD0CBD" w:rsidRDefault="00BD0CBD" w:rsidP="00BD0CBD">
      <w:pPr>
        <w:widowControl/>
        <w:spacing w:before="120" w:line="360" w:lineRule="auto"/>
        <w:rPr>
          <w:snapToGrid w:val="0"/>
          <w:color w:val="000000"/>
          <w:sz w:val="28"/>
          <w:szCs w:val="28"/>
        </w:rPr>
      </w:pPr>
      <w:r w:rsidRPr="00BD0CBD">
        <w:rPr>
          <w:sz w:val="28"/>
          <w:szCs w:val="28"/>
        </w:rPr>
        <w:t>2,2'-(</w:t>
      </w:r>
      <w:proofErr w:type="spellStart"/>
      <w:r w:rsidRPr="00BD0CBD">
        <w:rPr>
          <w:sz w:val="28"/>
          <w:szCs w:val="28"/>
        </w:rPr>
        <w:t>Метилазандиил</w:t>
      </w:r>
      <w:proofErr w:type="spellEnd"/>
      <w:proofErr w:type="gramStart"/>
      <w:r w:rsidRPr="00BD0CBD">
        <w:rPr>
          <w:sz w:val="28"/>
          <w:szCs w:val="28"/>
        </w:rPr>
        <w:t>)б</w:t>
      </w:r>
      <w:proofErr w:type="gramEnd"/>
      <w:r w:rsidRPr="00BD0CBD">
        <w:rPr>
          <w:sz w:val="28"/>
          <w:szCs w:val="28"/>
        </w:rPr>
        <w:t>ис(</w:t>
      </w:r>
      <w:r w:rsidRPr="00BD0CBD">
        <w:rPr>
          <w:i/>
          <w:sz w:val="28"/>
          <w:szCs w:val="28"/>
          <w:lang w:val="en-US"/>
        </w:rPr>
        <w:t>N</w:t>
      </w:r>
      <w:r w:rsidRPr="00BD0CBD">
        <w:rPr>
          <w:sz w:val="28"/>
          <w:szCs w:val="28"/>
        </w:rPr>
        <w:t>,</w:t>
      </w:r>
      <w:r w:rsidRPr="00BD0CBD">
        <w:rPr>
          <w:i/>
          <w:sz w:val="28"/>
          <w:szCs w:val="28"/>
          <w:lang w:val="en-US"/>
        </w:rPr>
        <w:t>N</w:t>
      </w:r>
      <w:r w:rsidRPr="00BD0CBD">
        <w:rPr>
          <w:sz w:val="28"/>
          <w:szCs w:val="28"/>
        </w:rPr>
        <w:t>-</w:t>
      </w:r>
      <w:proofErr w:type="spellStart"/>
      <w:r w:rsidRPr="00BD0CBD">
        <w:rPr>
          <w:sz w:val="28"/>
          <w:szCs w:val="28"/>
        </w:rPr>
        <w:t>диметил</w:t>
      </w:r>
      <w:proofErr w:type="spellEnd"/>
      <w:r w:rsidRPr="00BD0CBD">
        <w:rPr>
          <w:sz w:val="28"/>
          <w:szCs w:val="28"/>
        </w:rPr>
        <w:t>-</w:t>
      </w:r>
      <w:r w:rsidRPr="00BD0CBD">
        <w:rPr>
          <w:i/>
          <w:sz w:val="28"/>
          <w:szCs w:val="28"/>
          <w:lang w:val="en-US"/>
        </w:rPr>
        <w:t>N</w:t>
      </w:r>
      <w:r w:rsidRPr="00BD0CBD">
        <w:rPr>
          <w:sz w:val="28"/>
          <w:szCs w:val="28"/>
        </w:rPr>
        <w:t>-</w:t>
      </w:r>
      <w:proofErr w:type="spellStart"/>
      <w:r w:rsidRPr="00BD0CBD">
        <w:rPr>
          <w:sz w:val="28"/>
          <w:szCs w:val="28"/>
        </w:rPr>
        <w:t>этилэтанаминия</w:t>
      </w:r>
      <w:proofErr w:type="spellEnd"/>
      <w:r w:rsidRPr="00BD0CBD">
        <w:rPr>
          <w:sz w:val="28"/>
          <w:szCs w:val="28"/>
        </w:rPr>
        <w:t xml:space="preserve">) </w:t>
      </w:r>
      <w:proofErr w:type="spellStart"/>
      <w:r w:rsidRPr="00BD0CBD">
        <w:rPr>
          <w:sz w:val="28"/>
          <w:szCs w:val="28"/>
        </w:rPr>
        <w:t>дибромид</w:t>
      </w:r>
      <w:proofErr w:type="spellEnd"/>
    </w:p>
    <w:p w:rsidR="00BD0CBD" w:rsidRPr="00BD0CBD" w:rsidRDefault="00677B7D" w:rsidP="00BD0CBD">
      <w:pPr>
        <w:widowControl/>
        <w:spacing w:line="360" w:lineRule="auto"/>
        <w:jc w:val="center"/>
        <w:rPr>
          <w:sz w:val="28"/>
          <w:szCs w:val="28"/>
        </w:rPr>
      </w:pPr>
      <w:r w:rsidRPr="00677B7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75.75pt">
            <v:imagedata r:id="rId8" o:title=""/>
          </v:shape>
        </w:pi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BD0CBD" w:rsidRPr="00BD0CBD" w:rsidTr="00BD0CBD">
        <w:tc>
          <w:tcPr>
            <w:tcW w:w="5069" w:type="dxa"/>
            <w:shd w:val="clear" w:color="auto" w:fill="auto"/>
          </w:tcPr>
          <w:p w:rsidR="00BD0CBD" w:rsidRPr="00BD0CBD" w:rsidRDefault="00BD0CBD" w:rsidP="00BD0CBD">
            <w:pPr>
              <w:widowControl/>
              <w:rPr>
                <w:sz w:val="28"/>
                <w:szCs w:val="28"/>
              </w:rPr>
            </w:pPr>
            <w:r w:rsidRPr="00BD0CBD">
              <w:rPr>
                <w:sz w:val="28"/>
                <w:szCs w:val="28"/>
              </w:rPr>
              <w:t>C</w:t>
            </w:r>
            <w:r w:rsidRPr="00BD0CBD">
              <w:rPr>
                <w:sz w:val="28"/>
                <w:szCs w:val="28"/>
                <w:vertAlign w:val="subscript"/>
              </w:rPr>
              <w:t>13</w:t>
            </w:r>
            <w:r w:rsidRPr="00BD0CBD">
              <w:rPr>
                <w:sz w:val="28"/>
                <w:szCs w:val="28"/>
              </w:rPr>
              <w:t>H</w:t>
            </w:r>
            <w:r w:rsidRPr="00BD0CBD">
              <w:rPr>
                <w:sz w:val="28"/>
                <w:szCs w:val="28"/>
                <w:vertAlign w:val="subscript"/>
              </w:rPr>
              <w:t>33</w:t>
            </w:r>
            <w:r w:rsidRPr="00BD0CBD">
              <w:rPr>
                <w:sz w:val="28"/>
                <w:szCs w:val="28"/>
              </w:rPr>
              <w:t>Br</w:t>
            </w:r>
            <w:r w:rsidRPr="00BD0CBD">
              <w:rPr>
                <w:sz w:val="28"/>
                <w:szCs w:val="28"/>
                <w:vertAlign w:val="subscript"/>
              </w:rPr>
              <w:t>2</w:t>
            </w:r>
            <w:r w:rsidRPr="00BD0CBD">
              <w:rPr>
                <w:sz w:val="28"/>
                <w:szCs w:val="28"/>
              </w:rPr>
              <w:t>N</w:t>
            </w:r>
            <w:r w:rsidRPr="00BD0CB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D0CBD" w:rsidRPr="00BD0CBD" w:rsidRDefault="00BD0CBD" w:rsidP="00BD0CBD">
            <w:pPr>
              <w:widowControl/>
              <w:jc w:val="right"/>
              <w:rPr>
                <w:sz w:val="28"/>
                <w:szCs w:val="28"/>
              </w:rPr>
            </w:pPr>
            <w:r w:rsidRPr="00BD0CBD">
              <w:rPr>
                <w:sz w:val="28"/>
                <w:szCs w:val="28"/>
              </w:rPr>
              <w:t>М.м.</w:t>
            </w:r>
            <w:r w:rsidRPr="00BD0CBD">
              <w:rPr>
                <w:sz w:val="28"/>
                <w:szCs w:val="28"/>
                <w:lang w:val="en-US"/>
              </w:rPr>
              <w:t xml:space="preserve"> </w:t>
            </w:r>
            <w:r w:rsidRPr="00BD0CBD">
              <w:rPr>
                <w:sz w:val="28"/>
                <w:szCs w:val="28"/>
              </w:rPr>
              <w:t>391,23</w:t>
            </w:r>
          </w:p>
        </w:tc>
      </w:tr>
    </w:tbl>
    <w:p w:rsidR="00644CB1" w:rsidRPr="00E765E4" w:rsidRDefault="00644CB1" w:rsidP="00F54C94">
      <w:pPr>
        <w:widowControl/>
        <w:rPr>
          <w:lang w:val="en-US"/>
        </w:rPr>
      </w:pPr>
      <w:r w:rsidRPr="00E765E4">
        <w:rPr>
          <w:lang w:val="en-US"/>
        </w:rPr>
        <w:tab/>
      </w:r>
    </w:p>
    <w:p w:rsidR="00A42D50" w:rsidRPr="00E765E4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99</w:t>
      </w:r>
      <w:proofErr w:type="gramStart"/>
      <w:r w:rsidR="00A42D50" w:rsidRPr="00E765E4">
        <w:rPr>
          <w:rFonts w:ascii="Times New Roman" w:hAnsi="Times New Roman"/>
          <w:sz w:val="28"/>
          <w:szCs w:val="28"/>
        </w:rPr>
        <w:t>,0</w:t>
      </w:r>
      <w:proofErr w:type="gramEnd"/>
      <w:r w:rsidR="00A42D50" w:rsidRPr="00E765E4">
        <w:rPr>
          <w:rFonts w:ascii="Times New Roman" w:hAnsi="Times New Roman"/>
          <w:sz w:val="28"/>
          <w:szCs w:val="28"/>
        </w:rPr>
        <w:t xml:space="preserve"> % и не более 101,0 % </w:t>
      </w:r>
      <w:proofErr w:type="spellStart"/>
      <w:r w:rsidR="00BD0CBD">
        <w:rPr>
          <w:rFonts w:ascii="Times New Roman" w:hAnsi="Times New Roman"/>
          <w:sz w:val="28"/>
          <w:szCs w:val="28"/>
        </w:rPr>
        <w:t>азаметония</w:t>
      </w:r>
      <w:proofErr w:type="spellEnd"/>
      <w:r w:rsidR="00BD0CBD">
        <w:rPr>
          <w:rFonts w:ascii="Times New Roman" w:hAnsi="Times New Roman"/>
          <w:sz w:val="28"/>
          <w:szCs w:val="28"/>
        </w:rPr>
        <w:t xml:space="preserve"> бромида</w:t>
      </w:r>
      <w:r w:rsidR="00787B8C">
        <w:rPr>
          <w:rFonts w:ascii="Times New Roman" w:hAnsi="Times New Roman"/>
          <w:sz w:val="28"/>
          <w:szCs w:val="28"/>
        </w:rPr>
        <w:t xml:space="preserve"> </w:t>
      </w:r>
      <w:r w:rsidR="00BD0CBD" w:rsidRPr="00BD0CBD">
        <w:rPr>
          <w:rFonts w:ascii="Times New Roman" w:hAnsi="Times New Roman"/>
          <w:sz w:val="28"/>
          <w:szCs w:val="28"/>
        </w:rPr>
        <w:t>C</w:t>
      </w:r>
      <w:r w:rsidR="00BD0CBD" w:rsidRPr="00BD0CBD">
        <w:rPr>
          <w:rFonts w:ascii="Times New Roman" w:hAnsi="Times New Roman"/>
          <w:sz w:val="28"/>
          <w:szCs w:val="28"/>
          <w:vertAlign w:val="subscript"/>
        </w:rPr>
        <w:t>13</w:t>
      </w:r>
      <w:r w:rsidR="00BD0CBD" w:rsidRPr="00BD0CBD">
        <w:rPr>
          <w:rFonts w:ascii="Times New Roman" w:hAnsi="Times New Roman"/>
          <w:sz w:val="28"/>
          <w:szCs w:val="28"/>
        </w:rPr>
        <w:t>H</w:t>
      </w:r>
      <w:r w:rsidR="00BD0CBD" w:rsidRPr="00BD0CBD">
        <w:rPr>
          <w:rFonts w:ascii="Times New Roman" w:hAnsi="Times New Roman"/>
          <w:sz w:val="28"/>
          <w:szCs w:val="28"/>
          <w:vertAlign w:val="subscript"/>
        </w:rPr>
        <w:t>33</w:t>
      </w:r>
      <w:r w:rsidR="00BD0CBD" w:rsidRPr="00BD0CBD">
        <w:rPr>
          <w:rFonts w:ascii="Times New Roman" w:hAnsi="Times New Roman"/>
          <w:sz w:val="28"/>
          <w:szCs w:val="28"/>
        </w:rPr>
        <w:t>Br</w:t>
      </w:r>
      <w:r w:rsidR="00BD0CBD" w:rsidRPr="00BD0CBD">
        <w:rPr>
          <w:rFonts w:ascii="Times New Roman" w:hAnsi="Times New Roman"/>
          <w:sz w:val="28"/>
          <w:szCs w:val="28"/>
          <w:vertAlign w:val="subscript"/>
        </w:rPr>
        <w:t>2</w:t>
      </w:r>
      <w:r w:rsidR="00BD0CBD" w:rsidRPr="00BD0CBD">
        <w:rPr>
          <w:rFonts w:ascii="Times New Roman" w:hAnsi="Times New Roman"/>
          <w:sz w:val="28"/>
          <w:szCs w:val="28"/>
        </w:rPr>
        <w:t>N</w:t>
      </w:r>
      <w:r w:rsidR="00BD0CBD" w:rsidRPr="00BD0CBD">
        <w:rPr>
          <w:rFonts w:ascii="Times New Roman" w:hAnsi="Times New Roman"/>
          <w:sz w:val="28"/>
          <w:szCs w:val="28"/>
          <w:vertAlign w:val="subscript"/>
        </w:rPr>
        <w:t>3</w:t>
      </w:r>
      <w:r w:rsidR="00BD0CBD">
        <w:rPr>
          <w:rFonts w:ascii="Times New Roman" w:hAnsi="Times New Roman"/>
          <w:sz w:val="28"/>
          <w:szCs w:val="28"/>
        </w:rPr>
        <w:t xml:space="preserve"> </w:t>
      </w:r>
      <w:r w:rsidR="00A42D50" w:rsidRPr="00E765E4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E765E4" w:rsidRDefault="00993D8A" w:rsidP="00F54C94">
      <w:pPr>
        <w:pStyle w:val="14"/>
        <w:rPr>
          <w:rFonts w:ascii="Times New Roman" w:hAnsi="Times New Roman"/>
          <w:sz w:val="28"/>
          <w:szCs w:val="28"/>
        </w:rPr>
      </w:pPr>
    </w:p>
    <w:p w:rsidR="00882FD4" w:rsidRPr="00882FD4" w:rsidRDefault="00A42D50" w:rsidP="00882FD4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882FD4" w:rsidRPr="00882FD4">
        <w:rPr>
          <w:rFonts w:ascii="Times New Roman" w:hAnsi="Times New Roman"/>
          <w:sz w:val="28"/>
          <w:szCs w:val="28"/>
        </w:rPr>
        <w:t xml:space="preserve">Белый или белый со слегка желтоватым оттенком кристаллический порошок со слабым запахом. </w:t>
      </w:r>
      <w:r w:rsidR="00882FD4">
        <w:rPr>
          <w:rFonts w:ascii="Times New Roman" w:hAnsi="Times New Roman"/>
          <w:sz w:val="28"/>
          <w:szCs w:val="28"/>
        </w:rPr>
        <w:t>*</w:t>
      </w:r>
      <w:r w:rsidR="00882FD4" w:rsidRPr="00882FD4">
        <w:rPr>
          <w:rFonts w:ascii="Times New Roman" w:hAnsi="Times New Roman"/>
          <w:sz w:val="28"/>
          <w:szCs w:val="28"/>
        </w:rPr>
        <w:t>Очень гигроскопичен.</w:t>
      </w:r>
    </w:p>
    <w:p w:rsidR="00A42D50" w:rsidRPr="00E765E4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882FD4">
        <w:rPr>
          <w:rFonts w:ascii="Times New Roman" w:hAnsi="Times New Roman"/>
          <w:szCs w:val="28"/>
        </w:rPr>
        <w:t>Легко растворим или растворим в воде, легко растворим в спирте 96 %</w:t>
      </w:r>
      <w:r w:rsidRPr="00E765E4">
        <w:rPr>
          <w:rFonts w:ascii="Times New Roman" w:hAnsi="Times New Roman"/>
          <w:i/>
          <w:szCs w:val="28"/>
        </w:rPr>
        <w:t>.</w:t>
      </w:r>
    </w:p>
    <w:p w:rsidR="00A42D50" w:rsidRPr="00E765E4" w:rsidRDefault="00A42D50" w:rsidP="00F54C9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 xml:space="preserve">1. </w:t>
      </w:r>
      <w:r w:rsidR="00AA34B2" w:rsidRPr="00AA34B2">
        <w:rPr>
          <w:i/>
          <w:sz w:val="28"/>
          <w:szCs w:val="28"/>
        </w:rPr>
        <w:t>ИК-спектр.</w:t>
      </w:r>
      <w:r w:rsidR="00AA34B2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Pr="00E765E4">
        <w:rPr>
          <w:sz w:val="28"/>
          <w:szCs w:val="28"/>
        </w:rPr>
        <w:t xml:space="preserve">, снятый в </w:t>
      </w:r>
      <w:r w:rsidR="00B17FF2">
        <w:rPr>
          <w:sz w:val="28"/>
          <w:szCs w:val="28"/>
        </w:rPr>
        <w:t>вазелиновом масле (10 мг субстанции в 2 каплях вазелинового масла)</w:t>
      </w:r>
      <w:r w:rsidRPr="00E765E4">
        <w:rPr>
          <w:sz w:val="28"/>
          <w:szCs w:val="28"/>
        </w:rPr>
        <w:t xml:space="preserve">, </w:t>
      </w:r>
      <w:r w:rsidR="00AA44F1" w:rsidRPr="00E765E4">
        <w:rPr>
          <w:sz w:val="28"/>
          <w:szCs w:val="28"/>
        </w:rPr>
        <w:t>в области от 4000 до 400 см</w:t>
      </w:r>
      <w:r w:rsidR="00AA44F1" w:rsidRPr="00E765E4">
        <w:rPr>
          <w:sz w:val="28"/>
          <w:szCs w:val="28"/>
          <w:vertAlign w:val="superscript"/>
        </w:rPr>
        <w:t xml:space="preserve">-1 </w:t>
      </w:r>
      <w:r w:rsidRPr="00E765E4">
        <w:rPr>
          <w:sz w:val="28"/>
          <w:szCs w:val="28"/>
        </w:rPr>
        <w:t xml:space="preserve">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8C35E4" w:rsidRPr="00E765E4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Pr="00E765E4">
        <w:rPr>
          <w:sz w:val="28"/>
          <w:szCs w:val="28"/>
        </w:rPr>
        <w:t xml:space="preserve"> </w:t>
      </w:r>
      <w:r w:rsidR="00552A65" w:rsidRPr="00E765E4">
        <w:rPr>
          <w:sz w:val="28"/>
          <w:szCs w:val="28"/>
        </w:rPr>
        <w:t xml:space="preserve">стандартного образца </w:t>
      </w:r>
      <w:proofErr w:type="spellStart"/>
      <w:r w:rsidR="00B17FF2">
        <w:rPr>
          <w:sz w:val="28"/>
          <w:szCs w:val="28"/>
        </w:rPr>
        <w:t>азаметония</w:t>
      </w:r>
      <w:proofErr w:type="spellEnd"/>
      <w:r w:rsidR="00B17FF2">
        <w:rPr>
          <w:sz w:val="28"/>
          <w:szCs w:val="28"/>
        </w:rPr>
        <w:t xml:space="preserve"> бромида</w:t>
      </w:r>
      <w:r w:rsidRPr="00E765E4">
        <w:rPr>
          <w:sz w:val="28"/>
          <w:szCs w:val="28"/>
        </w:rPr>
        <w:t>.</w:t>
      </w:r>
    </w:p>
    <w:p w:rsidR="000E5BA8" w:rsidRDefault="00EC03CF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34B2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E765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5BA8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6E768A" w:rsidRPr="00E765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E5BA8">
        <w:rPr>
          <w:rFonts w:ascii="Times New Roman" w:hAnsi="Times New Roman"/>
          <w:sz w:val="28"/>
          <w:lang w:val="ru-RU"/>
        </w:rPr>
        <w:t>К 0,1 г субстанции прибавляют 1 мл концентрированной серной кислоты; должны выделяться красновато-оранжевые пары брома.</w:t>
      </w:r>
    </w:p>
    <w:p w:rsidR="000E5BA8" w:rsidRDefault="000E5BA8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E5BA8">
        <w:rPr>
          <w:rFonts w:ascii="Times New Roman" w:hAnsi="Times New Roman"/>
          <w:i/>
          <w:sz w:val="28"/>
          <w:lang w:val="ru-RU"/>
        </w:rPr>
        <w:lastRenderedPageBreak/>
        <w:t>3. Качественная реакция.</w:t>
      </w:r>
      <w:r>
        <w:rPr>
          <w:rFonts w:ascii="Times New Roman" w:hAnsi="Times New Roman"/>
          <w:sz w:val="28"/>
          <w:lang w:val="ru-RU"/>
        </w:rPr>
        <w:t xml:space="preserve"> 0,1 г субстанции растворяют в 4 мл воды, прибавляют 2 мл насыщенного раствора пикриновой кислоты; должен образоваться жёлтый осадок. </w:t>
      </w:r>
    </w:p>
    <w:p w:rsidR="00A42D50" w:rsidRPr="00D30930" w:rsidRDefault="00B82A0D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AB4C73">
        <w:rPr>
          <w:b/>
          <w:sz w:val="28"/>
          <w:szCs w:val="28"/>
        </w:rPr>
        <w:t>*</w:t>
      </w:r>
      <w:r w:rsidR="00A42D50" w:rsidRPr="00E765E4">
        <w:rPr>
          <w:b/>
          <w:sz w:val="28"/>
          <w:szCs w:val="28"/>
        </w:rPr>
        <w:t>Прозрачность раствора</w:t>
      </w:r>
      <w:r w:rsidR="00E9545D" w:rsidRPr="00E765E4">
        <w:rPr>
          <w:sz w:val="28"/>
          <w:szCs w:val="28"/>
        </w:rPr>
        <w:t xml:space="preserve">. Раствор </w:t>
      </w:r>
      <w:r w:rsidR="00222985">
        <w:rPr>
          <w:sz w:val="28"/>
          <w:szCs w:val="28"/>
        </w:rPr>
        <w:t>0</w:t>
      </w:r>
      <w:r w:rsidR="00A42D50" w:rsidRPr="00E765E4">
        <w:rPr>
          <w:sz w:val="28"/>
          <w:szCs w:val="28"/>
        </w:rPr>
        <w:t>,</w:t>
      </w:r>
      <w:r w:rsidR="00222985">
        <w:rPr>
          <w:sz w:val="28"/>
          <w:szCs w:val="28"/>
        </w:rPr>
        <w:t>5</w:t>
      </w:r>
      <w:r w:rsidR="00A42D50" w:rsidRPr="00E765E4">
        <w:rPr>
          <w:sz w:val="28"/>
          <w:szCs w:val="28"/>
        </w:rPr>
        <w:t xml:space="preserve"> г </w:t>
      </w:r>
      <w:r w:rsidR="00306C8E" w:rsidRPr="00E765E4">
        <w:rPr>
          <w:sz w:val="28"/>
          <w:szCs w:val="28"/>
        </w:rPr>
        <w:t>субстанции</w:t>
      </w:r>
      <w:r w:rsidR="003F2F9C" w:rsidRPr="00E765E4">
        <w:rPr>
          <w:sz w:val="28"/>
          <w:szCs w:val="28"/>
        </w:rPr>
        <w:t xml:space="preserve"> в </w:t>
      </w:r>
      <w:r w:rsidR="00222985">
        <w:rPr>
          <w:sz w:val="28"/>
          <w:szCs w:val="28"/>
        </w:rPr>
        <w:t>1</w:t>
      </w:r>
      <w:r w:rsidR="00A42D50" w:rsidRPr="00E765E4">
        <w:rPr>
          <w:sz w:val="28"/>
          <w:szCs w:val="28"/>
        </w:rPr>
        <w:t xml:space="preserve">0 мл </w:t>
      </w:r>
      <w:r w:rsidR="00222985">
        <w:rPr>
          <w:sz w:val="28"/>
          <w:szCs w:val="28"/>
        </w:rPr>
        <w:t xml:space="preserve">воды </w:t>
      </w:r>
      <w:r w:rsidR="00A42D50" w:rsidRPr="00E765E4">
        <w:rPr>
          <w:sz w:val="28"/>
          <w:szCs w:val="28"/>
        </w:rPr>
        <w:t>должен быть прозрачным</w:t>
      </w:r>
      <w:r w:rsidR="00FB7C28" w:rsidRPr="00FB7C28">
        <w:rPr>
          <w:sz w:val="28"/>
          <w:szCs w:val="28"/>
        </w:rPr>
        <w:t xml:space="preserve"> (</w:t>
      </w:r>
      <w:r w:rsidR="00AD30F6">
        <w:rPr>
          <w:sz w:val="28"/>
          <w:szCs w:val="28"/>
        </w:rPr>
        <w:t xml:space="preserve">ОФС </w:t>
      </w:r>
      <w:r w:rsidR="00D30930" w:rsidRPr="00D30930">
        <w:rPr>
          <w:sz w:val="28"/>
          <w:szCs w:val="28"/>
        </w:rPr>
        <w:t>«Прозрачность и степень мутности жидкостей»</w:t>
      </w:r>
      <w:r w:rsidR="00FB7C28" w:rsidRPr="00FB7C28">
        <w:rPr>
          <w:sz w:val="28"/>
          <w:szCs w:val="28"/>
        </w:rPr>
        <w:t>)</w:t>
      </w:r>
      <w:r w:rsidR="00D30930" w:rsidRPr="00D30930">
        <w:rPr>
          <w:sz w:val="28"/>
          <w:szCs w:val="28"/>
        </w:rPr>
        <w:t>.</w:t>
      </w:r>
    </w:p>
    <w:p w:rsidR="001824C0" w:rsidRDefault="00B82A0D" w:rsidP="00F54C94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*</w:t>
      </w:r>
      <w:r w:rsidR="00AB4C73">
        <w:rPr>
          <w:b/>
          <w:bCs/>
          <w:color w:val="000000"/>
          <w:spacing w:val="-6"/>
          <w:sz w:val="28"/>
          <w:szCs w:val="28"/>
        </w:rPr>
        <w:t>*</w:t>
      </w:r>
      <w:r w:rsidR="001824C0" w:rsidRPr="00E765E4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1824C0" w:rsidRPr="00E765E4">
        <w:rPr>
          <w:bCs/>
          <w:color w:val="000000"/>
          <w:spacing w:val="-6"/>
          <w:sz w:val="28"/>
          <w:szCs w:val="28"/>
        </w:rPr>
        <w:t>Окраска р</w:t>
      </w:r>
      <w:r w:rsidR="001824C0" w:rsidRPr="00E765E4">
        <w:rPr>
          <w:sz w:val="28"/>
          <w:szCs w:val="28"/>
        </w:rPr>
        <w:t xml:space="preserve">аствора, полученного в испытании «Прозрачность раствора», не </w:t>
      </w:r>
      <w:r w:rsidR="001824C0" w:rsidRPr="00E765E4">
        <w:rPr>
          <w:color w:val="000000"/>
          <w:spacing w:val="-6"/>
          <w:sz w:val="28"/>
          <w:szCs w:val="28"/>
        </w:rPr>
        <w:t>должна превышать</w:t>
      </w:r>
      <w:r w:rsidR="001824C0" w:rsidRPr="00E765E4">
        <w:rPr>
          <w:color w:val="000000"/>
          <w:spacing w:val="-8"/>
          <w:sz w:val="28"/>
          <w:szCs w:val="28"/>
        </w:rPr>
        <w:t xml:space="preserve"> эталон сравнения </w:t>
      </w:r>
      <w:r w:rsidR="00222985">
        <w:rPr>
          <w:color w:val="000000"/>
          <w:spacing w:val="-8"/>
          <w:sz w:val="28"/>
          <w:szCs w:val="28"/>
          <w:lang w:val="en-US"/>
        </w:rPr>
        <w:t>B</w:t>
      </w:r>
      <w:r w:rsidR="00222985" w:rsidRPr="00222985">
        <w:rPr>
          <w:color w:val="000000"/>
          <w:spacing w:val="-8"/>
          <w:sz w:val="28"/>
          <w:szCs w:val="28"/>
          <w:vertAlign w:val="subscript"/>
        </w:rPr>
        <w:t>9</w:t>
      </w:r>
      <w:r w:rsidR="00FB7C28" w:rsidRPr="00FB7C28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="00FB7C28" w:rsidRPr="00FB7C28">
        <w:rPr>
          <w:sz w:val="28"/>
          <w:szCs w:val="28"/>
        </w:rPr>
        <w:t>(</w:t>
      </w:r>
      <w:r w:rsidR="00AA34B2" w:rsidRPr="00AA34B2">
        <w:rPr>
          <w:sz w:val="28"/>
          <w:szCs w:val="28"/>
        </w:rPr>
        <w:t>ОФС «Степень окраски жидкостей»</w:t>
      </w:r>
      <w:r w:rsidR="00FB7C28" w:rsidRPr="00FB7C28">
        <w:rPr>
          <w:sz w:val="28"/>
          <w:szCs w:val="28"/>
        </w:rPr>
        <w:t>)</w:t>
      </w:r>
      <w:r w:rsidR="00AA34B2" w:rsidRPr="00AA34B2">
        <w:rPr>
          <w:sz w:val="28"/>
          <w:szCs w:val="28"/>
        </w:rPr>
        <w:t>.</w:t>
      </w:r>
    </w:p>
    <w:p w:rsidR="006268CB" w:rsidRPr="00995CCA" w:rsidRDefault="006268CB" w:rsidP="00F54C94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b/>
          <w:color w:val="000000"/>
          <w:spacing w:val="-8"/>
          <w:sz w:val="28"/>
          <w:szCs w:val="28"/>
        </w:rPr>
      </w:pPr>
      <w:r w:rsidRPr="006268CB">
        <w:rPr>
          <w:b/>
          <w:color w:val="000000"/>
          <w:spacing w:val="-8"/>
          <w:sz w:val="28"/>
          <w:szCs w:val="28"/>
        </w:rPr>
        <w:t xml:space="preserve">Температура плавления. </w:t>
      </w:r>
      <w:r w:rsidR="00995CCA" w:rsidRPr="00995CCA">
        <w:rPr>
          <w:color w:val="000000"/>
          <w:sz w:val="28"/>
          <w:szCs w:val="28"/>
        </w:rPr>
        <w:t>От 210 до 215 °</w:t>
      </w:r>
      <w:r w:rsidR="00995CCA" w:rsidRPr="00995CCA">
        <w:rPr>
          <w:color w:val="000000"/>
          <w:sz w:val="28"/>
          <w:szCs w:val="28"/>
          <w:lang w:val="en-US"/>
        </w:rPr>
        <w:t>C</w:t>
      </w:r>
      <w:r w:rsidR="00995CCA" w:rsidRPr="00995CCA">
        <w:rPr>
          <w:color w:val="000000"/>
          <w:sz w:val="28"/>
          <w:szCs w:val="28"/>
        </w:rPr>
        <w:t xml:space="preserve"> (начало разложения, ОФС «Температура плавления»).</w:t>
      </w:r>
    </w:p>
    <w:p w:rsidR="003436DB" w:rsidRPr="00AA34B2" w:rsidRDefault="00AA34B2" w:rsidP="00F54C94">
      <w:pPr>
        <w:widowControl/>
        <w:shd w:val="clear" w:color="auto" w:fill="FFFFFF"/>
        <w:tabs>
          <w:tab w:val="left" w:pos="709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3436DB" w:rsidRPr="00E765E4">
        <w:rPr>
          <w:b/>
          <w:sz w:val="28"/>
          <w:szCs w:val="28"/>
        </w:rPr>
        <w:t>рН.</w:t>
      </w:r>
      <w:r w:rsidR="001824C0" w:rsidRPr="00E765E4">
        <w:rPr>
          <w:sz w:val="28"/>
          <w:szCs w:val="28"/>
        </w:rPr>
        <w:t xml:space="preserve"> От </w:t>
      </w:r>
      <w:r w:rsidR="00222985">
        <w:rPr>
          <w:sz w:val="28"/>
          <w:szCs w:val="28"/>
        </w:rPr>
        <w:t>6</w:t>
      </w:r>
      <w:r w:rsidR="003436DB" w:rsidRPr="00E765E4">
        <w:rPr>
          <w:sz w:val="28"/>
          <w:szCs w:val="28"/>
        </w:rPr>
        <w:t>,</w:t>
      </w:r>
      <w:r w:rsidR="00222985">
        <w:rPr>
          <w:sz w:val="28"/>
          <w:szCs w:val="28"/>
        </w:rPr>
        <w:t>0</w:t>
      </w:r>
      <w:r w:rsidR="001824C0" w:rsidRPr="00E765E4">
        <w:rPr>
          <w:sz w:val="28"/>
          <w:szCs w:val="28"/>
        </w:rPr>
        <w:t xml:space="preserve"> до </w:t>
      </w:r>
      <w:r w:rsidR="00222985">
        <w:rPr>
          <w:sz w:val="28"/>
          <w:szCs w:val="28"/>
        </w:rPr>
        <w:t>7</w:t>
      </w:r>
      <w:r w:rsidR="003436DB" w:rsidRPr="00E765E4">
        <w:rPr>
          <w:sz w:val="28"/>
          <w:szCs w:val="28"/>
        </w:rPr>
        <w:t>,</w:t>
      </w:r>
      <w:r w:rsidR="00222985">
        <w:rPr>
          <w:sz w:val="28"/>
          <w:szCs w:val="28"/>
        </w:rPr>
        <w:t>5 (5</w:t>
      </w:r>
      <w:r w:rsidR="003436DB" w:rsidRPr="00E765E4">
        <w:rPr>
          <w:sz w:val="28"/>
          <w:szCs w:val="28"/>
        </w:rPr>
        <w:t xml:space="preserve"> % раствор</w:t>
      </w:r>
      <w:r w:rsidR="00FB7C28">
        <w:rPr>
          <w:sz w:val="28"/>
          <w:szCs w:val="28"/>
        </w:rPr>
        <w:t xml:space="preserve">, </w:t>
      </w:r>
      <w:r w:rsidRPr="00AA34B2">
        <w:rPr>
          <w:sz w:val="28"/>
          <w:szCs w:val="28"/>
        </w:rPr>
        <w:t>ОФС «Ионометрия»</w:t>
      </w:r>
      <w:r w:rsidR="00DD6A3D">
        <w:rPr>
          <w:sz w:val="28"/>
          <w:szCs w:val="28"/>
        </w:rPr>
        <w:t>, метод 3</w:t>
      </w:r>
      <w:r w:rsidR="00FB7C28">
        <w:rPr>
          <w:sz w:val="28"/>
          <w:szCs w:val="28"/>
        </w:rPr>
        <w:t>)</w:t>
      </w:r>
      <w:r w:rsidRPr="00AA34B2">
        <w:rPr>
          <w:sz w:val="28"/>
          <w:szCs w:val="28"/>
        </w:rPr>
        <w:t>.</w:t>
      </w:r>
    </w:p>
    <w:p w:rsidR="00CA7D2F" w:rsidRDefault="00CA7D2F" w:rsidP="00F54C94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Родственные примеси.</w:t>
      </w:r>
      <w:r w:rsidRPr="00E765E4">
        <w:rPr>
          <w:sz w:val="28"/>
          <w:szCs w:val="28"/>
        </w:rPr>
        <w:t xml:space="preserve">  Определение проводят методом </w:t>
      </w:r>
      <w:r w:rsidR="00222985">
        <w:rPr>
          <w:sz w:val="28"/>
          <w:szCs w:val="28"/>
        </w:rPr>
        <w:t>ТСХ</w:t>
      </w:r>
      <w:r w:rsidRPr="00E765E4">
        <w:rPr>
          <w:sz w:val="28"/>
          <w:szCs w:val="28"/>
        </w:rPr>
        <w:t>.</w:t>
      </w:r>
    </w:p>
    <w:p w:rsidR="0011689E" w:rsidRDefault="0011689E" w:rsidP="00F54C94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11689E"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>ТСХ пластинка со слоем целлюлозы.</w:t>
      </w:r>
    </w:p>
    <w:p w:rsidR="00A0796F" w:rsidRPr="00A0796F" w:rsidRDefault="0011689E" w:rsidP="00A0796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0796F">
        <w:rPr>
          <w:i/>
          <w:sz w:val="28"/>
          <w:szCs w:val="28"/>
        </w:rPr>
        <w:t xml:space="preserve">Подвижная фаза (ПФ). </w:t>
      </w:r>
      <w:r w:rsidR="00A0796F">
        <w:rPr>
          <w:sz w:val="28"/>
          <w:szCs w:val="28"/>
        </w:rPr>
        <w:t>Уксусная кислота  – ацетонитрил – бутанол – метанол – вода 4:20:22:25:30.</w:t>
      </w:r>
    </w:p>
    <w:p w:rsidR="00222985" w:rsidRDefault="005B0F4B" w:rsidP="002229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Проявляющий реактив</w:t>
      </w:r>
      <w:r w:rsidR="00222985" w:rsidRPr="00D80784">
        <w:rPr>
          <w:i/>
          <w:sz w:val="28"/>
          <w:szCs w:val="28"/>
        </w:rPr>
        <w:t>.</w:t>
      </w:r>
      <w:r w:rsidR="00222985">
        <w:rPr>
          <w:sz w:val="28"/>
          <w:szCs w:val="28"/>
        </w:rPr>
        <w:t xml:space="preserve"> </w:t>
      </w:r>
      <w:r w:rsidR="00D80784">
        <w:rPr>
          <w:sz w:val="28"/>
          <w:szCs w:val="28"/>
        </w:rPr>
        <w:t xml:space="preserve">А) </w:t>
      </w:r>
      <w:r w:rsidR="00222985">
        <w:rPr>
          <w:sz w:val="28"/>
          <w:szCs w:val="28"/>
        </w:rPr>
        <w:t>В коническую колбу с притёртой пробкой вместимостью 250 мл помещают 8,0 г висмута нитрата, прибавляют 25 мл 25 % раствора азотной кислоты, перемешивают до растворения. К полученному раствору медленно при перемешивании прибавляют смесь: 20,0</w:t>
      </w:r>
      <w:r w:rsidR="00D80784">
        <w:rPr>
          <w:sz w:val="28"/>
          <w:szCs w:val="28"/>
        </w:rPr>
        <w:t> </w:t>
      </w:r>
      <w:r w:rsidR="00222985">
        <w:rPr>
          <w:sz w:val="28"/>
          <w:szCs w:val="28"/>
        </w:rPr>
        <w:t>г калия йодида</w:t>
      </w:r>
      <w:r w:rsidR="00D80784">
        <w:rPr>
          <w:sz w:val="28"/>
          <w:szCs w:val="28"/>
        </w:rPr>
        <w:t xml:space="preserve"> с 1 мл 6 М раствора хлористоводородной кислоты и 50 мл воды. К тёмному осадку прибавляют воду до появления оранжево-красной окраски. Срок годности раствора – 1 </w:t>
      </w:r>
      <w:proofErr w:type="spellStart"/>
      <w:r w:rsidR="00D80784">
        <w:rPr>
          <w:sz w:val="28"/>
          <w:szCs w:val="28"/>
        </w:rPr>
        <w:t>мес</w:t>
      </w:r>
      <w:proofErr w:type="spellEnd"/>
      <w:r w:rsidR="00D80784">
        <w:rPr>
          <w:sz w:val="28"/>
          <w:szCs w:val="28"/>
        </w:rPr>
        <w:t xml:space="preserve"> при хранении в защищённом от света месте при температуре от +2</w:t>
      </w:r>
      <w:proofErr w:type="gramStart"/>
      <w:r w:rsidR="00D80784">
        <w:rPr>
          <w:sz w:val="28"/>
          <w:szCs w:val="28"/>
        </w:rPr>
        <w:t xml:space="preserve"> °С</w:t>
      </w:r>
      <w:proofErr w:type="gramEnd"/>
      <w:r w:rsidR="00D80784">
        <w:rPr>
          <w:sz w:val="28"/>
          <w:szCs w:val="28"/>
        </w:rPr>
        <w:t xml:space="preserve"> до +8 °С.</w:t>
      </w:r>
    </w:p>
    <w:p w:rsidR="00D80784" w:rsidRDefault="00D80784" w:rsidP="002229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коническую колбу вместимостью 50 мл помещают в указанной последовательности: 20 мл воды, 5 мл 6 М раствора хлористоводородной кислоты, 2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и постепенно прибавляют 5 мл 6 М раствора натрия гидроксида, не допуская выпадения осадка.</w:t>
      </w:r>
      <w:r w:rsidR="005626F5">
        <w:rPr>
          <w:sz w:val="28"/>
          <w:szCs w:val="28"/>
        </w:rPr>
        <w:t xml:space="preserve"> Раствор используют свежеприготовленным.</w:t>
      </w:r>
    </w:p>
    <w:p w:rsidR="00CC45E0" w:rsidRDefault="00CC45E0" w:rsidP="002229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C6929">
        <w:rPr>
          <w:i/>
          <w:sz w:val="28"/>
          <w:szCs w:val="28"/>
        </w:rPr>
        <w:t>Испытуемый раствор.</w:t>
      </w:r>
      <w:r w:rsidRPr="00F003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0,25 г субстанции растворяют в 5 мл этанола</w:t>
      </w:r>
      <w:r w:rsidR="00F00394">
        <w:rPr>
          <w:sz w:val="28"/>
          <w:szCs w:val="28"/>
        </w:rPr>
        <w:t xml:space="preserve">. Раствор используют </w:t>
      </w:r>
      <w:proofErr w:type="gramStart"/>
      <w:r w:rsidR="00F00394">
        <w:rPr>
          <w:sz w:val="28"/>
          <w:szCs w:val="28"/>
        </w:rPr>
        <w:t>свежеприготовленным</w:t>
      </w:r>
      <w:proofErr w:type="gramEnd"/>
      <w:r w:rsidR="00F00394">
        <w:rPr>
          <w:sz w:val="28"/>
          <w:szCs w:val="28"/>
        </w:rPr>
        <w:t>.</w:t>
      </w:r>
    </w:p>
    <w:p w:rsidR="005C6929" w:rsidRDefault="00BF6597" w:rsidP="002229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F6597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1,0 мл испытуемого раствора помещают в мерную колбу вместимостью 50 мл и доводят объём раствора этанолом до метки.</w:t>
      </w:r>
    </w:p>
    <w:p w:rsidR="00BF6597" w:rsidRDefault="00BF6597" w:rsidP="0022298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B7F28">
        <w:rPr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9B7F28">
        <w:rPr>
          <w:i/>
          <w:sz w:val="28"/>
          <w:szCs w:val="28"/>
        </w:rPr>
        <w:t>хроматографической</w:t>
      </w:r>
      <w:proofErr w:type="spellEnd"/>
      <w:r w:rsidRPr="009B7F28">
        <w:rPr>
          <w:i/>
          <w:sz w:val="28"/>
          <w:szCs w:val="28"/>
        </w:rPr>
        <w:t xml:space="preserve"> системы</w:t>
      </w:r>
      <w:r>
        <w:rPr>
          <w:i/>
          <w:sz w:val="28"/>
          <w:szCs w:val="28"/>
        </w:rPr>
        <w:t xml:space="preserve"> (раствор ПРСХС). </w:t>
      </w:r>
      <w:r w:rsidRPr="00BF6597">
        <w:rPr>
          <w:sz w:val="28"/>
          <w:szCs w:val="28"/>
        </w:rPr>
        <w:t xml:space="preserve">0,25 г субстанции растворяют в 4 мл этанола и прибавляют 1 мл 0,2 М раствора натрия гидроксида. Раствор используют </w:t>
      </w:r>
      <w:proofErr w:type="gramStart"/>
      <w:r w:rsidRPr="00BF6597">
        <w:rPr>
          <w:sz w:val="28"/>
          <w:szCs w:val="28"/>
        </w:rPr>
        <w:t>свежеприготовленным</w:t>
      </w:r>
      <w:proofErr w:type="gramEnd"/>
      <w:r w:rsidRPr="00BF6597">
        <w:rPr>
          <w:sz w:val="28"/>
          <w:szCs w:val="28"/>
        </w:rPr>
        <w:t>.</w:t>
      </w:r>
    </w:p>
    <w:p w:rsidR="0011689E" w:rsidRPr="0011689E" w:rsidRDefault="0011689E" w:rsidP="0011689E">
      <w:pPr>
        <w:widowControl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1689E">
        <w:rPr>
          <w:color w:val="000000"/>
          <w:sz w:val="28"/>
          <w:szCs w:val="28"/>
        </w:rPr>
        <w:t xml:space="preserve">На линию старта пластинки наносят </w:t>
      </w:r>
      <w:r w:rsidR="005B0F4B">
        <w:rPr>
          <w:color w:val="000000"/>
          <w:sz w:val="28"/>
          <w:szCs w:val="28"/>
        </w:rPr>
        <w:t>10</w:t>
      </w:r>
      <w:r w:rsidRPr="0011689E">
        <w:rPr>
          <w:color w:val="000000"/>
          <w:sz w:val="28"/>
          <w:szCs w:val="28"/>
        </w:rPr>
        <w:t xml:space="preserve"> мкл испытуемого раствора (</w:t>
      </w:r>
      <w:r w:rsidR="005B0F4B">
        <w:rPr>
          <w:color w:val="000000"/>
          <w:sz w:val="28"/>
          <w:szCs w:val="28"/>
        </w:rPr>
        <w:t>500 мкг</w:t>
      </w:r>
      <w:r w:rsidRPr="0011689E">
        <w:rPr>
          <w:color w:val="000000"/>
          <w:sz w:val="28"/>
          <w:szCs w:val="28"/>
        </w:rPr>
        <w:t xml:space="preserve">),  </w:t>
      </w:r>
      <w:r w:rsidR="005B0F4B">
        <w:rPr>
          <w:color w:val="000000"/>
          <w:sz w:val="28"/>
          <w:szCs w:val="28"/>
        </w:rPr>
        <w:t xml:space="preserve">2,5 </w:t>
      </w:r>
      <w:r w:rsidRPr="0011689E">
        <w:rPr>
          <w:color w:val="000000"/>
          <w:sz w:val="28"/>
          <w:szCs w:val="28"/>
        </w:rPr>
        <w:t>мкл раствора</w:t>
      </w:r>
      <w:r w:rsidR="005B0F4B">
        <w:rPr>
          <w:color w:val="000000"/>
          <w:sz w:val="28"/>
          <w:szCs w:val="28"/>
        </w:rPr>
        <w:t xml:space="preserve"> сравнения (2,5 мкг)</w:t>
      </w:r>
      <w:r w:rsidRPr="0011689E">
        <w:rPr>
          <w:color w:val="000000"/>
          <w:sz w:val="28"/>
          <w:szCs w:val="28"/>
        </w:rPr>
        <w:t xml:space="preserve">, </w:t>
      </w:r>
      <w:r w:rsidR="005B0F4B">
        <w:rPr>
          <w:color w:val="000000"/>
          <w:sz w:val="28"/>
          <w:szCs w:val="28"/>
        </w:rPr>
        <w:t xml:space="preserve">1 мкл </w:t>
      </w:r>
      <w:r w:rsidRPr="0011689E">
        <w:rPr>
          <w:color w:val="000000"/>
          <w:sz w:val="28"/>
          <w:szCs w:val="28"/>
        </w:rPr>
        <w:t>раствора сравнения</w:t>
      </w:r>
      <w:proofErr w:type="gramStart"/>
      <w:r w:rsidRPr="0011689E">
        <w:rPr>
          <w:color w:val="000000"/>
          <w:sz w:val="28"/>
          <w:szCs w:val="28"/>
        </w:rPr>
        <w:t> А</w:t>
      </w:r>
      <w:proofErr w:type="gramEnd"/>
      <w:r w:rsidRPr="0011689E">
        <w:rPr>
          <w:color w:val="000000"/>
          <w:sz w:val="28"/>
          <w:szCs w:val="28"/>
        </w:rPr>
        <w:t xml:space="preserve"> (</w:t>
      </w:r>
      <w:r w:rsidR="005B0F4B">
        <w:rPr>
          <w:color w:val="000000"/>
          <w:sz w:val="28"/>
          <w:szCs w:val="28"/>
        </w:rPr>
        <w:t>1 </w:t>
      </w:r>
      <w:r w:rsidRPr="0011689E">
        <w:rPr>
          <w:color w:val="000000"/>
          <w:sz w:val="28"/>
          <w:szCs w:val="28"/>
        </w:rPr>
        <w:t xml:space="preserve">мкг) и </w:t>
      </w:r>
      <w:r w:rsidR="005B0F4B">
        <w:rPr>
          <w:color w:val="000000"/>
          <w:sz w:val="28"/>
          <w:szCs w:val="28"/>
        </w:rPr>
        <w:t xml:space="preserve">10 мкл </w:t>
      </w:r>
      <w:r w:rsidRPr="0011689E">
        <w:rPr>
          <w:color w:val="000000"/>
          <w:sz w:val="28"/>
          <w:szCs w:val="28"/>
        </w:rPr>
        <w:t xml:space="preserve">раствора </w:t>
      </w:r>
      <w:r w:rsidR="005B0F4B">
        <w:rPr>
          <w:color w:val="000000"/>
          <w:sz w:val="28"/>
          <w:szCs w:val="28"/>
        </w:rPr>
        <w:t xml:space="preserve">ПРСХС </w:t>
      </w:r>
      <w:r w:rsidRPr="0011689E">
        <w:rPr>
          <w:color w:val="000000"/>
          <w:sz w:val="28"/>
          <w:szCs w:val="28"/>
        </w:rPr>
        <w:t>(</w:t>
      </w:r>
      <w:r w:rsidR="005B0F4B">
        <w:rPr>
          <w:color w:val="000000"/>
          <w:sz w:val="28"/>
          <w:szCs w:val="28"/>
        </w:rPr>
        <w:t>500</w:t>
      </w:r>
      <w:r w:rsidRPr="0011689E">
        <w:rPr>
          <w:color w:val="000000"/>
          <w:sz w:val="28"/>
          <w:szCs w:val="28"/>
        </w:rPr>
        <w:t>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</w:t>
      </w:r>
      <w:r w:rsidR="005B0F4B">
        <w:rPr>
          <w:color w:val="000000"/>
          <w:sz w:val="28"/>
          <w:szCs w:val="28"/>
        </w:rPr>
        <w:t xml:space="preserve"> и</w:t>
      </w:r>
      <w:r w:rsidRPr="0011689E">
        <w:rPr>
          <w:color w:val="000000"/>
          <w:sz w:val="28"/>
          <w:szCs w:val="28"/>
        </w:rPr>
        <w:t xml:space="preserve"> опрыскивают </w:t>
      </w:r>
      <w:r w:rsidR="005B0F4B">
        <w:rPr>
          <w:color w:val="000000"/>
          <w:sz w:val="28"/>
          <w:szCs w:val="28"/>
        </w:rPr>
        <w:t>проявляющим реактивом</w:t>
      </w:r>
      <w:r w:rsidRPr="0011689E">
        <w:rPr>
          <w:color w:val="000000"/>
          <w:sz w:val="28"/>
          <w:szCs w:val="28"/>
        </w:rPr>
        <w:t>.</w:t>
      </w:r>
    </w:p>
    <w:p w:rsidR="0024180B" w:rsidRDefault="0011689E" w:rsidP="0011689E">
      <w:pPr>
        <w:widowControl/>
        <w:tabs>
          <w:tab w:val="left" w:pos="6237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1689E">
        <w:rPr>
          <w:rFonts w:eastAsia="Calibri"/>
          <w:color w:val="000000"/>
          <w:sz w:val="28"/>
          <w:szCs w:val="28"/>
          <w:lang w:eastAsia="en-US"/>
        </w:rPr>
        <w:t>Хроматографическая система считается пригодной, если</w:t>
      </w:r>
      <w:r w:rsidR="0024180B">
        <w:rPr>
          <w:rFonts w:eastAsia="Calibri"/>
          <w:color w:val="000000"/>
          <w:sz w:val="28"/>
          <w:szCs w:val="28"/>
          <w:lang w:eastAsia="en-US"/>
        </w:rPr>
        <w:t>:</w:t>
      </w:r>
    </w:p>
    <w:p w:rsidR="0024180B" w:rsidRDefault="0024180B" w:rsidP="0011689E">
      <w:pPr>
        <w:widowControl/>
        <w:tabs>
          <w:tab w:val="left" w:pos="6237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11689E" w:rsidRPr="0011689E">
        <w:rPr>
          <w:rFonts w:eastAsia="Calibri"/>
          <w:color w:val="000000"/>
          <w:sz w:val="28"/>
          <w:szCs w:val="28"/>
          <w:lang w:eastAsia="en-US"/>
        </w:rPr>
        <w:t xml:space="preserve">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="0011689E" w:rsidRPr="0011689E">
        <w:rPr>
          <w:rFonts w:eastAsia="Calibri"/>
          <w:color w:val="000000"/>
          <w:sz w:val="28"/>
          <w:szCs w:val="28"/>
          <w:lang w:eastAsia="en-US"/>
        </w:rPr>
        <w:t xml:space="preserve">, содержащего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="0011689E" w:rsidRPr="0011689E">
        <w:rPr>
          <w:rFonts w:eastAsia="Calibri"/>
          <w:color w:val="000000"/>
          <w:sz w:val="28"/>
          <w:szCs w:val="28"/>
          <w:lang w:eastAsia="en-US"/>
        </w:rPr>
        <w:t>мкг субстанции, 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="0011689E" w:rsidRPr="0011689E">
        <w:rPr>
          <w:rFonts w:eastAsia="Calibri"/>
          <w:color w:val="000000"/>
          <w:sz w:val="28"/>
          <w:szCs w:val="28"/>
          <w:lang w:eastAsia="en-US"/>
        </w:rPr>
        <w:t>тко видна зона адсорбции действующего вещества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24180B" w:rsidRPr="0024180B" w:rsidRDefault="0024180B" w:rsidP="0024180B">
      <w:pPr>
        <w:widowControl/>
        <w:tabs>
          <w:tab w:val="left" w:pos="6237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- на </w:t>
      </w:r>
      <w:proofErr w:type="spellStart"/>
      <w:r w:rsidRPr="0024180B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 раствора ПРСХС чётко видны две зоны адсорбции</w:t>
      </w:r>
      <w:r w:rsidR="0011689E" w:rsidRPr="0024180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4180B" w:rsidRDefault="0024180B" w:rsidP="0024180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Зона адсорбции любой примеси на хроматограмме испытуемого раствора по совокупности величины и интенсивности </w:t>
      </w:r>
      <w:r>
        <w:rPr>
          <w:rFonts w:eastAsia="Calibri"/>
          <w:color w:val="000000"/>
          <w:sz w:val="28"/>
          <w:szCs w:val="28"/>
          <w:lang w:eastAsia="en-US"/>
        </w:rPr>
        <w:t>окраски</w:t>
      </w:r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 не должна превышать зону адсорбции на хроматограмме раствора сравнения, содержащего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2,5 </w:t>
      </w:r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мкг субстанции (не более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0,5 </w:t>
      </w:r>
      <w:r w:rsidRPr="0024180B">
        <w:rPr>
          <w:rFonts w:eastAsia="Calibri"/>
          <w:color w:val="000000"/>
          <w:sz w:val="28"/>
          <w:szCs w:val="28"/>
          <w:lang w:eastAsia="en-US"/>
        </w:rPr>
        <w:t>%)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24180B">
        <w:rPr>
          <w:rFonts w:eastAsia="Calibri"/>
          <w:sz w:val="28"/>
          <w:szCs w:val="28"/>
          <w:lang w:eastAsia="en-US"/>
        </w:rPr>
        <w:t xml:space="preserve"> </w:t>
      </w:r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Суммарное содержание примесей не должно превышать </w:t>
      </w:r>
      <w:r>
        <w:rPr>
          <w:rFonts w:eastAsia="Calibri"/>
          <w:color w:val="000000"/>
          <w:sz w:val="28"/>
          <w:szCs w:val="28"/>
          <w:lang w:eastAsia="en-US"/>
        </w:rPr>
        <w:t>0,5</w:t>
      </w:r>
      <w:r w:rsidRPr="0024180B">
        <w:rPr>
          <w:rFonts w:eastAsia="Calibri"/>
          <w:color w:val="000000"/>
          <w:sz w:val="28"/>
          <w:szCs w:val="28"/>
          <w:lang w:eastAsia="en-US"/>
        </w:rPr>
        <w:t xml:space="preserve"> %.</w:t>
      </w:r>
    </w:p>
    <w:p w:rsidR="00CB535D" w:rsidRDefault="00CB535D" w:rsidP="0024180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535D">
        <w:rPr>
          <w:rFonts w:eastAsia="Calibri"/>
          <w:b/>
          <w:color w:val="000000"/>
          <w:sz w:val="28"/>
          <w:szCs w:val="28"/>
          <w:lang w:eastAsia="en-US"/>
        </w:rPr>
        <w:t>Свободный бром.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0,5 г субстанции растворяют в 5 мл воды и прибавляют 0,1 г калия йодида и 1 мл 1 % раствора крахмала; не должно появляться синего окрашивания.</w:t>
      </w:r>
    </w:p>
    <w:p w:rsidR="00FB3865" w:rsidRPr="00FB3865" w:rsidRDefault="00FB3865" w:rsidP="0024180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3865">
        <w:rPr>
          <w:rFonts w:eastAsia="Calibri"/>
          <w:b/>
          <w:color w:val="000000"/>
          <w:sz w:val="28"/>
          <w:szCs w:val="28"/>
          <w:lang w:eastAsia="en-US"/>
        </w:rPr>
        <w:t>Сульфаты.</w:t>
      </w:r>
      <w:r w:rsidRPr="00FB38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3865">
        <w:rPr>
          <w:color w:val="000000"/>
          <w:sz w:val="28"/>
          <w:szCs w:val="28"/>
          <w:lang w:bidi="ru-RU"/>
        </w:rPr>
        <w:t>Не более 0,0</w:t>
      </w:r>
      <w:r>
        <w:rPr>
          <w:color w:val="000000"/>
          <w:sz w:val="28"/>
          <w:szCs w:val="28"/>
          <w:lang w:bidi="ru-RU"/>
        </w:rPr>
        <w:t>5</w:t>
      </w:r>
      <w:r w:rsidRPr="00FB3865">
        <w:rPr>
          <w:color w:val="000000"/>
          <w:sz w:val="28"/>
          <w:szCs w:val="28"/>
          <w:lang w:bidi="ru-RU"/>
        </w:rPr>
        <w:t xml:space="preserve"> %. </w:t>
      </w:r>
      <w:r w:rsidRPr="00FB3865">
        <w:rPr>
          <w:color w:val="000000"/>
          <w:sz w:val="28"/>
          <w:szCs w:val="28"/>
        </w:rPr>
        <w:t>(ОФС «Сульфаты», метод 1) 0,</w:t>
      </w:r>
      <w:r>
        <w:rPr>
          <w:color w:val="000000"/>
          <w:sz w:val="28"/>
          <w:szCs w:val="28"/>
        </w:rPr>
        <w:t xml:space="preserve">2 </w:t>
      </w:r>
      <w:r w:rsidRPr="00FB3865">
        <w:rPr>
          <w:color w:val="000000"/>
          <w:sz w:val="28"/>
          <w:szCs w:val="28"/>
        </w:rPr>
        <w:t>г субстанции растворяют в 10 мл воды.</w:t>
      </w:r>
    </w:p>
    <w:p w:rsidR="00CB535D" w:rsidRPr="00CB535D" w:rsidRDefault="00CB535D" w:rsidP="00F54C94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B535D">
        <w:rPr>
          <w:b/>
          <w:sz w:val="28"/>
          <w:szCs w:val="28"/>
        </w:rPr>
        <w:t>Вода</w:t>
      </w:r>
      <w:r w:rsidR="00B0106A" w:rsidRPr="00CB535D">
        <w:rPr>
          <w:b/>
          <w:sz w:val="28"/>
          <w:szCs w:val="28"/>
        </w:rPr>
        <w:t xml:space="preserve">. </w:t>
      </w:r>
      <w:r w:rsidRPr="00CB535D">
        <w:rPr>
          <w:color w:val="000000"/>
          <w:sz w:val="28"/>
          <w:szCs w:val="28"/>
        </w:rPr>
        <w:t>Не более 3,0 % (ОФС «Определение воды», метод 1). Для определения используют около 0,4 г (точная навеска) субстанции.</w:t>
      </w:r>
    </w:p>
    <w:p w:rsidR="00DE4AA3" w:rsidRPr="00DE4AA3" w:rsidRDefault="00CB535D" w:rsidP="002832F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B535D">
        <w:rPr>
          <w:color w:val="000000"/>
          <w:sz w:val="28"/>
          <w:szCs w:val="28"/>
        </w:rPr>
        <w:t xml:space="preserve"> </w:t>
      </w:r>
      <w:r w:rsidR="00122AEF" w:rsidRPr="00DE4AA3">
        <w:rPr>
          <w:b/>
          <w:sz w:val="28"/>
          <w:szCs w:val="28"/>
        </w:rPr>
        <w:t>Сульфатная зола</w:t>
      </w:r>
      <w:r w:rsidR="00DE4AA3" w:rsidRPr="00DE4AA3">
        <w:rPr>
          <w:b/>
          <w:sz w:val="28"/>
          <w:szCs w:val="28"/>
        </w:rPr>
        <w:t xml:space="preserve">. </w:t>
      </w:r>
      <w:r w:rsidR="00DE4AA3" w:rsidRPr="00DE4AA3">
        <w:rPr>
          <w:sz w:val="28"/>
          <w:szCs w:val="28"/>
        </w:rPr>
        <w:t>Не более 0,1</w:t>
      </w:r>
      <w:r w:rsidR="00A91661">
        <w:rPr>
          <w:sz w:val="28"/>
          <w:szCs w:val="28"/>
        </w:rPr>
        <w:t xml:space="preserve"> </w:t>
      </w:r>
      <w:r w:rsidR="00DE4AA3" w:rsidRPr="00DE4AA3">
        <w:rPr>
          <w:sz w:val="28"/>
          <w:szCs w:val="28"/>
        </w:rPr>
        <w:t>%</w:t>
      </w:r>
      <w:r w:rsidR="00FB7C28">
        <w:rPr>
          <w:sz w:val="28"/>
          <w:szCs w:val="28"/>
        </w:rPr>
        <w:t xml:space="preserve"> (</w:t>
      </w:r>
      <w:r w:rsidR="00DE4AA3" w:rsidRPr="00DE4AA3">
        <w:rPr>
          <w:sz w:val="28"/>
          <w:szCs w:val="28"/>
        </w:rPr>
        <w:t>ОФС «Сульфатная зола»</w:t>
      </w:r>
      <w:r w:rsidR="00FB7C28">
        <w:rPr>
          <w:sz w:val="28"/>
          <w:szCs w:val="28"/>
        </w:rPr>
        <w:t>)</w:t>
      </w:r>
      <w:r w:rsidR="00DE4AA3" w:rsidRPr="00DE4AA3">
        <w:rPr>
          <w:sz w:val="28"/>
          <w:szCs w:val="28"/>
        </w:rPr>
        <w:t>. Для определения используют около</w:t>
      </w:r>
      <w:r w:rsidR="00F45D90" w:rsidRPr="00F45D90">
        <w:rPr>
          <w:sz w:val="28"/>
          <w:szCs w:val="28"/>
        </w:rPr>
        <w:t xml:space="preserve"> </w:t>
      </w:r>
      <w:r w:rsidR="009669D2">
        <w:rPr>
          <w:sz w:val="28"/>
          <w:szCs w:val="28"/>
        </w:rPr>
        <w:t>1,0</w:t>
      </w:r>
      <w:r w:rsidR="00DE4AA3" w:rsidRPr="00DE4AA3">
        <w:rPr>
          <w:sz w:val="28"/>
          <w:szCs w:val="28"/>
        </w:rPr>
        <w:t xml:space="preserve"> г (точная навеска) субстанции.  </w:t>
      </w:r>
    </w:p>
    <w:p w:rsidR="00DE4AA3" w:rsidRPr="00DE4AA3" w:rsidRDefault="00DE4AA3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2832FF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2E2D">
        <w:rPr>
          <w:rFonts w:ascii="Times New Roman" w:hAnsi="Times New Roman"/>
          <w:sz w:val="28"/>
          <w:szCs w:val="28"/>
          <w:lang w:val="ru-RU"/>
        </w:rPr>
        <w:t>Не более 0,00</w:t>
      </w:r>
      <w:r w:rsidR="002832FF">
        <w:rPr>
          <w:rFonts w:ascii="Times New Roman" w:hAnsi="Times New Roman"/>
          <w:sz w:val="28"/>
          <w:szCs w:val="28"/>
          <w:lang w:val="ru-RU"/>
        </w:rPr>
        <w:t>1</w:t>
      </w:r>
      <w:r w:rsidR="00A91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E2D"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5731B0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требованиями ОФС «Тяжёлые металлы»</w:t>
      </w:r>
      <w:r w:rsidR="00F45D90">
        <w:rPr>
          <w:rFonts w:ascii="Times New Roman" w:hAnsi="Times New Roman"/>
          <w:sz w:val="28"/>
          <w:szCs w:val="28"/>
          <w:lang w:val="ru-RU"/>
        </w:rPr>
        <w:t>, метод 2,</w:t>
      </w:r>
      <w:r w:rsidRPr="005731B0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F45D90" w:rsidRPr="00F45D90">
        <w:rPr>
          <w:rFonts w:ascii="Times New Roman" w:hAnsi="Times New Roman"/>
          <w:sz w:val="28"/>
          <w:szCs w:val="28"/>
          <w:lang w:val="ru-RU"/>
        </w:rPr>
        <w:t xml:space="preserve">1,0 </w:t>
      </w:r>
      <w:r w:rsidRPr="005731B0">
        <w:rPr>
          <w:rFonts w:ascii="Times New Roman" w:hAnsi="Times New Roman"/>
          <w:sz w:val="28"/>
          <w:szCs w:val="28"/>
          <w:lang w:val="ru-RU"/>
        </w:rPr>
        <w:t>г субстанции (ОФС «Сульфатная зола»)</w:t>
      </w:r>
      <w:r w:rsidR="00F45D90" w:rsidRPr="00F45D90">
        <w:rPr>
          <w:lang w:val="ru-RU"/>
        </w:rPr>
        <w:t xml:space="preserve"> </w:t>
      </w:r>
      <w:r w:rsidR="00F45D90" w:rsidRPr="00F45D90">
        <w:rPr>
          <w:rFonts w:ascii="Times New Roman" w:hAnsi="Times New Roman"/>
          <w:sz w:val="28"/>
          <w:szCs w:val="28"/>
          <w:lang w:val="ru-RU"/>
        </w:rPr>
        <w:t>с использованием эталонного раствора</w:t>
      </w:r>
      <w:r w:rsidR="00F45D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2FF">
        <w:rPr>
          <w:rFonts w:ascii="Times New Roman" w:hAnsi="Times New Roman"/>
          <w:sz w:val="28"/>
          <w:szCs w:val="28"/>
          <w:lang w:val="ru-RU"/>
        </w:rPr>
        <w:t>1</w:t>
      </w:r>
      <w:r w:rsidRPr="005731B0">
        <w:rPr>
          <w:rFonts w:ascii="Times New Roman" w:hAnsi="Times New Roman"/>
          <w:sz w:val="28"/>
          <w:szCs w:val="28"/>
          <w:lang w:val="ru-RU"/>
        </w:rPr>
        <w:t>.</w:t>
      </w:r>
      <w:r w:rsidRPr="00DE4A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26B" w:rsidRPr="002832FF" w:rsidRDefault="00A42D50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BB0395">
        <w:rPr>
          <w:sz w:val="28"/>
          <w:szCs w:val="28"/>
        </w:rPr>
        <w:t>В</w:t>
      </w:r>
      <w:r w:rsidR="00BB0395">
        <w:rPr>
          <w:sz w:val="28"/>
          <w:szCs w:val="28"/>
        </w:rPr>
        <w:t xml:space="preserve"> соответствии с </w:t>
      </w:r>
      <w:r w:rsidRPr="00E765E4">
        <w:rPr>
          <w:sz w:val="28"/>
          <w:szCs w:val="28"/>
        </w:rPr>
        <w:t>ОФС «</w:t>
      </w:r>
      <w:r w:rsidRPr="002832FF">
        <w:rPr>
          <w:sz w:val="28"/>
          <w:szCs w:val="28"/>
        </w:rPr>
        <w:t>Остаточные органические растворители».</w:t>
      </w:r>
    </w:p>
    <w:p w:rsidR="0031167C" w:rsidRPr="002832FF" w:rsidRDefault="00B82A0D" w:rsidP="00F54C94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A33A2" w:rsidRPr="002832FF">
        <w:rPr>
          <w:b/>
          <w:sz w:val="28"/>
          <w:szCs w:val="28"/>
        </w:rPr>
        <w:t>*</w:t>
      </w:r>
      <w:r w:rsidR="002832FF" w:rsidRPr="002832FF">
        <w:rPr>
          <w:b/>
          <w:sz w:val="28"/>
          <w:szCs w:val="28"/>
        </w:rPr>
        <w:t>Пирогенность</w:t>
      </w:r>
      <w:r w:rsidR="00ED5057" w:rsidRPr="002832FF">
        <w:rPr>
          <w:b/>
          <w:sz w:val="28"/>
          <w:szCs w:val="28"/>
        </w:rPr>
        <w:t xml:space="preserve">. </w:t>
      </w:r>
      <w:r w:rsidR="002832FF" w:rsidRPr="002832FF">
        <w:rPr>
          <w:color w:val="000000"/>
          <w:sz w:val="28"/>
          <w:szCs w:val="28"/>
        </w:rPr>
        <w:t xml:space="preserve">Субстанция должна быть </w:t>
      </w:r>
      <w:proofErr w:type="spellStart"/>
      <w:r w:rsidR="002832FF" w:rsidRPr="002832FF">
        <w:rPr>
          <w:color w:val="000000"/>
          <w:sz w:val="28"/>
          <w:szCs w:val="28"/>
        </w:rPr>
        <w:t>апирогенной</w:t>
      </w:r>
      <w:proofErr w:type="spellEnd"/>
      <w:r w:rsidR="002832FF" w:rsidRPr="002832FF">
        <w:rPr>
          <w:color w:val="000000"/>
          <w:sz w:val="28"/>
          <w:szCs w:val="28"/>
        </w:rPr>
        <w:t xml:space="preserve"> (ОФС «</w:t>
      </w:r>
      <w:proofErr w:type="spellStart"/>
      <w:r w:rsidR="002832FF" w:rsidRPr="002832FF">
        <w:rPr>
          <w:color w:val="000000"/>
          <w:sz w:val="28"/>
          <w:szCs w:val="28"/>
        </w:rPr>
        <w:t>Пирогенность</w:t>
      </w:r>
      <w:proofErr w:type="spellEnd"/>
      <w:r w:rsidR="002832FF" w:rsidRPr="002832FF">
        <w:rPr>
          <w:color w:val="000000"/>
          <w:sz w:val="28"/>
          <w:szCs w:val="28"/>
        </w:rPr>
        <w:t>»). Тест-доза: 22,5  мг субстанции в 1 мл 0,9 % раствора натрия хлорида на 1 кг массы кролика.</w:t>
      </w:r>
      <w:r w:rsidR="002832FF" w:rsidRPr="002832FF">
        <w:rPr>
          <w:sz w:val="28"/>
          <w:szCs w:val="28"/>
        </w:rPr>
        <w:t xml:space="preserve"> </w:t>
      </w:r>
    </w:p>
    <w:p w:rsidR="00184EFD" w:rsidRPr="002832FF" w:rsidRDefault="00184EFD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2F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832FF">
        <w:rPr>
          <w:rFonts w:ascii="Times New Roman" w:hAnsi="Times New Roman"/>
          <w:sz w:val="28"/>
          <w:szCs w:val="28"/>
        </w:rPr>
        <w:t>.</w:t>
      </w:r>
      <w:r w:rsidR="00BB0395" w:rsidRPr="002832FF">
        <w:rPr>
          <w:rFonts w:ascii="Times New Roman" w:hAnsi="Times New Roman"/>
          <w:sz w:val="28"/>
          <w:szCs w:val="28"/>
        </w:rPr>
        <w:t xml:space="preserve"> В соответствии с</w:t>
      </w:r>
      <w:r w:rsidRPr="002832FF">
        <w:rPr>
          <w:rFonts w:ascii="Times New Roman" w:hAnsi="Times New Roman"/>
          <w:b/>
          <w:sz w:val="28"/>
          <w:szCs w:val="28"/>
        </w:rPr>
        <w:t xml:space="preserve"> </w:t>
      </w:r>
      <w:r w:rsidRPr="002832F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B82A0D" w:rsidRDefault="00A42D50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B128CE">
        <w:rPr>
          <w:rFonts w:ascii="Times New Roman" w:hAnsi="Times New Roman"/>
          <w:sz w:val="28"/>
          <w:szCs w:val="28"/>
        </w:rPr>
        <w:t xml:space="preserve"> </w:t>
      </w:r>
      <w:r w:rsidR="00B82A0D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B82A0D" w:rsidRDefault="00A42D50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t>Около 0,</w:t>
      </w:r>
      <w:r w:rsidR="00B82A0D">
        <w:rPr>
          <w:rFonts w:ascii="Times New Roman" w:hAnsi="Times New Roman"/>
          <w:sz w:val="28"/>
          <w:szCs w:val="28"/>
        </w:rPr>
        <w:t>25</w:t>
      </w:r>
      <w:r w:rsidRPr="00B128CE">
        <w:rPr>
          <w:rFonts w:ascii="Times New Roman" w:hAnsi="Times New Roman"/>
          <w:sz w:val="28"/>
          <w:szCs w:val="28"/>
        </w:rPr>
        <w:t xml:space="preserve"> г (точная навеска) </w:t>
      </w:r>
      <w:r w:rsidR="00306C8E" w:rsidRPr="00B128CE">
        <w:rPr>
          <w:rFonts w:ascii="Times New Roman" w:hAnsi="Times New Roman"/>
          <w:sz w:val="28"/>
          <w:szCs w:val="28"/>
        </w:rPr>
        <w:t>субстанции</w:t>
      </w:r>
      <w:r w:rsidR="00E62497" w:rsidRPr="00B128CE">
        <w:rPr>
          <w:rFonts w:ascii="Times New Roman" w:hAnsi="Times New Roman"/>
          <w:sz w:val="28"/>
          <w:szCs w:val="28"/>
        </w:rPr>
        <w:t xml:space="preserve"> </w:t>
      </w:r>
      <w:r w:rsidR="00B82A0D">
        <w:rPr>
          <w:rFonts w:ascii="Times New Roman" w:hAnsi="Times New Roman"/>
          <w:sz w:val="28"/>
          <w:szCs w:val="28"/>
        </w:rPr>
        <w:t xml:space="preserve">помещают в коническую колбу вместимостью 200 мл, </w:t>
      </w:r>
      <w:r w:rsidR="00E62497" w:rsidRPr="00B128CE">
        <w:rPr>
          <w:rFonts w:ascii="Times New Roman" w:hAnsi="Times New Roman"/>
          <w:sz w:val="28"/>
          <w:szCs w:val="28"/>
        </w:rPr>
        <w:t xml:space="preserve">растворяют в </w:t>
      </w:r>
      <w:r w:rsidR="004500E1" w:rsidRPr="00B128CE">
        <w:rPr>
          <w:rFonts w:ascii="Times New Roman" w:hAnsi="Times New Roman"/>
          <w:sz w:val="28"/>
          <w:szCs w:val="28"/>
        </w:rPr>
        <w:t>50</w:t>
      </w:r>
      <w:r w:rsidRPr="00B128CE">
        <w:rPr>
          <w:rFonts w:ascii="Times New Roman" w:hAnsi="Times New Roman"/>
          <w:sz w:val="28"/>
          <w:szCs w:val="28"/>
        </w:rPr>
        <w:t xml:space="preserve"> мл </w:t>
      </w:r>
      <w:r w:rsidR="00B82A0D">
        <w:rPr>
          <w:rFonts w:ascii="Times New Roman" w:hAnsi="Times New Roman"/>
          <w:sz w:val="28"/>
          <w:szCs w:val="28"/>
        </w:rPr>
        <w:t>воды, прибавляют 10 мл 16 % разведённой азотной кислоты и 25,0 мл 01 М раствора серебра нитрата, энергично перемешивают. Полученный раствор титруют 0,1 М раствором аммония тиоцианата до буровато-оранжевого окрашивания (индикатор – 2 мл железа(</w:t>
      </w:r>
      <w:r w:rsidR="00B82A0D">
        <w:rPr>
          <w:rFonts w:ascii="Times New Roman" w:hAnsi="Times New Roman"/>
          <w:sz w:val="28"/>
          <w:szCs w:val="28"/>
          <w:lang w:val="en-US"/>
        </w:rPr>
        <w:t>III</w:t>
      </w:r>
      <w:r w:rsidR="00B82A0D" w:rsidRPr="00B82A0D">
        <w:rPr>
          <w:rFonts w:ascii="Times New Roman" w:hAnsi="Times New Roman"/>
          <w:sz w:val="28"/>
          <w:szCs w:val="28"/>
        </w:rPr>
        <w:t>)</w:t>
      </w:r>
      <w:r w:rsidR="00B82A0D">
        <w:rPr>
          <w:rFonts w:ascii="Times New Roman" w:hAnsi="Times New Roman"/>
          <w:sz w:val="28"/>
          <w:szCs w:val="28"/>
        </w:rPr>
        <w:t xml:space="preserve"> аммония сульфата).</w:t>
      </w:r>
    </w:p>
    <w:p w:rsidR="00B82A0D" w:rsidRDefault="00B82A0D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42D50" w:rsidRPr="00B128CE" w:rsidRDefault="00B82A0D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="00E62497" w:rsidRPr="00B128CE">
          <w:rPr>
            <w:rFonts w:ascii="Times New Roman" w:hAnsi="Times New Roman"/>
            <w:sz w:val="28"/>
            <w:szCs w:val="28"/>
          </w:rPr>
          <w:t>0,1 М</w:t>
        </w:r>
      </w:smartTag>
      <w:r w:rsidR="00E62497" w:rsidRPr="00B128CE">
        <w:rPr>
          <w:rFonts w:ascii="Times New Roman" w:hAnsi="Times New Roman"/>
          <w:sz w:val="28"/>
          <w:szCs w:val="28"/>
        </w:rPr>
        <w:t xml:space="preserve"> раствор</w:t>
      </w:r>
      <w:r w:rsidR="00DE4AA3" w:rsidRPr="00B128CE">
        <w:rPr>
          <w:rFonts w:ascii="Times New Roman" w:hAnsi="Times New Roman"/>
          <w:sz w:val="28"/>
          <w:szCs w:val="28"/>
        </w:rPr>
        <w:t>а</w:t>
      </w:r>
      <w:r w:rsidR="00E62497" w:rsidRPr="00B1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серебра нитрата </w:t>
      </w:r>
      <w:r w:rsidR="00B128CE"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19,56</w:t>
      </w:r>
      <w:r w:rsidR="00B128CE" w:rsidRPr="00B128CE">
        <w:rPr>
          <w:rFonts w:ascii="Times New Roman" w:hAnsi="Times New Roman"/>
          <w:sz w:val="28"/>
          <w:szCs w:val="28"/>
        </w:rPr>
        <w:t xml:space="preserve"> мг </w:t>
      </w:r>
      <w:proofErr w:type="spellStart"/>
      <w:r>
        <w:rPr>
          <w:rFonts w:ascii="Times New Roman" w:hAnsi="Times New Roman"/>
          <w:sz w:val="28"/>
          <w:szCs w:val="28"/>
        </w:rPr>
        <w:t>азаметония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бромида </w:t>
      </w:r>
      <w:r w:rsidRPr="00B82A0D">
        <w:rPr>
          <w:rFonts w:ascii="Times New Roman" w:hAnsi="Times New Roman"/>
          <w:sz w:val="28"/>
          <w:szCs w:val="28"/>
        </w:rPr>
        <w:t>C</w:t>
      </w:r>
      <w:r w:rsidRPr="00B82A0D">
        <w:rPr>
          <w:rFonts w:ascii="Times New Roman" w:hAnsi="Times New Roman"/>
          <w:sz w:val="28"/>
          <w:szCs w:val="28"/>
          <w:vertAlign w:val="subscript"/>
        </w:rPr>
        <w:t>13</w:t>
      </w:r>
      <w:r w:rsidRPr="00B82A0D">
        <w:rPr>
          <w:rFonts w:ascii="Times New Roman" w:hAnsi="Times New Roman"/>
          <w:sz w:val="28"/>
          <w:szCs w:val="28"/>
        </w:rPr>
        <w:t>H</w:t>
      </w:r>
      <w:r w:rsidRPr="00B82A0D">
        <w:rPr>
          <w:rFonts w:ascii="Times New Roman" w:hAnsi="Times New Roman"/>
          <w:sz w:val="28"/>
          <w:szCs w:val="28"/>
          <w:vertAlign w:val="subscript"/>
        </w:rPr>
        <w:t>33</w:t>
      </w:r>
      <w:r w:rsidRPr="00B82A0D">
        <w:rPr>
          <w:rFonts w:ascii="Times New Roman" w:hAnsi="Times New Roman"/>
          <w:sz w:val="28"/>
          <w:szCs w:val="28"/>
        </w:rPr>
        <w:t>Br</w:t>
      </w:r>
      <w:r w:rsidRPr="00B82A0D">
        <w:rPr>
          <w:rFonts w:ascii="Times New Roman" w:hAnsi="Times New Roman"/>
          <w:sz w:val="28"/>
          <w:szCs w:val="28"/>
          <w:vertAlign w:val="subscript"/>
        </w:rPr>
        <w:t>2</w:t>
      </w:r>
      <w:r w:rsidRPr="00B82A0D">
        <w:rPr>
          <w:rFonts w:ascii="Times New Roman" w:hAnsi="Times New Roman"/>
          <w:sz w:val="28"/>
          <w:szCs w:val="28"/>
        </w:rPr>
        <w:t>N</w:t>
      </w:r>
      <w:r w:rsidRPr="00B82A0D">
        <w:rPr>
          <w:rFonts w:ascii="Times New Roman" w:hAnsi="Times New Roman"/>
          <w:sz w:val="28"/>
          <w:szCs w:val="28"/>
          <w:vertAlign w:val="subscript"/>
        </w:rPr>
        <w:t>3</w:t>
      </w:r>
      <w:r w:rsidR="00A42D50" w:rsidRPr="00B128CE">
        <w:rPr>
          <w:rFonts w:ascii="Times New Roman" w:hAnsi="Times New Roman"/>
          <w:sz w:val="28"/>
          <w:szCs w:val="28"/>
        </w:rPr>
        <w:t>.</w:t>
      </w:r>
    </w:p>
    <w:p w:rsidR="00276C42" w:rsidRDefault="00A42D50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B82A0D">
        <w:rPr>
          <w:spacing w:val="-6"/>
          <w:sz w:val="28"/>
          <w:szCs w:val="28"/>
        </w:rPr>
        <w:t xml:space="preserve">. </w:t>
      </w:r>
      <w:r w:rsidR="00B82A0D" w:rsidRPr="00B82A0D">
        <w:rPr>
          <w:sz w:val="28"/>
          <w:szCs w:val="28"/>
        </w:rPr>
        <w:t>В плотно закрытой упаковке в защищённом от света месте.</w:t>
      </w:r>
    </w:p>
    <w:p w:rsidR="00FB3865" w:rsidRDefault="00FB3865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882FD4" w:rsidRDefault="00882FD4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p w:rsidR="0067326B" w:rsidRPr="0067326B" w:rsidRDefault="00B82A0D" w:rsidP="00F54C94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*</w:t>
      </w:r>
      <w:r w:rsidR="0067326B" w:rsidRPr="00EA418C">
        <w:rPr>
          <w:sz w:val="28"/>
          <w:szCs w:val="28"/>
        </w:rPr>
        <w:t>*Контроль по показателям качества «Прозрачность раствора»</w:t>
      </w:r>
      <w:r w:rsidR="003A33A2" w:rsidRPr="00EA418C">
        <w:rPr>
          <w:sz w:val="28"/>
          <w:szCs w:val="28"/>
        </w:rPr>
        <w:t>,</w:t>
      </w:r>
      <w:r w:rsidR="0067326B" w:rsidRPr="00EA418C">
        <w:rPr>
          <w:sz w:val="28"/>
          <w:szCs w:val="28"/>
        </w:rPr>
        <w:t xml:space="preserve"> «Цветность раствора»</w:t>
      </w:r>
      <w:r w:rsidR="003A33A2" w:rsidRPr="00EA418C">
        <w:rPr>
          <w:sz w:val="28"/>
          <w:szCs w:val="28"/>
        </w:rPr>
        <w:t xml:space="preserve"> и «</w:t>
      </w:r>
      <w:r>
        <w:rPr>
          <w:sz w:val="28"/>
          <w:szCs w:val="28"/>
        </w:rPr>
        <w:t>Пирогенность</w:t>
      </w:r>
      <w:r w:rsidR="003A33A2">
        <w:rPr>
          <w:sz w:val="28"/>
          <w:szCs w:val="28"/>
        </w:rPr>
        <w:t>»</w:t>
      </w:r>
      <w:r w:rsidR="0067326B" w:rsidRPr="0067326B">
        <w:rPr>
          <w:sz w:val="28"/>
          <w:szCs w:val="28"/>
        </w:rPr>
        <w:t xml:space="preserve"> проводят в субстанции, предназначенной для производства лекарственных препаратов для парентерального применения.</w:t>
      </w:r>
    </w:p>
    <w:sectPr w:rsidR="0067326B" w:rsidRPr="0067326B" w:rsidSect="005D5F2D">
      <w:footerReference w:type="default" r:id="rId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F8" w:rsidRDefault="001347F8">
      <w:r>
        <w:separator/>
      </w:r>
    </w:p>
  </w:endnote>
  <w:endnote w:type="continuationSeparator" w:id="0">
    <w:p w:rsidR="001347F8" w:rsidRDefault="0013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6268CB" w:rsidRDefault="00677B7D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6268CB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614734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6268CB" w:rsidRDefault="006268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F8" w:rsidRDefault="001347F8">
      <w:r>
        <w:separator/>
      </w:r>
    </w:p>
  </w:footnote>
  <w:footnote w:type="continuationSeparator" w:id="0">
    <w:p w:rsidR="001347F8" w:rsidRDefault="00134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509AE"/>
    <w:rsid w:val="0005525D"/>
    <w:rsid w:val="0006559B"/>
    <w:rsid w:val="00072233"/>
    <w:rsid w:val="00077EA2"/>
    <w:rsid w:val="000A041F"/>
    <w:rsid w:val="000A2046"/>
    <w:rsid w:val="000B1EAF"/>
    <w:rsid w:val="000C0642"/>
    <w:rsid w:val="000C795A"/>
    <w:rsid w:val="000D04AD"/>
    <w:rsid w:val="000E0DDB"/>
    <w:rsid w:val="000E5BA8"/>
    <w:rsid w:val="000F4A4C"/>
    <w:rsid w:val="00110DE1"/>
    <w:rsid w:val="00114C8E"/>
    <w:rsid w:val="0011689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347F8"/>
    <w:rsid w:val="0014594F"/>
    <w:rsid w:val="00147D20"/>
    <w:rsid w:val="0015130E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B10EF"/>
    <w:rsid w:val="001B25C0"/>
    <w:rsid w:val="001C14DF"/>
    <w:rsid w:val="001C39A5"/>
    <w:rsid w:val="001D19EB"/>
    <w:rsid w:val="001F2053"/>
    <w:rsid w:val="001F3002"/>
    <w:rsid w:val="00204349"/>
    <w:rsid w:val="00220205"/>
    <w:rsid w:val="002225E3"/>
    <w:rsid w:val="00222985"/>
    <w:rsid w:val="00224479"/>
    <w:rsid w:val="002258EB"/>
    <w:rsid w:val="002326CF"/>
    <w:rsid w:val="00233D22"/>
    <w:rsid w:val="0023438E"/>
    <w:rsid w:val="0024180B"/>
    <w:rsid w:val="002430DE"/>
    <w:rsid w:val="00246CFA"/>
    <w:rsid w:val="00247F1C"/>
    <w:rsid w:val="002509D2"/>
    <w:rsid w:val="00252955"/>
    <w:rsid w:val="00265FC9"/>
    <w:rsid w:val="00270C05"/>
    <w:rsid w:val="00276C42"/>
    <w:rsid w:val="002832FF"/>
    <w:rsid w:val="00283F0A"/>
    <w:rsid w:val="0028690E"/>
    <w:rsid w:val="00290AEA"/>
    <w:rsid w:val="002A03EC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64F6"/>
    <w:rsid w:val="00387020"/>
    <w:rsid w:val="00394B03"/>
    <w:rsid w:val="00395221"/>
    <w:rsid w:val="003A33A2"/>
    <w:rsid w:val="003A526C"/>
    <w:rsid w:val="003A7633"/>
    <w:rsid w:val="003B5CA2"/>
    <w:rsid w:val="003D13F1"/>
    <w:rsid w:val="003D3293"/>
    <w:rsid w:val="003F2F9C"/>
    <w:rsid w:val="004052D3"/>
    <w:rsid w:val="0041282B"/>
    <w:rsid w:val="004174FB"/>
    <w:rsid w:val="0042082D"/>
    <w:rsid w:val="00422952"/>
    <w:rsid w:val="004242D1"/>
    <w:rsid w:val="004251EB"/>
    <w:rsid w:val="00427F58"/>
    <w:rsid w:val="004429AD"/>
    <w:rsid w:val="00446ADA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626F5"/>
    <w:rsid w:val="00572809"/>
    <w:rsid w:val="005731B0"/>
    <w:rsid w:val="00576C13"/>
    <w:rsid w:val="00583431"/>
    <w:rsid w:val="00586647"/>
    <w:rsid w:val="0059594B"/>
    <w:rsid w:val="005B0F4B"/>
    <w:rsid w:val="005C6929"/>
    <w:rsid w:val="005D36C4"/>
    <w:rsid w:val="005D5F2D"/>
    <w:rsid w:val="005E63DD"/>
    <w:rsid w:val="005F0DA8"/>
    <w:rsid w:val="005F4815"/>
    <w:rsid w:val="005F4931"/>
    <w:rsid w:val="005F637D"/>
    <w:rsid w:val="005F77DF"/>
    <w:rsid w:val="0060053B"/>
    <w:rsid w:val="00614734"/>
    <w:rsid w:val="006201BF"/>
    <w:rsid w:val="006204AB"/>
    <w:rsid w:val="0062094C"/>
    <w:rsid w:val="006268CB"/>
    <w:rsid w:val="006329EE"/>
    <w:rsid w:val="00632EA6"/>
    <w:rsid w:val="00642C5E"/>
    <w:rsid w:val="00644CB1"/>
    <w:rsid w:val="0064777F"/>
    <w:rsid w:val="00647F23"/>
    <w:rsid w:val="00655597"/>
    <w:rsid w:val="00664084"/>
    <w:rsid w:val="00664CD5"/>
    <w:rsid w:val="00665A99"/>
    <w:rsid w:val="0067189B"/>
    <w:rsid w:val="00671CEF"/>
    <w:rsid w:val="0067326B"/>
    <w:rsid w:val="00677B7D"/>
    <w:rsid w:val="006960AB"/>
    <w:rsid w:val="006A0FA6"/>
    <w:rsid w:val="006A37CC"/>
    <w:rsid w:val="006C1934"/>
    <w:rsid w:val="006C2A4A"/>
    <w:rsid w:val="006D165B"/>
    <w:rsid w:val="006D3656"/>
    <w:rsid w:val="006E0FA9"/>
    <w:rsid w:val="006E3C1A"/>
    <w:rsid w:val="006E768A"/>
    <w:rsid w:val="006F19D2"/>
    <w:rsid w:val="00701ADE"/>
    <w:rsid w:val="00717C98"/>
    <w:rsid w:val="00724DE3"/>
    <w:rsid w:val="007275CE"/>
    <w:rsid w:val="00733C3B"/>
    <w:rsid w:val="007371A7"/>
    <w:rsid w:val="007530F3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42BF"/>
    <w:rsid w:val="007D553E"/>
    <w:rsid w:val="007E76FE"/>
    <w:rsid w:val="008064B5"/>
    <w:rsid w:val="00807736"/>
    <w:rsid w:val="00830344"/>
    <w:rsid w:val="008308FD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82FD4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5FC2"/>
    <w:rsid w:val="008D7F51"/>
    <w:rsid w:val="008E0066"/>
    <w:rsid w:val="008E4346"/>
    <w:rsid w:val="008E6A61"/>
    <w:rsid w:val="008F0C11"/>
    <w:rsid w:val="008F4458"/>
    <w:rsid w:val="00901F31"/>
    <w:rsid w:val="00920244"/>
    <w:rsid w:val="009270E5"/>
    <w:rsid w:val="00931B81"/>
    <w:rsid w:val="009458C6"/>
    <w:rsid w:val="009512EC"/>
    <w:rsid w:val="00954A6F"/>
    <w:rsid w:val="009550DD"/>
    <w:rsid w:val="00961732"/>
    <w:rsid w:val="00965A09"/>
    <w:rsid w:val="009669D2"/>
    <w:rsid w:val="00974901"/>
    <w:rsid w:val="00976CDD"/>
    <w:rsid w:val="0097761A"/>
    <w:rsid w:val="00977B14"/>
    <w:rsid w:val="009819D4"/>
    <w:rsid w:val="009863A4"/>
    <w:rsid w:val="00993D8A"/>
    <w:rsid w:val="0099501C"/>
    <w:rsid w:val="00995CCA"/>
    <w:rsid w:val="00997EC0"/>
    <w:rsid w:val="009A0F8C"/>
    <w:rsid w:val="009A6B06"/>
    <w:rsid w:val="009C7ED2"/>
    <w:rsid w:val="009D1D94"/>
    <w:rsid w:val="009D4C2E"/>
    <w:rsid w:val="009E0D08"/>
    <w:rsid w:val="009E6247"/>
    <w:rsid w:val="00A01194"/>
    <w:rsid w:val="00A0796F"/>
    <w:rsid w:val="00A12BA5"/>
    <w:rsid w:val="00A13275"/>
    <w:rsid w:val="00A139A6"/>
    <w:rsid w:val="00A13DB4"/>
    <w:rsid w:val="00A21AC1"/>
    <w:rsid w:val="00A22B24"/>
    <w:rsid w:val="00A230E7"/>
    <w:rsid w:val="00A2320A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546"/>
    <w:rsid w:val="00A83E9D"/>
    <w:rsid w:val="00A87388"/>
    <w:rsid w:val="00A90973"/>
    <w:rsid w:val="00A9166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42BB"/>
    <w:rsid w:val="00AD7308"/>
    <w:rsid w:val="00AE0315"/>
    <w:rsid w:val="00AE3F8E"/>
    <w:rsid w:val="00AF27F6"/>
    <w:rsid w:val="00B0106A"/>
    <w:rsid w:val="00B03D12"/>
    <w:rsid w:val="00B05BBA"/>
    <w:rsid w:val="00B128CE"/>
    <w:rsid w:val="00B17FF2"/>
    <w:rsid w:val="00B2170D"/>
    <w:rsid w:val="00B23BB6"/>
    <w:rsid w:val="00B27435"/>
    <w:rsid w:val="00B31818"/>
    <w:rsid w:val="00B35EDC"/>
    <w:rsid w:val="00B3692A"/>
    <w:rsid w:val="00B45C77"/>
    <w:rsid w:val="00B5095D"/>
    <w:rsid w:val="00B57742"/>
    <w:rsid w:val="00B57874"/>
    <w:rsid w:val="00B73868"/>
    <w:rsid w:val="00B75B01"/>
    <w:rsid w:val="00B816FB"/>
    <w:rsid w:val="00B82A0D"/>
    <w:rsid w:val="00B83FC6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0CBD"/>
    <w:rsid w:val="00BD2E3E"/>
    <w:rsid w:val="00BF0268"/>
    <w:rsid w:val="00BF6597"/>
    <w:rsid w:val="00C04927"/>
    <w:rsid w:val="00C13596"/>
    <w:rsid w:val="00C15F44"/>
    <w:rsid w:val="00C206F6"/>
    <w:rsid w:val="00C20B0F"/>
    <w:rsid w:val="00C305DA"/>
    <w:rsid w:val="00C32E2D"/>
    <w:rsid w:val="00C45785"/>
    <w:rsid w:val="00C462BF"/>
    <w:rsid w:val="00C57CF5"/>
    <w:rsid w:val="00C6385A"/>
    <w:rsid w:val="00C63C81"/>
    <w:rsid w:val="00C641F3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B535D"/>
    <w:rsid w:val="00CC0ABF"/>
    <w:rsid w:val="00CC0D5A"/>
    <w:rsid w:val="00CC40D5"/>
    <w:rsid w:val="00CC45E0"/>
    <w:rsid w:val="00CC78E1"/>
    <w:rsid w:val="00CE4E44"/>
    <w:rsid w:val="00CE5C32"/>
    <w:rsid w:val="00CF380A"/>
    <w:rsid w:val="00D14A0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3228"/>
    <w:rsid w:val="00D6415B"/>
    <w:rsid w:val="00D709CA"/>
    <w:rsid w:val="00D80784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3A39"/>
    <w:rsid w:val="00DC4C66"/>
    <w:rsid w:val="00DC5345"/>
    <w:rsid w:val="00DC7D7B"/>
    <w:rsid w:val="00DD6A3D"/>
    <w:rsid w:val="00DE4AA3"/>
    <w:rsid w:val="00DE7A6F"/>
    <w:rsid w:val="00DF5088"/>
    <w:rsid w:val="00DF7B0E"/>
    <w:rsid w:val="00E01FAB"/>
    <w:rsid w:val="00E07B51"/>
    <w:rsid w:val="00E126EB"/>
    <w:rsid w:val="00E1349D"/>
    <w:rsid w:val="00E155E6"/>
    <w:rsid w:val="00E26B7A"/>
    <w:rsid w:val="00E37C4C"/>
    <w:rsid w:val="00E37CAC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91A04"/>
    <w:rsid w:val="00E951CD"/>
    <w:rsid w:val="00E9545D"/>
    <w:rsid w:val="00E9614C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394"/>
    <w:rsid w:val="00F05ED8"/>
    <w:rsid w:val="00F1529A"/>
    <w:rsid w:val="00F2273B"/>
    <w:rsid w:val="00F23DA0"/>
    <w:rsid w:val="00F26DE3"/>
    <w:rsid w:val="00F32EF7"/>
    <w:rsid w:val="00F35BA4"/>
    <w:rsid w:val="00F42CF7"/>
    <w:rsid w:val="00F42E65"/>
    <w:rsid w:val="00F44F6D"/>
    <w:rsid w:val="00F45D90"/>
    <w:rsid w:val="00F54C94"/>
    <w:rsid w:val="00F5501C"/>
    <w:rsid w:val="00F735CE"/>
    <w:rsid w:val="00F8276C"/>
    <w:rsid w:val="00F82F58"/>
    <w:rsid w:val="00F83241"/>
    <w:rsid w:val="00F84EC9"/>
    <w:rsid w:val="00F852F3"/>
    <w:rsid w:val="00F85669"/>
    <w:rsid w:val="00F8593D"/>
    <w:rsid w:val="00FA229F"/>
    <w:rsid w:val="00FA751D"/>
    <w:rsid w:val="00FB3865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2445-FBA9-456B-A9C1-8B506CA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26</cp:revision>
  <cp:lastPrinted>2015-10-19T07:09:00Z</cp:lastPrinted>
  <dcterms:created xsi:type="dcterms:W3CDTF">2017-09-28T08:06:00Z</dcterms:created>
  <dcterms:modified xsi:type="dcterms:W3CDTF">2018-02-09T08:49:00Z</dcterms:modified>
</cp:coreProperties>
</file>