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A5" w:rsidRPr="00175BE2" w:rsidRDefault="00BB14A5" w:rsidP="00BB14A5">
      <w:pPr>
        <w:spacing w:line="36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</w:p>
    <w:p w:rsidR="00BB14A5" w:rsidRPr="00175BE2" w:rsidRDefault="00BB14A5" w:rsidP="00BB14A5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25BA" w:rsidRPr="00E26C99" w:rsidRDefault="006F25BA" w:rsidP="006F25BA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:rsidR="006F25BA" w:rsidRPr="00BB14A5" w:rsidRDefault="006F25BA" w:rsidP="006F25BA">
      <w:pPr>
        <w:tabs>
          <w:tab w:val="left" w:pos="5640"/>
        </w:tabs>
        <w:spacing w:after="0" w:line="360" w:lineRule="auto"/>
        <w:rPr>
          <w:rStyle w:val="11pt"/>
          <w:color w:val="000000"/>
          <w:spacing w:val="-3"/>
          <w:sz w:val="28"/>
          <w:szCs w:val="28"/>
        </w:rPr>
      </w:pPr>
      <w:r w:rsidRPr="00BB14A5">
        <w:rPr>
          <w:rStyle w:val="11pt"/>
          <w:color w:val="000000"/>
          <w:spacing w:val="-3"/>
          <w:sz w:val="28"/>
          <w:szCs w:val="28"/>
        </w:rPr>
        <w:t xml:space="preserve">Анатоксин столбнячный </w:t>
      </w:r>
      <w:r w:rsidRPr="00BB14A5">
        <w:rPr>
          <w:rStyle w:val="11pt"/>
          <w:color w:val="000000"/>
          <w:spacing w:val="-3"/>
          <w:sz w:val="28"/>
          <w:szCs w:val="28"/>
        </w:rPr>
        <w:tab/>
        <w:t>ФС</w:t>
      </w:r>
    </w:p>
    <w:p w:rsidR="006F25BA" w:rsidRPr="00BB14A5" w:rsidRDefault="006F25BA" w:rsidP="006F25BA">
      <w:pPr>
        <w:tabs>
          <w:tab w:val="left" w:pos="5040"/>
          <w:tab w:val="left" w:pos="5529"/>
        </w:tabs>
        <w:spacing w:after="0" w:line="360" w:lineRule="auto"/>
        <w:rPr>
          <w:rStyle w:val="11pt"/>
          <w:color w:val="000000"/>
          <w:spacing w:val="-3"/>
          <w:sz w:val="28"/>
          <w:szCs w:val="28"/>
        </w:rPr>
      </w:pPr>
      <w:r w:rsidRPr="00BB14A5">
        <w:rPr>
          <w:rStyle w:val="11pt"/>
          <w:color w:val="000000"/>
          <w:spacing w:val="-3"/>
          <w:sz w:val="28"/>
          <w:szCs w:val="28"/>
        </w:rPr>
        <w:t>очищенный концентрированный</w:t>
      </w:r>
    </w:p>
    <w:p w:rsidR="006F25BA" w:rsidRPr="00BB14A5" w:rsidRDefault="006F25BA" w:rsidP="006F25BA">
      <w:pPr>
        <w:tabs>
          <w:tab w:val="left" w:pos="5040"/>
          <w:tab w:val="left" w:pos="5529"/>
        </w:tabs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BB14A5">
        <w:rPr>
          <w:rStyle w:val="11pt"/>
          <w:color w:val="000000"/>
          <w:spacing w:val="-3"/>
          <w:sz w:val="28"/>
          <w:szCs w:val="28"/>
        </w:rPr>
        <w:t xml:space="preserve"> жидкий (ОКСА)</w:t>
      </w:r>
      <w:r w:rsidRPr="00BB14A5">
        <w:rPr>
          <w:rStyle w:val="11pt"/>
          <w:color w:val="000000"/>
          <w:spacing w:val="-3"/>
          <w:sz w:val="28"/>
          <w:szCs w:val="28"/>
        </w:rPr>
        <w:tab/>
      </w:r>
      <w:r w:rsidR="00BB14A5">
        <w:rPr>
          <w:rStyle w:val="11pt"/>
          <w:color w:val="000000"/>
          <w:spacing w:val="-3"/>
          <w:sz w:val="28"/>
          <w:szCs w:val="28"/>
        </w:rPr>
        <w:t xml:space="preserve">        </w:t>
      </w:r>
      <w:r w:rsidRPr="00BB14A5">
        <w:rPr>
          <w:rStyle w:val="11pt"/>
          <w:color w:val="000000"/>
          <w:spacing w:val="-3"/>
          <w:sz w:val="28"/>
          <w:szCs w:val="28"/>
        </w:rPr>
        <w:tab/>
      </w:r>
      <w:r w:rsidRPr="00BB14A5">
        <w:rPr>
          <w:rFonts w:ascii="Times New Roman" w:hAnsi="Times New Roman" w:cs="Times New Roman"/>
          <w:sz w:val="28"/>
          <w:szCs w:val="28"/>
        </w:rPr>
        <w:t>Вводится впервые</w:t>
      </w:r>
    </w:p>
    <w:p w:rsidR="006F25BA" w:rsidRPr="00BB14A5" w:rsidRDefault="006F25BA" w:rsidP="006F25BA">
      <w:pPr>
        <w:tabs>
          <w:tab w:val="left" w:pos="9214"/>
        </w:tabs>
        <w:spacing w:after="0"/>
        <w:jc w:val="both"/>
        <w:rPr>
          <w:spacing w:val="-1"/>
          <w:sz w:val="28"/>
          <w:szCs w:val="28"/>
        </w:rPr>
      </w:pPr>
      <w:r w:rsidRPr="00BB14A5">
        <w:rPr>
          <w:spacing w:val="-1"/>
          <w:sz w:val="28"/>
          <w:szCs w:val="28"/>
        </w:rPr>
        <w:t>___________________________________________________________________</w:t>
      </w:r>
    </w:p>
    <w:p w:rsidR="006F25BA" w:rsidRPr="00BB14A5" w:rsidRDefault="006F25BA" w:rsidP="006F25BA">
      <w:pPr>
        <w:tabs>
          <w:tab w:val="left" w:pos="9214"/>
        </w:tabs>
        <w:spacing w:after="0" w:line="360" w:lineRule="auto"/>
        <w:ind w:firstLine="709"/>
        <w:jc w:val="both"/>
        <w:rPr>
          <w:rStyle w:val="11pt"/>
          <w:color w:val="000000"/>
          <w:spacing w:val="-3"/>
          <w:sz w:val="28"/>
          <w:szCs w:val="28"/>
        </w:rPr>
      </w:pPr>
    </w:p>
    <w:p w:rsidR="006F25BA" w:rsidRDefault="006F25BA" w:rsidP="006F25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 xml:space="preserve">     </w:t>
      </w:r>
      <w:r w:rsidRPr="00DF7DEF">
        <w:rPr>
          <w:rStyle w:val="11pt"/>
          <w:color w:val="000000"/>
          <w:spacing w:val="-3"/>
          <w:sz w:val="28"/>
          <w:szCs w:val="28"/>
        </w:rPr>
        <w:t>Настоящая фармакопейная статья распространяется на</w:t>
      </w:r>
      <w:r>
        <w:rPr>
          <w:rStyle w:val="11pt"/>
          <w:color w:val="000000"/>
          <w:spacing w:val="-3"/>
          <w:sz w:val="28"/>
          <w:szCs w:val="28"/>
        </w:rPr>
        <w:t xml:space="preserve"> субстанцию анатоксина столбнячного очищенного концентрированного жидкого (ОКСА),</w:t>
      </w:r>
      <w:r w:rsidRPr="00855330">
        <w:rPr>
          <w:sz w:val="28"/>
          <w:szCs w:val="28"/>
        </w:rPr>
        <w:t xml:space="preserve"> </w:t>
      </w:r>
      <w:r w:rsidRPr="00855330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55330">
        <w:rPr>
          <w:rFonts w:ascii="Times New Roman" w:hAnsi="Times New Roman" w:cs="Times New Roman"/>
          <w:sz w:val="28"/>
          <w:szCs w:val="28"/>
        </w:rPr>
        <w:t xml:space="preserve"> представляет собой столбнячн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55330">
        <w:rPr>
          <w:rFonts w:ascii="Times New Roman" w:hAnsi="Times New Roman" w:cs="Times New Roman"/>
          <w:sz w:val="28"/>
          <w:szCs w:val="28"/>
        </w:rPr>
        <w:t xml:space="preserve"> анатоксин, полученн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55330">
        <w:rPr>
          <w:rFonts w:ascii="Times New Roman" w:hAnsi="Times New Roman" w:cs="Times New Roman"/>
          <w:sz w:val="28"/>
          <w:szCs w:val="28"/>
        </w:rPr>
        <w:t xml:space="preserve"> из столбнячного экзотоксина путем обезвреживания формальдегидом при нагревании</w:t>
      </w:r>
      <w:r>
        <w:rPr>
          <w:rFonts w:ascii="Times New Roman" w:hAnsi="Times New Roman" w:cs="Times New Roman"/>
          <w:sz w:val="28"/>
          <w:szCs w:val="28"/>
        </w:rPr>
        <w:t xml:space="preserve">, предназначенный для производства </w:t>
      </w:r>
      <w:proofErr w:type="spellStart"/>
      <w:r w:rsidR="00CE7A86">
        <w:rPr>
          <w:rFonts w:ascii="Times New Roman" w:hAnsi="Times New Roman" w:cs="Times New Roman"/>
          <w:sz w:val="28"/>
          <w:szCs w:val="28"/>
        </w:rPr>
        <w:t>сорбированных</w:t>
      </w:r>
      <w:proofErr w:type="spellEnd"/>
      <w:r w:rsidR="00CE7A86">
        <w:rPr>
          <w:rFonts w:ascii="Times New Roman" w:hAnsi="Times New Roman" w:cs="Times New Roman"/>
          <w:sz w:val="28"/>
          <w:szCs w:val="28"/>
        </w:rPr>
        <w:t xml:space="preserve"> препаратов, комбинированных вакцин и анатоксинов</w:t>
      </w:r>
      <w:r>
        <w:rPr>
          <w:rFonts w:ascii="Times New Roman" w:hAnsi="Times New Roman" w:cs="Times New Roman"/>
          <w:sz w:val="28"/>
          <w:szCs w:val="28"/>
        </w:rPr>
        <w:t>, содержащих столбнячный компонент.</w:t>
      </w:r>
    </w:p>
    <w:p w:rsidR="006F25BA" w:rsidRDefault="006F25BA" w:rsidP="006F25BA">
      <w:pPr>
        <w:spacing w:after="0" w:line="360" w:lineRule="auto"/>
        <w:jc w:val="both"/>
      </w:pPr>
    </w:p>
    <w:p w:rsidR="006F25BA" w:rsidRPr="008F5D8F" w:rsidRDefault="006F25BA" w:rsidP="006F25BA">
      <w:pPr>
        <w:shd w:val="clear" w:color="auto" w:fill="FFFFFF"/>
        <w:tabs>
          <w:tab w:val="left" w:pos="3075"/>
          <w:tab w:val="left" w:pos="3260"/>
          <w:tab w:val="center" w:pos="5032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5D8F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</w:p>
    <w:p w:rsidR="006F25BA" w:rsidRPr="008F5D8F" w:rsidRDefault="006F25BA" w:rsidP="006F25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8F">
        <w:rPr>
          <w:rFonts w:ascii="Times New Roman" w:hAnsi="Times New Roman" w:cs="Times New Roman"/>
          <w:sz w:val="28"/>
          <w:szCs w:val="28"/>
        </w:rPr>
        <w:t xml:space="preserve">Все этапы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субстанции </w:t>
      </w:r>
      <w:r>
        <w:rPr>
          <w:rStyle w:val="11pt"/>
          <w:color w:val="000000"/>
          <w:spacing w:val="-3"/>
          <w:sz w:val="28"/>
          <w:szCs w:val="28"/>
        </w:rPr>
        <w:t>анатоксина столбнячного очищенного концентрированного жидкого</w:t>
      </w:r>
      <w:r w:rsidRPr="008F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(ОКСА) </w:t>
      </w:r>
      <w:r w:rsidRPr="008F5D8F">
        <w:rPr>
          <w:rFonts w:ascii="Times New Roman" w:hAnsi="Times New Roman" w:cs="Times New Roman"/>
          <w:sz w:val="28"/>
          <w:szCs w:val="28"/>
        </w:rPr>
        <w:t xml:space="preserve">должны быть </w:t>
      </w:r>
      <w:proofErr w:type="spellStart"/>
      <w:r w:rsidRPr="008F5D8F">
        <w:rPr>
          <w:rFonts w:ascii="Times New Roman" w:hAnsi="Times New Roman" w:cs="Times New Roman"/>
          <w:sz w:val="28"/>
          <w:szCs w:val="28"/>
        </w:rPr>
        <w:t>валидированы</w:t>
      </w:r>
      <w:proofErr w:type="spellEnd"/>
      <w:r w:rsidRPr="008F5D8F">
        <w:rPr>
          <w:rFonts w:ascii="Times New Roman" w:hAnsi="Times New Roman" w:cs="Times New Roman"/>
          <w:sz w:val="28"/>
          <w:szCs w:val="28"/>
        </w:rPr>
        <w:t xml:space="preserve"> с целью подтверждения установленных требований</w:t>
      </w:r>
      <w:r>
        <w:rPr>
          <w:rFonts w:ascii="Times New Roman" w:hAnsi="Times New Roman" w:cs="Times New Roman"/>
          <w:sz w:val="28"/>
          <w:szCs w:val="28"/>
        </w:rPr>
        <w:t>, гарантирующих</w:t>
      </w:r>
      <w:r w:rsidRPr="008F5D8F">
        <w:rPr>
          <w:rFonts w:ascii="Times New Roman" w:hAnsi="Times New Roman" w:cs="Times New Roman"/>
          <w:sz w:val="28"/>
          <w:szCs w:val="28"/>
        </w:rPr>
        <w:t xml:space="preserve"> безопасность е</w:t>
      </w:r>
      <w:r w:rsidR="00AB3887">
        <w:rPr>
          <w:rFonts w:ascii="Times New Roman" w:hAnsi="Times New Roman" w:cs="Times New Roman"/>
          <w:sz w:val="28"/>
          <w:szCs w:val="28"/>
        </w:rPr>
        <w:t>е</w:t>
      </w:r>
      <w:r w:rsidRPr="008F5D8F">
        <w:rPr>
          <w:rFonts w:ascii="Times New Roman" w:hAnsi="Times New Roman" w:cs="Times New Roman"/>
          <w:sz w:val="28"/>
          <w:szCs w:val="28"/>
        </w:rPr>
        <w:t xml:space="preserve"> применения.</w:t>
      </w:r>
    </w:p>
    <w:p w:rsidR="00230C48" w:rsidRDefault="006F25BA" w:rsidP="006F25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8F">
        <w:rPr>
          <w:rFonts w:ascii="Times New Roman" w:hAnsi="Times New Roman" w:cs="Times New Roman"/>
          <w:sz w:val="28"/>
          <w:szCs w:val="28"/>
        </w:rPr>
        <w:t xml:space="preserve">При производстве </w:t>
      </w:r>
      <w:r>
        <w:rPr>
          <w:rFonts w:ascii="Times New Roman" w:hAnsi="Times New Roman" w:cs="Times New Roman"/>
          <w:sz w:val="28"/>
          <w:szCs w:val="28"/>
        </w:rPr>
        <w:t xml:space="preserve">субстанции </w:t>
      </w:r>
      <w:r w:rsidRPr="008F5D8F">
        <w:rPr>
          <w:rFonts w:ascii="Times New Roman" w:hAnsi="Times New Roman" w:cs="Times New Roman"/>
          <w:sz w:val="28"/>
          <w:szCs w:val="28"/>
        </w:rPr>
        <w:t xml:space="preserve">столбнячного анатоксина используют штамм </w:t>
      </w:r>
      <w:r w:rsidRPr="008F5D8F">
        <w:rPr>
          <w:rFonts w:ascii="Times New Roman" w:hAnsi="Times New Roman" w:cs="Times New Roman"/>
          <w:i/>
          <w:sz w:val="28"/>
          <w:szCs w:val="28"/>
          <w:lang w:val="en-US"/>
        </w:rPr>
        <w:t>Clostridium</w:t>
      </w:r>
      <w:r w:rsidRPr="008F5D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F5D8F">
        <w:rPr>
          <w:rFonts w:ascii="Times New Roman" w:hAnsi="Times New Roman" w:cs="Times New Roman"/>
          <w:i/>
          <w:sz w:val="28"/>
          <w:szCs w:val="28"/>
          <w:lang w:val="en-US"/>
        </w:rPr>
        <w:t>tetani</w:t>
      </w:r>
      <w:proofErr w:type="spellEnd"/>
      <w:r w:rsidRPr="008F5D8F">
        <w:rPr>
          <w:rFonts w:ascii="Times New Roman" w:hAnsi="Times New Roman" w:cs="Times New Roman"/>
          <w:sz w:val="28"/>
          <w:szCs w:val="28"/>
        </w:rPr>
        <w:t>, полученны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F5D8F">
        <w:rPr>
          <w:rFonts w:ascii="Times New Roman" w:hAnsi="Times New Roman" w:cs="Times New Roman"/>
          <w:sz w:val="28"/>
          <w:szCs w:val="28"/>
        </w:rPr>
        <w:t xml:space="preserve"> и депонированны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F5D8F">
        <w:rPr>
          <w:rFonts w:ascii="Times New Roman" w:hAnsi="Times New Roman" w:cs="Times New Roman"/>
          <w:sz w:val="28"/>
          <w:szCs w:val="28"/>
        </w:rPr>
        <w:t xml:space="preserve"> в Государственной коллекции. Микробные клетки культивируют на жидких питательных средах, обеспечивающих высокую продукцию столбнячного токсина. Методы культивирования должны гарантировать сохранение свой</w:t>
      </w:r>
      <w:proofErr w:type="gramStart"/>
      <w:r w:rsidRPr="008F5D8F">
        <w:rPr>
          <w:rFonts w:ascii="Times New Roman" w:hAnsi="Times New Roman" w:cs="Times New Roman"/>
          <w:sz w:val="28"/>
          <w:szCs w:val="28"/>
        </w:rPr>
        <w:t>ств шт</w:t>
      </w:r>
      <w:proofErr w:type="gramEnd"/>
      <w:r w:rsidRPr="008F5D8F">
        <w:rPr>
          <w:rFonts w:ascii="Times New Roman" w:hAnsi="Times New Roman" w:cs="Times New Roman"/>
          <w:sz w:val="28"/>
          <w:szCs w:val="28"/>
        </w:rPr>
        <w:t xml:space="preserve">аммов и предотвращать их контаминацию. </w:t>
      </w:r>
      <w:proofErr w:type="spellStart"/>
      <w:r w:rsidRPr="008F5D8F">
        <w:rPr>
          <w:rFonts w:ascii="Times New Roman" w:hAnsi="Times New Roman" w:cs="Times New Roman"/>
          <w:sz w:val="28"/>
          <w:szCs w:val="28"/>
        </w:rPr>
        <w:t>Токсинсодержащую</w:t>
      </w:r>
      <w:proofErr w:type="spellEnd"/>
      <w:r w:rsidRPr="008F5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D8F">
        <w:rPr>
          <w:rFonts w:ascii="Times New Roman" w:hAnsi="Times New Roman" w:cs="Times New Roman"/>
          <w:sz w:val="28"/>
          <w:szCs w:val="28"/>
        </w:rPr>
        <w:t>культуральную</w:t>
      </w:r>
      <w:proofErr w:type="spellEnd"/>
      <w:r w:rsidRPr="008F5D8F">
        <w:rPr>
          <w:rFonts w:ascii="Times New Roman" w:hAnsi="Times New Roman" w:cs="Times New Roman"/>
          <w:sz w:val="28"/>
          <w:szCs w:val="28"/>
        </w:rPr>
        <w:t xml:space="preserve"> жидкость, освобожденную от микробных клеток и продуктов их распада, проверяют на стерильность, </w:t>
      </w:r>
      <w:proofErr w:type="spellStart"/>
      <w:r w:rsidRPr="008F5D8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8F5D8F">
        <w:rPr>
          <w:rFonts w:ascii="Times New Roman" w:hAnsi="Times New Roman" w:cs="Times New Roman"/>
          <w:sz w:val="28"/>
          <w:szCs w:val="28"/>
        </w:rPr>
        <w:t xml:space="preserve"> и содержание токсина. </w:t>
      </w:r>
      <w:r>
        <w:rPr>
          <w:rFonts w:ascii="Times New Roman" w:hAnsi="Times New Roman" w:cs="Times New Roman"/>
          <w:sz w:val="28"/>
          <w:szCs w:val="28"/>
        </w:rPr>
        <w:t xml:space="preserve">1 мл </w:t>
      </w:r>
      <w:r w:rsidR="00720FA1">
        <w:rPr>
          <w:rFonts w:ascii="Times New Roman" w:hAnsi="Times New Roman" w:cs="Times New Roman"/>
          <w:sz w:val="28"/>
          <w:szCs w:val="28"/>
        </w:rPr>
        <w:t xml:space="preserve">субстанции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столбнячного очищенного концентрированного </w:t>
      </w:r>
      <w:r w:rsidR="00341E8E">
        <w:rPr>
          <w:rFonts w:ascii="Times New Roman" w:hAnsi="Times New Roman" w:cs="Times New Roman"/>
          <w:sz w:val="28"/>
          <w:szCs w:val="28"/>
        </w:rPr>
        <w:t xml:space="preserve">анатоксина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230C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="00230C48">
        <w:rPr>
          <w:rFonts w:ascii="Times New Roman" w:hAnsi="Times New Roman" w:cs="Times New Roman"/>
          <w:sz w:val="28"/>
          <w:szCs w:val="28"/>
        </w:rPr>
        <w:t xml:space="preserve">содержать </w:t>
      </w:r>
      <w:r>
        <w:rPr>
          <w:rFonts w:ascii="Times New Roman" w:hAnsi="Times New Roman" w:cs="Times New Roman"/>
          <w:sz w:val="28"/>
          <w:szCs w:val="28"/>
        </w:rPr>
        <w:t>не менее 200 ЕС (единиц связывания)</w:t>
      </w:r>
      <w:r w:rsidR="00720FA1">
        <w:rPr>
          <w:rFonts w:ascii="Times New Roman" w:hAnsi="Times New Roman" w:cs="Times New Roman"/>
          <w:sz w:val="28"/>
          <w:szCs w:val="28"/>
        </w:rPr>
        <w:t xml:space="preserve"> или не менее 200 </w:t>
      </w:r>
      <w:r w:rsidR="00720FA1">
        <w:rPr>
          <w:rFonts w:ascii="Times New Roman" w:hAnsi="Times New Roman" w:cs="Times New Roman"/>
          <w:sz w:val="28"/>
          <w:szCs w:val="28"/>
          <w:lang w:val="en-US"/>
        </w:rPr>
        <w:t>Lf</w:t>
      </w:r>
      <w:r w:rsidR="00230C48">
        <w:rPr>
          <w:rFonts w:ascii="Times New Roman" w:hAnsi="Times New Roman" w:cs="Times New Roman"/>
          <w:sz w:val="28"/>
          <w:szCs w:val="28"/>
        </w:rPr>
        <w:t xml:space="preserve"> столбнячного анатоксина и не более 1 мг формальдегида.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48" w:rsidRDefault="00230C48" w:rsidP="006F25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230C48" w:rsidRDefault="00230C48" w:rsidP="0023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ЕС принимают количество столбнячного анатоксина, которое связывает 1 МЕ (международную единицу)</w:t>
      </w:r>
      <w:r w:rsidRPr="008F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активности противостолбнячной сыворотки. </w:t>
      </w:r>
    </w:p>
    <w:p w:rsidR="00230C48" w:rsidRPr="00230C48" w:rsidRDefault="00230C48" w:rsidP="00230C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флокулирующую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единицу (</w:t>
      </w:r>
      <w:r>
        <w:rPr>
          <w:rFonts w:ascii="Times New Roman" w:hAnsi="Times New Roman" w:cs="Times New Roman"/>
          <w:sz w:val="28"/>
          <w:szCs w:val="28"/>
          <w:lang w:val="en-US"/>
        </w:rPr>
        <w:t>Lf</w:t>
      </w:r>
      <w:r>
        <w:rPr>
          <w:rFonts w:ascii="Times New Roman" w:hAnsi="Times New Roman" w:cs="Times New Roman"/>
          <w:sz w:val="28"/>
          <w:szCs w:val="28"/>
        </w:rPr>
        <w:t>) принимается такое количество токсина/анатоксина</w:t>
      </w:r>
      <w:r w:rsidR="00AB3887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оторое вступает в реакцию инициальной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флокуляции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 МЕ соответствующей антитоксической сыворотки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сыворотки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флокуляции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0C48" w:rsidRPr="008F5D8F" w:rsidRDefault="00230C48" w:rsidP="00306D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5BA" w:rsidRPr="0009361A" w:rsidRDefault="006F25BA" w:rsidP="006F25BA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61A">
        <w:rPr>
          <w:rFonts w:ascii="Times New Roman" w:hAnsi="Times New Roman" w:cs="Times New Roman"/>
          <w:i/>
          <w:sz w:val="28"/>
          <w:szCs w:val="28"/>
        </w:rPr>
        <w:t xml:space="preserve">Определение специфической безопасности субстанции </w:t>
      </w:r>
      <w:r w:rsidRPr="0009361A">
        <w:rPr>
          <w:rStyle w:val="11pt"/>
          <w:i/>
          <w:color w:val="000000"/>
          <w:spacing w:val="-3"/>
          <w:sz w:val="28"/>
          <w:szCs w:val="28"/>
        </w:rPr>
        <w:t>столбнячного анатоксина очищенного концентрированного жидкого</w:t>
      </w:r>
      <w:r w:rsidRPr="0009361A">
        <w:rPr>
          <w:rFonts w:ascii="Times New Roman" w:hAnsi="Times New Roman" w:cs="Times New Roman"/>
          <w:i/>
          <w:sz w:val="28"/>
          <w:szCs w:val="28"/>
        </w:rPr>
        <w:t xml:space="preserve"> (ОКСА)</w:t>
      </w:r>
    </w:p>
    <w:p w:rsidR="006F25BA" w:rsidRDefault="006F25BA" w:rsidP="006F25BA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8F">
        <w:rPr>
          <w:rFonts w:ascii="Times New Roman" w:hAnsi="Times New Roman" w:cs="Times New Roman"/>
          <w:sz w:val="28"/>
          <w:szCs w:val="28"/>
        </w:rPr>
        <w:t>Испытание проводят на 5 морских свинках массой 250</w:t>
      </w:r>
      <w:r w:rsidRPr="008F5D8F">
        <w:rPr>
          <w:rFonts w:ascii="Times New Roman" w:hAnsi="Times New Roman" w:cs="Times New Roman"/>
          <w:sz w:val="28"/>
          <w:szCs w:val="28"/>
        </w:rPr>
        <w:sym w:font="Symbol" w:char="F02D"/>
      </w:r>
      <w:r w:rsidRPr="008F5D8F">
        <w:rPr>
          <w:rFonts w:ascii="Times New Roman" w:hAnsi="Times New Roman" w:cs="Times New Roman"/>
          <w:sz w:val="28"/>
          <w:szCs w:val="28"/>
        </w:rPr>
        <w:t xml:space="preserve">350 г, которым вводят подкожно </w:t>
      </w:r>
      <w:r>
        <w:rPr>
          <w:rFonts w:ascii="Times New Roman" w:hAnsi="Times New Roman" w:cs="Times New Roman"/>
          <w:sz w:val="28"/>
          <w:szCs w:val="28"/>
        </w:rPr>
        <w:t xml:space="preserve">по половине дозы не менее </w:t>
      </w:r>
      <w:r w:rsidRPr="008F5D8F">
        <w:rPr>
          <w:rFonts w:ascii="Times New Roman" w:hAnsi="Times New Roman" w:cs="Times New Roman"/>
          <w:sz w:val="28"/>
          <w:szCs w:val="28"/>
        </w:rPr>
        <w:t xml:space="preserve">1500 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8F5D8F">
        <w:rPr>
          <w:rFonts w:ascii="Times New Roman" w:hAnsi="Times New Roman" w:cs="Times New Roman"/>
          <w:sz w:val="28"/>
          <w:szCs w:val="28"/>
        </w:rPr>
        <w:t xml:space="preserve"> (суммарно в бок и внутреннюю поверхность верхней трети бедра) столбнячного анатоксина. </w:t>
      </w:r>
    </w:p>
    <w:p w:rsidR="006F25BA" w:rsidRPr="008F5D8F" w:rsidRDefault="006F25BA" w:rsidP="006F25BA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Анатоксин считается безопасным, если в</w:t>
      </w:r>
      <w:r w:rsidRPr="008F5D8F">
        <w:rPr>
          <w:rFonts w:ascii="Times New Roman" w:hAnsi="Times New Roman" w:cs="Times New Roman"/>
          <w:sz w:val="28"/>
          <w:szCs w:val="28"/>
        </w:rPr>
        <w:t xml:space="preserve"> течение 21 </w:t>
      </w:r>
      <w:proofErr w:type="spellStart"/>
      <w:r w:rsidRPr="008F5D8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F5D8F">
        <w:rPr>
          <w:rFonts w:ascii="Times New Roman" w:hAnsi="Times New Roman" w:cs="Times New Roman"/>
          <w:sz w:val="28"/>
          <w:szCs w:val="28"/>
        </w:rPr>
        <w:t xml:space="preserve"> наблюдения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8F5D8F">
        <w:rPr>
          <w:rFonts w:ascii="Times New Roman" w:hAnsi="Times New Roman" w:cs="Times New Roman"/>
          <w:sz w:val="28"/>
          <w:szCs w:val="28"/>
        </w:rPr>
        <w:t>животны</w:t>
      </w:r>
      <w:r>
        <w:rPr>
          <w:rFonts w:ascii="Times New Roman" w:hAnsi="Times New Roman" w:cs="Times New Roman"/>
          <w:sz w:val="28"/>
          <w:szCs w:val="28"/>
        </w:rPr>
        <w:t>е остаются живыми</w:t>
      </w:r>
      <w:r w:rsidRPr="008F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 течение указанного периода у них </w:t>
      </w:r>
      <w:r w:rsidRPr="008F5D8F">
        <w:rPr>
          <w:rFonts w:ascii="Times New Roman" w:hAnsi="Times New Roman" w:cs="Times New Roman"/>
          <w:sz w:val="28"/>
          <w:szCs w:val="28"/>
        </w:rPr>
        <w:t>не наблюда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5D8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потери в массе тела, параличи, некрозы, изъявления и другие местные патологические явления.</w:t>
      </w:r>
      <w:r w:rsidRPr="008F5D8F">
        <w:rPr>
          <w:rFonts w:ascii="Times New Roman" w:hAnsi="Times New Roman" w:cs="Times New Roman"/>
          <w:sz w:val="28"/>
          <w:szCs w:val="28"/>
        </w:rPr>
        <w:t xml:space="preserve"> Если наблюдается гибель </w:t>
      </w:r>
      <w:r>
        <w:rPr>
          <w:rFonts w:ascii="Times New Roman" w:hAnsi="Times New Roman" w:cs="Times New Roman"/>
          <w:sz w:val="28"/>
          <w:szCs w:val="28"/>
        </w:rPr>
        <w:t>хотя бы одного</w:t>
      </w:r>
      <w:r w:rsidRPr="008F5D8F">
        <w:rPr>
          <w:rFonts w:ascii="Times New Roman" w:hAnsi="Times New Roman" w:cs="Times New Roman"/>
          <w:sz w:val="28"/>
          <w:szCs w:val="28"/>
        </w:rPr>
        <w:t xml:space="preserve"> животного</w:t>
      </w:r>
      <w:r>
        <w:rPr>
          <w:rFonts w:ascii="Times New Roman" w:hAnsi="Times New Roman" w:cs="Times New Roman"/>
          <w:sz w:val="28"/>
          <w:szCs w:val="28"/>
        </w:rPr>
        <w:t>, опыт повторяют на удвоенном количестве животных при тех же условиях.</w:t>
      </w:r>
      <w:r w:rsidRPr="008F5D8F">
        <w:rPr>
          <w:rFonts w:ascii="Times New Roman" w:hAnsi="Times New Roman" w:cs="Times New Roman"/>
          <w:sz w:val="28"/>
          <w:szCs w:val="28"/>
        </w:rPr>
        <w:t xml:space="preserve"> Если при повторном испытании устанавливают гибель более 1 животного, столбнячный анатоксин испытание не проходит.</w:t>
      </w:r>
    </w:p>
    <w:p w:rsidR="006F25BA" w:rsidRPr="008F5D8F" w:rsidRDefault="006F25BA" w:rsidP="006F25BA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i/>
          <w:sz w:val="28"/>
          <w:szCs w:val="28"/>
        </w:rPr>
        <w:t>Реверсия токсичности ОКСА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80982">
        <w:rPr>
          <w:rFonts w:ascii="Times New Roman" w:hAnsi="Times New Roman" w:cs="Times New Roman"/>
          <w:sz w:val="28"/>
          <w:szCs w:val="28"/>
        </w:rPr>
        <w:t xml:space="preserve">Два образца </w:t>
      </w:r>
      <w:r w:rsidR="00AB3887">
        <w:rPr>
          <w:rFonts w:ascii="Times New Roman" w:hAnsi="Times New Roman" w:cs="Times New Roman"/>
          <w:sz w:val="28"/>
          <w:szCs w:val="28"/>
        </w:rPr>
        <w:t xml:space="preserve">субстанции </w:t>
      </w:r>
      <w:r w:rsidRPr="00B80982">
        <w:rPr>
          <w:rFonts w:ascii="Times New Roman" w:hAnsi="Times New Roman" w:cs="Times New Roman"/>
          <w:sz w:val="28"/>
          <w:szCs w:val="28"/>
        </w:rPr>
        <w:t xml:space="preserve">столбнячного анатоксина разводят в 0,9 % стерильном растворе натрия хлорида  до 20 ЕС/мл. </w:t>
      </w:r>
      <w:r w:rsidRPr="008F5D8F">
        <w:rPr>
          <w:rFonts w:ascii="Times New Roman" w:hAnsi="Times New Roman" w:cs="Times New Roman"/>
          <w:sz w:val="28"/>
          <w:szCs w:val="28"/>
        </w:rPr>
        <w:t>Полученн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F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</w:t>
      </w:r>
      <w:r w:rsidRPr="008F5D8F">
        <w:rPr>
          <w:rFonts w:ascii="Times New Roman" w:hAnsi="Times New Roman" w:cs="Times New Roman"/>
          <w:sz w:val="28"/>
          <w:szCs w:val="28"/>
        </w:rPr>
        <w:t xml:space="preserve"> делят на 2 части и выдерживают в течение 42 </w:t>
      </w:r>
      <w:proofErr w:type="spellStart"/>
      <w:r w:rsidRPr="008F5D8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F5D8F">
        <w:rPr>
          <w:rFonts w:ascii="Times New Roman" w:hAnsi="Times New Roman" w:cs="Times New Roman"/>
          <w:sz w:val="28"/>
          <w:szCs w:val="28"/>
        </w:rPr>
        <w:t>: перв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F5D8F">
        <w:rPr>
          <w:rFonts w:ascii="Times New Roman" w:hAnsi="Times New Roman" w:cs="Times New Roman"/>
          <w:sz w:val="28"/>
          <w:szCs w:val="28"/>
        </w:rPr>
        <w:t xml:space="preserve"> </w:t>
      </w:r>
      <w:r w:rsidRPr="008F5D8F">
        <w:rPr>
          <w:rFonts w:ascii="Times New Roman" w:hAnsi="Times New Roman" w:cs="Times New Roman"/>
          <w:sz w:val="28"/>
          <w:szCs w:val="28"/>
        </w:rPr>
        <w:sym w:font="Symbol" w:char="F02D"/>
      </w:r>
      <w:r w:rsidRPr="008F5D8F">
        <w:rPr>
          <w:rFonts w:ascii="Times New Roman" w:hAnsi="Times New Roman" w:cs="Times New Roman"/>
          <w:sz w:val="28"/>
          <w:szCs w:val="28"/>
        </w:rPr>
        <w:t xml:space="preserve"> при температуре (37 ± 1) º</w:t>
      </w:r>
      <w:proofErr w:type="gramStart"/>
      <w:r w:rsidRPr="008F5D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5D8F">
        <w:rPr>
          <w:rFonts w:ascii="Times New Roman" w:hAnsi="Times New Roman" w:cs="Times New Roman"/>
          <w:sz w:val="28"/>
          <w:szCs w:val="28"/>
        </w:rPr>
        <w:t>, втор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F5D8F">
        <w:rPr>
          <w:rFonts w:ascii="Times New Roman" w:hAnsi="Times New Roman" w:cs="Times New Roman"/>
          <w:sz w:val="28"/>
          <w:szCs w:val="28"/>
        </w:rPr>
        <w:sym w:font="Symbol" w:char="F02D"/>
      </w:r>
      <w:r w:rsidRPr="008F5D8F">
        <w:rPr>
          <w:rFonts w:ascii="Times New Roman" w:hAnsi="Times New Roman" w:cs="Times New Roman"/>
          <w:sz w:val="28"/>
          <w:szCs w:val="28"/>
        </w:rPr>
        <w:t xml:space="preserve"> при температуре от 2 до 8 ºС. Каждый образец вводят подкожно 5 морским свинкам массой 250 – 350 г в объеме 5 мл (по 2,5 мл в оба бока). Наличие признаков столбняка в течение 21 </w:t>
      </w:r>
      <w:proofErr w:type="spellStart"/>
      <w:r w:rsidRPr="008F5D8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F5D8F">
        <w:rPr>
          <w:rFonts w:ascii="Times New Roman" w:hAnsi="Times New Roman" w:cs="Times New Roman"/>
          <w:sz w:val="28"/>
          <w:szCs w:val="28"/>
        </w:rPr>
        <w:t xml:space="preserve"> наблюдения за животными свидетельствует о присутствии в пробе столбнячного токсина.</w:t>
      </w:r>
    </w:p>
    <w:p w:rsidR="006F25BA" w:rsidRPr="008F5D8F" w:rsidRDefault="006F25BA" w:rsidP="006F25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8F">
        <w:rPr>
          <w:rFonts w:ascii="Times New Roman" w:hAnsi="Times New Roman" w:cs="Times New Roman"/>
          <w:sz w:val="28"/>
          <w:szCs w:val="28"/>
        </w:rPr>
        <w:t xml:space="preserve">Для характеристики очищенного столбнячного анатоксина определяют его </w:t>
      </w:r>
      <w:proofErr w:type="spellStart"/>
      <w:r w:rsidRPr="008F5D8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8F5D8F">
        <w:rPr>
          <w:rFonts w:ascii="Times New Roman" w:hAnsi="Times New Roman" w:cs="Times New Roman"/>
          <w:sz w:val="28"/>
          <w:szCs w:val="28"/>
        </w:rPr>
        <w:t>, специфическую (</w:t>
      </w:r>
      <w:proofErr w:type="spellStart"/>
      <w:r w:rsidRPr="008F5D8F">
        <w:rPr>
          <w:rFonts w:ascii="Times New Roman" w:hAnsi="Times New Roman" w:cs="Times New Roman"/>
          <w:sz w:val="28"/>
          <w:szCs w:val="28"/>
        </w:rPr>
        <w:t>антигенную</w:t>
      </w:r>
      <w:proofErr w:type="spellEnd"/>
      <w:r w:rsidRPr="008F5D8F">
        <w:rPr>
          <w:rFonts w:ascii="Times New Roman" w:hAnsi="Times New Roman" w:cs="Times New Roman"/>
          <w:sz w:val="28"/>
          <w:szCs w:val="28"/>
        </w:rPr>
        <w:t xml:space="preserve">) активность, содержание общего и белкового азота, </w:t>
      </w:r>
      <w:proofErr w:type="spellStart"/>
      <w:r w:rsidRPr="008F5D8F">
        <w:rPr>
          <w:rFonts w:ascii="Times New Roman" w:hAnsi="Times New Roman" w:cs="Times New Roman"/>
          <w:sz w:val="28"/>
          <w:szCs w:val="28"/>
        </w:rPr>
        <w:t>антигенную</w:t>
      </w:r>
      <w:proofErr w:type="spellEnd"/>
      <w:r w:rsidRPr="008F5D8F">
        <w:rPr>
          <w:rFonts w:ascii="Times New Roman" w:hAnsi="Times New Roman" w:cs="Times New Roman"/>
          <w:sz w:val="28"/>
          <w:szCs w:val="28"/>
        </w:rPr>
        <w:t xml:space="preserve"> чистоту (удельную активность). </w:t>
      </w:r>
    </w:p>
    <w:p w:rsidR="006F25BA" w:rsidRPr="008F5D8F" w:rsidRDefault="006F25BA" w:rsidP="006F25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8F">
        <w:rPr>
          <w:rFonts w:ascii="Times New Roman" w:hAnsi="Times New Roman" w:cs="Times New Roman"/>
          <w:sz w:val="28"/>
          <w:szCs w:val="28"/>
        </w:rPr>
        <w:t xml:space="preserve">Столбнячный анатоксин должен быть очищен от примесей, вызывающих побочные реакции при введении человеку. </w:t>
      </w:r>
    </w:p>
    <w:p w:rsidR="006F25BA" w:rsidRPr="008F5D8F" w:rsidRDefault="006F25BA" w:rsidP="006F25B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8F">
        <w:rPr>
          <w:rFonts w:ascii="Times New Roman" w:hAnsi="Times New Roman" w:cs="Times New Roman"/>
          <w:sz w:val="28"/>
          <w:szCs w:val="28"/>
        </w:rPr>
        <w:t xml:space="preserve">Для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субстанции столбнячного </w:t>
      </w:r>
      <w:r w:rsidRPr="008F5D8F">
        <w:rPr>
          <w:rFonts w:ascii="Times New Roman" w:hAnsi="Times New Roman" w:cs="Times New Roman"/>
          <w:sz w:val="28"/>
          <w:szCs w:val="28"/>
        </w:rPr>
        <w:t>анатоксина можно использовать только стерильный и безопасный столбнячный анатоксин со специфической (</w:t>
      </w:r>
      <w:proofErr w:type="spellStart"/>
      <w:r w:rsidRPr="008F5D8F">
        <w:rPr>
          <w:rFonts w:ascii="Times New Roman" w:hAnsi="Times New Roman" w:cs="Times New Roman"/>
          <w:sz w:val="28"/>
          <w:szCs w:val="28"/>
        </w:rPr>
        <w:t>антигенной</w:t>
      </w:r>
      <w:proofErr w:type="spellEnd"/>
      <w:r w:rsidRPr="008F5D8F">
        <w:rPr>
          <w:rFonts w:ascii="Times New Roman" w:hAnsi="Times New Roman" w:cs="Times New Roman"/>
          <w:sz w:val="28"/>
          <w:szCs w:val="28"/>
        </w:rPr>
        <w:t>) активностью не ниже 200 ЕС/</w:t>
      </w:r>
      <w:r w:rsidRPr="008F5D8F">
        <w:rPr>
          <w:rFonts w:ascii="Times New Roman" w:hAnsi="Times New Roman" w:cs="Times New Roman"/>
          <w:sz w:val="28"/>
          <w:szCs w:val="28"/>
          <w:lang w:val="en-US"/>
        </w:rPr>
        <w:t>Lf</w:t>
      </w:r>
      <w:r w:rsidRPr="008F5D8F">
        <w:rPr>
          <w:rFonts w:ascii="Times New Roman" w:hAnsi="Times New Roman" w:cs="Times New Roman"/>
          <w:sz w:val="28"/>
          <w:szCs w:val="28"/>
        </w:rPr>
        <w:t xml:space="preserve"> в 1 мл и </w:t>
      </w:r>
      <w:proofErr w:type="spellStart"/>
      <w:r w:rsidRPr="008F5D8F">
        <w:rPr>
          <w:rFonts w:ascii="Times New Roman" w:hAnsi="Times New Roman" w:cs="Times New Roman"/>
          <w:sz w:val="28"/>
          <w:szCs w:val="28"/>
        </w:rPr>
        <w:t>антигенной</w:t>
      </w:r>
      <w:proofErr w:type="spellEnd"/>
      <w:r w:rsidRPr="008F5D8F">
        <w:rPr>
          <w:rFonts w:ascii="Times New Roman" w:hAnsi="Times New Roman" w:cs="Times New Roman"/>
          <w:sz w:val="28"/>
          <w:szCs w:val="28"/>
        </w:rPr>
        <w:t xml:space="preserve"> чистотой не менее 1000 ЕС (или </w:t>
      </w:r>
      <w:r w:rsidRPr="008F5D8F">
        <w:rPr>
          <w:rFonts w:ascii="Times New Roman" w:hAnsi="Times New Roman" w:cs="Times New Roman"/>
          <w:sz w:val="28"/>
          <w:szCs w:val="28"/>
          <w:lang w:val="en-US"/>
        </w:rPr>
        <w:t>Lf</w:t>
      </w:r>
      <w:r w:rsidRPr="008F5D8F">
        <w:rPr>
          <w:rFonts w:ascii="Times New Roman" w:hAnsi="Times New Roman" w:cs="Times New Roman"/>
          <w:sz w:val="28"/>
          <w:szCs w:val="28"/>
        </w:rPr>
        <w:t>) на мг белкового азота.</w:t>
      </w:r>
    </w:p>
    <w:p w:rsidR="006F25BA" w:rsidRPr="008F5D8F" w:rsidRDefault="006F25BA" w:rsidP="006F25B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8F">
        <w:rPr>
          <w:rFonts w:ascii="Times New Roman" w:hAnsi="Times New Roman" w:cs="Times New Roman"/>
          <w:sz w:val="28"/>
          <w:szCs w:val="28"/>
        </w:rPr>
        <w:t>Показатели, которые влияют на качество, но не могут быть определены в конечном продукте, должны быть проверены на промежуточных стадиях производства, что должно быть отражено в нормативной документации.</w:t>
      </w:r>
    </w:p>
    <w:p w:rsidR="006F25BA" w:rsidRPr="008F5D8F" w:rsidRDefault="006F25BA" w:rsidP="006F25BA">
      <w:pPr>
        <w:shd w:val="clear" w:color="auto" w:fill="FFFFFF"/>
        <w:tabs>
          <w:tab w:val="left" w:pos="3165"/>
          <w:tab w:val="center" w:pos="503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8F5D8F">
        <w:rPr>
          <w:rFonts w:ascii="Times New Roman" w:eastAsia="Times New Roman" w:hAnsi="Times New Roman" w:cs="Times New Roman"/>
          <w:sz w:val="28"/>
          <w:szCs w:val="28"/>
        </w:rPr>
        <w:t>ИСПЫТАНИЯ</w:t>
      </w:r>
    </w:p>
    <w:p w:rsidR="006F25BA" w:rsidRPr="00C722F4" w:rsidRDefault="006F25BA" w:rsidP="006F25BA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F4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C72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Прозрачная</w:t>
      </w:r>
      <w:r w:rsidRPr="00C722F4">
        <w:rPr>
          <w:rFonts w:ascii="Times New Roman" w:hAnsi="Times New Roman" w:cs="Times New Roman"/>
          <w:sz w:val="28"/>
          <w:szCs w:val="28"/>
        </w:rPr>
        <w:t xml:space="preserve"> </w:t>
      </w:r>
      <w:r w:rsidR="00AB3887">
        <w:rPr>
          <w:rFonts w:ascii="Times New Roman" w:hAnsi="Times New Roman" w:cs="Times New Roman"/>
          <w:sz w:val="28"/>
          <w:szCs w:val="28"/>
        </w:rPr>
        <w:t xml:space="preserve">или слегка </w:t>
      </w:r>
      <w:proofErr w:type="spellStart"/>
      <w:r w:rsidR="00AB3887">
        <w:rPr>
          <w:rFonts w:ascii="Times New Roman" w:hAnsi="Times New Roman" w:cs="Times New Roman"/>
          <w:sz w:val="28"/>
          <w:szCs w:val="28"/>
        </w:rPr>
        <w:t>опалесцирующая</w:t>
      </w:r>
      <w:proofErr w:type="spellEnd"/>
      <w:r w:rsidR="00AB3887">
        <w:rPr>
          <w:rFonts w:ascii="Times New Roman" w:hAnsi="Times New Roman" w:cs="Times New Roman"/>
          <w:sz w:val="28"/>
          <w:szCs w:val="28"/>
        </w:rPr>
        <w:t xml:space="preserve"> </w:t>
      </w:r>
      <w:r w:rsidRPr="00C722F4">
        <w:rPr>
          <w:rFonts w:ascii="Times New Roman" w:hAnsi="Times New Roman" w:cs="Times New Roman"/>
          <w:sz w:val="28"/>
          <w:szCs w:val="28"/>
        </w:rPr>
        <w:t xml:space="preserve">жидкость </w:t>
      </w:r>
      <w:r>
        <w:rPr>
          <w:rFonts w:ascii="Times New Roman" w:hAnsi="Times New Roman" w:cs="Times New Roman"/>
          <w:sz w:val="28"/>
          <w:szCs w:val="28"/>
        </w:rPr>
        <w:t xml:space="preserve">от светло </w:t>
      </w:r>
      <w:r w:rsidR="00AB3887">
        <w:rPr>
          <w:rFonts w:ascii="Times New Roman" w:hAnsi="Times New Roman" w:cs="Times New Roman"/>
          <w:sz w:val="28"/>
          <w:szCs w:val="28"/>
        </w:rPr>
        <w:t>– желтого до желтовато - коричневого цвета</w:t>
      </w:r>
      <w:r w:rsidRPr="00C722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22F4">
        <w:rPr>
          <w:rFonts w:ascii="Times New Roman" w:hAnsi="Times New Roman" w:cs="Times New Roman"/>
          <w:sz w:val="28"/>
          <w:szCs w:val="28"/>
        </w:rPr>
        <w:t xml:space="preserve"> Испытания проводят визуально в проходящем свете.</w:t>
      </w:r>
    </w:p>
    <w:p w:rsidR="006F25BA" w:rsidRPr="00C722F4" w:rsidRDefault="006F25BA" w:rsidP="006F25B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2F4">
        <w:rPr>
          <w:rFonts w:ascii="Times New Roman" w:hAnsi="Times New Roman" w:cs="Times New Roman"/>
          <w:b/>
          <w:sz w:val="28"/>
          <w:szCs w:val="28"/>
        </w:rPr>
        <w:t xml:space="preserve">Подлинность. </w:t>
      </w:r>
      <w:r w:rsidRPr="00C722F4">
        <w:rPr>
          <w:rFonts w:ascii="Times New Roman" w:hAnsi="Times New Roman" w:cs="Times New Roman"/>
          <w:sz w:val="28"/>
          <w:szCs w:val="28"/>
        </w:rPr>
        <w:t>Должн</w:t>
      </w:r>
      <w:r w:rsidR="000417CF">
        <w:rPr>
          <w:rFonts w:ascii="Times New Roman" w:hAnsi="Times New Roman" w:cs="Times New Roman"/>
          <w:sz w:val="28"/>
          <w:szCs w:val="28"/>
        </w:rPr>
        <w:t>а</w:t>
      </w:r>
      <w:r w:rsidRPr="00C72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вступать в реакцию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антитоксинсвязывания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противостолбнячной сывороткой. Определение проводят в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антитоксинсвязывания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2F4">
        <w:rPr>
          <w:rFonts w:ascii="Times New Roman" w:hAnsi="Times New Roman" w:cs="Times New Roman"/>
          <w:sz w:val="28"/>
          <w:szCs w:val="28"/>
        </w:rPr>
        <w:t xml:space="preserve">(раздел «Специфическая активность»). В нормативной документации могут быть указаны альтернативные методы, подтверждающие наличие в лекарственном средстве столбнячного анатоксина, обладающего </w:t>
      </w:r>
      <w:proofErr w:type="spellStart"/>
      <w:r w:rsidRPr="00C722F4">
        <w:rPr>
          <w:rFonts w:ascii="Times New Roman" w:hAnsi="Times New Roman" w:cs="Times New Roman"/>
          <w:sz w:val="28"/>
          <w:szCs w:val="28"/>
        </w:rPr>
        <w:t>антигенной</w:t>
      </w:r>
      <w:proofErr w:type="spellEnd"/>
      <w:r w:rsidRPr="00C722F4">
        <w:rPr>
          <w:rFonts w:ascii="Times New Roman" w:hAnsi="Times New Roman" w:cs="Times New Roman"/>
          <w:sz w:val="28"/>
          <w:szCs w:val="28"/>
        </w:rPr>
        <w:t xml:space="preserve"> активностью.</w:t>
      </w:r>
    </w:p>
    <w:p w:rsidR="006F25BA" w:rsidRPr="00C722F4" w:rsidRDefault="006F25BA" w:rsidP="006F2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F4">
        <w:rPr>
          <w:rFonts w:ascii="Times New Roman" w:hAnsi="Times New Roman" w:cs="Times New Roman"/>
          <w:b/>
          <w:sz w:val="28"/>
          <w:szCs w:val="28"/>
        </w:rPr>
        <w:t xml:space="preserve">Механические включения. </w:t>
      </w:r>
      <w:r w:rsidR="000417CF">
        <w:rPr>
          <w:rFonts w:ascii="Times New Roman" w:hAnsi="Times New Roman" w:cs="Times New Roman"/>
          <w:b/>
          <w:sz w:val="28"/>
          <w:szCs w:val="28"/>
        </w:rPr>
        <w:t>Д</w:t>
      </w:r>
      <w:r w:rsidRPr="00C722F4">
        <w:rPr>
          <w:rFonts w:ascii="Times New Roman" w:hAnsi="Times New Roman" w:cs="Times New Roman"/>
          <w:sz w:val="28"/>
          <w:szCs w:val="28"/>
        </w:rPr>
        <w:t>олжн</w:t>
      </w:r>
      <w:r w:rsidR="000417CF">
        <w:rPr>
          <w:rFonts w:ascii="Times New Roman" w:hAnsi="Times New Roman" w:cs="Times New Roman"/>
          <w:sz w:val="28"/>
          <w:szCs w:val="28"/>
        </w:rPr>
        <w:t>а</w:t>
      </w:r>
      <w:r w:rsidRPr="00C722F4">
        <w:rPr>
          <w:rFonts w:ascii="Times New Roman" w:hAnsi="Times New Roman" w:cs="Times New Roman"/>
          <w:sz w:val="28"/>
          <w:szCs w:val="28"/>
        </w:rPr>
        <w:t xml:space="preserve"> соответствовать требованиям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6F25BA" w:rsidRDefault="006F25BA" w:rsidP="006F2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22F4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Pr="00C722F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 6,8 до 7,6. </w:t>
      </w:r>
      <w:r w:rsidRPr="00C722F4">
        <w:rPr>
          <w:rFonts w:ascii="Times New Roman" w:hAnsi="Times New Roman" w:cs="Times New Roman"/>
          <w:sz w:val="28"/>
          <w:szCs w:val="28"/>
        </w:rPr>
        <w:t>Испытания проводят потенциометрическим методом в соответствии с ОФС «</w:t>
      </w:r>
      <w:proofErr w:type="spellStart"/>
      <w:r w:rsidRPr="00C722F4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C722F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F25BA" w:rsidRPr="002F37E4" w:rsidRDefault="006F25BA" w:rsidP="006F2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7E4">
        <w:rPr>
          <w:rFonts w:ascii="Times New Roman" w:hAnsi="Times New Roman" w:cs="Times New Roman"/>
          <w:b/>
          <w:sz w:val="28"/>
          <w:szCs w:val="28"/>
        </w:rPr>
        <w:t>Общий азот.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8E">
        <w:rPr>
          <w:rFonts w:ascii="Times New Roman" w:hAnsi="Times New Roman" w:cs="Times New Roman"/>
          <w:sz w:val="28"/>
          <w:szCs w:val="28"/>
        </w:rPr>
        <w:t>Не менее 0,15</w:t>
      </w:r>
      <w:r w:rsidRPr="002F37E4">
        <w:rPr>
          <w:rFonts w:ascii="Times New Roman" w:hAnsi="Times New Roman" w:cs="Times New Roman"/>
          <w:sz w:val="28"/>
          <w:szCs w:val="28"/>
        </w:rPr>
        <w:t xml:space="preserve"> мг/мл.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</w:t>
      </w:r>
      <w:r w:rsidR="00341E8E">
        <w:rPr>
          <w:rFonts w:ascii="Times New Roman" w:hAnsi="Times New Roman" w:cs="Times New Roman"/>
          <w:sz w:val="28"/>
          <w:szCs w:val="28"/>
        </w:rPr>
        <w:t xml:space="preserve"> колориметрическим методом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«Определение общего азота с реактивом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Несслера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биологических лекарственных препаратах»</w:t>
      </w:r>
      <w:r w:rsidRPr="00A01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 соответствии с ОФС « Определение азота в органических соединениях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Кьельдаля</w:t>
      </w:r>
      <w:proofErr w:type="spellEnd"/>
      <w:r>
        <w:rPr>
          <w:rFonts w:ascii="Times New Roman" w:hAnsi="Times New Roman" w:cs="Times New Roman"/>
          <w:sz w:val="28"/>
          <w:szCs w:val="28"/>
        </w:rPr>
        <w:t>» (обратное титрование).</w:t>
      </w:r>
    </w:p>
    <w:p w:rsidR="006F25BA" w:rsidRPr="002F37E4" w:rsidRDefault="006F25BA" w:rsidP="006F2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Белковый азот. </w:t>
      </w:r>
      <w:r w:rsidR="00341E8E">
        <w:rPr>
          <w:rFonts w:ascii="Times New Roman" w:hAnsi="Times New Roman" w:cs="Times New Roman"/>
          <w:sz w:val="28"/>
          <w:szCs w:val="28"/>
        </w:rPr>
        <w:t>Не менее 0,15</w:t>
      </w:r>
      <w:r w:rsidR="00341E8E" w:rsidRPr="002F37E4">
        <w:rPr>
          <w:rFonts w:ascii="Times New Roman" w:hAnsi="Times New Roman" w:cs="Times New Roman"/>
          <w:sz w:val="28"/>
          <w:szCs w:val="28"/>
        </w:rPr>
        <w:t xml:space="preserve"> </w:t>
      </w:r>
      <w:r w:rsidRPr="002F37E4">
        <w:rPr>
          <w:rFonts w:ascii="Times New Roman" w:hAnsi="Times New Roman" w:cs="Times New Roman"/>
          <w:sz w:val="28"/>
          <w:szCs w:val="28"/>
        </w:rPr>
        <w:t>мг/мл</w:t>
      </w:r>
      <w:r>
        <w:rPr>
          <w:rFonts w:ascii="Times New Roman" w:hAnsi="Times New Roman" w:cs="Times New Roman"/>
          <w:sz w:val="28"/>
          <w:szCs w:val="28"/>
        </w:rPr>
        <w:t xml:space="preserve">. Определение проводят в соответствии с ОФС « Определение белкового азота с реактивом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Несслера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предварительным осаждением белкового материала» или в соответствии с ОФС « Определение азота в органических соединениях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Кьельдаля</w:t>
      </w:r>
      <w:proofErr w:type="spellEnd"/>
      <w:r>
        <w:rPr>
          <w:rFonts w:ascii="Times New Roman" w:hAnsi="Times New Roman" w:cs="Times New Roman"/>
          <w:sz w:val="28"/>
          <w:szCs w:val="28"/>
        </w:rPr>
        <w:t>» (обратное титрование).</w:t>
      </w:r>
    </w:p>
    <w:p w:rsidR="006F25BA" w:rsidRPr="00C722F4" w:rsidRDefault="006F25BA" w:rsidP="006F25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722F4">
        <w:rPr>
          <w:rFonts w:ascii="Times New Roman" w:hAnsi="Times New Roman" w:cs="Times New Roman"/>
          <w:b/>
          <w:sz w:val="28"/>
          <w:szCs w:val="28"/>
        </w:rPr>
        <w:t xml:space="preserve">Стерильность. </w:t>
      </w:r>
      <w:r w:rsidRPr="00C722F4">
        <w:rPr>
          <w:rFonts w:ascii="Times New Roman" w:hAnsi="Times New Roman" w:cs="Times New Roman"/>
          <w:sz w:val="28"/>
          <w:szCs w:val="28"/>
        </w:rPr>
        <w:t>Должн</w:t>
      </w:r>
      <w:r w:rsidR="00341E8E">
        <w:rPr>
          <w:rFonts w:ascii="Times New Roman" w:hAnsi="Times New Roman" w:cs="Times New Roman"/>
          <w:sz w:val="28"/>
          <w:szCs w:val="28"/>
        </w:rPr>
        <w:t>а</w:t>
      </w:r>
      <w:r w:rsidRPr="00C722F4">
        <w:rPr>
          <w:rFonts w:ascii="Times New Roman" w:hAnsi="Times New Roman" w:cs="Times New Roman"/>
          <w:sz w:val="28"/>
          <w:szCs w:val="28"/>
        </w:rPr>
        <w:t xml:space="preserve"> быть стерильн</w:t>
      </w:r>
      <w:r w:rsidR="00341E8E">
        <w:rPr>
          <w:rFonts w:ascii="Times New Roman" w:hAnsi="Times New Roman" w:cs="Times New Roman"/>
          <w:sz w:val="28"/>
          <w:szCs w:val="28"/>
        </w:rPr>
        <w:t>ой</w:t>
      </w:r>
      <w:r w:rsidRPr="00C722F4">
        <w:rPr>
          <w:rFonts w:ascii="Times New Roman" w:hAnsi="Times New Roman" w:cs="Times New Roman"/>
          <w:sz w:val="28"/>
          <w:szCs w:val="28"/>
        </w:rPr>
        <w:t xml:space="preserve">. Испытания проводят методами прямого посева или мембранной фильтрации в соответствии с ОФС «Стерильность». </w:t>
      </w:r>
    </w:p>
    <w:p w:rsidR="006F25BA" w:rsidRDefault="006F25BA" w:rsidP="006F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2F4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Специфическая безопасность</w:t>
      </w:r>
      <w:r w:rsidRPr="00C722F4">
        <w:rPr>
          <w:rFonts w:ascii="Times New Roman" w:eastAsia="Times New Roman" w:hAnsi="Times New Roman" w:cs="Times New Roman"/>
          <w:sz w:val="28"/>
          <w:szCs w:val="28"/>
        </w:rPr>
        <w:t>. Должн</w:t>
      </w:r>
      <w:r w:rsidR="000417C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22F4">
        <w:rPr>
          <w:rFonts w:ascii="Times New Roman" w:eastAsia="Times New Roman" w:hAnsi="Times New Roman" w:cs="Times New Roman"/>
          <w:sz w:val="28"/>
          <w:szCs w:val="28"/>
        </w:rPr>
        <w:t xml:space="preserve"> быть безопасным при подкожном введении 5 морским свинкам массой (300 ± 50)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вводят подкожно </w:t>
      </w:r>
      <w:r w:rsidRPr="00C722F4">
        <w:rPr>
          <w:rFonts w:ascii="Times New Roman" w:hAnsi="Times New Roman" w:cs="Times New Roman"/>
          <w:sz w:val="28"/>
          <w:szCs w:val="28"/>
        </w:rPr>
        <w:t>по 2,5 мл в бок и бедро</w:t>
      </w:r>
      <w:r>
        <w:rPr>
          <w:rFonts w:ascii="Times New Roman" w:hAnsi="Times New Roman" w:cs="Times New Roman"/>
          <w:sz w:val="28"/>
          <w:szCs w:val="28"/>
        </w:rPr>
        <w:t xml:space="preserve"> в общей дозе не менее 1500 ЕС</w:t>
      </w:r>
      <w:r w:rsidR="000417CF">
        <w:rPr>
          <w:rFonts w:ascii="Times New Roman" w:hAnsi="Times New Roman" w:cs="Times New Roman"/>
          <w:sz w:val="28"/>
          <w:szCs w:val="28"/>
        </w:rPr>
        <w:t xml:space="preserve"> или 1500 </w:t>
      </w:r>
      <w:r w:rsidR="000417CF">
        <w:rPr>
          <w:rFonts w:ascii="Times New Roman" w:hAnsi="Times New Roman" w:cs="Times New Roman"/>
          <w:sz w:val="28"/>
          <w:szCs w:val="28"/>
          <w:lang w:val="en-US"/>
        </w:rPr>
        <w:t>Lf</w:t>
      </w:r>
      <w:r w:rsidRPr="00C722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417C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C722F4">
        <w:rPr>
          <w:rFonts w:ascii="Times New Roman" w:eastAsia="Times New Roman" w:hAnsi="Times New Roman" w:cs="Times New Roman"/>
          <w:sz w:val="28"/>
          <w:szCs w:val="28"/>
        </w:rPr>
        <w:t xml:space="preserve">рок наблюдения 21 </w:t>
      </w:r>
      <w:proofErr w:type="spellStart"/>
      <w:r w:rsidRPr="00C722F4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722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722F4">
        <w:rPr>
          <w:rFonts w:ascii="Times New Roman" w:eastAsia="Times New Roman" w:hAnsi="Times New Roman" w:cs="Times New Roman"/>
          <w:sz w:val="28"/>
          <w:szCs w:val="28"/>
        </w:rPr>
        <w:t xml:space="preserve"> В течение указанного времени все животные должны оставаться живыми, без симптомов столбняка и потери массы тела. </w:t>
      </w:r>
      <w:r w:rsidR="000417CF">
        <w:rPr>
          <w:rFonts w:ascii="Times New Roman" w:eastAsia="Times New Roman" w:hAnsi="Times New Roman" w:cs="Times New Roman"/>
          <w:sz w:val="28"/>
          <w:szCs w:val="28"/>
        </w:rPr>
        <w:t>Допускаются небольшие инфильтраты в течение первой недели наблюдений.</w:t>
      </w:r>
      <w:r w:rsidR="000417CF" w:rsidRPr="00C722F4">
        <w:rPr>
          <w:rFonts w:ascii="Times New Roman" w:hAnsi="Times New Roman" w:cs="Times New Roman"/>
          <w:sz w:val="28"/>
          <w:szCs w:val="28"/>
        </w:rPr>
        <w:t xml:space="preserve"> </w:t>
      </w:r>
      <w:r w:rsidRPr="00C722F4">
        <w:rPr>
          <w:rFonts w:ascii="Times New Roman" w:hAnsi="Times New Roman" w:cs="Times New Roman"/>
          <w:sz w:val="28"/>
          <w:szCs w:val="28"/>
        </w:rPr>
        <w:t>В случае гибели 1 животного или потери массы тела хотя бы одним из животных от неспецифических</w:t>
      </w:r>
      <w:r w:rsidRPr="00C722F4">
        <w:rPr>
          <w:rFonts w:ascii="Times New Roman" w:hAnsi="Times New Roman" w:cs="Times New Roman"/>
          <w:szCs w:val="28"/>
        </w:rPr>
        <w:t xml:space="preserve"> </w:t>
      </w:r>
      <w:r w:rsidRPr="00C722F4">
        <w:rPr>
          <w:rFonts w:ascii="Times New Roman" w:eastAsia="Times New Roman" w:hAnsi="Times New Roman" w:cs="Times New Roman"/>
          <w:sz w:val="28"/>
          <w:szCs w:val="28"/>
        </w:rPr>
        <w:t>причин испытание повторяют. Если при повторном испытании установлена гибель более 1 животного,</w:t>
      </w:r>
      <w:r w:rsidR="000417CF">
        <w:rPr>
          <w:rFonts w:ascii="Times New Roman" w:eastAsia="Times New Roman" w:hAnsi="Times New Roman" w:cs="Times New Roman"/>
          <w:sz w:val="28"/>
          <w:szCs w:val="28"/>
        </w:rPr>
        <w:t xml:space="preserve"> субстанцию</w:t>
      </w:r>
      <w:r w:rsidRPr="00C72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2F4">
        <w:rPr>
          <w:rFonts w:ascii="Times New Roman" w:hAnsi="Times New Roman" w:cs="Times New Roman"/>
          <w:sz w:val="28"/>
          <w:szCs w:val="28"/>
        </w:rPr>
        <w:t>считают не соответствующим</w:t>
      </w:r>
      <w:r w:rsidRPr="00C722F4">
        <w:rPr>
          <w:rFonts w:ascii="Times New Roman" w:eastAsia="Times New Roman" w:hAnsi="Times New Roman" w:cs="Times New Roman"/>
          <w:sz w:val="28"/>
          <w:szCs w:val="28"/>
        </w:rPr>
        <w:t xml:space="preserve"> требованиям.</w:t>
      </w:r>
    </w:p>
    <w:p w:rsidR="00482306" w:rsidRDefault="000417CF" w:rsidP="00482306">
      <w:pPr>
        <w:spacing w:after="0" w:line="360" w:lineRule="auto"/>
        <w:ind w:right="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7CF">
        <w:rPr>
          <w:rFonts w:ascii="Times New Roman" w:eastAsia="Times New Roman" w:hAnsi="Times New Roman" w:cs="Times New Roman"/>
          <w:b/>
          <w:sz w:val="28"/>
          <w:szCs w:val="28"/>
        </w:rPr>
        <w:t>Реверсия токсичности</w:t>
      </w:r>
      <w:r>
        <w:rPr>
          <w:rFonts w:ascii="Times New Roman" w:eastAsia="Times New Roman" w:hAnsi="Times New Roman" w:cs="Times New Roman"/>
          <w:sz w:val="28"/>
          <w:szCs w:val="28"/>
        </w:rPr>
        <w:t>. Должна отсутствовать.</w:t>
      </w:r>
      <w:r w:rsidR="00482306" w:rsidRPr="00482306">
        <w:rPr>
          <w:rFonts w:ascii="Times New Roman" w:hAnsi="Times New Roman" w:cs="Times New Roman"/>
          <w:sz w:val="28"/>
          <w:szCs w:val="28"/>
        </w:rPr>
        <w:t xml:space="preserve"> </w:t>
      </w:r>
      <w:r w:rsidR="00482306">
        <w:rPr>
          <w:rFonts w:ascii="Times New Roman" w:hAnsi="Times New Roman" w:cs="Times New Roman"/>
          <w:sz w:val="28"/>
          <w:szCs w:val="28"/>
        </w:rPr>
        <w:t xml:space="preserve">Субстанцию разводят стерильным 0,9 % раствором натрия хлорида до 20 ЕС/мл, делят на 2 образца и выдерживают в течение 42 </w:t>
      </w:r>
      <w:proofErr w:type="spellStart"/>
      <w:r w:rsidR="0048230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482306">
        <w:rPr>
          <w:rFonts w:ascii="Times New Roman" w:hAnsi="Times New Roman" w:cs="Times New Roman"/>
          <w:sz w:val="28"/>
          <w:szCs w:val="28"/>
        </w:rPr>
        <w:t>: первый – при температуре (37±1) º</w:t>
      </w:r>
      <w:proofErr w:type="gramStart"/>
      <w:r w:rsidR="004823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2306">
        <w:rPr>
          <w:rFonts w:ascii="Times New Roman" w:hAnsi="Times New Roman" w:cs="Times New Roman"/>
          <w:sz w:val="28"/>
          <w:szCs w:val="28"/>
        </w:rPr>
        <w:t>; второй – при температуре (5±3)</w:t>
      </w:r>
      <w:r w:rsidR="00482306" w:rsidRPr="00911E88">
        <w:rPr>
          <w:rFonts w:ascii="Times New Roman" w:hAnsi="Times New Roman" w:cs="Times New Roman"/>
          <w:sz w:val="28"/>
          <w:szCs w:val="28"/>
        </w:rPr>
        <w:t xml:space="preserve"> </w:t>
      </w:r>
      <w:r w:rsidR="00482306">
        <w:rPr>
          <w:rFonts w:ascii="Times New Roman" w:hAnsi="Times New Roman" w:cs="Times New Roman"/>
          <w:sz w:val="28"/>
          <w:szCs w:val="28"/>
        </w:rPr>
        <w:t xml:space="preserve">ºС. Каждый образец проверяют на реверсию токсичности путем подкожного введения 5 морским свинкам массой  </w:t>
      </w:r>
      <w:r w:rsidR="00482306" w:rsidRPr="00AE64B6">
        <w:rPr>
          <w:rFonts w:ascii="Times New Roman" w:hAnsi="Times New Roman" w:cs="Times New Roman"/>
          <w:sz w:val="28"/>
          <w:szCs w:val="28"/>
        </w:rPr>
        <w:t xml:space="preserve">250 – 350 г </w:t>
      </w:r>
      <w:r w:rsidR="00482306">
        <w:rPr>
          <w:rFonts w:ascii="Times New Roman" w:hAnsi="Times New Roman" w:cs="Times New Roman"/>
          <w:sz w:val="28"/>
          <w:szCs w:val="28"/>
        </w:rPr>
        <w:t xml:space="preserve">в объеме 5 мл (по 2,5 мл в оба бока).  За животными наблюдают ежедневно в течение 21 </w:t>
      </w:r>
      <w:proofErr w:type="spellStart"/>
      <w:r w:rsidR="0048230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482306">
        <w:rPr>
          <w:rFonts w:ascii="Times New Roman" w:hAnsi="Times New Roman" w:cs="Times New Roman"/>
          <w:sz w:val="28"/>
          <w:szCs w:val="28"/>
        </w:rPr>
        <w:t xml:space="preserve"> после инъекции. Ни у одного животного не должно наблюдаться признаков столбняка в течение всего периода наблюдения.</w:t>
      </w:r>
    </w:p>
    <w:p w:rsidR="00482306" w:rsidRDefault="00482306" w:rsidP="00482306">
      <w:pPr>
        <w:spacing w:after="0" w:line="360" w:lineRule="auto"/>
        <w:ind w:right="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306">
        <w:rPr>
          <w:rFonts w:ascii="Times New Roman" w:hAnsi="Times New Roman" w:cs="Times New Roman"/>
          <w:b/>
          <w:sz w:val="28"/>
          <w:szCs w:val="28"/>
        </w:rPr>
        <w:t>Специфическая активность.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306">
        <w:rPr>
          <w:rFonts w:ascii="Times New Roman" w:hAnsi="Times New Roman" w:cs="Times New Roman"/>
          <w:sz w:val="28"/>
          <w:szCs w:val="28"/>
        </w:rPr>
        <w:t>Должна обладать</w:t>
      </w:r>
      <w:r>
        <w:rPr>
          <w:rFonts w:ascii="Times New Roman" w:hAnsi="Times New Roman" w:cs="Times New Roman"/>
          <w:sz w:val="28"/>
          <w:szCs w:val="28"/>
        </w:rPr>
        <w:t xml:space="preserve"> специфической активностью и содержать в 1 мл не менее 200 ЕС или не менее 200</w:t>
      </w:r>
      <w:r w:rsidRPr="00482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Lf</w:t>
      </w:r>
      <w:r>
        <w:rPr>
          <w:rFonts w:ascii="Times New Roman" w:hAnsi="Times New Roman" w:cs="Times New Roman"/>
          <w:sz w:val="28"/>
          <w:szCs w:val="28"/>
        </w:rPr>
        <w:t xml:space="preserve">. Определение проводят в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антитоксинсвязывания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препаратом активности противостолбнячной сыворотки, калиброванным в МЕ в соответствии с ОФС Определение содержания антитоксинов в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антитоксисвязывания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или в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флокуляции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референц-препаратом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активности противостолбнячной сыворотки в соответствии с ОФС «Определение содержания анатоксинов/токсинов в реакции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флокуляции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20B56" w:rsidRDefault="00420B56" w:rsidP="00482306">
      <w:pPr>
        <w:spacing w:after="0" w:line="360" w:lineRule="auto"/>
        <w:ind w:right="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56">
        <w:rPr>
          <w:rFonts w:ascii="Times New Roman" w:hAnsi="Times New Roman" w:cs="Times New Roman"/>
          <w:b/>
          <w:sz w:val="28"/>
          <w:szCs w:val="28"/>
        </w:rPr>
        <w:t>Удельная активность</w:t>
      </w:r>
      <w:r>
        <w:rPr>
          <w:rFonts w:ascii="Times New Roman" w:hAnsi="Times New Roman" w:cs="Times New Roman"/>
          <w:sz w:val="28"/>
          <w:szCs w:val="28"/>
        </w:rPr>
        <w:t xml:space="preserve">. Не менее 1000 ЕС/мг или </w:t>
      </w:r>
      <w:r>
        <w:rPr>
          <w:rFonts w:ascii="Times New Roman" w:hAnsi="Times New Roman" w:cs="Times New Roman"/>
          <w:sz w:val="28"/>
          <w:szCs w:val="28"/>
          <w:lang w:val="en-US"/>
        </w:rPr>
        <w:t>Lf</w:t>
      </w:r>
      <w:r>
        <w:rPr>
          <w:rFonts w:ascii="Times New Roman" w:hAnsi="Times New Roman" w:cs="Times New Roman"/>
          <w:sz w:val="28"/>
          <w:szCs w:val="28"/>
        </w:rPr>
        <w:t xml:space="preserve">/мг белкового азота. Удельную активность (Х) ЕС/мг или </w:t>
      </w:r>
      <w:r>
        <w:rPr>
          <w:rFonts w:ascii="Times New Roman" w:hAnsi="Times New Roman" w:cs="Times New Roman"/>
          <w:sz w:val="28"/>
          <w:szCs w:val="28"/>
          <w:lang w:val="en-US"/>
        </w:rPr>
        <w:t>Lf</w:t>
      </w:r>
      <w:r>
        <w:rPr>
          <w:rFonts w:ascii="Times New Roman" w:hAnsi="Times New Roman" w:cs="Times New Roman"/>
          <w:sz w:val="28"/>
          <w:szCs w:val="28"/>
        </w:rPr>
        <w:t>/мг вычисляют по формуле:</w:t>
      </w:r>
    </w:p>
    <w:p w:rsidR="00420B56" w:rsidRDefault="00420B56" w:rsidP="00482306">
      <w:pPr>
        <w:spacing w:after="0" w:line="360" w:lineRule="auto"/>
        <w:ind w:right="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B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20B56"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0B56" w:rsidRDefault="00420B56" w:rsidP="00482306">
      <w:pPr>
        <w:spacing w:after="0" w:line="360" w:lineRule="auto"/>
        <w:ind w:right="3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специфическая активность ЕС/мг или </w:t>
      </w:r>
      <w:r>
        <w:rPr>
          <w:rFonts w:ascii="Times New Roman" w:hAnsi="Times New Roman" w:cs="Times New Roman"/>
          <w:sz w:val="28"/>
          <w:szCs w:val="28"/>
          <w:lang w:val="en-US"/>
        </w:rPr>
        <w:t>Lf</w:t>
      </w:r>
      <w:r>
        <w:rPr>
          <w:rFonts w:ascii="Times New Roman" w:hAnsi="Times New Roman" w:cs="Times New Roman"/>
          <w:sz w:val="28"/>
          <w:szCs w:val="28"/>
        </w:rPr>
        <w:t>/мг;</w:t>
      </w:r>
    </w:p>
    <w:p w:rsidR="00420B56" w:rsidRPr="00420B56" w:rsidRDefault="00420B56" w:rsidP="00482306">
      <w:pPr>
        <w:spacing w:after="0" w:line="360" w:lineRule="auto"/>
        <w:ind w:right="3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белкового азота, мг/мл</w:t>
      </w:r>
    </w:p>
    <w:p w:rsidR="006F25BA" w:rsidRDefault="006F25BA" w:rsidP="006F25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91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Формальдегид. </w:t>
      </w:r>
      <w:r w:rsidR="00482306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более 1 </w:t>
      </w:r>
      <w:r w:rsidRPr="001A7917">
        <w:rPr>
          <w:rFonts w:ascii="Times New Roman" w:hAnsi="Times New Roman" w:cs="Times New Roman"/>
          <w:sz w:val="28"/>
          <w:szCs w:val="28"/>
        </w:rPr>
        <w:t xml:space="preserve">мг/мл. </w:t>
      </w:r>
      <w:r w:rsidRPr="001A7917">
        <w:rPr>
          <w:rFonts w:ascii="Times New Roman" w:hAnsi="Times New Roman" w:cs="Times New Roman"/>
          <w:iCs/>
          <w:sz w:val="28"/>
          <w:szCs w:val="28"/>
        </w:rPr>
        <w:t>Определение проводят</w:t>
      </w:r>
      <w:r w:rsidRPr="001A79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7917">
        <w:rPr>
          <w:rFonts w:ascii="Times New Roman" w:hAnsi="Times New Roman" w:cs="Times New Roman"/>
          <w:sz w:val="28"/>
          <w:szCs w:val="28"/>
        </w:rPr>
        <w:t xml:space="preserve">колориметрическим методом </w:t>
      </w:r>
      <w:r w:rsidRPr="001A7917">
        <w:rPr>
          <w:rFonts w:ascii="Times New Roman" w:hAnsi="Times New Roman" w:cs="Times New Roman"/>
          <w:iCs/>
          <w:sz w:val="28"/>
          <w:szCs w:val="28"/>
        </w:rPr>
        <w:t>в соответствии с ОФС «Количественное определение формальдегида в биологических лекарственных препаратах».</w:t>
      </w:r>
      <w:r w:rsidRPr="001A79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20B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F25BA" w:rsidRPr="001A7917" w:rsidRDefault="006F25BA" w:rsidP="006F25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7917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Производственные штаммы микроорганизмов.</w:t>
      </w:r>
      <w:r w:rsidR="009B1EC7" w:rsidRPr="009B1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EC7">
        <w:rPr>
          <w:rFonts w:ascii="Times New Roman" w:hAnsi="Times New Roman" w:cs="Times New Roman"/>
          <w:sz w:val="28"/>
          <w:szCs w:val="28"/>
        </w:rPr>
        <w:t>Ш</w:t>
      </w:r>
      <w:r w:rsidR="009B1EC7" w:rsidRPr="008F5D8F">
        <w:rPr>
          <w:rFonts w:ascii="Times New Roman" w:hAnsi="Times New Roman" w:cs="Times New Roman"/>
          <w:sz w:val="28"/>
          <w:szCs w:val="28"/>
        </w:rPr>
        <w:t xml:space="preserve">тамм </w:t>
      </w:r>
      <w:r w:rsidR="009B1EC7" w:rsidRPr="008F5D8F">
        <w:rPr>
          <w:rFonts w:ascii="Times New Roman" w:hAnsi="Times New Roman" w:cs="Times New Roman"/>
          <w:i/>
          <w:sz w:val="28"/>
          <w:szCs w:val="28"/>
          <w:lang w:val="en-US"/>
        </w:rPr>
        <w:t>Clostridium</w:t>
      </w:r>
      <w:r w:rsidR="009B1EC7" w:rsidRPr="008F5D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1EC7" w:rsidRPr="008F5D8F">
        <w:rPr>
          <w:rFonts w:ascii="Times New Roman" w:hAnsi="Times New Roman" w:cs="Times New Roman"/>
          <w:i/>
          <w:sz w:val="28"/>
          <w:szCs w:val="28"/>
          <w:lang w:val="en-US"/>
        </w:rPr>
        <w:t>tetani</w:t>
      </w:r>
      <w:proofErr w:type="spellEnd"/>
      <w:r w:rsidR="009B1EC7">
        <w:rPr>
          <w:rFonts w:ascii="Times New Roman" w:hAnsi="Times New Roman" w:cs="Times New Roman"/>
          <w:i/>
          <w:sz w:val="28"/>
          <w:szCs w:val="28"/>
        </w:rPr>
        <w:t>№ 471</w:t>
      </w:r>
      <w:r w:rsidR="009B1EC7" w:rsidRPr="009B1EC7">
        <w:rPr>
          <w:rFonts w:ascii="Times New Roman" w:hAnsi="Times New Roman" w:cs="Times New Roman"/>
          <w:i/>
          <w:sz w:val="28"/>
          <w:szCs w:val="28"/>
        </w:rPr>
        <w:t>(</w:t>
      </w:r>
      <w:r w:rsidR="009B1EC7">
        <w:rPr>
          <w:rFonts w:ascii="Times New Roman" w:hAnsi="Times New Roman" w:cs="Times New Roman"/>
          <w:i/>
          <w:sz w:val="28"/>
          <w:szCs w:val="28"/>
          <w:lang w:val="en-US"/>
        </w:rPr>
        <w:t>Copenhagen</w:t>
      </w:r>
      <w:r w:rsidR="009B1EC7" w:rsidRPr="009B1EC7">
        <w:rPr>
          <w:rFonts w:ascii="Times New Roman" w:hAnsi="Times New Roman" w:cs="Times New Roman"/>
          <w:i/>
          <w:sz w:val="28"/>
          <w:szCs w:val="28"/>
        </w:rPr>
        <w:t>)</w:t>
      </w:r>
      <w:r w:rsidR="009B1EC7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="009B1EC7">
        <w:rPr>
          <w:rFonts w:ascii="Times New Roman" w:hAnsi="Times New Roman" w:cs="Times New Roman"/>
          <w:i/>
          <w:sz w:val="28"/>
          <w:szCs w:val="28"/>
          <w:lang w:val="en-US"/>
        </w:rPr>
        <w:t>Cl</w:t>
      </w:r>
      <w:proofErr w:type="spellEnd"/>
      <w:r w:rsidR="009B1EC7" w:rsidRPr="009B1EC7">
        <w:rPr>
          <w:rFonts w:ascii="Times New Roman" w:hAnsi="Times New Roman" w:cs="Times New Roman"/>
          <w:i/>
          <w:sz w:val="28"/>
          <w:szCs w:val="28"/>
        </w:rPr>
        <w:t>.</w:t>
      </w:r>
      <w:r w:rsidR="009B1E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1EC7">
        <w:rPr>
          <w:rFonts w:ascii="Times New Roman" w:hAnsi="Times New Roman" w:cs="Times New Roman"/>
          <w:i/>
          <w:sz w:val="28"/>
          <w:szCs w:val="28"/>
          <w:lang w:val="en-US"/>
        </w:rPr>
        <w:t>tetani</w:t>
      </w:r>
      <w:proofErr w:type="spellEnd"/>
      <w:r w:rsidR="009B1EC7">
        <w:rPr>
          <w:rFonts w:ascii="Times New Roman" w:hAnsi="Times New Roman" w:cs="Times New Roman"/>
          <w:i/>
          <w:sz w:val="28"/>
          <w:szCs w:val="28"/>
        </w:rPr>
        <w:t xml:space="preserve"> № 228 </w:t>
      </w:r>
      <w:r w:rsidR="009B1EC7" w:rsidRPr="009B1EC7">
        <w:rPr>
          <w:rFonts w:ascii="Times New Roman" w:hAnsi="Times New Roman" w:cs="Times New Roman"/>
          <w:sz w:val="28"/>
          <w:szCs w:val="28"/>
        </w:rPr>
        <w:t>адаптируют к производственным пит</w:t>
      </w:r>
      <w:r w:rsidR="009B1EC7">
        <w:rPr>
          <w:rFonts w:ascii="Times New Roman" w:hAnsi="Times New Roman" w:cs="Times New Roman"/>
          <w:sz w:val="28"/>
          <w:szCs w:val="28"/>
        </w:rPr>
        <w:t>а</w:t>
      </w:r>
      <w:r w:rsidR="009B1EC7" w:rsidRPr="009B1EC7">
        <w:rPr>
          <w:rFonts w:ascii="Times New Roman" w:hAnsi="Times New Roman" w:cs="Times New Roman"/>
          <w:sz w:val="28"/>
          <w:szCs w:val="28"/>
        </w:rPr>
        <w:t xml:space="preserve">тельным средам и хранят в </w:t>
      </w:r>
      <w:r w:rsidR="009B1EC7">
        <w:rPr>
          <w:rFonts w:ascii="Times New Roman" w:hAnsi="Times New Roman" w:cs="Times New Roman"/>
          <w:sz w:val="28"/>
          <w:szCs w:val="28"/>
        </w:rPr>
        <w:t xml:space="preserve">запаянных пробирках на среде </w:t>
      </w:r>
      <w:proofErr w:type="spellStart"/>
      <w:r w:rsidR="009B1EC7">
        <w:rPr>
          <w:rFonts w:ascii="Times New Roman" w:hAnsi="Times New Roman" w:cs="Times New Roman"/>
          <w:sz w:val="28"/>
          <w:szCs w:val="28"/>
        </w:rPr>
        <w:t>Китт-тароции</w:t>
      </w:r>
      <w:proofErr w:type="spellEnd"/>
      <w:r w:rsidR="009B1EC7"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 w:rsidR="009B1EC7">
        <w:rPr>
          <w:rFonts w:ascii="Times New Roman" w:hAnsi="Times New Roman" w:cs="Times New Roman"/>
          <w:sz w:val="28"/>
          <w:szCs w:val="28"/>
        </w:rPr>
        <w:t>лиофильно</w:t>
      </w:r>
      <w:proofErr w:type="spellEnd"/>
      <w:r w:rsidR="009B1EC7">
        <w:rPr>
          <w:rFonts w:ascii="Times New Roman" w:hAnsi="Times New Roman" w:cs="Times New Roman"/>
          <w:sz w:val="28"/>
          <w:szCs w:val="28"/>
        </w:rPr>
        <w:t xml:space="preserve"> высушенном состоянии в ампулах при температуре от 2 до 8º С. При культивировании на </w:t>
      </w:r>
      <w:proofErr w:type="spellStart"/>
      <w:r w:rsidR="009B1EC7">
        <w:rPr>
          <w:rFonts w:ascii="Times New Roman" w:hAnsi="Times New Roman" w:cs="Times New Roman"/>
          <w:sz w:val="28"/>
          <w:szCs w:val="28"/>
        </w:rPr>
        <w:t>питетельных</w:t>
      </w:r>
      <w:proofErr w:type="spellEnd"/>
      <w:r w:rsidR="009B1EC7">
        <w:rPr>
          <w:rFonts w:ascii="Times New Roman" w:hAnsi="Times New Roman" w:cs="Times New Roman"/>
          <w:sz w:val="28"/>
          <w:szCs w:val="28"/>
        </w:rPr>
        <w:t xml:space="preserve"> средах штаммы должны образовывать токсин, содержащий не менее 100000 </w:t>
      </w:r>
      <w:proofErr w:type="spellStart"/>
      <w:r w:rsidR="009B1EC7">
        <w:rPr>
          <w:rFonts w:ascii="Times New Roman" w:hAnsi="Times New Roman" w:cs="Times New Roman"/>
          <w:sz w:val="28"/>
          <w:szCs w:val="28"/>
          <w:lang w:val="en-US"/>
        </w:rPr>
        <w:t>Dlm</w:t>
      </w:r>
      <w:proofErr w:type="spellEnd"/>
      <w:r w:rsidR="009B1EC7">
        <w:rPr>
          <w:rFonts w:ascii="Times New Roman" w:hAnsi="Times New Roman" w:cs="Times New Roman"/>
          <w:sz w:val="28"/>
          <w:szCs w:val="28"/>
        </w:rPr>
        <w:t>/мл.</w:t>
      </w:r>
      <w:proofErr w:type="gramEnd"/>
      <w:r w:rsidR="009B1EC7" w:rsidRPr="009B1E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A7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1EC7" w:rsidRPr="009B1EC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B1EC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A7917">
        <w:rPr>
          <w:rFonts w:ascii="Times New Roman" w:eastAsia="Times New Roman" w:hAnsi="Times New Roman" w:cs="Times New Roman"/>
          <w:sz w:val="28"/>
          <w:szCs w:val="28"/>
        </w:rPr>
        <w:t xml:space="preserve">и необходимости </w:t>
      </w:r>
      <w:r w:rsidR="009B1EC7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включение </w:t>
      </w:r>
      <w:r w:rsidRPr="001A7917">
        <w:rPr>
          <w:rFonts w:ascii="Times New Roman" w:eastAsia="Times New Roman" w:hAnsi="Times New Roman" w:cs="Times New Roman"/>
          <w:sz w:val="28"/>
          <w:szCs w:val="28"/>
        </w:rPr>
        <w:t>дополнительн</w:t>
      </w:r>
      <w:r w:rsidR="009B1EC7">
        <w:rPr>
          <w:rFonts w:ascii="Times New Roman" w:eastAsia="Times New Roman" w:hAnsi="Times New Roman" w:cs="Times New Roman"/>
          <w:sz w:val="28"/>
          <w:szCs w:val="28"/>
        </w:rPr>
        <w:t>ой информации</w:t>
      </w:r>
      <w:r w:rsidRPr="001A7917">
        <w:rPr>
          <w:rFonts w:ascii="Times New Roman" w:eastAsia="Times New Roman" w:hAnsi="Times New Roman" w:cs="Times New Roman"/>
          <w:sz w:val="28"/>
          <w:szCs w:val="28"/>
        </w:rPr>
        <w:t xml:space="preserve"> к паспортным данным </w:t>
      </w:r>
      <w:r w:rsidR="009B1EC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A7917">
        <w:rPr>
          <w:rFonts w:ascii="Times New Roman" w:eastAsia="Times New Roman" w:hAnsi="Times New Roman" w:cs="Times New Roman"/>
          <w:sz w:val="28"/>
          <w:szCs w:val="28"/>
        </w:rPr>
        <w:t>требования к характеристикам штамм</w:t>
      </w:r>
      <w:r w:rsidR="009B1E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79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25BA" w:rsidRPr="001A7917" w:rsidRDefault="006F25BA" w:rsidP="006F25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917">
        <w:rPr>
          <w:rFonts w:ascii="Times New Roman" w:hAnsi="Times New Roman" w:cs="Times New Roman"/>
          <w:b/>
          <w:sz w:val="28"/>
          <w:szCs w:val="28"/>
        </w:rPr>
        <w:t xml:space="preserve">Упаковка и маркировка. </w:t>
      </w:r>
      <w:r w:rsidRPr="001A7917">
        <w:rPr>
          <w:rFonts w:ascii="Times New Roman" w:hAnsi="Times New Roman" w:cs="Times New Roman"/>
          <w:sz w:val="28"/>
          <w:szCs w:val="28"/>
        </w:rPr>
        <w:t>В соответствии с ОФС «Иммунобиологические лекарственные препараты». На первичную упаковку наносят дополнительное указание «Встряхивать!». На вторичную упаковку наносят дополнительные указания «Перед употреблением встряхивать», «Замораживание не допускается»</w:t>
      </w:r>
      <w:r w:rsidR="009B1EC7">
        <w:rPr>
          <w:rFonts w:ascii="Times New Roman" w:hAnsi="Times New Roman" w:cs="Times New Roman"/>
          <w:sz w:val="28"/>
          <w:szCs w:val="28"/>
        </w:rPr>
        <w:t>, «Стерильно»</w:t>
      </w:r>
      <w:r w:rsidRPr="001A7917">
        <w:rPr>
          <w:rFonts w:ascii="Times New Roman" w:hAnsi="Times New Roman" w:cs="Times New Roman"/>
          <w:sz w:val="28"/>
          <w:szCs w:val="28"/>
        </w:rPr>
        <w:t>.</w:t>
      </w:r>
    </w:p>
    <w:p w:rsidR="006F25BA" w:rsidRPr="001A7917" w:rsidRDefault="006F25BA" w:rsidP="006F25B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Транспортирование и хранение. </w:t>
      </w:r>
      <w:r w:rsidRPr="001A7917">
        <w:rPr>
          <w:rFonts w:ascii="Times New Roman" w:eastAsia="Times New Roman" w:hAnsi="Times New Roman" w:cs="Times New Roman"/>
          <w:bCs/>
          <w:sz w:val="28"/>
          <w:szCs w:val="28"/>
        </w:rPr>
        <w:t>В сухом, защищенном от света месте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A79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1A7917">
        <w:rPr>
          <w:rFonts w:ascii="Times New Roman" w:hAnsi="Times New Roman" w:cs="Times New Roman"/>
          <w:sz w:val="28"/>
          <w:szCs w:val="28"/>
        </w:rPr>
        <w:t>ри температуре от 2 до 8</w:t>
      </w:r>
      <w:proofErr w:type="gramStart"/>
      <w:r w:rsidRPr="001A7917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допуская  замораживания.</w:t>
      </w:r>
    </w:p>
    <w:p w:rsidR="006F25BA" w:rsidRPr="001A7917" w:rsidRDefault="006F25BA" w:rsidP="006F25BA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25BA" w:rsidRPr="008F5D8F" w:rsidRDefault="006F25BA" w:rsidP="006F25BA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4CC3" w:rsidRDefault="00474CC3"/>
    <w:sectPr w:rsidR="00474CC3" w:rsidSect="008A18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C9" w:rsidRDefault="008C4BC9" w:rsidP="008A186A">
      <w:pPr>
        <w:spacing w:after="0" w:line="240" w:lineRule="auto"/>
      </w:pPr>
      <w:r>
        <w:separator/>
      </w:r>
    </w:p>
  </w:endnote>
  <w:endnote w:type="continuationSeparator" w:id="0">
    <w:p w:rsidR="008C4BC9" w:rsidRDefault="008C4BC9" w:rsidP="008A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6A" w:rsidRDefault="008A186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29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A186A" w:rsidRPr="00B65DEB" w:rsidRDefault="00C520BE">
        <w:pPr>
          <w:pStyle w:val="aa"/>
          <w:jc w:val="center"/>
          <w:rPr>
            <w:rFonts w:ascii="Times New Roman" w:hAnsi="Times New Roman" w:cs="Times New Roman"/>
          </w:rPr>
        </w:pPr>
        <w:r w:rsidRPr="00B65D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37D54" w:rsidRPr="00B65D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65D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5D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65D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186A" w:rsidRDefault="008A186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6A" w:rsidRDefault="008A186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C9" w:rsidRDefault="008C4BC9" w:rsidP="008A186A">
      <w:pPr>
        <w:spacing w:after="0" w:line="240" w:lineRule="auto"/>
      </w:pPr>
      <w:r>
        <w:separator/>
      </w:r>
    </w:p>
  </w:footnote>
  <w:footnote w:type="continuationSeparator" w:id="0">
    <w:p w:rsidR="008C4BC9" w:rsidRDefault="008C4BC9" w:rsidP="008A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6A" w:rsidRDefault="008A186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6A" w:rsidRDefault="008A186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6A" w:rsidRDefault="008A186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F25BA"/>
    <w:rsid w:val="000417CF"/>
    <w:rsid w:val="00187C6E"/>
    <w:rsid w:val="00230C48"/>
    <w:rsid w:val="00241E71"/>
    <w:rsid w:val="00262B15"/>
    <w:rsid w:val="00306D85"/>
    <w:rsid w:val="00341E8E"/>
    <w:rsid w:val="00420B56"/>
    <w:rsid w:val="00474CC3"/>
    <w:rsid w:val="00482306"/>
    <w:rsid w:val="00527C1B"/>
    <w:rsid w:val="006F25BA"/>
    <w:rsid w:val="00720FA1"/>
    <w:rsid w:val="00737D54"/>
    <w:rsid w:val="007D66E6"/>
    <w:rsid w:val="00853E5D"/>
    <w:rsid w:val="008A186A"/>
    <w:rsid w:val="008C4BC9"/>
    <w:rsid w:val="009B1EC7"/>
    <w:rsid w:val="00A72D35"/>
    <w:rsid w:val="00AB3887"/>
    <w:rsid w:val="00B65DEB"/>
    <w:rsid w:val="00BB14A5"/>
    <w:rsid w:val="00C23ACD"/>
    <w:rsid w:val="00C520BE"/>
    <w:rsid w:val="00C62439"/>
    <w:rsid w:val="00CE7A86"/>
    <w:rsid w:val="00E67975"/>
    <w:rsid w:val="00F0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25BA"/>
    <w:pPr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F25B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F25B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a5">
    <w:name w:val="Основной текст_"/>
    <w:basedOn w:val="a0"/>
    <w:link w:val="1"/>
    <w:rsid w:val="006F25BA"/>
    <w:rPr>
      <w:rFonts w:ascii="NTHarmonica" w:eastAsia="Times New Roman" w:hAnsi="NTHarmonica" w:cs="Times New Roman"/>
      <w:sz w:val="24"/>
      <w:szCs w:val="20"/>
    </w:rPr>
  </w:style>
  <w:style w:type="character" w:customStyle="1" w:styleId="11pt">
    <w:name w:val="Основной текст + 11 pt"/>
    <w:aliases w:val="Интервал 0 pt19"/>
    <w:uiPriority w:val="99"/>
    <w:rsid w:val="006F25BA"/>
    <w:rPr>
      <w:rFonts w:ascii="Times New Roman" w:hAnsi="Times New Roman" w:cs="Times New Roman"/>
      <w:spacing w:val="-2"/>
      <w:sz w:val="22"/>
      <w:szCs w:val="22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6F25B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F25BA"/>
  </w:style>
  <w:style w:type="paragraph" w:styleId="a8">
    <w:name w:val="header"/>
    <w:basedOn w:val="a"/>
    <w:link w:val="a9"/>
    <w:uiPriority w:val="99"/>
    <w:semiHidden/>
    <w:unhideWhenUsed/>
    <w:rsid w:val="008A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186A"/>
  </w:style>
  <w:style w:type="paragraph" w:styleId="aa">
    <w:name w:val="footer"/>
    <w:basedOn w:val="a"/>
    <w:link w:val="ab"/>
    <w:uiPriority w:val="99"/>
    <w:unhideWhenUsed/>
    <w:rsid w:val="008A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Sokil</cp:lastModifiedBy>
  <cp:revision>14</cp:revision>
  <cp:lastPrinted>2017-12-27T11:54:00Z</cp:lastPrinted>
  <dcterms:created xsi:type="dcterms:W3CDTF">2017-11-01T13:33:00Z</dcterms:created>
  <dcterms:modified xsi:type="dcterms:W3CDTF">2018-01-16T06:11:00Z</dcterms:modified>
</cp:coreProperties>
</file>