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25" w:rsidRPr="006F386E" w:rsidRDefault="00A25925" w:rsidP="006F386E">
      <w:pPr>
        <w:widowControl/>
        <w:spacing w:line="360" w:lineRule="auto"/>
        <w:ind w:right="-570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bidi="ar-SA"/>
        </w:rPr>
      </w:pPr>
      <w:r w:rsidRPr="006F386E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A25925" w:rsidRPr="006F386E" w:rsidRDefault="00A25925" w:rsidP="006F386E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A25925" w:rsidRPr="006F386E" w:rsidRDefault="00A25925" w:rsidP="006F386E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A25925" w:rsidRPr="006F386E" w:rsidRDefault="00A25925" w:rsidP="006F386E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A25925" w:rsidRPr="006F386E" w:rsidRDefault="00A25925" w:rsidP="006F386E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bidi="ar-SA"/>
        </w:rPr>
      </w:pPr>
      <w:r w:rsidRPr="006F386E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bidi="ar-SA"/>
        </w:rPr>
        <w:t>ФАРМАКОПЕЙНАЯ СТАТЬЯ</w:t>
      </w:r>
    </w:p>
    <w:p w:rsidR="00A25925" w:rsidRPr="00A25925" w:rsidRDefault="00A76992" w:rsidP="003D3AE3">
      <w:pPr>
        <w:widowControl/>
        <w:shd w:val="clear" w:color="auto" w:fill="FFFFFF" w:themeFill="background1"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Азота закись</w:t>
      </w:r>
      <w:r w:rsidR="0063336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, газ сжатый</w:t>
      </w:r>
      <w:r w:rsidR="00744C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="00A25925" w:rsidRPr="00A2592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ФС</w:t>
      </w:r>
    </w:p>
    <w:p w:rsidR="00A25925" w:rsidRPr="00A25925" w:rsidRDefault="00A76992" w:rsidP="003D3AE3">
      <w:pPr>
        <w:widowControl/>
        <w:shd w:val="clear" w:color="auto" w:fill="FFFFFF" w:themeFill="background1"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Динитрогена оксид</w:t>
      </w:r>
      <w:r w:rsidR="00FE5E6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, газ сжатый</w:t>
      </w:r>
      <w:r w:rsidR="00A25925" w:rsidRPr="00A2592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A25925" w:rsidRPr="006F386E" w:rsidRDefault="00A76992" w:rsidP="003D3AE3">
      <w:pPr>
        <w:widowControl/>
        <w:pBdr>
          <w:bottom w:val="single" w:sz="4" w:space="1" w:color="auto"/>
        </w:pBdr>
        <w:shd w:val="clear" w:color="auto" w:fill="FFFFFF" w:themeFill="background1"/>
        <w:tabs>
          <w:tab w:val="left" w:pos="538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</w:pPr>
      <w:r w:rsidRPr="006A11AE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>Dinitrogenii</w:t>
      </w:r>
      <w:r w:rsidRPr="006F386E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 xml:space="preserve"> </w:t>
      </w:r>
      <w:r w:rsidRPr="006A11AE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>oxidum</w:t>
      </w:r>
      <w:r w:rsidR="006A11AE" w:rsidRPr="006F386E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 xml:space="preserve">, </w:t>
      </w:r>
      <w:r w:rsidR="006A11AE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>gas</w:t>
      </w:r>
      <w:r w:rsidR="006A11AE" w:rsidRPr="006F386E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 xml:space="preserve"> </w:t>
      </w:r>
      <w:r w:rsidR="006A11AE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>compressa</w:t>
      </w:r>
      <w:r w:rsidR="00A25925" w:rsidRPr="006F386E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ab/>
      </w:r>
      <w:r w:rsidR="00A25925" w:rsidRPr="006A11A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Взамен</w:t>
      </w:r>
      <w:r w:rsidR="00A25925" w:rsidRPr="006F386E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 xml:space="preserve"> </w:t>
      </w:r>
      <w:r w:rsidR="00A25925" w:rsidRPr="006A11A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ФС</w:t>
      </w:r>
      <w:r w:rsidR="00A25925" w:rsidRPr="006F386E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 xml:space="preserve"> 42-2926-99</w:t>
      </w:r>
    </w:p>
    <w:p w:rsidR="006A11AE" w:rsidRPr="006A11AE" w:rsidRDefault="006A11AE" w:rsidP="006A11AE">
      <w:pPr>
        <w:widowControl/>
        <w:tabs>
          <w:tab w:val="left" w:pos="4962"/>
        </w:tabs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1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</w:t>
      </w:r>
      <w:r w:rsidR="00704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лекарственный </w:t>
      </w:r>
      <w:r w:rsidRPr="006A1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препарат </w:t>
      </w:r>
      <w:r w:rsidR="00704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азота закись, газ сжатый.</w:t>
      </w:r>
    </w:p>
    <w:p w:rsidR="00A25925" w:rsidRPr="006A11AE" w:rsidRDefault="00A25925" w:rsidP="006A11AE">
      <w:pPr>
        <w:widowControl/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44F64" w:rsidRPr="006A11AE" w:rsidRDefault="00A25925" w:rsidP="006A11AE">
      <w:pPr>
        <w:pStyle w:val="23"/>
        <w:widowControl/>
        <w:shd w:val="clear" w:color="auto" w:fill="FFFFFF" w:themeFill="background1"/>
        <w:spacing w:before="0" w:after="0" w:line="360" w:lineRule="auto"/>
        <w:ind w:left="23" w:right="23" w:firstLine="720"/>
        <w:rPr>
          <w:rFonts w:ascii="Times New Roman" w:hAnsi="Times New Roman" w:cs="Times New Roman"/>
          <w:b w:val="0"/>
          <w:sz w:val="28"/>
          <w:szCs w:val="28"/>
        </w:rPr>
      </w:pPr>
      <w:r w:rsidRPr="006A11AE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Описание</w:t>
      </w:r>
      <w:r w:rsidRPr="006A11AE">
        <w:rPr>
          <w:rFonts w:ascii="Times New Roman" w:hAnsi="Times New Roman" w:cs="Times New Roman"/>
          <w:b w:val="0"/>
          <w:sz w:val="28"/>
          <w:szCs w:val="28"/>
        </w:rPr>
        <w:t>. Бесцветный газ без ощутимого запаха. Не воспламеняется, поддерживает горение.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3" w:right="23" w:firstLine="720"/>
        <w:rPr>
          <w:rFonts w:ascii="Times New Roman" w:hAnsi="Times New Roman" w:cs="Times New Roman"/>
          <w:b w:val="0"/>
          <w:sz w:val="28"/>
          <w:szCs w:val="28"/>
        </w:rPr>
      </w:pPr>
      <w:r w:rsidRPr="00BD49BF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Растворимость</w:t>
      </w:r>
      <w:r w:rsidRPr="00BD49BF">
        <w:rPr>
          <w:rFonts w:ascii="Times New Roman" w:hAnsi="Times New Roman" w:cs="Times New Roman"/>
          <w:b w:val="0"/>
          <w:sz w:val="28"/>
          <w:szCs w:val="28"/>
        </w:rPr>
        <w:t>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1 объем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растворяется </w:t>
      </w:r>
      <w:r w:rsidRPr="00BD49BF">
        <w:rPr>
          <w:rFonts w:ascii="Times New Roman" w:hAnsi="Times New Roman" w:cs="Times New Roman"/>
          <w:b w:val="0"/>
          <w:sz w:val="28"/>
          <w:szCs w:val="28"/>
        </w:rPr>
        <w:t>в 1,5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объ</w:t>
      </w:r>
      <w:r w:rsidR="00BD49BF">
        <w:rPr>
          <w:rFonts w:ascii="Times New Roman" w:hAnsi="Times New Roman" w:cs="Times New Roman"/>
          <w:b w:val="0"/>
          <w:sz w:val="28"/>
          <w:szCs w:val="28"/>
        </w:rPr>
        <w:t>ё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мах воды и </w:t>
      </w:r>
      <w:r w:rsidRPr="00BD49BF">
        <w:rPr>
          <w:rFonts w:ascii="Times New Roman" w:hAnsi="Times New Roman" w:cs="Times New Roman"/>
          <w:b w:val="0"/>
          <w:sz w:val="28"/>
          <w:szCs w:val="28"/>
        </w:rPr>
        <w:t>3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объема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растворяются в 1 объ</w:t>
      </w:r>
      <w:r w:rsidR="001004D9">
        <w:rPr>
          <w:rFonts w:ascii="Times New Roman" w:hAnsi="Times New Roman" w:cs="Times New Roman"/>
          <w:b w:val="0"/>
          <w:sz w:val="28"/>
          <w:szCs w:val="28"/>
        </w:rPr>
        <w:t>ё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ме спирта 9</w:t>
      </w:r>
      <w:r w:rsidR="001004D9">
        <w:rPr>
          <w:rFonts w:ascii="Times New Roman" w:hAnsi="Times New Roman" w:cs="Times New Roman"/>
          <w:b w:val="0"/>
          <w:sz w:val="28"/>
          <w:szCs w:val="28"/>
        </w:rPr>
        <w:t>6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% при температуре 20 °С и давлении 101,3 кПа (760 мм рт. ст.).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688"/>
        <w:rPr>
          <w:rFonts w:ascii="Times New Roman" w:hAnsi="Times New Roman" w:cs="Times New Roman"/>
          <w:b w:val="0"/>
          <w:sz w:val="28"/>
          <w:szCs w:val="28"/>
        </w:rPr>
      </w:pPr>
      <w:r w:rsidRPr="001004D9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Отбор проб</w:t>
      </w:r>
      <w:r w:rsidRPr="001004D9">
        <w:rPr>
          <w:rFonts w:ascii="Times New Roman" w:hAnsi="Times New Roman" w:cs="Times New Roman"/>
          <w:b w:val="0"/>
          <w:sz w:val="28"/>
          <w:szCs w:val="28"/>
        </w:rPr>
        <w:t>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Отбор проб для испытаний производят из баллона, находящегося в вертикальном положении. Из каждого баллона после его заполнения жидк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ой</w:t>
      </w:r>
      <w:r w:rsidR="00100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992" w:rsidRPr="00A76992">
        <w:rPr>
          <w:rFonts w:ascii="Times New Roman" w:hAnsi="Times New Roman" w:cs="Times New Roman"/>
          <w:b w:val="0"/>
          <w:sz w:val="28"/>
          <w:szCs w:val="28"/>
        </w:rPr>
        <w:t>азота закись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производится отбор проб на содержание неконденсирующихся газов.</w:t>
      </w:r>
    </w:p>
    <w:p w:rsidR="00D44F64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3" w:right="20" w:firstLine="72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Для проверки качества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при приемо-сдаточных испытаниях отбор проб производится не ранее, чем через 10 ч после их заполнения, то есть по достижении температуры помещения, в котором проводится анализ.</w:t>
      </w:r>
    </w:p>
    <w:p w:rsidR="00EB42E1" w:rsidRPr="00383A3F" w:rsidRDefault="00EB42E1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3" w:right="20" w:firstLine="720"/>
        <w:rPr>
          <w:rFonts w:ascii="Times New Roman" w:hAnsi="Times New Roman" w:cs="Times New Roman"/>
          <w:b w:val="0"/>
          <w:sz w:val="28"/>
          <w:szCs w:val="28"/>
        </w:rPr>
      </w:pPr>
      <w:r w:rsidRPr="00EB42E1">
        <w:rPr>
          <w:rFonts w:ascii="Times New Roman" w:hAnsi="Times New Roman" w:cs="Times New Roman"/>
          <w:b w:val="0"/>
          <w:sz w:val="28"/>
          <w:szCs w:val="28"/>
        </w:rPr>
        <w:t>Отбирают методом систематической выборки 1% баллонов от каждой партии, но не менее 1 баллона от партии,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состоящей не менее чем из 20 баллонов.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Для измерения объема пропуще</w:t>
      </w:r>
      <w:r w:rsidR="00EB42E1">
        <w:rPr>
          <w:rFonts w:ascii="Times New Roman" w:hAnsi="Times New Roman" w:cs="Times New Roman"/>
          <w:b w:val="0"/>
          <w:sz w:val="28"/>
          <w:szCs w:val="28"/>
        </w:rPr>
        <w:t xml:space="preserve">нного газа используют реометры,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газовые счетчики или аспираторы с насыщенным раствором натрия хлорида,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который предварительно насыщается </w:t>
      </w:r>
      <w:r w:rsidR="00A76992" w:rsidRPr="00A76992">
        <w:rPr>
          <w:rFonts w:ascii="Times New Roman" w:hAnsi="Times New Roman" w:cs="Times New Roman"/>
          <w:b w:val="0"/>
          <w:sz w:val="28"/>
          <w:szCs w:val="28"/>
        </w:rPr>
        <w:t>азота закись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закись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пропускают с такой скоростью, чтобы можно было сосчитать пузырьки проходящего газа.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3" w:right="23" w:firstLine="697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Для анализа применяют круглодонные, запаянные сверху цилиндры диаметром около 30 мм, вместимостью 100 мл, высотой около 150 мм. В цилиндр впаяна стеклянная трубка диаметром от 7 до 8 мм. На нижнем расширенном конце трубки, отстоящем от дна цилиндра на 5-</w:t>
      </w:r>
      <w:r w:rsidRPr="00EB42E1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мм, имеются отверстия для прохождения газа, а в верхней части цилиндра - небольшая отводная трубка.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3" w:right="23" w:firstLine="697"/>
        <w:rPr>
          <w:rFonts w:ascii="Times New Roman" w:hAnsi="Times New Roman" w:cs="Times New Roman"/>
          <w:b w:val="0"/>
          <w:sz w:val="28"/>
          <w:szCs w:val="28"/>
        </w:rPr>
      </w:pPr>
      <w:r w:rsidRPr="00EB6CEC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Подлинность.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Тлеющая лучина, внесенная в сосуд с азота закисью, вспыхивает ярким пламенем.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Для отличия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от кислорода при анализе отобранную пробу газа пропускают через щелочной раствор пирогаллола.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Анализ проводят на установке, состоящей из газовой пипетки вместимостью </w:t>
      </w:r>
      <w:r w:rsidRPr="00EB6CEC">
        <w:rPr>
          <w:rFonts w:ascii="Times New Roman" w:hAnsi="Times New Roman" w:cs="Times New Roman"/>
          <w:b w:val="0"/>
          <w:sz w:val="28"/>
          <w:szCs w:val="28"/>
        </w:rPr>
        <w:t xml:space="preserve">100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мл, подключенной к уравнительной склянке (</w:t>
      </w:r>
      <w:r w:rsidR="00EB6CEC">
        <w:rPr>
          <w:rFonts w:ascii="Times New Roman" w:hAnsi="Times New Roman" w:cs="Times New Roman"/>
          <w:b w:val="0"/>
          <w:sz w:val="28"/>
          <w:szCs w:val="28"/>
        </w:rPr>
        <w:t>рис.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6CEC">
        <w:rPr>
          <w:rFonts w:ascii="Times New Roman" w:hAnsi="Times New Roman" w:cs="Times New Roman"/>
          <w:b w:val="0"/>
          <w:sz w:val="28"/>
          <w:szCs w:val="28"/>
        </w:rPr>
        <w:t>1)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. Поставив кран 6 в положение А, в уравнительную склянку заливают </w:t>
      </w:r>
      <w:r w:rsidRPr="00EB6CEC">
        <w:rPr>
          <w:rFonts w:ascii="Times New Roman" w:hAnsi="Times New Roman" w:cs="Times New Roman"/>
          <w:b w:val="0"/>
          <w:sz w:val="28"/>
          <w:szCs w:val="28"/>
        </w:rPr>
        <w:t>от 150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до 200 мл щелочного раствора пирогаллола и устанавливают ее таким образом, чтобы жидкость в ней и в нижнем штуцере крана </w:t>
      </w:r>
      <w:r w:rsidR="00EB6CEC" w:rsidRPr="00EB6CEC">
        <w:rPr>
          <w:rFonts w:ascii="Times New Roman" w:hAnsi="Times New Roman" w:cs="Times New Roman"/>
          <w:b w:val="0"/>
          <w:sz w:val="28"/>
          <w:szCs w:val="28"/>
        </w:rPr>
        <w:t>6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находилась на одном уровне. Ставят кран </w:t>
      </w:r>
      <w:r w:rsidRPr="00EB6CEC">
        <w:rPr>
          <w:rFonts w:ascii="Times New Roman" w:hAnsi="Times New Roman" w:cs="Times New Roman"/>
          <w:b w:val="0"/>
          <w:sz w:val="28"/>
          <w:szCs w:val="28"/>
        </w:rPr>
        <w:t>6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в положение Б при открытом кране 4, подключают пипетку к точке отбора испытуемого газа и продувают ее с расходом 5 мл/с в течение 5 мин. После продувки кран </w:t>
      </w:r>
      <w:r w:rsidRPr="00EB6CEC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ставят в положение А, кран 4 закрывают, отсоединяют пипетку 5 от точки отбора и, повернув кран 4, сбрасывают избыток газа. Ставят кран </w:t>
      </w:r>
      <w:r w:rsidRPr="00EB6CEC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в положение В. В случае, если не происходит заполнение пипетки раствором пирогаллола, отобранная проба состоит из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, если же пипетка заполняется жидкостью - из кислорода. Уравнительная склянка с раствором пирогаллола закрыта резиновой пробкой, которая вынимается на время проведения анализа.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Примечани</w:t>
      </w:r>
      <w:r w:rsidR="00744C3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. Подлинность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определяют при необходимости, у потребителя. На заводе-изготовителе подлинность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="00744C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определяют после длительных (более 30 сут) остановок производства.</w:t>
      </w:r>
    </w:p>
    <w:p w:rsidR="00744C39" w:rsidRPr="00744C39" w:rsidRDefault="00744C39" w:rsidP="003D3AE3">
      <w:pPr>
        <w:pStyle w:val="23"/>
        <w:widowControl/>
        <w:shd w:val="clear" w:color="auto" w:fill="FFFFFF" w:themeFill="background1"/>
        <w:spacing w:before="120" w:after="0" w:line="360" w:lineRule="auto"/>
        <w:ind w:left="23" w:right="23" w:hanging="23"/>
        <w:jc w:val="center"/>
        <w:rPr>
          <w:rStyle w:val="1"/>
          <w:rFonts w:ascii="Times New Roman" w:hAnsi="Times New Roman" w:cs="Times New Roman"/>
          <w:bCs/>
          <w:sz w:val="28"/>
          <w:szCs w:val="28"/>
          <w:u w:val="none"/>
        </w:rPr>
      </w:pPr>
    </w:p>
    <w:p w:rsidR="00744C39" w:rsidRDefault="00180AF0" w:rsidP="003D3AE3">
      <w:pPr>
        <w:pStyle w:val="23"/>
        <w:widowControl/>
        <w:shd w:val="clear" w:color="auto" w:fill="FFFFFF" w:themeFill="background1"/>
        <w:spacing w:before="120" w:after="0" w:line="360" w:lineRule="auto"/>
        <w:ind w:left="23" w:right="23" w:hanging="23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460208" cy="7962900"/>
            <wp:effectExtent l="19050" t="0" r="0" b="0"/>
            <wp:docPr id="3" name="Рисунок 2" descr="Установка длч анализа газа на подлинность из ФС42_2926_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новка длч анализа газа на подлинность из ФС42_2926_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820" cy="796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C39" w:rsidRPr="00744C39" w:rsidRDefault="00F1118A" w:rsidP="003D3AE3">
      <w:pPr>
        <w:pStyle w:val="23"/>
        <w:widowControl/>
        <w:shd w:val="clear" w:color="auto" w:fill="FFFFFF" w:themeFill="background1"/>
        <w:spacing w:before="0" w:after="0" w:line="240" w:lineRule="auto"/>
        <w:ind w:left="23" w:right="23" w:firstLine="686"/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F1118A">
        <w:rPr>
          <w:rFonts w:ascii="Times New Roman" w:hAnsi="Times New Roman" w:cs="Times New Roman"/>
          <w:b w:val="0"/>
          <w:sz w:val="28"/>
          <w:szCs w:val="28"/>
        </w:rPr>
        <w:t>Рис. 1. Установка для анализа газа на подлинность.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A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E0748F">
        <w:rPr>
          <w:rFonts w:ascii="Times New Roman" w:hAnsi="Times New Roman" w:cs="Times New Roman"/>
          <w:b w:val="0"/>
          <w:sz w:val="28"/>
          <w:szCs w:val="28"/>
        </w:rPr>
        <w:t>–</w:t>
      </w:r>
      <w:r w:rsidR="009C7A51">
        <w:rPr>
          <w:rFonts w:ascii="Times New Roman" w:hAnsi="Times New Roman" w:cs="Times New Roman"/>
          <w:b w:val="0"/>
          <w:sz w:val="28"/>
          <w:szCs w:val="28"/>
        </w:rPr>
        <w:t xml:space="preserve"> резиновая пробка, </w:t>
      </w:r>
      <w:r w:rsidR="00744C39" w:rsidRPr="00744C39">
        <w:rPr>
          <w:rFonts w:ascii="Times New Roman" w:hAnsi="Times New Roman" w:cs="Times New Roman"/>
          <w:b w:val="0"/>
          <w:sz w:val="28"/>
          <w:szCs w:val="28"/>
        </w:rPr>
        <w:t>2</w:t>
      </w:r>
      <w:r w:rsidR="00744C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48F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744C39" w:rsidRPr="00744C39">
        <w:rPr>
          <w:rFonts w:ascii="Times New Roman" w:hAnsi="Times New Roman" w:cs="Times New Roman"/>
          <w:b w:val="0"/>
          <w:sz w:val="28"/>
          <w:szCs w:val="28"/>
        </w:rPr>
        <w:t>уравнительная склянка,</w:t>
      </w:r>
      <w:r w:rsidR="009C7A51">
        <w:rPr>
          <w:rFonts w:ascii="Times New Roman" w:hAnsi="Times New Roman" w:cs="Times New Roman"/>
          <w:b w:val="0"/>
          <w:sz w:val="28"/>
          <w:szCs w:val="28"/>
        </w:rPr>
        <w:t xml:space="preserve"> 3 </w:t>
      </w:r>
      <w:r w:rsidR="00E0748F">
        <w:rPr>
          <w:rFonts w:ascii="Times New Roman" w:hAnsi="Times New Roman" w:cs="Times New Roman"/>
          <w:b w:val="0"/>
          <w:sz w:val="28"/>
          <w:szCs w:val="28"/>
        </w:rPr>
        <w:t>–</w:t>
      </w:r>
      <w:r w:rsidR="009C7A51">
        <w:rPr>
          <w:rFonts w:ascii="Times New Roman" w:hAnsi="Times New Roman" w:cs="Times New Roman"/>
          <w:b w:val="0"/>
          <w:sz w:val="28"/>
          <w:szCs w:val="28"/>
        </w:rPr>
        <w:t xml:space="preserve"> резиновая трубка, </w:t>
      </w:r>
      <w:r w:rsidR="00744C39" w:rsidRPr="00744C39">
        <w:rPr>
          <w:rFonts w:ascii="Times New Roman" w:hAnsi="Times New Roman" w:cs="Times New Roman"/>
          <w:b w:val="0"/>
          <w:sz w:val="28"/>
          <w:szCs w:val="28"/>
        </w:rPr>
        <w:t>4</w:t>
      </w:r>
      <w:r w:rsidR="00744C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48F">
        <w:rPr>
          <w:rFonts w:ascii="Times New Roman" w:hAnsi="Times New Roman" w:cs="Times New Roman"/>
          <w:b w:val="0"/>
          <w:sz w:val="28"/>
          <w:szCs w:val="28"/>
        </w:rPr>
        <w:t>–</w:t>
      </w:r>
      <w:r w:rsidR="00744C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4C39" w:rsidRPr="00744C39">
        <w:rPr>
          <w:rFonts w:ascii="Times New Roman" w:hAnsi="Times New Roman" w:cs="Times New Roman"/>
          <w:b w:val="0"/>
          <w:sz w:val="28"/>
          <w:szCs w:val="28"/>
        </w:rPr>
        <w:t>двухходовой кран,</w:t>
      </w:r>
      <w:r w:rsidR="009C7A51">
        <w:rPr>
          <w:rFonts w:ascii="Times New Roman" w:hAnsi="Times New Roman" w:cs="Times New Roman"/>
          <w:b w:val="0"/>
          <w:sz w:val="28"/>
          <w:szCs w:val="28"/>
        </w:rPr>
        <w:t xml:space="preserve"> 5 </w:t>
      </w:r>
      <w:r w:rsidR="00E0748F">
        <w:rPr>
          <w:rFonts w:ascii="Times New Roman" w:hAnsi="Times New Roman" w:cs="Times New Roman"/>
          <w:b w:val="0"/>
          <w:sz w:val="28"/>
          <w:szCs w:val="28"/>
        </w:rPr>
        <w:t>–</w:t>
      </w:r>
      <w:r w:rsidR="009C7A51">
        <w:rPr>
          <w:rFonts w:ascii="Times New Roman" w:hAnsi="Times New Roman" w:cs="Times New Roman"/>
          <w:b w:val="0"/>
          <w:sz w:val="28"/>
          <w:szCs w:val="28"/>
        </w:rPr>
        <w:t xml:space="preserve"> газовая пипетка, </w:t>
      </w:r>
      <w:r w:rsidR="005D3AD7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E0748F">
        <w:rPr>
          <w:rFonts w:ascii="Times New Roman" w:hAnsi="Times New Roman" w:cs="Times New Roman"/>
          <w:b w:val="0"/>
          <w:sz w:val="28"/>
          <w:szCs w:val="28"/>
        </w:rPr>
        <w:t>–</w:t>
      </w:r>
      <w:r w:rsidR="005D3A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4C39" w:rsidRPr="00744C39">
        <w:rPr>
          <w:rFonts w:ascii="Times New Roman" w:hAnsi="Times New Roman" w:cs="Times New Roman"/>
          <w:b w:val="0"/>
          <w:sz w:val="28"/>
          <w:szCs w:val="28"/>
        </w:rPr>
        <w:t>трехходовой кран.</w:t>
      </w:r>
    </w:p>
    <w:p w:rsidR="00F1118A" w:rsidRDefault="00A25925" w:rsidP="003D3AE3">
      <w:pPr>
        <w:pStyle w:val="23"/>
        <w:widowControl/>
        <w:shd w:val="clear" w:color="auto" w:fill="FFFFFF" w:themeFill="background1"/>
        <w:spacing w:after="0" w:line="360" w:lineRule="auto"/>
        <w:ind w:left="23" w:right="23" w:firstLine="697"/>
        <w:rPr>
          <w:rFonts w:ascii="Times New Roman" w:hAnsi="Times New Roman" w:cs="Times New Roman"/>
          <w:b w:val="0"/>
          <w:sz w:val="28"/>
          <w:szCs w:val="28"/>
        </w:rPr>
      </w:pPr>
      <w:r w:rsidRPr="002A0A2E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lastRenderedPageBreak/>
        <w:t xml:space="preserve">Углерода </w:t>
      </w:r>
      <w:r w:rsidR="002A0A2E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моноксид</w:t>
      </w:r>
      <w:r w:rsidRPr="002A0A2E">
        <w:rPr>
          <w:rFonts w:ascii="Times New Roman" w:hAnsi="Times New Roman" w:cs="Times New Roman"/>
          <w:b w:val="0"/>
          <w:sz w:val="28"/>
          <w:szCs w:val="28"/>
        </w:rPr>
        <w:t>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3EA0">
        <w:rPr>
          <w:rFonts w:ascii="Times New Roman" w:hAnsi="Times New Roman" w:cs="Times New Roman"/>
          <w:b w:val="0"/>
          <w:sz w:val="28"/>
          <w:szCs w:val="28"/>
        </w:rPr>
        <w:t xml:space="preserve">Не более </w:t>
      </w:r>
      <w:r w:rsidR="00A13EA0" w:rsidRPr="00A13EA0">
        <w:rPr>
          <w:rFonts w:ascii="Times New Roman" w:hAnsi="Times New Roman" w:cs="Times New Roman"/>
          <w:b w:val="0"/>
          <w:sz w:val="28"/>
          <w:szCs w:val="28"/>
        </w:rPr>
        <w:t>0,001 %</w:t>
      </w:r>
      <w:r w:rsidR="009D4820">
        <w:rPr>
          <w:rFonts w:ascii="Times New Roman" w:hAnsi="Times New Roman" w:cs="Times New Roman"/>
          <w:b w:val="0"/>
          <w:sz w:val="28"/>
          <w:szCs w:val="28"/>
        </w:rPr>
        <w:t xml:space="preserve"> (10 </w:t>
      </w:r>
      <w:r w:rsidR="009D4820">
        <w:rPr>
          <w:rFonts w:ascii="Times New Roman" w:hAnsi="Times New Roman" w:cs="Times New Roman"/>
          <w:b w:val="0"/>
          <w:sz w:val="28"/>
          <w:szCs w:val="28"/>
          <w:lang w:val="en-US"/>
        </w:rPr>
        <w:t>ppm</w:t>
      </w:r>
      <w:r w:rsidR="009D4820" w:rsidRPr="00F1118A">
        <w:rPr>
          <w:rFonts w:ascii="Times New Roman" w:hAnsi="Times New Roman" w:cs="Times New Roman"/>
          <w:b w:val="0"/>
          <w:sz w:val="28"/>
          <w:szCs w:val="28"/>
        </w:rPr>
        <w:t>)</w:t>
      </w:r>
      <w:r w:rsidR="00A13EA0" w:rsidRPr="00A13EA0">
        <w:rPr>
          <w:rFonts w:ascii="Times New Roman" w:hAnsi="Times New Roman" w:cs="Times New Roman"/>
          <w:b w:val="0"/>
          <w:sz w:val="28"/>
          <w:szCs w:val="28"/>
        </w:rPr>
        <w:t> </w:t>
      </w:r>
      <w:r w:rsidR="00A13EA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1118A">
        <w:rPr>
          <w:rFonts w:ascii="Times New Roman" w:hAnsi="Times New Roman" w:cs="Times New Roman"/>
          <w:b w:val="0"/>
          <w:sz w:val="28"/>
          <w:szCs w:val="28"/>
        </w:rPr>
        <w:t xml:space="preserve">Определение проводят </w:t>
      </w:r>
      <w:r w:rsidR="00F1118A" w:rsidRPr="00F1118A">
        <w:rPr>
          <w:rFonts w:ascii="Times New Roman" w:hAnsi="Times New Roman" w:cs="Times New Roman"/>
          <w:b w:val="0"/>
          <w:sz w:val="28"/>
          <w:szCs w:val="28"/>
        </w:rPr>
        <w:t>методом титриметрии.</w:t>
      </w:r>
      <w:r w:rsidR="00F111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118A" w:rsidRDefault="00F1118A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F1118A">
        <w:rPr>
          <w:rStyle w:val="1"/>
          <w:rFonts w:ascii="Times New Roman" w:hAnsi="Times New Roman" w:cs="Times New Roman"/>
          <w:bCs/>
          <w:sz w:val="28"/>
          <w:szCs w:val="28"/>
          <w:u w:val="none"/>
        </w:rPr>
        <w:t>Испытуемый газ пропускают через систему последовательно соединённых друг с другом</w:t>
      </w:r>
      <w:r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  <w:lang w:val="en-US"/>
        </w:rPr>
        <w:t>U</w:t>
      </w:r>
      <w:r w:rsidRPr="00F1118A">
        <w:rPr>
          <w:b w:val="0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образных трубок, изображённую на рис. 2.</w:t>
      </w:r>
    </w:p>
    <w:p w:rsidR="00F1118A" w:rsidRDefault="00F05E6D" w:rsidP="003D3AE3">
      <w:pPr>
        <w:pStyle w:val="23"/>
        <w:widowControl/>
        <w:shd w:val="clear" w:color="auto" w:fill="FFFFFF" w:themeFill="background1"/>
        <w:spacing w:before="0" w:after="0" w:line="240" w:lineRule="auto"/>
        <w:ind w:left="20" w:right="20" w:hanging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bidi="ar-SA"/>
        </w:rPr>
        <w:drawing>
          <wp:inline distT="0" distB="0" distL="0" distR="0">
            <wp:extent cx="5940425" cy="2481580"/>
            <wp:effectExtent l="19050" t="0" r="3175" b="0"/>
            <wp:docPr id="1" name="Рисунок 0" descr="Рисунок 3 из Стиролбиофар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 из Стиролбиофар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18A" w:rsidRPr="00F1118A" w:rsidRDefault="00F1118A" w:rsidP="003D3AE3">
      <w:pPr>
        <w:pStyle w:val="23"/>
        <w:widowControl/>
        <w:shd w:val="clear" w:color="auto" w:fill="FFFFFF" w:themeFill="background1"/>
        <w:spacing w:before="0" w:after="0" w:line="240" w:lineRule="auto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Рис. 2. Установка для определения углерода диоксида в закиси азота. </w:t>
      </w:r>
    </w:p>
    <w:p w:rsidR="00F1118A" w:rsidRPr="00F1118A" w:rsidRDefault="00F1118A" w:rsidP="003D3AE3">
      <w:pPr>
        <w:widowControl/>
        <w:ind w:right="-9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18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U</w:t>
      </w:r>
      <w:r w:rsidRPr="00F111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 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118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U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-Образная трубка, заполненная силикагелем с нанесенным хрома(VI)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 xml:space="preserve">оксидом; </w:t>
      </w:r>
      <w:r w:rsidRPr="00F1118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U</w:t>
      </w:r>
      <w:r w:rsidRPr="00F111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 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118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U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-Образная трубка, заполненная гранулированным калия гидроксидом;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18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U</w:t>
      </w:r>
      <w:r w:rsidRPr="00F111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 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118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U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-Образная трубка, заполненная силикагелем с фосфора(V) ок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идом;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18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U</w:t>
      </w:r>
      <w:r w:rsidRPr="00F111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 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118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U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-Образная трубка, заполненная гранулированн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 xml:space="preserve"> йода(V) оксидом;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18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F</w:t>
      </w:r>
      <w:r w:rsidRPr="00F111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 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- Промывная склянка с 40 % раствором калия гидроксида;</w:t>
      </w:r>
      <w:r w:rsidR="007F1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Т - Термостат;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П - Поглотительный сосуд</w:t>
      </w:r>
      <w:r w:rsidR="00D45659">
        <w:rPr>
          <w:rFonts w:ascii="Times New Roman" w:eastAsia="Times New Roman" w:hAnsi="Times New Roman" w:cs="Times New Roman"/>
          <w:sz w:val="28"/>
          <w:szCs w:val="28"/>
        </w:rPr>
        <w:t xml:space="preserve"> с 2,0 мл </w:t>
      </w:r>
      <w:r w:rsidR="00D45659" w:rsidRPr="00D45659">
        <w:rPr>
          <w:rFonts w:ascii="Times New Roman" w:eastAsia="Times New Roman" w:hAnsi="Times New Roman" w:cs="Times New Roman"/>
          <w:bCs/>
          <w:sz w:val="28"/>
          <w:szCs w:val="28"/>
        </w:rPr>
        <w:t>10 % раствора калия йодида</w:t>
      </w:r>
      <w:r w:rsidR="00D456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D45659" w:rsidRPr="00D45659">
        <w:rPr>
          <w:rFonts w:ascii="Times New Roman" w:eastAsia="Times New Roman" w:hAnsi="Times New Roman" w:cs="Times New Roman"/>
          <w:bCs/>
          <w:sz w:val="28"/>
          <w:szCs w:val="28"/>
        </w:rPr>
        <w:t xml:space="preserve"> 0,15 мл 1 % раствора крахмала.</w:t>
      </w:r>
    </w:p>
    <w:p w:rsidR="00D45659" w:rsidRDefault="00D45659" w:rsidP="003D3AE3">
      <w:pPr>
        <w:widowControl/>
        <w:tabs>
          <w:tab w:val="center" w:pos="2223"/>
          <w:tab w:val="right" w:pos="4801"/>
          <w:tab w:val="right" w:pos="6635"/>
          <w:tab w:val="right" w:pos="9507"/>
        </w:tabs>
        <w:spacing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659" w:rsidRPr="00BB380A" w:rsidRDefault="008B6F8E" w:rsidP="003D3AE3">
      <w:pPr>
        <w:widowControl/>
        <w:tabs>
          <w:tab w:val="center" w:pos="2223"/>
          <w:tab w:val="right" w:pos="4801"/>
          <w:tab w:val="right" w:pos="6635"/>
          <w:tab w:val="right" w:pos="9507"/>
        </w:tabs>
        <w:spacing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0A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температуру термостата (Т) 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ab/>
        <w:t>200 °С и через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 xml:space="preserve">установку 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 xml:space="preserve">в течение 10 мин 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>скоростью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ab/>
      </w:r>
      <w:r w:rsidRPr="00BB3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 xml:space="preserve">50 мл/мин 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 xml:space="preserve">пропускают 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>аргон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>, после чего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>, не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>прекращая подачи аргона,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 xml:space="preserve"> понижают 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>температуру термостата до 120 °С.</w:t>
      </w:r>
      <w:r w:rsidR="00D45659" w:rsidRPr="00BB380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 xml:space="preserve">ропускают 10 л препарата со скоростью 200 мл/мин. </w:t>
      </w:r>
    </w:p>
    <w:p w:rsidR="00F7370D" w:rsidRPr="00BB380A" w:rsidRDefault="00D45659" w:rsidP="003D3AE3">
      <w:pPr>
        <w:widowControl/>
        <w:tabs>
          <w:tab w:val="center" w:pos="2223"/>
          <w:tab w:val="right" w:pos="4801"/>
          <w:tab w:val="right" w:pos="6635"/>
          <w:tab w:val="right" w:pos="9507"/>
        </w:tabs>
        <w:spacing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0A">
        <w:rPr>
          <w:rFonts w:ascii="Times New Roman" w:eastAsia="Times New Roman" w:hAnsi="Times New Roman" w:cs="Times New Roman"/>
          <w:sz w:val="28"/>
          <w:szCs w:val="28"/>
        </w:rPr>
        <w:t xml:space="preserve">Титруют поглотительный 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>раствор 0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118A" w:rsidRPr="00BB380A">
        <w:rPr>
          <w:rFonts w:ascii="Times New Roman" w:eastAsia="Times New Roman" w:hAnsi="Times New Roman" w:cs="Times New Roman"/>
          <w:sz w:val="28"/>
          <w:szCs w:val="28"/>
        </w:rPr>
        <w:t>002 М раствором натрия тиосульфата из микробюретки вместимостью 2 мл.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118A" w:rsidRPr="00BB380A" w:rsidRDefault="00F1118A" w:rsidP="003D3AE3">
      <w:pPr>
        <w:widowControl/>
        <w:tabs>
          <w:tab w:val="center" w:pos="2223"/>
          <w:tab w:val="right" w:pos="4801"/>
          <w:tab w:val="right" w:pos="6635"/>
          <w:tab w:val="right" w:pos="9507"/>
        </w:tabs>
        <w:spacing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0A">
        <w:rPr>
          <w:rFonts w:ascii="Times New Roman" w:eastAsia="Times New Roman" w:hAnsi="Times New Roman" w:cs="Times New Roman"/>
          <w:sz w:val="28"/>
          <w:szCs w:val="28"/>
        </w:rPr>
        <w:t>Параллельно проводят контрольный опыт, используя в качестве контрольного газа аргон.</w:t>
      </w:r>
    </w:p>
    <w:p w:rsidR="00F1118A" w:rsidRPr="00BB380A" w:rsidRDefault="00F1118A" w:rsidP="003D3AE3">
      <w:pPr>
        <w:widowControl/>
        <w:spacing w:line="360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0A">
        <w:rPr>
          <w:rFonts w:ascii="Times New Roman" w:eastAsia="Times New Roman" w:hAnsi="Times New Roman" w:cs="Times New Roman"/>
          <w:sz w:val="28"/>
          <w:szCs w:val="28"/>
        </w:rPr>
        <w:t>1 мл 0</w:t>
      </w:r>
      <w:r w:rsidR="00D45659" w:rsidRPr="00BB38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>002 М раствора натрия тиосульфата соответствует 0</w:t>
      </w:r>
      <w:r w:rsidR="00D45659" w:rsidRPr="00BB38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7C07A9" w:rsidRPr="00BB380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B380A">
        <w:rPr>
          <w:rFonts w:ascii="Times New Roman" w:eastAsia="Times New Roman" w:hAnsi="Times New Roman" w:cs="Times New Roman"/>
          <w:sz w:val="28"/>
          <w:szCs w:val="28"/>
        </w:rPr>
        <w:t xml:space="preserve"> мл углерода</w:t>
      </w:r>
      <w:r w:rsidR="00F7370D" w:rsidRPr="00BB380A">
        <w:rPr>
          <w:rFonts w:ascii="Times New Roman" w:eastAsia="Times New Roman" w:hAnsi="Times New Roman" w:cs="Times New Roman"/>
          <w:sz w:val="28"/>
          <w:szCs w:val="28"/>
        </w:rPr>
        <w:t xml:space="preserve"> моноксида.</w:t>
      </w:r>
    </w:p>
    <w:p w:rsidR="00BB380A" w:rsidRPr="00BB380A" w:rsidRDefault="00BB380A" w:rsidP="003D3AE3">
      <w:pPr>
        <w:keepNext/>
        <w:widowControl/>
        <w:spacing w:line="360" w:lineRule="auto"/>
        <w:ind w:left="23" w:right="40" w:firstLine="6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8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Объемную долю углерода моноксида в процентах (</w:t>
      </w:r>
      <w:r w:rsidR="0083197C" w:rsidRPr="0083197C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X</w:t>
      </w:r>
      <w:r w:rsidRPr="00BB380A">
        <w:rPr>
          <w:rFonts w:ascii="Times New Roman" w:eastAsia="Times New Roman" w:hAnsi="Times New Roman" w:cs="Times New Roman"/>
          <w:bCs/>
          <w:sz w:val="28"/>
          <w:szCs w:val="28"/>
        </w:rPr>
        <w:t>) рассчитывают по формуле:</w:t>
      </w:r>
    </w:p>
    <w:p w:rsidR="00BB380A" w:rsidRPr="00BB380A" w:rsidRDefault="0083197C" w:rsidP="003D3AE3">
      <w:pPr>
        <w:widowControl/>
        <w:spacing w:line="360" w:lineRule="auto"/>
        <w:ind w:left="20" w:right="40" w:firstLine="68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v∙K∙0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1120∙100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1000∙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tbl>
      <w:tblPr>
        <w:tblW w:w="9747" w:type="dxa"/>
        <w:tblLayout w:type="fixed"/>
        <w:tblLook w:val="04A0"/>
      </w:tblPr>
      <w:tblGrid>
        <w:gridCol w:w="637"/>
        <w:gridCol w:w="605"/>
        <w:gridCol w:w="284"/>
        <w:gridCol w:w="8221"/>
      </w:tblGrid>
      <w:tr w:rsidR="0083197C" w:rsidRPr="002C7B38" w:rsidTr="00E3100A">
        <w:tc>
          <w:tcPr>
            <w:tcW w:w="637" w:type="dxa"/>
          </w:tcPr>
          <w:p w:rsidR="0083197C" w:rsidRPr="002C7B38" w:rsidRDefault="0083197C" w:rsidP="008319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B38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83197C" w:rsidRPr="0083197C" w:rsidRDefault="0083197C" w:rsidP="0083197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υ</w:t>
            </w:r>
          </w:p>
        </w:tc>
        <w:tc>
          <w:tcPr>
            <w:tcW w:w="284" w:type="dxa"/>
          </w:tcPr>
          <w:p w:rsidR="0083197C" w:rsidRPr="002C7B38" w:rsidRDefault="0083197C" w:rsidP="008319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B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83197C" w:rsidRPr="002C7B38" w:rsidRDefault="00E3100A" w:rsidP="008319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8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0,002 М раствора натрия тиосульфата, пошедшее на титрование выделившегося йода, мл;</w:t>
            </w:r>
          </w:p>
        </w:tc>
      </w:tr>
      <w:tr w:rsidR="0083197C" w:rsidRPr="002C7B38" w:rsidTr="00E3100A">
        <w:tc>
          <w:tcPr>
            <w:tcW w:w="637" w:type="dxa"/>
          </w:tcPr>
          <w:p w:rsidR="0083197C" w:rsidRPr="002C7B38" w:rsidRDefault="0083197C" w:rsidP="0083197C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83197C" w:rsidRPr="00E3100A" w:rsidRDefault="00E3100A" w:rsidP="0083197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E3100A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284" w:type="dxa"/>
          </w:tcPr>
          <w:p w:rsidR="0083197C" w:rsidRPr="002C7B38" w:rsidRDefault="0083197C" w:rsidP="0083197C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B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83197C" w:rsidRPr="002C7B38" w:rsidRDefault="00E3100A" w:rsidP="008319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8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поправочный коэффициент для приведения раствора натрия тиосульфата к точно 0,002 М концентрации;</w:t>
            </w:r>
          </w:p>
        </w:tc>
      </w:tr>
      <w:tr w:rsidR="0083197C" w:rsidRPr="002C7B38" w:rsidTr="00E3100A">
        <w:tc>
          <w:tcPr>
            <w:tcW w:w="637" w:type="dxa"/>
          </w:tcPr>
          <w:p w:rsidR="0083197C" w:rsidRPr="002C7B38" w:rsidRDefault="0083197C" w:rsidP="0083197C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83197C" w:rsidRPr="00E3100A" w:rsidRDefault="00E3100A" w:rsidP="0083197C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3100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83197C" w:rsidRPr="002C7B38" w:rsidRDefault="0083197C" w:rsidP="0083197C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B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83197C" w:rsidRPr="00864B9F" w:rsidRDefault="00E3100A" w:rsidP="00831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38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пропущенного газа, приве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денный к нормальным условиям, л</w:t>
            </w:r>
            <w:r w:rsidRPr="00E31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3100A" w:rsidRDefault="00932A9E" w:rsidP="00E3100A">
            <w:pPr>
              <w:widowControl/>
              <w:spacing w:line="360" w:lineRule="auto"/>
              <w:ind w:left="20" w:right="40" w:firstLine="68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273∙P∙V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101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,3∙(273+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t)</m:t>
                    </m:r>
                  </m:den>
                </m:f>
              </m:oMath>
            </m:oMathPara>
          </w:p>
          <w:tbl>
            <w:tblPr>
              <w:tblW w:w="9747" w:type="dxa"/>
              <w:tblLayout w:type="fixed"/>
              <w:tblLook w:val="04A0"/>
            </w:tblPr>
            <w:tblGrid>
              <w:gridCol w:w="637"/>
              <w:gridCol w:w="956"/>
              <w:gridCol w:w="425"/>
              <w:gridCol w:w="7729"/>
            </w:tblGrid>
            <w:tr w:rsidR="00E3100A" w:rsidRPr="002C7B38" w:rsidTr="001877C9">
              <w:tc>
                <w:tcPr>
                  <w:tcW w:w="637" w:type="dxa"/>
                </w:tcPr>
                <w:p w:rsidR="00E3100A" w:rsidRPr="002C7B38" w:rsidRDefault="00E3100A" w:rsidP="0095105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7B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где</w:t>
                  </w:r>
                </w:p>
              </w:tc>
              <w:tc>
                <w:tcPr>
                  <w:tcW w:w="956" w:type="dxa"/>
                </w:tcPr>
                <w:p w:rsidR="00E3100A" w:rsidRPr="007E3631" w:rsidRDefault="001877C9" w:rsidP="00E3100A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425" w:type="dxa"/>
                </w:tcPr>
                <w:p w:rsidR="00E3100A" w:rsidRPr="002C7B38" w:rsidRDefault="00E3100A" w:rsidP="0095105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7B3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729" w:type="dxa"/>
                </w:tcPr>
                <w:p w:rsidR="00E3100A" w:rsidRPr="002C7B38" w:rsidRDefault="00E3100A" w:rsidP="001877C9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38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барометрическое давление, кПа;</w:t>
                  </w:r>
                </w:p>
              </w:tc>
            </w:tr>
            <w:tr w:rsidR="00E3100A" w:rsidRPr="002C7B38" w:rsidTr="001877C9">
              <w:tc>
                <w:tcPr>
                  <w:tcW w:w="637" w:type="dxa"/>
                </w:tcPr>
                <w:p w:rsidR="00E3100A" w:rsidRPr="002C7B38" w:rsidRDefault="00E3100A" w:rsidP="0095105B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6" w:type="dxa"/>
                </w:tcPr>
                <w:p w:rsidR="00E3100A" w:rsidRPr="001877C9" w:rsidRDefault="001877C9" w:rsidP="00E3100A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C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101</w:t>
                  </w:r>
                  <w:r w:rsidRPr="001877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425" w:type="dxa"/>
                </w:tcPr>
                <w:p w:rsidR="00E3100A" w:rsidRPr="002C7B38" w:rsidRDefault="00E3100A" w:rsidP="0095105B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C7B3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729" w:type="dxa"/>
                </w:tcPr>
                <w:p w:rsidR="00E3100A" w:rsidRPr="002C7B38" w:rsidRDefault="001877C9" w:rsidP="001877C9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нормальное давление</w:t>
                  </w:r>
                  <w:r w:rsidR="00E3100A" w:rsidRPr="00BB38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 кПа;</w:t>
                  </w:r>
                </w:p>
              </w:tc>
            </w:tr>
            <w:tr w:rsidR="00E3100A" w:rsidRPr="002C7B38" w:rsidTr="001877C9">
              <w:tc>
                <w:tcPr>
                  <w:tcW w:w="637" w:type="dxa"/>
                </w:tcPr>
                <w:p w:rsidR="00E3100A" w:rsidRPr="002C7B38" w:rsidRDefault="00E3100A" w:rsidP="0095105B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6" w:type="dxa"/>
                </w:tcPr>
                <w:p w:rsidR="00E3100A" w:rsidRPr="00C1541A" w:rsidRDefault="00E3100A" w:rsidP="00E3100A">
                  <w:pPr>
                    <w:ind w:right="-1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425" w:type="dxa"/>
                </w:tcPr>
                <w:p w:rsidR="00E3100A" w:rsidRPr="002C7B38" w:rsidRDefault="00E3100A" w:rsidP="0095105B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C7B3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729" w:type="dxa"/>
                </w:tcPr>
                <w:p w:rsidR="00E3100A" w:rsidRPr="002C7B38" w:rsidRDefault="00E3100A" w:rsidP="0095105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38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температура газа, °С;</w:t>
                  </w:r>
                </w:p>
              </w:tc>
            </w:tr>
            <w:tr w:rsidR="00E3100A" w:rsidRPr="002C7B38" w:rsidTr="001877C9">
              <w:tc>
                <w:tcPr>
                  <w:tcW w:w="637" w:type="dxa"/>
                </w:tcPr>
                <w:p w:rsidR="00E3100A" w:rsidRPr="002C7B38" w:rsidRDefault="00E3100A" w:rsidP="0095105B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6" w:type="dxa"/>
                </w:tcPr>
                <w:p w:rsidR="00E3100A" w:rsidRPr="00C1541A" w:rsidRDefault="00E3100A" w:rsidP="00E3100A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</w:tcPr>
                <w:p w:rsidR="00E3100A" w:rsidRPr="002C7B38" w:rsidRDefault="00E3100A" w:rsidP="0095105B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C7B3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729" w:type="dxa"/>
                </w:tcPr>
                <w:p w:rsidR="00E3100A" w:rsidRPr="002C7B38" w:rsidRDefault="00E3100A" w:rsidP="0095105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38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объем пропущенного газа, л.</w:t>
                  </w:r>
                </w:p>
              </w:tc>
            </w:tr>
          </w:tbl>
          <w:p w:rsidR="00E3100A" w:rsidRPr="00E3100A" w:rsidRDefault="00E3100A" w:rsidP="00E3100A">
            <w:pPr>
              <w:widowControl/>
              <w:spacing w:line="360" w:lineRule="auto"/>
              <w:ind w:right="4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F1118A" w:rsidRPr="00F1118A" w:rsidRDefault="00F1118A" w:rsidP="00E3100A">
      <w:pPr>
        <w:widowControl/>
        <w:tabs>
          <w:tab w:val="left" w:pos="362"/>
        </w:tabs>
        <w:spacing w:before="24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18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7370D">
        <w:rPr>
          <w:rFonts w:ascii="Times New Roman" w:eastAsia="Times New Roman" w:hAnsi="Times New Roman" w:cs="Times New Roman"/>
          <w:sz w:val="28"/>
          <w:szCs w:val="28"/>
        </w:rPr>
        <w:t>мечания. 1. При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готовление силикагеля с хрома(VI) оксидом. 10 г хрома(VI) оксида помещают в колбу вместимостью 250 мл, растворяют в 20</w:t>
      </w:r>
      <w:r w:rsidR="00F737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 xml:space="preserve">мл воды и при непрерывном перемешивании прибавляют 50 г гранулированного силикагеля марки КСМ. Перемешивание продолжают в течение 10 мин, затем полученную смесь переносят в фарфоровую чашку для выпаривания и выдерживают в сушильном шкафу в вакууме при остаточном давлении, не превышающим 5 мм рт. ст., при </w:t>
      </w:r>
      <w:r w:rsidRPr="00F7370D">
        <w:rPr>
          <w:rFonts w:ascii="Times New Roman" w:eastAsia="Times New Roman" w:hAnsi="Times New Roman" w:cs="Times New Roman"/>
          <w:sz w:val="28"/>
          <w:szCs w:val="28"/>
        </w:rPr>
        <w:t>температуре 150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 xml:space="preserve"> °С в течение 6</w:t>
      </w:r>
      <w:r w:rsidR="00F737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ч, периодически перемешивая смесь.</w:t>
      </w:r>
      <w:r w:rsidR="00F73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Полученный силикагель с нанесенным хрома (VI)</w:t>
      </w:r>
      <w:r w:rsidR="00F73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18A">
        <w:rPr>
          <w:rFonts w:ascii="Times New Roman" w:eastAsia="Times New Roman" w:hAnsi="Times New Roman" w:cs="Times New Roman"/>
          <w:sz w:val="28"/>
          <w:szCs w:val="28"/>
        </w:rPr>
        <w:t>оксидом хранят в склянках с притертой стеклянной пробкой.</w:t>
      </w:r>
    </w:p>
    <w:p w:rsidR="00F1118A" w:rsidRDefault="00663A12" w:rsidP="003D3AE3">
      <w:pPr>
        <w:pStyle w:val="af0"/>
        <w:widowControl/>
        <w:tabs>
          <w:tab w:val="left" w:pos="0"/>
        </w:tabs>
        <w:ind w:left="0"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1118A" w:rsidRPr="00F7370D">
        <w:rPr>
          <w:rFonts w:ascii="Times New Roman" w:eastAsia="Times New Roman" w:hAnsi="Times New Roman" w:cs="Times New Roman"/>
          <w:sz w:val="28"/>
          <w:szCs w:val="28"/>
        </w:rPr>
        <w:t>Приготовление силикагеля с фосфора(V) оксидом. 20 г гранулированного силикагеля марки КСМ, предварительно высушенного в вакууме при давлении, не превышающим 5 мм рт. ст., при температуре 200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118A" w:rsidRPr="00F7370D">
        <w:rPr>
          <w:rFonts w:ascii="Times New Roman" w:eastAsia="Times New Roman" w:hAnsi="Times New Roman" w:cs="Times New Roman"/>
          <w:sz w:val="28"/>
          <w:szCs w:val="28"/>
        </w:rPr>
        <w:t xml:space="preserve">°С в течение 4 ч, помещают в колбу с круглым дном вместимостью </w:t>
      </w:r>
      <w:r w:rsidR="00F1118A" w:rsidRPr="00E3436B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E343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118A" w:rsidRPr="00F7370D">
        <w:rPr>
          <w:rFonts w:ascii="Times New Roman" w:eastAsia="Times New Roman" w:hAnsi="Times New Roman" w:cs="Times New Roman"/>
          <w:sz w:val="28"/>
          <w:szCs w:val="28"/>
        </w:rPr>
        <w:t>мл,</w:t>
      </w:r>
      <w:r w:rsidR="00E3436B">
        <w:rPr>
          <w:rFonts w:ascii="Times New Roman" w:eastAsia="Times New Roman" w:hAnsi="Times New Roman" w:cs="Times New Roman"/>
          <w:sz w:val="28"/>
          <w:szCs w:val="28"/>
        </w:rPr>
        <w:t xml:space="preserve"> тотчас прибавляют 10 г фосфора</w:t>
      </w:r>
      <w:r w:rsidR="00F1118A" w:rsidRPr="00F7370D">
        <w:rPr>
          <w:rFonts w:ascii="Times New Roman" w:eastAsia="Times New Roman" w:hAnsi="Times New Roman" w:cs="Times New Roman"/>
          <w:sz w:val="28"/>
          <w:szCs w:val="28"/>
        </w:rPr>
        <w:t xml:space="preserve">(V) оксида. Колбу закрывают пробкой и встряхивают в течение </w:t>
      </w:r>
      <w:r w:rsidR="00F1118A" w:rsidRPr="00E3436B">
        <w:rPr>
          <w:rFonts w:ascii="Times New Roman" w:eastAsia="Times New Roman" w:hAnsi="Times New Roman" w:cs="Times New Roman"/>
          <w:sz w:val="28"/>
          <w:szCs w:val="28"/>
        </w:rPr>
        <w:t>10-</w:t>
      </w:r>
      <w:r w:rsidR="00F1118A" w:rsidRPr="00F7370D">
        <w:rPr>
          <w:rFonts w:ascii="Times New Roman" w:eastAsia="Times New Roman" w:hAnsi="Times New Roman" w:cs="Times New Roman"/>
          <w:sz w:val="28"/>
          <w:szCs w:val="28"/>
        </w:rPr>
        <w:t>20 мин до нанесения слоя фосфора(V) оксида на гранулы силикагеля.</w:t>
      </w:r>
      <w:r w:rsidR="008C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18A" w:rsidRPr="00F1118A">
        <w:rPr>
          <w:rFonts w:ascii="Times New Roman" w:eastAsia="Times New Roman" w:hAnsi="Times New Roman" w:cs="Times New Roman"/>
          <w:sz w:val="28"/>
          <w:szCs w:val="28"/>
        </w:rPr>
        <w:t xml:space="preserve">Заполнение </w:t>
      </w:r>
      <w:r w:rsidR="00F1118A" w:rsidRPr="00F1118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U</w:t>
      </w:r>
      <w:r w:rsidR="00F1118A" w:rsidRPr="00F1118A">
        <w:rPr>
          <w:rFonts w:ascii="Times New Roman" w:eastAsia="Times New Roman" w:hAnsi="Times New Roman" w:cs="Times New Roman"/>
          <w:sz w:val="28"/>
          <w:szCs w:val="28"/>
        </w:rPr>
        <w:t>-образной поглотительной трубки для поглощения проводят сразу после приготовления силикагеля из фосфора(V) оксида.</w:t>
      </w:r>
      <w:r w:rsidR="00E3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4F64" w:rsidRPr="00E3436B" w:rsidRDefault="00E3436B" w:rsidP="003D3AE3">
      <w:pPr>
        <w:widowControl/>
        <w:spacing w:after="120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A728A" w:rsidRPr="00E3436B">
        <w:rPr>
          <w:rFonts w:ascii="Times New Roman" w:hAnsi="Times New Roman" w:cs="Times New Roman"/>
          <w:sz w:val="28"/>
          <w:szCs w:val="28"/>
        </w:rPr>
        <w:t>Получение гранулированного йода(</w:t>
      </w:r>
      <w:r w:rsidR="00AA728A" w:rsidRPr="00E343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A728A" w:rsidRPr="00E3436B">
        <w:rPr>
          <w:rFonts w:ascii="Times New Roman" w:hAnsi="Times New Roman" w:cs="Times New Roman"/>
          <w:sz w:val="28"/>
          <w:szCs w:val="28"/>
        </w:rPr>
        <w:t>) оксида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A25925" w:rsidRPr="00E3436B">
        <w:rPr>
          <w:rFonts w:ascii="Times New Roman" w:hAnsi="Times New Roman" w:cs="Times New Roman"/>
          <w:sz w:val="28"/>
          <w:szCs w:val="28"/>
        </w:rPr>
        <w:t>влажненный порошок йода</w:t>
      </w:r>
      <w:r w:rsidR="00AA728A" w:rsidRPr="00E3436B">
        <w:rPr>
          <w:rFonts w:ascii="Times New Roman" w:hAnsi="Times New Roman" w:cs="Times New Roman"/>
          <w:sz w:val="28"/>
          <w:szCs w:val="28"/>
        </w:rPr>
        <w:t>(</w:t>
      </w:r>
      <w:r w:rsidR="00AA728A" w:rsidRPr="00E343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A728A" w:rsidRPr="00E3436B">
        <w:rPr>
          <w:rFonts w:ascii="Times New Roman" w:hAnsi="Times New Roman" w:cs="Times New Roman"/>
          <w:sz w:val="28"/>
          <w:szCs w:val="28"/>
        </w:rPr>
        <w:t>)</w:t>
      </w:r>
      <w:r w:rsidR="00A25925" w:rsidRPr="00E3436B">
        <w:rPr>
          <w:rFonts w:ascii="Times New Roman" w:hAnsi="Times New Roman" w:cs="Times New Roman"/>
          <w:sz w:val="28"/>
          <w:szCs w:val="28"/>
        </w:rPr>
        <w:t xml:space="preserve"> ок</w:t>
      </w:r>
      <w:r w:rsidR="00AA728A" w:rsidRPr="00E3436B">
        <w:rPr>
          <w:rFonts w:ascii="Times New Roman" w:hAnsi="Times New Roman" w:cs="Times New Roman"/>
          <w:sz w:val="28"/>
          <w:szCs w:val="28"/>
        </w:rPr>
        <w:t xml:space="preserve">сида </w:t>
      </w:r>
      <w:r w:rsidR="00A25925" w:rsidRPr="00E3436B">
        <w:rPr>
          <w:rFonts w:ascii="Times New Roman" w:hAnsi="Times New Roman" w:cs="Times New Roman"/>
          <w:sz w:val="28"/>
          <w:szCs w:val="28"/>
        </w:rPr>
        <w:t>сушат на водяной бане при перемешивании стеклянной палочкой. Образующиеся гранулы по 2-3 мм подсушивают в сушильном шкафу 1</w:t>
      </w:r>
      <w:r w:rsidR="007C07A9">
        <w:rPr>
          <w:rFonts w:ascii="Times New Roman" w:hAnsi="Times New Roman" w:cs="Times New Roman"/>
          <w:sz w:val="28"/>
          <w:szCs w:val="28"/>
        </w:rPr>
        <w:t>,5±0,5</w:t>
      </w:r>
      <w:r w:rsidR="00A25925" w:rsidRPr="00E3436B">
        <w:rPr>
          <w:rFonts w:ascii="Times New Roman" w:hAnsi="Times New Roman" w:cs="Times New Roman"/>
          <w:sz w:val="28"/>
          <w:szCs w:val="28"/>
        </w:rPr>
        <w:t xml:space="preserve"> ч при температуре </w:t>
      </w:r>
      <w:r w:rsidR="00AA728A" w:rsidRPr="00E3436B">
        <w:rPr>
          <w:rFonts w:ascii="Times New Roman" w:hAnsi="Times New Roman" w:cs="Times New Roman"/>
          <w:sz w:val="28"/>
          <w:szCs w:val="28"/>
        </w:rPr>
        <w:t xml:space="preserve">105±5 </w:t>
      </w:r>
      <w:r w:rsidR="00A25925" w:rsidRPr="00E3436B">
        <w:rPr>
          <w:rFonts w:ascii="Times New Roman" w:hAnsi="Times New Roman" w:cs="Times New Roman"/>
          <w:sz w:val="28"/>
          <w:szCs w:val="28"/>
        </w:rPr>
        <w:t xml:space="preserve">°С. Переносят гранулы в </w:t>
      </w:r>
      <w:r w:rsidR="00A25925" w:rsidRPr="00E3436B">
        <w:rPr>
          <w:rFonts w:ascii="Times New Roman" w:hAnsi="Times New Roman" w:cs="Times New Roman"/>
          <w:sz w:val="28"/>
          <w:szCs w:val="28"/>
          <w:lang w:val="en-US" w:eastAsia="en-US" w:bidi="en-US"/>
        </w:rPr>
        <w:t>U</w:t>
      </w:r>
      <w:r w:rsidR="00A25925" w:rsidRPr="00E3436B">
        <w:rPr>
          <w:rFonts w:ascii="Times New Roman" w:hAnsi="Times New Roman" w:cs="Times New Roman"/>
          <w:sz w:val="28"/>
          <w:szCs w:val="28"/>
        </w:rPr>
        <w:t xml:space="preserve">-образную трубку и продолжают сушить 2 ч на глицериновой бане при температуре </w:t>
      </w:r>
      <w:r w:rsidR="00AA728A" w:rsidRPr="00E3436B">
        <w:rPr>
          <w:rFonts w:ascii="Times New Roman" w:hAnsi="Times New Roman" w:cs="Times New Roman"/>
          <w:sz w:val="28"/>
          <w:szCs w:val="28"/>
        </w:rPr>
        <w:t xml:space="preserve">120±5 </w:t>
      </w:r>
      <w:r w:rsidR="00A25925" w:rsidRPr="00E3436B">
        <w:rPr>
          <w:rFonts w:ascii="Times New Roman" w:hAnsi="Times New Roman" w:cs="Times New Roman"/>
          <w:sz w:val="28"/>
          <w:szCs w:val="28"/>
        </w:rPr>
        <w:t>°С, затем повышают температуру до 18</w:t>
      </w:r>
      <w:r w:rsidR="00AA728A" w:rsidRPr="00E3436B">
        <w:rPr>
          <w:rFonts w:ascii="Times New Roman" w:hAnsi="Times New Roman" w:cs="Times New Roman"/>
          <w:sz w:val="28"/>
          <w:szCs w:val="28"/>
        </w:rPr>
        <w:t>5±5</w:t>
      </w:r>
      <w:r w:rsidR="00A25925" w:rsidRPr="00E3436B">
        <w:rPr>
          <w:rFonts w:ascii="Times New Roman" w:hAnsi="Times New Roman" w:cs="Times New Roman"/>
          <w:sz w:val="28"/>
          <w:szCs w:val="28"/>
        </w:rPr>
        <w:t xml:space="preserve">°С и продувают сухим чистым воздухом 1,5-2 ч. </w:t>
      </w:r>
    </w:p>
    <w:p w:rsidR="00C911C7" w:rsidRPr="001A387F" w:rsidRDefault="005B03AA" w:rsidP="003D3AE3">
      <w:pPr>
        <w:pStyle w:val="23"/>
        <w:widowControl/>
        <w:spacing w:before="0" w:after="0" w:line="360" w:lineRule="auto"/>
        <w:ind w:left="23" w:right="23" w:firstLine="697"/>
        <w:rPr>
          <w:rFonts w:ascii="Times New Roman" w:hAnsi="Times New Roman" w:cs="Times New Roman"/>
          <w:sz w:val="28"/>
          <w:szCs w:val="28"/>
        </w:rPr>
      </w:pPr>
      <w:r w:rsidRPr="001A387F">
        <w:rPr>
          <w:rFonts w:ascii="Times New Roman" w:hAnsi="Times New Roman" w:cs="Times New Roman"/>
          <w:sz w:val="28"/>
          <w:szCs w:val="28"/>
        </w:rPr>
        <w:lastRenderedPageBreak/>
        <w:t xml:space="preserve">Углерода диоксид. </w:t>
      </w:r>
      <w:r w:rsidR="00C911C7" w:rsidRPr="001A387F">
        <w:rPr>
          <w:rFonts w:ascii="Times New Roman" w:hAnsi="Times New Roman" w:cs="Times New Roman"/>
          <w:b w:val="0"/>
          <w:sz w:val="28"/>
          <w:szCs w:val="28"/>
        </w:rPr>
        <w:t>Не более 0,03 %.</w:t>
      </w:r>
      <w:r w:rsidR="00C911C7" w:rsidRPr="001A387F">
        <w:rPr>
          <w:rFonts w:ascii="Times New Roman" w:hAnsi="Times New Roman" w:cs="Times New Roman"/>
          <w:sz w:val="28"/>
          <w:szCs w:val="28"/>
        </w:rPr>
        <w:t xml:space="preserve"> </w:t>
      </w:r>
      <w:r w:rsidR="00C911C7" w:rsidRPr="001A387F">
        <w:rPr>
          <w:rFonts w:ascii="Times New Roman" w:hAnsi="Times New Roman" w:cs="Times New Roman"/>
          <w:b w:val="0"/>
          <w:sz w:val="28"/>
          <w:szCs w:val="28"/>
        </w:rPr>
        <w:t>Определение проводят методом спектрофотометрии.</w:t>
      </w:r>
      <w:r w:rsidR="00C911C7" w:rsidRPr="001A3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7F" w:rsidRPr="00762ECA" w:rsidRDefault="001A387F" w:rsidP="003D3AE3">
      <w:pPr>
        <w:pStyle w:val="23"/>
        <w:widowControl/>
        <w:spacing w:before="0" w:after="0" w:line="360" w:lineRule="auto"/>
        <w:ind w:left="20" w:right="40" w:firstLine="688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A387F">
        <w:rPr>
          <w:rFonts w:ascii="Times New Roman" w:hAnsi="Times New Roman" w:cs="Times New Roman"/>
          <w:b w:val="0"/>
          <w:i/>
          <w:sz w:val="28"/>
          <w:szCs w:val="28"/>
        </w:rPr>
        <w:t>Стандартный раствор</w:t>
      </w:r>
      <w:r w:rsidRPr="001A3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387F">
        <w:rPr>
          <w:rFonts w:ascii="Times New Roman" w:eastAsia="Times New Roman" w:hAnsi="Times New Roman" w:cs="Times New Roman"/>
          <w:b w:val="0"/>
          <w:i/>
          <w:iCs/>
          <w:sz w:val="28"/>
          <w:szCs w:val="28"/>
        </w:rPr>
        <w:t xml:space="preserve">карбоната-иона. </w:t>
      </w:r>
      <w:r w:rsidRPr="001A387F">
        <w:rPr>
          <w:rFonts w:ascii="Times New Roman" w:eastAsia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Pr="001A387F">
        <w:rPr>
          <w:rFonts w:ascii="Times New Roman" w:eastAsia="Times New Roman" w:hAnsi="Times New Roman" w:cs="Times New Roman"/>
          <w:b w:val="0"/>
          <w:sz w:val="28"/>
          <w:szCs w:val="28"/>
        </w:rPr>
        <w:t>112 г натрия гидрокарбоната помещают в мерную колбу вместимостью 100 мл, растворяют в 80 мл воды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</w:t>
      </w:r>
      <w:r w:rsidRPr="001A387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доводят объем раствора водой до метки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В мерную колбу вместимостью 10 мл </w:t>
      </w:r>
      <w:r w:rsidRPr="00762ECA">
        <w:rPr>
          <w:rFonts w:ascii="Times New Roman" w:eastAsia="Times New Roman" w:hAnsi="Times New Roman" w:cs="Times New Roman"/>
          <w:b w:val="0"/>
          <w:sz w:val="28"/>
          <w:szCs w:val="28"/>
        </w:rPr>
        <w:t>помещают 8 мл 10 % раствора бария гидроксида, прибавляют 0,5 мл раствора натрия гидрокарбоната</w:t>
      </w:r>
      <w:r w:rsidR="00762ECA" w:rsidRPr="00762EC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</w:t>
      </w:r>
      <w:r w:rsidRPr="00762EC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доводят объем раствора раствором</w:t>
      </w:r>
      <w:r w:rsidR="00762ECA" w:rsidRPr="00762EC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762ECA">
        <w:rPr>
          <w:rFonts w:ascii="Times New Roman" w:eastAsia="Times New Roman" w:hAnsi="Times New Roman" w:cs="Times New Roman"/>
          <w:b w:val="0"/>
          <w:sz w:val="28"/>
          <w:szCs w:val="28"/>
        </w:rPr>
        <w:t>бария гидро</w:t>
      </w:r>
      <w:r w:rsidR="00762ECA" w:rsidRPr="00762ECA">
        <w:rPr>
          <w:rFonts w:ascii="Times New Roman" w:eastAsia="Times New Roman" w:hAnsi="Times New Roman" w:cs="Times New Roman"/>
          <w:b w:val="0"/>
          <w:sz w:val="28"/>
          <w:szCs w:val="28"/>
        </w:rPr>
        <w:t>ксида</w:t>
      </w:r>
      <w:r w:rsidRPr="00762EC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до метки. </w:t>
      </w:r>
      <w:r w:rsidR="00762ECA" w:rsidRPr="00762EC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Раствор </w:t>
      </w:r>
      <w:r w:rsidRPr="00762ECA">
        <w:rPr>
          <w:rFonts w:ascii="Times New Roman" w:eastAsia="Times New Roman" w:hAnsi="Times New Roman" w:cs="Times New Roman"/>
          <w:b w:val="0"/>
          <w:sz w:val="28"/>
          <w:szCs w:val="28"/>
        </w:rPr>
        <w:t>готовят непосредственно перед измерением оптической плотности.</w:t>
      </w:r>
    </w:p>
    <w:p w:rsidR="00C911C7" w:rsidRPr="00C911C7" w:rsidRDefault="00607FDA" w:rsidP="003D3AE3">
      <w:pPr>
        <w:pStyle w:val="23"/>
        <w:widowControl/>
        <w:spacing w:before="0" w:after="0" w:line="360" w:lineRule="auto"/>
        <w:ind w:left="23" w:right="23" w:firstLine="697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A387F">
        <w:rPr>
          <w:rFonts w:ascii="Times New Roman" w:hAnsi="Times New Roman" w:cs="Times New Roman"/>
          <w:b w:val="0"/>
          <w:sz w:val="28"/>
          <w:szCs w:val="28"/>
        </w:rPr>
        <w:t>Через поглотительный</w:t>
      </w:r>
      <w:r w:rsidRPr="00C911C7">
        <w:rPr>
          <w:rFonts w:ascii="Times New Roman" w:hAnsi="Times New Roman" w:cs="Times New Roman"/>
          <w:b w:val="0"/>
          <w:sz w:val="28"/>
          <w:szCs w:val="28"/>
        </w:rPr>
        <w:t xml:space="preserve"> сосуд Рихтера, содержащий 10</w:t>
      </w:r>
      <w:r w:rsidR="00C911C7" w:rsidRPr="00C911C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C911C7">
        <w:rPr>
          <w:rFonts w:ascii="Times New Roman" w:hAnsi="Times New Roman" w:cs="Times New Roman"/>
          <w:b w:val="0"/>
          <w:sz w:val="28"/>
          <w:szCs w:val="28"/>
        </w:rPr>
        <w:t>мл 10</w:t>
      </w:r>
      <w:r w:rsidR="00C911C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C911C7">
        <w:rPr>
          <w:rFonts w:ascii="Times New Roman" w:hAnsi="Times New Roman" w:cs="Times New Roman"/>
          <w:b w:val="0"/>
          <w:sz w:val="28"/>
          <w:szCs w:val="28"/>
        </w:rPr>
        <w:t xml:space="preserve">% раствора бария гидроксида, пропускают 500 мл испытуемого газа. </w:t>
      </w:r>
      <w:r w:rsidR="00C911C7" w:rsidRPr="00C911C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Тотчас же измеряют оптическую плотность полученного раствора на спектрофотометре при длине волны 900 нм в кювете с толщиной слоя 10 мм, используя в качестве раствора сравнения поглотительный раствор. </w:t>
      </w:r>
    </w:p>
    <w:p w:rsidR="00C911C7" w:rsidRPr="00C911C7" w:rsidRDefault="00C911C7" w:rsidP="003D3AE3">
      <w:pPr>
        <w:widowControl/>
        <w:spacing w:line="360" w:lineRule="auto"/>
        <w:ind w:left="80" w:firstLine="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C7">
        <w:rPr>
          <w:rFonts w:ascii="Times New Roman" w:eastAsia="Times New Roman" w:hAnsi="Times New Roman" w:cs="Times New Roman"/>
          <w:sz w:val="28"/>
          <w:szCs w:val="28"/>
        </w:rPr>
        <w:t xml:space="preserve">Параллельно измеряют оптическую плотность </w:t>
      </w:r>
      <w:r w:rsidR="00762ECA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раствора </w:t>
      </w:r>
      <w:r w:rsidRPr="00C911C7">
        <w:rPr>
          <w:rFonts w:ascii="Times New Roman" w:eastAsia="Times New Roman" w:hAnsi="Times New Roman" w:cs="Times New Roman"/>
          <w:sz w:val="28"/>
          <w:szCs w:val="28"/>
        </w:rPr>
        <w:t>карбоната-иона.</w:t>
      </w:r>
    </w:p>
    <w:p w:rsidR="00C911C7" w:rsidRPr="00C911C7" w:rsidRDefault="00C911C7" w:rsidP="003D3AE3">
      <w:pPr>
        <w:widowControl/>
        <w:spacing w:line="360" w:lineRule="auto"/>
        <w:ind w:left="80" w:right="40" w:firstLine="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C7">
        <w:rPr>
          <w:rFonts w:ascii="Times New Roman" w:eastAsia="Times New Roman" w:hAnsi="Times New Roman" w:cs="Times New Roman"/>
          <w:sz w:val="28"/>
          <w:szCs w:val="28"/>
        </w:rPr>
        <w:t xml:space="preserve">Оптическая плотность испытуемого раствора не должны превышать оптическую плотность </w:t>
      </w:r>
      <w:r w:rsidR="00762ECA">
        <w:rPr>
          <w:rFonts w:ascii="Times New Roman" w:eastAsia="Times New Roman" w:hAnsi="Times New Roman" w:cs="Times New Roman"/>
          <w:sz w:val="28"/>
          <w:szCs w:val="28"/>
        </w:rPr>
        <w:t>стандартного раствора карбонат-иона</w:t>
      </w:r>
      <w:r w:rsidRPr="00C91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3" w:right="23" w:firstLine="697"/>
        <w:rPr>
          <w:rFonts w:ascii="Times New Roman" w:hAnsi="Times New Roman" w:cs="Times New Roman"/>
          <w:b w:val="0"/>
          <w:sz w:val="28"/>
          <w:szCs w:val="28"/>
        </w:rPr>
      </w:pPr>
      <w:r w:rsidRPr="00044BBE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Галогены</w:t>
      </w:r>
      <w:r w:rsidRPr="00044BBE">
        <w:rPr>
          <w:rFonts w:ascii="Times New Roman" w:hAnsi="Times New Roman" w:cs="Times New Roman"/>
          <w:b w:val="0"/>
          <w:sz w:val="28"/>
          <w:szCs w:val="28"/>
        </w:rPr>
        <w:t>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Пропускают </w:t>
      </w:r>
      <w:r w:rsidRPr="00044BBE">
        <w:rPr>
          <w:rFonts w:ascii="Times New Roman" w:hAnsi="Times New Roman" w:cs="Times New Roman"/>
          <w:b w:val="0"/>
          <w:sz w:val="28"/>
          <w:szCs w:val="28"/>
        </w:rPr>
        <w:t>3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л газа через цилиндр с 50 мл воды, к которой прибавлен 1 мл 0</w:t>
      </w:r>
      <w:r w:rsidRPr="00044BBE">
        <w:rPr>
          <w:rFonts w:ascii="Times New Roman" w:hAnsi="Times New Roman" w:cs="Times New Roman"/>
          <w:b w:val="0"/>
          <w:sz w:val="28"/>
          <w:szCs w:val="28"/>
        </w:rPr>
        <w:t>,1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М раствора серебра нитрата. Не должно быть опалесценции.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DE4467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 xml:space="preserve">Азота </w:t>
      </w:r>
      <w:r w:rsidR="00177E4F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мон</w:t>
      </w:r>
      <w:r w:rsidRPr="00DE4467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ок</w:t>
      </w:r>
      <w:r w:rsidR="003D44B0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сид</w:t>
      </w:r>
      <w:r w:rsidRPr="00DE4467">
        <w:rPr>
          <w:rFonts w:ascii="Times New Roman" w:hAnsi="Times New Roman" w:cs="Times New Roman"/>
          <w:b w:val="0"/>
          <w:sz w:val="28"/>
          <w:szCs w:val="28"/>
        </w:rPr>
        <w:t>.</w:t>
      </w:r>
      <w:r w:rsidR="002F5835" w:rsidRPr="002F58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35">
        <w:rPr>
          <w:rFonts w:ascii="Times New Roman" w:hAnsi="Times New Roman" w:cs="Times New Roman"/>
          <w:b w:val="0"/>
          <w:sz w:val="28"/>
          <w:szCs w:val="28"/>
        </w:rPr>
        <w:t xml:space="preserve">Не более </w:t>
      </w:r>
      <w:r w:rsidR="002F5835" w:rsidRPr="002F5835">
        <w:rPr>
          <w:rFonts w:ascii="Times New Roman" w:hAnsi="Times New Roman" w:cs="Times New Roman"/>
          <w:b w:val="0"/>
          <w:sz w:val="28"/>
          <w:szCs w:val="28"/>
        </w:rPr>
        <w:t>2</w:t>
      </w:r>
      <w:r w:rsidR="002F58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35" w:rsidRPr="002F5835">
        <w:rPr>
          <w:rFonts w:ascii="Times New Roman" w:hAnsi="Times New Roman" w:cs="Times New Roman"/>
          <w:b w:val="0"/>
          <w:sz w:val="28"/>
          <w:szCs w:val="28"/>
        </w:rPr>
        <w:t>мг/м</w:t>
      </w:r>
      <w:r w:rsidR="002F5835" w:rsidRPr="002F5835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="002F5835" w:rsidRPr="002F5835">
        <w:rPr>
          <w:rFonts w:ascii="Times New Roman" w:hAnsi="Times New Roman" w:cs="Times New Roman"/>
          <w:b w:val="0"/>
          <w:sz w:val="28"/>
          <w:szCs w:val="28"/>
        </w:rPr>
        <w:t xml:space="preserve"> в пересчете на </w:t>
      </w:r>
      <w:r w:rsidR="002F5835">
        <w:rPr>
          <w:rFonts w:ascii="Times New Roman" w:hAnsi="Times New Roman" w:cs="Times New Roman"/>
          <w:b w:val="0"/>
          <w:sz w:val="28"/>
          <w:szCs w:val="28"/>
        </w:rPr>
        <w:t xml:space="preserve">азота диоксид </w:t>
      </w:r>
      <w:r w:rsidR="002F5835" w:rsidRPr="002F5835">
        <w:rPr>
          <w:rFonts w:ascii="Times New Roman" w:hAnsi="Times New Roman" w:cs="Times New Roman"/>
          <w:b w:val="0"/>
          <w:sz w:val="28"/>
          <w:szCs w:val="28"/>
          <w:lang w:bidi="en-US"/>
        </w:rPr>
        <w:t>N</w:t>
      </w:r>
      <w:r w:rsidR="002F5835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O</w:t>
      </w:r>
      <w:r w:rsidR="002F5835" w:rsidRPr="002F5835">
        <w:rPr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="002F5835" w:rsidRPr="002F58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Определение проводят методом</w:t>
      </w:r>
      <w:r w:rsidR="008C2F2F">
        <w:rPr>
          <w:rFonts w:ascii="Times New Roman" w:hAnsi="Times New Roman" w:cs="Times New Roman"/>
          <w:b w:val="0"/>
          <w:sz w:val="28"/>
          <w:szCs w:val="28"/>
        </w:rPr>
        <w:t xml:space="preserve"> спектрофотометрии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44F64" w:rsidRPr="00383A3F" w:rsidRDefault="003D44B0" w:rsidP="003D3AE3">
      <w:pPr>
        <w:pStyle w:val="23"/>
        <w:widowControl/>
        <w:shd w:val="clear" w:color="auto" w:fill="FFFFFF" w:themeFill="background1"/>
        <w:spacing w:before="0" w:after="0" w:line="360" w:lineRule="auto"/>
        <w:ind w:right="20" w:firstLine="709"/>
        <w:rPr>
          <w:rFonts w:ascii="Times New Roman" w:hAnsi="Times New Roman" w:cs="Times New Roman"/>
          <w:b w:val="0"/>
          <w:sz w:val="28"/>
          <w:szCs w:val="28"/>
        </w:rPr>
      </w:pPr>
      <w:r w:rsidRPr="003D44B0">
        <w:rPr>
          <w:rStyle w:val="1"/>
          <w:rFonts w:ascii="Times New Roman" w:hAnsi="Times New Roman" w:cs="Times New Roman"/>
          <w:bCs/>
          <w:i/>
          <w:sz w:val="28"/>
          <w:szCs w:val="28"/>
          <w:u w:val="none"/>
        </w:rPr>
        <w:t>Насыщенный раствор х</w:t>
      </w:r>
      <w:r w:rsidRPr="003D44B0">
        <w:rPr>
          <w:rFonts w:ascii="Times New Roman" w:hAnsi="Times New Roman" w:cs="Times New Roman"/>
          <w:b w:val="0"/>
          <w:i/>
          <w:sz w:val="28"/>
          <w:szCs w:val="28"/>
        </w:rPr>
        <w:t>рома(VI) оксида</w:t>
      </w:r>
      <w:r w:rsidR="00A25925" w:rsidRPr="003D44B0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 В 50 мл воды растворяют </w:t>
      </w:r>
      <w:r w:rsidRPr="003D44B0">
        <w:rPr>
          <w:rFonts w:ascii="Times New Roman" w:hAnsi="Times New Roman" w:cs="Times New Roman"/>
          <w:b w:val="0"/>
          <w:sz w:val="28"/>
          <w:szCs w:val="28"/>
        </w:rPr>
        <w:t>хрома(VI) оксид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 до появления твердого осадка.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right="20" w:firstLine="708"/>
        <w:rPr>
          <w:rFonts w:ascii="Times New Roman" w:hAnsi="Times New Roman" w:cs="Times New Roman"/>
          <w:b w:val="0"/>
          <w:sz w:val="28"/>
          <w:szCs w:val="28"/>
        </w:rPr>
      </w:pPr>
      <w:r w:rsidRPr="003D44B0">
        <w:rPr>
          <w:rStyle w:val="1"/>
          <w:rFonts w:ascii="Times New Roman" w:hAnsi="Times New Roman" w:cs="Times New Roman"/>
          <w:bCs/>
          <w:i/>
          <w:sz w:val="28"/>
          <w:szCs w:val="28"/>
          <w:u w:val="none"/>
        </w:rPr>
        <w:t>Раствор натрия нитрита</w:t>
      </w:r>
      <w:r w:rsidRPr="003D44B0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0,233 г натрия нитрита </w:t>
      </w:r>
      <w:r w:rsidR="003D44B0">
        <w:rPr>
          <w:rFonts w:ascii="Times New Roman" w:hAnsi="Times New Roman" w:cs="Times New Roman"/>
          <w:b w:val="0"/>
          <w:sz w:val="28"/>
          <w:szCs w:val="28"/>
        </w:rPr>
        <w:t xml:space="preserve">помещают в мерную колбу вместимостью 1 л,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растворяют в 100 мл воды и доводят объ</w:t>
      </w:r>
      <w:r w:rsidR="003D44B0">
        <w:rPr>
          <w:rFonts w:ascii="Times New Roman" w:hAnsi="Times New Roman" w:cs="Times New Roman"/>
          <w:b w:val="0"/>
          <w:sz w:val="28"/>
          <w:szCs w:val="28"/>
        </w:rPr>
        <w:t>ё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м раствора водой до метки. </w:t>
      </w:r>
      <w:r w:rsidRPr="003D44B0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мл полученного раствора помещают в мерную колбу вместимостью 1 л и доводят объ</w:t>
      </w:r>
      <w:r w:rsidR="003D44B0">
        <w:rPr>
          <w:rFonts w:ascii="Times New Roman" w:hAnsi="Times New Roman" w:cs="Times New Roman"/>
          <w:b w:val="0"/>
          <w:sz w:val="28"/>
          <w:szCs w:val="28"/>
        </w:rPr>
        <w:t>ём раствора водой до метки.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1 мл по</w:t>
      </w:r>
      <w:r w:rsidR="003D44B0">
        <w:rPr>
          <w:rFonts w:ascii="Times New Roman" w:hAnsi="Times New Roman" w:cs="Times New Roman"/>
          <w:b w:val="0"/>
          <w:sz w:val="28"/>
          <w:szCs w:val="28"/>
        </w:rPr>
        <w:t xml:space="preserve">лученного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раствора содержит 1 м</w:t>
      </w:r>
      <w:r w:rsidR="003D44B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г азота </w:t>
      </w:r>
      <w:r w:rsidR="003D44B0">
        <w:rPr>
          <w:rFonts w:ascii="Times New Roman" w:hAnsi="Times New Roman" w:cs="Times New Roman"/>
          <w:b w:val="0"/>
          <w:sz w:val="28"/>
          <w:szCs w:val="28"/>
        </w:rPr>
        <w:t>оксида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Для построения градуировочного графика в 10 </w:t>
      </w:r>
      <w:r w:rsidR="00A83F39">
        <w:rPr>
          <w:rFonts w:ascii="Times New Roman" w:hAnsi="Times New Roman" w:cs="Times New Roman"/>
          <w:b w:val="0"/>
          <w:sz w:val="28"/>
          <w:szCs w:val="28"/>
        </w:rPr>
        <w:t xml:space="preserve">градуированных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пробирок </w:t>
      </w:r>
      <w:r w:rsidR="00A83F39">
        <w:rPr>
          <w:rFonts w:ascii="Times New Roman" w:hAnsi="Times New Roman" w:cs="Times New Roman"/>
          <w:b w:val="0"/>
          <w:sz w:val="28"/>
          <w:szCs w:val="28"/>
        </w:rPr>
        <w:t xml:space="preserve">с пришлифованной пробкой вместимостью 15 мл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помещают от 0,2 до 2 мл</w:t>
      </w:r>
      <w:r w:rsidR="00A83F39">
        <w:rPr>
          <w:rFonts w:ascii="Times New Roman" w:hAnsi="Times New Roman" w:cs="Times New Roman"/>
          <w:b w:val="0"/>
          <w:sz w:val="28"/>
          <w:szCs w:val="28"/>
        </w:rPr>
        <w:t xml:space="preserve"> с интервалом 0,2 мл раствора натрия нитрита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, в каждую пробирку </w:t>
      </w:r>
      <w:r w:rsidR="00A83F39">
        <w:rPr>
          <w:rFonts w:ascii="Times New Roman" w:hAnsi="Times New Roman" w:cs="Times New Roman"/>
          <w:b w:val="0"/>
          <w:sz w:val="28"/>
          <w:szCs w:val="28"/>
        </w:rPr>
        <w:t xml:space="preserve">прибавляют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реактив Грисса-Илосвая до объема 15 мл, перемешивают и через 10 мин проводят измерение оптической плотности при длине волны 540 нм в кювете с толщиной слоя 20 мм. В качестве раствора сравнения используют раствор Грисса-Илосвая.</w:t>
      </w:r>
      <w:r w:rsidR="00297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Периодичность построения градуировочного графика </w:t>
      </w:r>
      <w:r w:rsidR="0095105B">
        <w:rPr>
          <w:rFonts w:ascii="Times New Roman" w:hAnsi="Times New Roman" w:cs="Times New Roman"/>
          <w:b w:val="0"/>
          <w:sz w:val="28"/>
          <w:szCs w:val="28"/>
        </w:rPr>
        <w:t>–</w:t>
      </w:r>
      <w:r w:rsidR="00297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1 раз в </w:t>
      </w:r>
      <w:r w:rsidRPr="00297744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мес.</w:t>
      </w:r>
      <w:r w:rsidR="00297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68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Отбор пробы на анализ производят на установке</w:t>
      </w:r>
      <w:r w:rsidR="00297744">
        <w:rPr>
          <w:rFonts w:ascii="Times New Roman" w:hAnsi="Times New Roman" w:cs="Times New Roman"/>
          <w:b w:val="0"/>
          <w:sz w:val="28"/>
          <w:szCs w:val="28"/>
        </w:rPr>
        <w:t>, изображённой на рис. </w:t>
      </w:r>
      <w:r w:rsidR="004330A4" w:rsidRPr="004330A4">
        <w:rPr>
          <w:rFonts w:ascii="Times New Roman" w:hAnsi="Times New Roman" w:cs="Times New Roman"/>
          <w:b w:val="0"/>
          <w:sz w:val="28"/>
          <w:szCs w:val="28"/>
        </w:rPr>
        <w:t>3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. Предварительно заполняют увлажнитель</w:t>
      </w:r>
      <w:r w:rsidRPr="00297744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744">
        <w:rPr>
          <w:rFonts w:ascii="Times New Roman" w:hAnsi="Times New Roman" w:cs="Times New Roman"/>
          <w:b w:val="0"/>
          <w:sz w:val="28"/>
          <w:szCs w:val="28"/>
        </w:rPr>
        <w:t xml:space="preserve">заполняют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на 2/3 водой. В устройство 4 для окисления азота </w:t>
      </w:r>
      <w:r w:rsidR="00177E4F">
        <w:rPr>
          <w:rFonts w:ascii="Times New Roman" w:hAnsi="Times New Roman" w:cs="Times New Roman"/>
          <w:b w:val="0"/>
          <w:sz w:val="28"/>
          <w:szCs w:val="28"/>
        </w:rPr>
        <w:t>мон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ок</w:t>
      </w:r>
      <w:r w:rsidR="00A94DEA">
        <w:rPr>
          <w:rFonts w:ascii="Times New Roman" w:hAnsi="Times New Roman" w:cs="Times New Roman"/>
          <w:b w:val="0"/>
          <w:sz w:val="28"/>
          <w:szCs w:val="28"/>
        </w:rPr>
        <w:t>сида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94DEA">
        <w:rPr>
          <w:rFonts w:ascii="Times New Roman" w:hAnsi="Times New Roman" w:cs="Times New Roman"/>
          <w:b w:val="0"/>
          <w:sz w:val="28"/>
          <w:szCs w:val="28"/>
        </w:rPr>
        <w:t>азота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DEA">
        <w:rPr>
          <w:rFonts w:ascii="Times New Roman" w:hAnsi="Times New Roman" w:cs="Times New Roman"/>
          <w:b w:val="0"/>
          <w:sz w:val="28"/>
          <w:szCs w:val="28"/>
        </w:rPr>
        <w:t xml:space="preserve">диоксид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заливают </w:t>
      </w:r>
      <w:r w:rsidRPr="00A94DEA">
        <w:rPr>
          <w:rFonts w:ascii="Times New Roman" w:hAnsi="Times New Roman" w:cs="Times New Roman"/>
          <w:b w:val="0"/>
          <w:sz w:val="28"/>
          <w:szCs w:val="28"/>
        </w:rPr>
        <w:t>3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мл </w:t>
      </w:r>
      <w:r w:rsidR="00A94DEA" w:rsidRPr="00A94DEA">
        <w:rPr>
          <w:rFonts w:ascii="Times New Roman" w:hAnsi="Times New Roman" w:cs="Times New Roman"/>
          <w:b w:val="0"/>
          <w:sz w:val="28"/>
          <w:szCs w:val="28"/>
        </w:rPr>
        <w:t>насыщенный раствор хрома(VI) оксида</w:t>
      </w:r>
      <w:r w:rsidRPr="00A94DEA">
        <w:rPr>
          <w:rFonts w:ascii="Times New Roman" w:hAnsi="Times New Roman" w:cs="Times New Roman"/>
          <w:b w:val="0"/>
          <w:sz w:val="28"/>
          <w:szCs w:val="28"/>
        </w:rPr>
        <w:t>,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который обновляется в процессе работы 1 раз в сут.</w:t>
      </w:r>
    </w:p>
    <w:p w:rsidR="00D44F64" w:rsidRDefault="003B0597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6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становку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подключают 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>к аналитической точке отбора анализируемого газа, ставят трехходовые краны 5 и 9 в положение каналов, показанное сплошной линией, открывают вентиль 1 и устанавливают расход газа через установку по газосчетчику (реометру) 2 см</w:t>
      </w:r>
      <w:r w:rsidR="00A25925" w:rsidRPr="003B059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/с. </w:t>
      </w:r>
      <w:r>
        <w:rPr>
          <w:rFonts w:ascii="Times New Roman" w:hAnsi="Times New Roman" w:cs="Times New Roman"/>
          <w:b w:val="0"/>
          <w:sz w:val="28"/>
          <w:szCs w:val="28"/>
        </w:rPr>
        <w:t>Используют г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азосчетчик </w:t>
      </w:r>
      <w:r w:rsidR="00A25925" w:rsidRPr="003B0597">
        <w:rPr>
          <w:rFonts w:ascii="Times New Roman" w:hAnsi="Times New Roman" w:cs="Times New Roman"/>
          <w:b w:val="0"/>
          <w:sz w:val="28"/>
          <w:szCs w:val="28"/>
        </w:rPr>
        <w:t>ГСБ</w:t>
      </w:r>
      <w:r w:rsidR="0095105B">
        <w:rPr>
          <w:rFonts w:ascii="Times New Roman" w:hAnsi="Times New Roman" w:cs="Times New Roman"/>
          <w:b w:val="0"/>
          <w:sz w:val="28"/>
          <w:szCs w:val="28"/>
        </w:rPr>
        <w:noBreakHyphen/>
      </w:r>
      <w:r w:rsidR="00A25925" w:rsidRPr="003B0597">
        <w:rPr>
          <w:rFonts w:ascii="Times New Roman" w:hAnsi="Times New Roman" w:cs="Times New Roman"/>
          <w:b w:val="0"/>
          <w:sz w:val="28"/>
          <w:szCs w:val="28"/>
        </w:rPr>
        <w:t>400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класса точности 1 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>со шкалой 5 дм</w:t>
      </w:r>
      <w:r w:rsidR="00A25925" w:rsidRPr="003B059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>
        <w:t xml:space="preserve"> </w:t>
      </w:r>
      <w:r w:rsidRPr="003B0597">
        <w:rPr>
          <w:rFonts w:ascii="Times New Roman" w:hAnsi="Times New Roman" w:cs="Times New Roman"/>
          <w:b w:val="0"/>
          <w:sz w:val="28"/>
          <w:szCs w:val="28"/>
        </w:rPr>
        <w:t>и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 ценой деления 20 </w:t>
      </w:r>
      <w:r w:rsidR="00A25925" w:rsidRPr="003B0597">
        <w:rPr>
          <w:rFonts w:ascii="Times New Roman" w:hAnsi="Times New Roman" w:cs="Times New Roman"/>
          <w:b w:val="0"/>
          <w:sz w:val="28"/>
          <w:szCs w:val="28"/>
        </w:rPr>
        <w:t>см</w:t>
      </w:r>
      <w:r w:rsidR="00A25925" w:rsidRPr="003B059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="00A25925" w:rsidRPr="003B0597">
        <w:rPr>
          <w:rFonts w:ascii="Times New Roman" w:hAnsi="Times New Roman" w:cs="Times New Roman"/>
          <w:b w:val="0"/>
          <w:sz w:val="28"/>
          <w:szCs w:val="28"/>
        </w:rPr>
        <w:t>.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 Размеры капилляра 7 должны бы</w:t>
      </w:r>
      <w:r w:rsidR="00A25925" w:rsidRPr="003B0597">
        <w:rPr>
          <w:rFonts w:ascii="Times New Roman" w:hAnsi="Times New Roman" w:cs="Times New Roman"/>
          <w:b w:val="0"/>
          <w:sz w:val="28"/>
          <w:szCs w:val="28"/>
        </w:rPr>
        <w:t>т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>ь подобраны таким образом, чтобы сопротивление его газовому потоку равнялось сопротивлению абсорберов 6 и 8, в которые заливают по 15 мл раствора Грисса-Илосвая</w:t>
      </w:r>
      <w:r w:rsidR="00A25925" w:rsidRPr="003B0597">
        <w:rPr>
          <w:rFonts w:ascii="Times New Roman" w:hAnsi="Times New Roman" w:cs="Times New Roman"/>
          <w:b w:val="0"/>
          <w:sz w:val="28"/>
          <w:szCs w:val="28"/>
        </w:rPr>
        <w:t>.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 Продувают установку анализируемым газом в течение </w:t>
      </w:r>
      <w:r w:rsidR="00A25925" w:rsidRPr="003B0597">
        <w:rPr>
          <w:rFonts w:ascii="Times New Roman" w:hAnsi="Times New Roman" w:cs="Times New Roman"/>
          <w:b w:val="0"/>
          <w:sz w:val="28"/>
          <w:szCs w:val="28"/>
        </w:rPr>
        <w:t>10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 мин, затем ставят краны 5 и 9 в положение их каналов, показанное пунктирной линией, одновременно фиксируя показания счетчика 10. Объем пропущенного газа должен быть не менее 2,5 л.</w:t>
      </w:r>
    </w:p>
    <w:p w:rsidR="000F3106" w:rsidRPr="000F3106" w:rsidRDefault="000F3106" w:rsidP="003D3AE3">
      <w:pPr>
        <w:pStyle w:val="23"/>
        <w:widowControl/>
        <w:shd w:val="clear" w:color="auto" w:fill="FFFFFF" w:themeFill="background1"/>
        <w:ind w:left="20" w:right="20"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330A4" w:rsidRDefault="003532FE" w:rsidP="003D3AE3">
      <w:pPr>
        <w:pStyle w:val="23"/>
        <w:widowControl/>
        <w:shd w:val="clear" w:color="auto" w:fill="FFFFFF" w:themeFill="background1"/>
        <w:spacing w:line="240" w:lineRule="auto"/>
        <w:ind w:left="20" w:right="20" w:hanging="2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40425" cy="3387725"/>
            <wp:effectExtent l="19050" t="0" r="3175" b="0"/>
            <wp:docPr id="4" name="Рисунок 3" descr="Отбор проб на окись аз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бор проб на окись азот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106" w:rsidRPr="000F3106" w:rsidRDefault="004330A4" w:rsidP="003D3AE3">
      <w:pPr>
        <w:pStyle w:val="23"/>
        <w:widowControl/>
        <w:spacing w:line="240" w:lineRule="auto"/>
        <w:ind w:left="20" w:right="20" w:firstLine="680"/>
        <w:rPr>
          <w:rFonts w:ascii="Times New Roman" w:hAnsi="Times New Roman" w:cs="Times New Roman"/>
          <w:b w:val="0"/>
          <w:sz w:val="28"/>
          <w:szCs w:val="28"/>
        </w:rPr>
      </w:pPr>
      <w:r w:rsidRPr="004330A4">
        <w:rPr>
          <w:rFonts w:ascii="Times New Roman" w:hAnsi="Times New Roman" w:cs="Times New Roman"/>
          <w:b w:val="0"/>
          <w:sz w:val="28"/>
          <w:szCs w:val="28"/>
        </w:rPr>
        <w:t>Рис. 3. Установка для отбора проб газа.</w:t>
      </w:r>
      <w:r w:rsidRPr="004330A4">
        <w:rPr>
          <w:rFonts w:ascii="Times New Roman" w:hAnsi="Times New Roman" w:cs="Times New Roman"/>
          <w:sz w:val="28"/>
          <w:szCs w:val="28"/>
        </w:rPr>
        <w:t xml:space="preserve"> </w:t>
      </w:r>
      <w:r w:rsidR="000F3106" w:rsidRPr="000F3106">
        <w:rPr>
          <w:rFonts w:ascii="Times New Roman" w:hAnsi="Times New Roman" w:cs="Times New Roman"/>
          <w:b w:val="0"/>
          <w:sz w:val="28"/>
          <w:szCs w:val="28"/>
        </w:rPr>
        <w:t xml:space="preserve">1 - регулирующий игольчатый вентиль; 2 - зажим Мора; 3 - увлажнитель газа (сосуд с дистиллированной водой); 4 - устройство для превращения </w:t>
      </w:r>
      <w:r w:rsidR="000F3106" w:rsidRPr="000F3106">
        <w:rPr>
          <w:rFonts w:ascii="Times New Roman" w:hAnsi="Times New Roman" w:cs="Times New Roman"/>
          <w:b w:val="0"/>
          <w:sz w:val="28"/>
          <w:szCs w:val="28"/>
          <w:lang w:bidi="en-US"/>
        </w:rPr>
        <w:t>N</w:t>
      </w:r>
      <w:r w:rsidR="000F3106" w:rsidRPr="000F3106">
        <w:rPr>
          <w:rFonts w:ascii="Times New Roman" w:hAnsi="Times New Roman" w:cs="Times New Roman"/>
          <w:b w:val="0"/>
          <w:sz w:val="28"/>
          <w:szCs w:val="28"/>
        </w:rPr>
        <w:t xml:space="preserve">О в </w:t>
      </w:r>
      <w:r w:rsidR="000F3106" w:rsidRPr="000F3106">
        <w:rPr>
          <w:rFonts w:ascii="Times New Roman" w:hAnsi="Times New Roman" w:cs="Times New Roman"/>
          <w:b w:val="0"/>
          <w:sz w:val="28"/>
          <w:szCs w:val="28"/>
          <w:lang w:bidi="en-US"/>
        </w:rPr>
        <w:t>NO</w:t>
      </w:r>
      <w:r w:rsidR="000F3106" w:rsidRPr="000F3106">
        <w:rPr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="000F3106" w:rsidRPr="000F3106">
        <w:rPr>
          <w:rFonts w:ascii="Times New Roman" w:hAnsi="Times New Roman" w:cs="Times New Roman"/>
          <w:b w:val="0"/>
          <w:sz w:val="28"/>
          <w:szCs w:val="28"/>
        </w:rPr>
        <w:t xml:space="preserve">, заполненное раствором хромового ангидрида; 5, 9 – трехходовые стеклянные краны; 6, 8 - абсорберы для поглощения </w:t>
      </w:r>
      <w:r w:rsidR="000F3106" w:rsidRPr="000F3106">
        <w:rPr>
          <w:rFonts w:ascii="Times New Roman" w:hAnsi="Times New Roman" w:cs="Times New Roman"/>
          <w:b w:val="0"/>
          <w:sz w:val="28"/>
          <w:szCs w:val="28"/>
          <w:lang w:bidi="en-US"/>
        </w:rPr>
        <w:t>NO</w:t>
      </w:r>
      <w:r w:rsidR="000F3106" w:rsidRPr="000F3106">
        <w:rPr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="000F3106" w:rsidRPr="000F3106">
        <w:rPr>
          <w:rFonts w:ascii="Times New Roman" w:hAnsi="Times New Roman" w:cs="Times New Roman"/>
          <w:b w:val="0"/>
          <w:sz w:val="28"/>
          <w:szCs w:val="28"/>
        </w:rPr>
        <w:t xml:space="preserve"> с 15 мл раствора Грисса-Илосвая в каждом; 7 - капилляр; 10 - газосчетчик. 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after="0" w:line="360" w:lineRule="auto"/>
        <w:ind w:left="23" w:right="23" w:firstLine="68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После отбора газа отключают установку от аналитической точки, ставят краны 5 и 9 в положение каналов, показанное сплошной линией, отсоединяют абсорберы 6 и 8. Содержимое первого абсорбера заливают в кювету и измеряют оптическую плотность раствора.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68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Аналогичным образом измеряют оптическую плотность раствора из второго абсорбера и по градуировочному графику определяют содержание азота </w:t>
      </w:r>
      <w:r w:rsidR="00177E4F">
        <w:rPr>
          <w:rFonts w:ascii="Times New Roman" w:hAnsi="Times New Roman" w:cs="Times New Roman"/>
          <w:b w:val="0"/>
          <w:sz w:val="28"/>
          <w:szCs w:val="28"/>
        </w:rPr>
        <w:t>моноксида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в миллиграммах соответствующее оптическим плотностям.</w:t>
      </w:r>
    </w:p>
    <w:p w:rsidR="00D44F64" w:rsidRDefault="00A25925" w:rsidP="003D3AE3">
      <w:pPr>
        <w:pStyle w:val="23"/>
        <w:widowControl/>
        <w:shd w:val="clear" w:color="auto" w:fill="FFFFFF" w:themeFill="background1"/>
        <w:spacing w:before="0" w:after="171" w:line="360" w:lineRule="auto"/>
        <w:ind w:left="20" w:right="20" w:firstLine="68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Содержание азота </w:t>
      </w:r>
      <w:r w:rsidR="00177E4F">
        <w:rPr>
          <w:rFonts w:ascii="Times New Roman" w:hAnsi="Times New Roman" w:cs="Times New Roman"/>
          <w:b w:val="0"/>
          <w:sz w:val="28"/>
          <w:szCs w:val="28"/>
        </w:rPr>
        <w:t>мон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ок</w:t>
      </w:r>
      <w:r w:rsidR="003B0597">
        <w:rPr>
          <w:rFonts w:ascii="Times New Roman" w:hAnsi="Times New Roman" w:cs="Times New Roman"/>
          <w:b w:val="0"/>
          <w:sz w:val="28"/>
          <w:szCs w:val="28"/>
        </w:rPr>
        <w:t>сида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в миллиграммах в метре кубическом в пересчете на </w:t>
      </w:r>
      <w:r w:rsidR="00177E4F">
        <w:rPr>
          <w:rFonts w:ascii="Times New Roman" w:hAnsi="Times New Roman" w:cs="Times New Roman"/>
          <w:b w:val="0"/>
          <w:sz w:val="28"/>
          <w:szCs w:val="28"/>
        </w:rPr>
        <w:t xml:space="preserve">азота </w:t>
      </w:r>
      <w:r w:rsidR="00177E4F" w:rsidRPr="004330A4">
        <w:rPr>
          <w:rFonts w:ascii="Times New Roman" w:hAnsi="Times New Roman" w:cs="Times New Roman"/>
          <w:b w:val="0"/>
          <w:sz w:val="28"/>
          <w:szCs w:val="28"/>
        </w:rPr>
        <w:t xml:space="preserve">диоксид </w:t>
      </w:r>
      <w:r w:rsidRPr="004330A4">
        <w:rPr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N</w:t>
      </w:r>
      <w:r w:rsidR="00177E4F" w:rsidRPr="004330A4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О</w:t>
      </w:r>
      <w:r w:rsidRPr="004330A4">
        <w:rPr>
          <w:rFonts w:ascii="Times New Roman" w:hAnsi="Times New Roman" w:cs="Times New Roman"/>
          <w:b w:val="0"/>
          <w:sz w:val="28"/>
          <w:szCs w:val="28"/>
          <w:vertAlign w:val="subscript"/>
          <w:lang w:eastAsia="en-US" w:bidi="en-US"/>
        </w:rPr>
        <w:t>2</w:t>
      </w:r>
      <w:r w:rsidRPr="004330A4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r w:rsidRPr="004330A4">
        <w:rPr>
          <w:rFonts w:ascii="Times New Roman" w:hAnsi="Times New Roman" w:cs="Times New Roman"/>
          <w:b w:val="0"/>
          <w:sz w:val="28"/>
          <w:szCs w:val="28"/>
        </w:rPr>
        <w:t>(С) в газе рассчитывают по формуле:</w:t>
      </w:r>
    </w:p>
    <w:p w:rsidR="00591AEA" w:rsidRPr="004330A4" w:rsidRDefault="00591AEA" w:rsidP="00591AEA">
      <w:pPr>
        <w:pStyle w:val="23"/>
        <w:widowControl/>
        <w:shd w:val="clear" w:color="auto" w:fill="FFFFFF" w:themeFill="background1"/>
        <w:spacing w:before="0" w:after="171" w:line="360" w:lineRule="auto"/>
        <w:ind w:left="20" w:right="20" w:firstLine="68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С=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)∙1000∙2∙46,01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∙30,01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)∙3066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tbl>
      <w:tblPr>
        <w:tblW w:w="9747" w:type="dxa"/>
        <w:tblLayout w:type="fixed"/>
        <w:tblLook w:val="04A0"/>
      </w:tblPr>
      <w:tblGrid>
        <w:gridCol w:w="637"/>
        <w:gridCol w:w="1031"/>
        <w:gridCol w:w="283"/>
        <w:gridCol w:w="7796"/>
      </w:tblGrid>
      <w:tr w:rsidR="00591AEA" w:rsidRPr="002C7B38" w:rsidTr="00591AEA">
        <w:tc>
          <w:tcPr>
            <w:tcW w:w="637" w:type="dxa"/>
          </w:tcPr>
          <w:p w:rsidR="00591AEA" w:rsidRPr="00087405" w:rsidRDefault="00591AEA" w:rsidP="009510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591AEA" w:rsidRPr="00087405" w:rsidRDefault="00591AEA" w:rsidP="0095105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08740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08740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08740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r w:rsidRPr="0008740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08740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</w:tcPr>
          <w:p w:rsidR="00591AEA" w:rsidRPr="00087405" w:rsidRDefault="00591AEA" w:rsidP="009510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91AEA" w:rsidRPr="00087405" w:rsidRDefault="00591AEA" w:rsidP="00EE7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hAnsi="Times New Roman" w:cs="Times New Roman"/>
                <w:sz w:val="28"/>
                <w:szCs w:val="28"/>
              </w:rPr>
              <w:t xml:space="preserve">масса азота монооксида </w:t>
            </w:r>
            <w:r w:rsidRPr="00087405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NO</w:t>
            </w:r>
            <w:r w:rsidRPr="0008740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r w:rsidRPr="00087405">
              <w:rPr>
                <w:rFonts w:ascii="Times New Roman" w:hAnsi="Times New Roman" w:cs="Times New Roman"/>
                <w:sz w:val="28"/>
                <w:szCs w:val="28"/>
              </w:rPr>
              <w:t>соответствующая измеренной оптической плотности в первом и во втором абсорберах, мг;</w:t>
            </w:r>
          </w:p>
        </w:tc>
      </w:tr>
      <w:tr w:rsidR="00591AEA" w:rsidRPr="002C7B38" w:rsidTr="00591AEA">
        <w:tc>
          <w:tcPr>
            <w:tcW w:w="637" w:type="dxa"/>
          </w:tcPr>
          <w:p w:rsidR="00591AEA" w:rsidRPr="00087405" w:rsidRDefault="00591AEA" w:rsidP="009510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91AEA" w:rsidRPr="00087405" w:rsidRDefault="00591AEA" w:rsidP="0095105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283" w:type="dxa"/>
          </w:tcPr>
          <w:p w:rsidR="00591AEA" w:rsidRPr="00087405" w:rsidRDefault="00591AEA" w:rsidP="009510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91AEA" w:rsidRPr="00087405" w:rsidRDefault="00591AEA" w:rsidP="00EE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hAnsi="Times New Roman" w:cs="Times New Roman"/>
                <w:sz w:val="28"/>
                <w:szCs w:val="28"/>
              </w:rPr>
              <w:t>коэффициент для пересчета объема газа;</w:t>
            </w:r>
          </w:p>
        </w:tc>
      </w:tr>
      <w:tr w:rsidR="00591AEA" w:rsidRPr="002C7B38" w:rsidTr="00591AEA">
        <w:tc>
          <w:tcPr>
            <w:tcW w:w="637" w:type="dxa"/>
          </w:tcPr>
          <w:p w:rsidR="00591AEA" w:rsidRPr="00087405" w:rsidRDefault="00591AEA" w:rsidP="009510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91AEA" w:rsidRPr="00087405" w:rsidRDefault="00591AEA" w:rsidP="0095105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" w:type="dxa"/>
          </w:tcPr>
          <w:p w:rsidR="00591AEA" w:rsidRPr="00087405" w:rsidRDefault="00591AEA" w:rsidP="009510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6" w:type="dxa"/>
          </w:tcPr>
          <w:p w:rsidR="00591AEA" w:rsidRPr="00087405" w:rsidRDefault="00591AEA" w:rsidP="00EE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hAnsi="Times New Roman" w:cs="Times New Roman"/>
                <w:sz w:val="28"/>
                <w:szCs w:val="28"/>
              </w:rPr>
              <w:t>стехиометрический коэффициент</w:t>
            </w:r>
            <w:r w:rsidR="00EE7C67">
              <w:rPr>
                <w:rFonts w:ascii="Times New Roman" w:hAnsi="Times New Roman" w:cs="Times New Roman"/>
                <w:sz w:val="28"/>
                <w:szCs w:val="28"/>
              </w:rPr>
              <w:t xml:space="preserve"> при образовании нитрит-иона из диоксида азота</w:t>
            </w:r>
            <w:r w:rsidR="00575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1AEA" w:rsidRPr="002C7B38" w:rsidTr="00591AEA">
        <w:tc>
          <w:tcPr>
            <w:tcW w:w="637" w:type="dxa"/>
          </w:tcPr>
          <w:p w:rsidR="00591AEA" w:rsidRPr="00087405" w:rsidRDefault="00591AEA" w:rsidP="0095105B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91AEA" w:rsidRPr="00087405" w:rsidRDefault="00591AEA" w:rsidP="0095105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46,01</w:t>
            </w:r>
          </w:p>
        </w:tc>
        <w:tc>
          <w:tcPr>
            <w:tcW w:w="283" w:type="dxa"/>
          </w:tcPr>
          <w:p w:rsidR="00591AEA" w:rsidRPr="00087405" w:rsidRDefault="00591AEA" w:rsidP="0095105B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91AEA" w:rsidRPr="00087405" w:rsidRDefault="00591AEA" w:rsidP="00EE7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молекулярная масса </w:t>
            </w:r>
            <w:r w:rsidR="005750CA"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азота </w:t>
            </w: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диоксида</w:t>
            </w:r>
            <w:r w:rsidR="00087405"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87405" w:rsidRPr="00087405">
              <w:rPr>
                <w:rFonts w:ascii="Times New Roman" w:hAnsi="Times New Roman" w:cs="Times New Roman"/>
                <w:sz w:val="28"/>
                <w:szCs w:val="28"/>
              </w:rPr>
              <w:t>г/моль</w:t>
            </w:r>
            <w:r w:rsidR="00575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7405" w:rsidRPr="002C7B38" w:rsidTr="00591AEA">
        <w:tc>
          <w:tcPr>
            <w:tcW w:w="637" w:type="dxa"/>
          </w:tcPr>
          <w:p w:rsidR="00087405" w:rsidRPr="00087405" w:rsidRDefault="00087405" w:rsidP="0095105B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087405" w:rsidRPr="00087405" w:rsidRDefault="00087405" w:rsidP="0095105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30,01</w:t>
            </w:r>
          </w:p>
        </w:tc>
        <w:tc>
          <w:tcPr>
            <w:tcW w:w="283" w:type="dxa"/>
          </w:tcPr>
          <w:p w:rsidR="00087405" w:rsidRPr="00087405" w:rsidRDefault="00087405" w:rsidP="0095105B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087405" w:rsidRPr="00087405" w:rsidRDefault="00087405" w:rsidP="00EE7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молекулярная масса </w:t>
            </w:r>
            <w:r w:rsidR="005750CA"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азота </w:t>
            </w: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монооксида</w:t>
            </w:r>
            <w:r w:rsidR="005750CA"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750CA" w:rsidRPr="00087405">
              <w:rPr>
                <w:rFonts w:ascii="Times New Roman" w:hAnsi="Times New Roman" w:cs="Times New Roman"/>
                <w:sz w:val="28"/>
                <w:szCs w:val="28"/>
              </w:rPr>
              <w:t>г/моль</w:t>
            </w:r>
            <w:r w:rsidR="00575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1AEA" w:rsidRPr="002C7B38" w:rsidTr="00591AEA">
        <w:tc>
          <w:tcPr>
            <w:tcW w:w="637" w:type="dxa"/>
          </w:tcPr>
          <w:p w:rsidR="00591AEA" w:rsidRPr="00087405" w:rsidRDefault="00591AEA" w:rsidP="0095105B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91AEA" w:rsidRPr="005817D8" w:rsidRDefault="00591AEA" w:rsidP="0095105B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17D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5817D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591AEA" w:rsidRPr="005817D8" w:rsidRDefault="00591AEA" w:rsidP="0095105B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7D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91AEA" w:rsidRPr="005817D8" w:rsidRDefault="00591AEA" w:rsidP="00EE7C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пропущенного газа, приведенный к нормальным условиям, л:</w:t>
            </w:r>
          </w:p>
          <w:p w:rsidR="00591AEA" w:rsidRPr="005817D8" w:rsidRDefault="00932A9E" w:rsidP="00EE7C67">
            <w:pPr>
              <w:widowControl/>
              <w:spacing w:line="360" w:lineRule="auto"/>
              <w:ind w:left="20" w:right="40" w:firstLine="688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273∙P∙V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101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,3∙(273+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t)</m:t>
                    </m:r>
                  </m:den>
                </m:f>
              </m:oMath>
            </m:oMathPara>
          </w:p>
          <w:tbl>
            <w:tblPr>
              <w:tblW w:w="9747" w:type="dxa"/>
              <w:tblLayout w:type="fixed"/>
              <w:tblLook w:val="04A0"/>
            </w:tblPr>
            <w:tblGrid>
              <w:gridCol w:w="637"/>
              <w:gridCol w:w="956"/>
              <w:gridCol w:w="425"/>
              <w:gridCol w:w="7729"/>
            </w:tblGrid>
            <w:tr w:rsidR="00591AEA" w:rsidRPr="005817D8" w:rsidTr="0095105B">
              <w:tc>
                <w:tcPr>
                  <w:tcW w:w="637" w:type="dxa"/>
                </w:tcPr>
                <w:p w:rsidR="00591AEA" w:rsidRPr="005817D8" w:rsidRDefault="00591AEA" w:rsidP="00EE7C6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7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где</w:t>
                  </w:r>
                </w:p>
              </w:tc>
              <w:tc>
                <w:tcPr>
                  <w:tcW w:w="956" w:type="dxa"/>
                </w:tcPr>
                <w:p w:rsidR="00591AEA" w:rsidRPr="005817D8" w:rsidRDefault="00591AEA" w:rsidP="00EE7C67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7D8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425" w:type="dxa"/>
                </w:tcPr>
                <w:p w:rsidR="00591AEA" w:rsidRPr="005817D8" w:rsidRDefault="00591AEA" w:rsidP="00EE7C6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7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729" w:type="dxa"/>
                </w:tcPr>
                <w:p w:rsidR="00591AEA" w:rsidRPr="005817D8" w:rsidRDefault="00591AEA" w:rsidP="00EE7C6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7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барометрическое давление, кПа;</w:t>
                  </w:r>
                </w:p>
              </w:tc>
            </w:tr>
            <w:tr w:rsidR="00591AEA" w:rsidRPr="005817D8" w:rsidTr="0095105B">
              <w:tc>
                <w:tcPr>
                  <w:tcW w:w="637" w:type="dxa"/>
                </w:tcPr>
                <w:p w:rsidR="00591AEA" w:rsidRPr="005817D8" w:rsidRDefault="00591AEA" w:rsidP="00EE7C67">
                  <w:pPr>
                    <w:ind w:right="-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6" w:type="dxa"/>
                </w:tcPr>
                <w:p w:rsidR="00591AEA" w:rsidRPr="005817D8" w:rsidRDefault="00591AEA" w:rsidP="00EE7C67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7D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101</w:t>
                  </w:r>
                  <w:r w:rsidRPr="005817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425" w:type="dxa"/>
                </w:tcPr>
                <w:p w:rsidR="00591AEA" w:rsidRPr="005817D8" w:rsidRDefault="00591AEA" w:rsidP="00EE7C67">
                  <w:pPr>
                    <w:ind w:right="-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7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729" w:type="dxa"/>
                </w:tcPr>
                <w:p w:rsidR="00591AEA" w:rsidRPr="005817D8" w:rsidRDefault="00591AEA" w:rsidP="00EE7C6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7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нормальное давление, кПа;</w:t>
                  </w:r>
                </w:p>
              </w:tc>
            </w:tr>
            <w:tr w:rsidR="00591AEA" w:rsidRPr="005817D8" w:rsidTr="0095105B">
              <w:tc>
                <w:tcPr>
                  <w:tcW w:w="637" w:type="dxa"/>
                </w:tcPr>
                <w:p w:rsidR="00591AEA" w:rsidRPr="005817D8" w:rsidRDefault="00591AEA" w:rsidP="00EE7C67">
                  <w:pPr>
                    <w:ind w:right="-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6" w:type="dxa"/>
                </w:tcPr>
                <w:p w:rsidR="00591AEA" w:rsidRPr="005817D8" w:rsidRDefault="00591AEA" w:rsidP="00EE7C67">
                  <w:pPr>
                    <w:ind w:right="-1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5817D8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425" w:type="dxa"/>
                </w:tcPr>
                <w:p w:rsidR="00591AEA" w:rsidRPr="005817D8" w:rsidRDefault="00591AEA" w:rsidP="00EE7C67">
                  <w:pPr>
                    <w:ind w:right="-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7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729" w:type="dxa"/>
                </w:tcPr>
                <w:p w:rsidR="00591AEA" w:rsidRPr="005817D8" w:rsidRDefault="00591AEA" w:rsidP="00EE7C6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7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температура газа, °С;</w:t>
                  </w:r>
                </w:p>
              </w:tc>
            </w:tr>
            <w:tr w:rsidR="00591AEA" w:rsidRPr="00087405" w:rsidTr="0095105B">
              <w:tc>
                <w:tcPr>
                  <w:tcW w:w="637" w:type="dxa"/>
                </w:tcPr>
                <w:p w:rsidR="00591AEA" w:rsidRPr="005817D8" w:rsidRDefault="00591AEA" w:rsidP="00EE7C67">
                  <w:pPr>
                    <w:ind w:right="-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6" w:type="dxa"/>
                </w:tcPr>
                <w:p w:rsidR="00591AEA" w:rsidRPr="005817D8" w:rsidRDefault="00591AEA" w:rsidP="00EE7C67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817D8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</w:tcPr>
                <w:p w:rsidR="00591AEA" w:rsidRPr="005817D8" w:rsidRDefault="00591AEA" w:rsidP="00EE7C67">
                  <w:pPr>
                    <w:ind w:right="-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7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729" w:type="dxa"/>
                </w:tcPr>
                <w:p w:rsidR="00591AEA" w:rsidRPr="00087405" w:rsidRDefault="00591AEA" w:rsidP="00EE7C6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7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объем пропущенного газа, л.</w:t>
                  </w:r>
                </w:p>
              </w:tc>
            </w:tr>
          </w:tbl>
          <w:p w:rsidR="00591AEA" w:rsidRPr="00087405" w:rsidRDefault="00591AEA" w:rsidP="00EE7C67">
            <w:pPr>
              <w:widowControl/>
              <w:spacing w:line="360" w:lineRule="auto"/>
              <w:ind w:right="4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D44F64" w:rsidRPr="00383A3F" w:rsidRDefault="00A25925" w:rsidP="003D3AE3">
      <w:pPr>
        <w:pStyle w:val="23"/>
        <w:widowControl/>
        <w:shd w:val="clear" w:color="auto" w:fill="FFFFFF" w:themeFill="background1"/>
        <w:spacing w:after="0" w:line="360" w:lineRule="auto"/>
        <w:ind w:left="23" w:right="23" w:firstLine="697"/>
        <w:rPr>
          <w:rFonts w:ascii="Times New Roman" w:hAnsi="Times New Roman" w:cs="Times New Roman"/>
          <w:b w:val="0"/>
          <w:sz w:val="28"/>
          <w:szCs w:val="28"/>
        </w:rPr>
      </w:pPr>
      <w:r w:rsidRPr="00FA2769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Кислотность или щелочность</w:t>
      </w:r>
      <w:r w:rsidRPr="00FA2769">
        <w:rPr>
          <w:rFonts w:ascii="Times New Roman" w:hAnsi="Times New Roman" w:cs="Times New Roman"/>
          <w:b w:val="0"/>
          <w:sz w:val="28"/>
          <w:szCs w:val="28"/>
        </w:rPr>
        <w:t>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К 300 мл кипящей воды прибавляют </w:t>
      </w:r>
      <w:r w:rsidRPr="00FA2769">
        <w:rPr>
          <w:rFonts w:ascii="Times New Roman" w:hAnsi="Times New Roman" w:cs="Times New Roman"/>
          <w:b w:val="0"/>
          <w:sz w:val="28"/>
          <w:szCs w:val="28"/>
        </w:rPr>
        <w:t>1</w:t>
      </w:r>
      <w:r w:rsidR="00FA2769" w:rsidRPr="00FA276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A2769">
        <w:rPr>
          <w:rFonts w:ascii="Times New Roman" w:hAnsi="Times New Roman" w:cs="Times New Roman"/>
          <w:b w:val="0"/>
          <w:sz w:val="28"/>
          <w:szCs w:val="28"/>
        </w:rPr>
        <w:t>мл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раствора метилового красного, кипятят в течение 5 мин и охла</w:t>
      </w:r>
      <w:r w:rsidRPr="00100DBB">
        <w:rPr>
          <w:rFonts w:ascii="Times New Roman" w:hAnsi="Times New Roman" w:cs="Times New Roman"/>
          <w:b w:val="0"/>
          <w:sz w:val="28"/>
          <w:szCs w:val="28"/>
        </w:rPr>
        <w:t>жд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ают. В три одинаковых цилиндра помещают по 50 мл приготовленного раствора. К жидкости в первом цилиндре прибавляют 0,1 мл 0,01 М </w:t>
      </w:r>
      <w:r w:rsidR="00AC7E5F">
        <w:rPr>
          <w:rFonts w:ascii="Times New Roman" w:hAnsi="Times New Roman" w:cs="Times New Roman"/>
          <w:b w:val="0"/>
          <w:sz w:val="28"/>
          <w:szCs w:val="28"/>
        </w:rPr>
        <w:t xml:space="preserve">раствора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хлористоводородной</w:t>
      </w:r>
      <w:r w:rsidR="00AC7E5F">
        <w:rPr>
          <w:rFonts w:ascii="Times New Roman" w:hAnsi="Times New Roman" w:cs="Times New Roman"/>
          <w:b w:val="0"/>
          <w:sz w:val="28"/>
          <w:szCs w:val="28"/>
        </w:rPr>
        <w:t xml:space="preserve"> кислоты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, во второй и третий цилиндры - по 0,2 мл </w:t>
      </w:r>
      <w:r w:rsidRPr="00AC7E5F">
        <w:rPr>
          <w:rFonts w:ascii="Times New Roman" w:hAnsi="Times New Roman" w:cs="Times New Roman"/>
          <w:b w:val="0"/>
          <w:sz w:val="28"/>
          <w:szCs w:val="28"/>
        </w:rPr>
        <w:t>0,01</w:t>
      </w:r>
      <w:r w:rsidR="00AC7E5F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М раствора той же кислоты. Через второй цилиндр пропускают </w:t>
      </w:r>
      <w:r w:rsidRPr="00AC7E5F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л газа. Окраска раствора во втором цилиндре не должна быть более желтой, чем в первом, и более красной, чем в третьем цилиндре.</w:t>
      </w:r>
    </w:p>
    <w:p w:rsidR="00D44F64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3" w:right="23" w:firstLine="697"/>
        <w:rPr>
          <w:rFonts w:ascii="Times New Roman" w:hAnsi="Times New Roman" w:cs="Times New Roman"/>
          <w:b w:val="0"/>
          <w:sz w:val="28"/>
          <w:szCs w:val="28"/>
        </w:rPr>
      </w:pPr>
      <w:r w:rsidRPr="00AC7E5F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Определение неконденсирующихся газов</w:t>
      </w:r>
      <w:r w:rsidRPr="00AC7E5F">
        <w:rPr>
          <w:rFonts w:ascii="Times New Roman" w:hAnsi="Times New Roman" w:cs="Times New Roman"/>
          <w:b w:val="0"/>
          <w:sz w:val="28"/>
          <w:szCs w:val="28"/>
        </w:rPr>
        <w:t>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Определение проводят на приборе</w:t>
      </w:r>
      <w:r w:rsidR="009C0B61">
        <w:rPr>
          <w:rFonts w:ascii="Times New Roman" w:hAnsi="Times New Roman" w:cs="Times New Roman"/>
          <w:b w:val="0"/>
          <w:sz w:val="28"/>
          <w:szCs w:val="28"/>
        </w:rPr>
        <w:t xml:space="preserve">, изображённом на рис. </w:t>
      </w:r>
      <w:r w:rsidR="00422DE6" w:rsidRPr="00422DE6">
        <w:rPr>
          <w:rFonts w:ascii="Times New Roman" w:hAnsi="Times New Roman" w:cs="Times New Roman"/>
          <w:b w:val="0"/>
          <w:sz w:val="28"/>
          <w:szCs w:val="28"/>
        </w:rPr>
        <w:t>4</w:t>
      </w:r>
      <w:r w:rsidR="009C0B6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с внутренним объемом газовой схемы</w:t>
      </w:r>
      <w:r w:rsidR="009C0B61">
        <w:rPr>
          <w:rFonts w:ascii="Times New Roman" w:hAnsi="Times New Roman" w:cs="Times New Roman"/>
          <w:b w:val="0"/>
          <w:sz w:val="28"/>
          <w:szCs w:val="28"/>
        </w:rPr>
        <w:t>, включая буферную ёмкость 5,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180-200 мл. Для измерения разрежения применяются мановакууметры типа </w:t>
      </w:r>
      <w:r w:rsidRPr="00383A3F">
        <w:rPr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MB</w:t>
      </w:r>
      <w:r w:rsidR="00492530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или </w:t>
      </w:r>
      <w:r w:rsidR="00492530" w:rsidRPr="0049253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нестандартный </w:t>
      </w:r>
      <w:r w:rsidR="00492530" w:rsidRPr="00492530">
        <w:rPr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U</w:t>
      </w:r>
      <w:r w:rsidR="00492530" w:rsidRPr="00492530">
        <w:rPr>
          <w:rFonts w:ascii="Times New Roman" w:hAnsi="Times New Roman" w:cs="Times New Roman"/>
          <w:b w:val="0"/>
          <w:sz w:val="28"/>
          <w:szCs w:val="28"/>
          <w:lang w:eastAsia="en-US"/>
        </w:rPr>
        <w:t>-образный манометр из стеклянной трубки с внутренним диаметром 6</w:t>
      </w:r>
      <w:r w:rsidR="00812E53">
        <w:rPr>
          <w:rFonts w:ascii="Times New Roman" w:hAnsi="Times New Roman" w:cs="Times New Roman"/>
          <w:b w:val="0"/>
          <w:sz w:val="28"/>
          <w:szCs w:val="28"/>
          <w:lang w:eastAsia="en-US"/>
        </w:rPr>
        <w:t>–</w:t>
      </w:r>
      <w:r w:rsidR="00492530" w:rsidRPr="00492530">
        <w:rPr>
          <w:rFonts w:ascii="Times New Roman" w:hAnsi="Times New Roman" w:cs="Times New Roman"/>
          <w:b w:val="0"/>
          <w:sz w:val="28"/>
          <w:szCs w:val="28"/>
          <w:lang w:eastAsia="en-US"/>
        </w:rPr>
        <w:t>8 мм</w:t>
      </w:r>
      <w:r w:rsidR="00492530" w:rsidRPr="00492530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.</w:t>
      </w:r>
      <w:r w:rsidRPr="00383A3F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Для измерения давления в процессе подготовки прибора, приготовления чисто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и градуировочных смесей применяются манометры: абсолютного давления типа </w:t>
      </w:r>
      <w:r w:rsidRPr="00383A3F">
        <w:rPr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AM</w:t>
      </w:r>
      <w:r w:rsidRPr="00383A3F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,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избыточного давления, образцовые типа МО, барометр-анероид </w:t>
      </w:r>
      <w:r w:rsidRPr="00492530">
        <w:rPr>
          <w:rFonts w:ascii="Times New Roman" w:hAnsi="Times New Roman" w:cs="Times New Roman"/>
          <w:b w:val="0"/>
          <w:sz w:val="28"/>
          <w:szCs w:val="28"/>
        </w:rPr>
        <w:t>БАММ-1.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33CB" w:rsidRPr="00E933CB" w:rsidRDefault="0078791E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3" w:right="23" w:hanging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40425" cy="6800215"/>
            <wp:effectExtent l="19050" t="0" r="3175" b="0"/>
            <wp:docPr id="2" name="Рисунок 1" descr="Установка для определения неконденсирующихся г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новка для определения неконденсирующихся газов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3CB" w:rsidRPr="00E933CB" w:rsidRDefault="00422DE6" w:rsidP="003D3AE3">
      <w:pPr>
        <w:pStyle w:val="23"/>
        <w:widowControl/>
        <w:ind w:left="23" w:right="23" w:firstLine="697"/>
        <w:rPr>
          <w:rFonts w:ascii="Times New Roman" w:hAnsi="Times New Roman" w:cs="Times New Roman"/>
          <w:b w:val="0"/>
          <w:sz w:val="28"/>
          <w:szCs w:val="28"/>
        </w:rPr>
      </w:pPr>
      <w:r w:rsidRPr="00422DE6">
        <w:rPr>
          <w:rFonts w:ascii="Times New Roman" w:hAnsi="Times New Roman" w:cs="Times New Roman"/>
          <w:b w:val="0"/>
          <w:sz w:val="28"/>
          <w:szCs w:val="28"/>
        </w:rPr>
        <w:t xml:space="preserve">Рис. 4. Установка для анализа </w:t>
      </w:r>
      <w:r w:rsidR="00F86A3B">
        <w:rPr>
          <w:rFonts w:ascii="Times New Roman" w:hAnsi="Times New Roman" w:cs="Times New Roman"/>
          <w:b w:val="0"/>
          <w:sz w:val="28"/>
          <w:szCs w:val="28"/>
        </w:rPr>
        <w:t>закиси азота</w:t>
      </w:r>
      <w:r w:rsidRPr="00422DE6">
        <w:rPr>
          <w:rFonts w:ascii="Times New Roman" w:hAnsi="Times New Roman" w:cs="Times New Roman"/>
          <w:b w:val="0"/>
          <w:sz w:val="28"/>
          <w:szCs w:val="28"/>
        </w:rPr>
        <w:t xml:space="preserve"> на неконденсирующиеся газы.</w:t>
      </w:r>
      <w:r w:rsidRPr="00422DE6">
        <w:rPr>
          <w:rFonts w:ascii="Times New Roman" w:hAnsi="Times New Roman" w:cs="Times New Roman"/>
          <w:sz w:val="28"/>
          <w:szCs w:val="28"/>
        </w:rPr>
        <w:t xml:space="preserve"> 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мановакууметр; 2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ловушка для ртути; 3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распределительная гребенка; 4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баллончик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вымораживатель; 5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буферная емкость; 6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кран откачки; 7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фан напуска пробы; 8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сосуд для охлаждения; 9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вентиль вакуумный; 10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манометр абсолютного давления; 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ловушка для вакуумного масла; 12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насос вакуумный; 13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переходник стеклянный; 14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пипетка газовая для отбора пробы; 15 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3CB" w:rsidRPr="00E933CB">
        <w:rPr>
          <w:rFonts w:ascii="Times New Roman" w:hAnsi="Times New Roman" w:cs="Times New Roman"/>
          <w:b w:val="0"/>
          <w:sz w:val="28"/>
          <w:szCs w:val="28"/>
        </w:rPr>
        <w:t xml:space="preserve"> склянка напорная.</w:t>
      </w:r>
    </w:p>
    <w:p w:rsidR="00D44F64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В пипетку вместимостью 500 мл отбирают пробу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. Присоединяют выходной кран пипетки 14 к </w:t>
      </w:r>
      <w:r w:rsidR="00C8670F">
        <w:rPr>
          <w:rFonts w:ascii="Times New Roman" w:hAnsi="Times New Roman" w:cs="Times New Roman"/>
          <w:b w:val="0"/>
          <w:sz w:val="28"/>
          <w:szCs w:val="28"/>
        </w:rPr>
        <w:t>кр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ану 7 прибора вакуумной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трубкой непосредственно или через переходник </w:t>
      </w:r>
      <w:r w:rsidRPr="00B50567">
        <w:rPr>
          <w:rFonts w:ascii="Times New Roman" w:hAnsi="Times New Roman" w:cs="Times New Roman"/>
          <w:b w:val="0"/>
          <w:sz w:val="28"/>
          <w:szCs w:val="28"/>
        </w:rPr>
        <w:t>13.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Включают вакуумный насос 12, открывают вентиль 9. При достижении избыточного давления в вакуумной линии не более 0,133 кПа (1 мм рт. ст.), открывают кран 6, откачивают воздух из прибора. Измеряют уровень ртути в левой и правой ветвях мановакууметра </w:t>
      </w:r>
      <w:r w:rsidRPr="00B5056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Определяют разрежение</w:t>
      </w:r>
      <w:r w:rsidR="00812E53" w:rsidRPr="00812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E53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P</w:t>
      </w:r>
      <w:r w:rsidR="00812E53" w:rsidRPr="00812E53">
        <w:rPr>
          <w:rFonts w:ascii="Times New Roman" w:hAnsi="Times New Roman" w:cs="Times New Roman"/>
          <w:b w:val="0"/>
          <w:sz w:val="28"/>
          <w:szCs w:val="28"/>
          <w:vertAlign w:val="subscript"/>
        </w:rPr>
        <w:t>1</w:t>
      </w:r>
      <w:r w:rsidR="00C8670F">
        <w:rPr>
          <w:rFonts w:ascii="Times New Roman" w:hAnsi="Times New Roman" w:cs="Times New Roman"/>
          <w:sz w:val="28"/>
          <w:szCs w:val="28"/>
        </w:rPr>
        <w:t xml:space="preserve">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до выполнения анализа в приборе (равно барометрическому давлению)</w:t>
      </w:r>
      <w:r w:rsidR="00B5056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0567" w:rsidRPr="00812E53" w:rsidRDefault="00932A9E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hanging="20"/>
        <w:rPr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1лев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1прав</m:t>
              </m:r>
            </m:sub>
          </m:sSub>
        </m:oMath>
      </m:oMathPara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Открывают кран 7 и откачивают линию до выходного крана пипетки. Закрывают кран 6, открывают входной и выходной краны пипетки, заполняют прибор азота закисью из пипетки 14 до избыточного давления 1,33</w:t>
      </w:r>
      <w:r w:rsidR="00812E53" w:rsidRPr="00812E53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2,66 кПа </w:t>
      </w:r>
      <w:r w:rsidRPr="00B50567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(</w:t>
      </w:r>
      <w:r w:rsidR="00B50567" w:rsidRPr="00B50567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10</w:t>
      </w:r>
      <w:r w:rsidR="00812E53" w:rsidRPr="00812E53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–</w:t>
      </w:r>
      <w:r w:rsidRPr="00B50567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20</w:t>
      </w:r>
      <w:r w:rsidRPr="00383A3F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мм рт. ст.). За</w:t>
      </w:r>
      <w:r w:rsidR="00B50567">
        <w:rPr>
          <w:rFonts w:ascii="Times New Roman" w:hAnsi="Times New Roman" w:cs="Times New Roman"/>
          <w:b w:val="0"/>
          <w:sz w:val="28"/>
          <w:szCs w:val="28"/>
        </w:rPr>
        <w:t>крывают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кран 7, открывают кран 6 и откачивают газ из прибора. Закрывают кран 6, открывают кран 7 и повторно заполняют прибор азота закисью до избыточного давления 1,33</w:t>
      </w:r>
      <w:r w:rsidR="00812E53" w:rsidRPr="00812E53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2</w:t>
      </w:r>
      <w:r w:rsidR="00812E53">
        <w:rPr>
          <w:rFonts w:ascii="Times New Roman" w:hAnsi="Times New Roman" w:cs="Times New Roman"/>
          <w:b w:val="0"/>
          <w:sz w:val="28"/>
          <w:szCs w:val="28"/>
        </w:rPr>
        <w:t>,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66 кПа (</w:t>
      </w:r>
      <w:r w:rsidRPr="00B50567">
        <w:rPr>
          <w:rFonts w:ascii="Times New Roman" w:hAnsi="Times New Roman" w:cs="Times New Roman"/>
          <w:b w:val="0"/>
          <w:sz w:val="28"/>
          <w:szCs w:val="28"/>
        </w:rPr>
        <w:t>10</w:t>
      </w:r>
      <w:r w:rsidR="00812E53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50567">
        <w:rPr>
          <w:rFonts w:ascii="Times New Roman" w:hAnsi="Times New Roman" w:cs="Times New Roman"/>
          <w:b w:val="0"/>
          <w:sz w:val="28"/>
          <w:szCs w:val="28"/>
        </w:rPr>
        <w:t>20 мм рт.ст.).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 w:rsidR="00B50567">
        <w:rPr>
          <w:rFonts w:ascii="Times New Roman" w:hAnsi="Times New Roman" w:cs="Times New Roman"/>
          <w:b w:val="0"/>
          <w:sz w:val="28"/>
          <w:szCs w:val="28"/>
        </w:rPr>
        <w:t>крывают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кран 7, выходной и входной краны пипетки </w:t>
      </w:r>
      <w:r w:rsidRPr="00B50567">
        <w:rPr>
          <w:rFonts w:ascii="Times New Roman" w:hAnsi="Times New Roman" w:cs="Times New Roman"/>
          <w:b w:val="0"/>
          <w:sz w:val="28"/>
          <w:szCs w:val="28"/>
        </w:rPr>
        <w:t>14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и отсоединяют ее. </w:t>
      </w:r>
      <w:r w:rsidRPr="00B5056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т</w:t>
      </w:r>
      <w:r w:rsidR="00B50567">
        <w:rPr>
          <w:rFonts w:ascii="Times New Roman" w:hAnsi="Times New Roman" w:cs="Times New Roman"/>
          <w:b w:val="0"/>
          <w:sz w:val="28"/>
          <w:szCs w:val="28"/>
        </w:rPr>
        <w:t>кры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вают кран 7, снижают давление в приборе до атмосферного и закрывают кран 7.</w:t>
      </w:r>
    </w:p>
    <w:p w:rsidR="00B50567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В сосуд Дьюара 8 заливают жидкий азот на </w:t>
      </w:r>
      <w:r w:rsidRPr="00812E53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/</w:t>
      </w:r>
      <w:r w:rsidRPr="00812E53">
        <w:rPr>
          <w:rFonts w:ascii="Times New Roman" w:hAnsi="Times New Roman" w:cs="Times New Roman"/>
          <w:b w:val="0"/>
          <w:sz w:val="28"/>
          <w:szCs w:val="28"/>
          <w:vertAlign w:val="subscript"/>
        </w:rPr>
        <w:t>4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высоты и погружают баллончик-вымораживатель 4 диаметром 20 мм и высотой 65</w:t>
      </w:r>
      <w:r w:rsidR="00812E53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70 мм в сосуд таким образом, чтобы весь баллончик и часть отростка гребенки были погружены вну</w:t>
      </w:r>
      <w:bookmarkStart w:id="0" w:name="bookmark7"/>
      <w:r w:rsidR="00C8670F">
        <w:rPr>
          <w:rFonts w:ascii="Times New Roman" w:hAnsi="Times New Roman" w:cs="Times New Roman"/>
          <w:b w:val="0"/>
          <w:sz w:val="28"/>
          <w:szCs w:val="28"/>
        </w:rPr>
        <w:t>т</w:t>
      </w:r>
      <w:r w:rsidR="00C8670F" w:rsidRPr="00C8670F">
        <w:rPr>
          <w:rFonts w:ascii="Times New Roman" w:hAnsi="Times New Roman" w:cs="Times New Roman"/>
          <w:b w:val="0"/>
          <w:sz w:val="28"/>
          <w:szCs w:val="28"/>
        </w:rPr>
        <w:t xml:space="preserve">ри сосуда. Добавляют в сосуд Дьюара жидкий азот до полного заполнения его. Не вынимая баллончик из сосуда, измеряют уровень ртути в левой и правой ветвях мановакууметра и определяют разрежение </w:t>
      </w:r>
      <w:r w:rsidR="00812E53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P</w:t>
      </w:r>
      <w:r w:rsidR="00C8670F" w:rsidRPr="00C8670F">
        <w:rPr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="00C8670F" w:rsidRPr="00C8670F">
        <w:rPr>
          <w:rFonts w:ascii="Times New Roman" w:hAnsi="Times New Roman" w:cs="Times New Roman"/>
          <w:b w:val="0"/>
          <w:sz w:val="28"/>
          <w:szCs w:val="28"/>
        </w:rPr>
        <w:t xml:space="preserve"> после сжижения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="00C867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33CB" w:rsidRPr="00812E53" w:rsidRDefault="00932A9E" w:rsidP="003D3AE3">
      <w:pPr>
        <w:pStyle w:val="23"/>
        <w:widowControl/>
        <w:shd w:val="clear" w:color="auto" w:fill="FFFFFF" w:themeFill="background1"/>
        <w:spacing w:before="0" w:after="0"/>
        <w:ind w:right="658" w:firstLine="0"/>
        <w:rPr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center"/>
        </m:oMathParaPr>
        <m:oMath>
          <w:bookmarkEnd w:id="0"/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2лев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2прав</m:t>
              </m:r>
            </m:sub>
          </m:sSub>
        </m:oMath>
      </m:oMathPara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2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Из каждого баллона отбирают пробу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в две пипетки и выполняют анализ из обеих пипеток. Измеряют температуру окружающего воздуха.</w:t>
      </w:r>
    </w:p>
    <w:p w:rsidR="00D06B07" w:rsidRPr="000442A1" w:rsidRDefault="00A25925" w:rsidP="00FC0CE7">
      <w:pPr>
        <w:pStyle w:val="23"/>
        <w:keepNext/>
        <w:widowControl/>
        <w:shd w:val="clear" w:color="auto" w:fill="FFFFFF" w:themeFill="background1"/>
        <w:spacing w:before="0" w:after="0" w:line="360" w:lineRule="auto"/>
        <w:ind w:left="23" w:right="23" w:firstLine="72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Объемную долю неконденсирующихся газов, в процентах </w:t>
      </w:r>
      <w:r w:rsidRPr="009C5E8D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(</w:t>
      </w:r>
      <w:r w:rsidRPr="000442A1">
        <w:rPr>
          <w:rFonts w:ascii="Times New Roman" w:hAnsi="Times New Roman" w:cs="Times New Roman"/>
          <w:b w:val="0"/>
          <w:i/>
          <w:sz w:val="28"/>
          <w:szCs w:val="28"/>
          <w:lang w:val="en-US" w:eastAsia="en-US" w:bidi="en-US"/>
        </w:rPr>
        <w:t>X</w:t>
      </w:r>
      <w:r w:rsidR="000442A1" w:rsidRPr="000442A1">
        <w:rPr>
          <w:rFonts w:ascii="Times New Roman" w:hAnsi="Times New Roman" w:cs="Times New Roman"/>
          <w:b w:val="0"/>
          <w:sz w:val="28"/>
          <w:szCs w:val="28"/>
          <w:vertAlign w:val="subscript"/>
          <w:lang w:eastAsia="en-US" w:bidi="en-US"/>
        </w:rPr>
        <w:t>1</w:t>
      </w:r>
      <w:r w:rsidRPr="009C5E8D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),</w:t>
      </w:r>
      <w:r w:rsidRPr="00383A3F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вычисляют по формуле:</w:t>
      </w:r>
      <w:bookmarkStart w:id="1" w:name="bookmark8"/>
    </w:p>
    <w:p w:rsidR="00301C9F" w:rsidRPr="00301C9F" w:rsidRDefault="00932A9E" w:rsidP="00FC0CE7">
      <w:pPr>
        <w:pStyle w:val="23"/>
        <w:keepNext/>
        <w:widowControl/>
        <w:shd w:val="clear" w:color="auto" w:fill="FFFFFF" w:themeFill="background1"/>
        <w:spacing w:before="0" w:after="0" w:line="360" w:lineRule="auto"/>
        <w:ind w:left="23" w:right="23" w:firstLine="720"/>
        <w:rPr>
          <w:rFonts w:ascii="Times New Roman" w:hAnsi="Times New Roman" w:cs="Times New Roman"/>
          <w:b w:val="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)∙A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9747" w:type="dxa"/>
        <w:tblLayout w:type="fixed"/>
        <w:tblLook w:val="04A0"/>
      </w:tblPr>
      <w:tblGrid>
        <w:gridCol w:w="637"/>
        <w:gridCol w:w="605"/>
        <w:gridCol w:w="284"/>
        <w:gridCol w:w="8221"/>
      </w:tblGrid>
      <w:tr w:rsidR="00301C9F" w:rsidRPr="002C7B38" w:rsidTr="00FC0CE7">
        <w:tc>
          <w:tcPr>
            <w:tcW w:w="637" w:type="dxa"/>
          </w:tcPr>
          <w:bookmarkEnd w:id="1"/>
          <w:p w:rsidR="00301C9F" w:rsidRPr="00087405" w:rsidRDefault="00301C9F" w:rsidP="00301C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301C9F" w:rsidRPr="00301C9F" w:rsidRDefault="00301C9F" w:rsidP="00301C9F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301C9F" w:rsidRPr="00087405" w:rsidRDefault="00301C9F" w:rsidP="00301C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01C9F" w:rsidRPr="00301C9F" w:rsidRDefault="00301C9F" w:rsidP="00FC0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9F">
              <w:rPr>
                <w:rFonts w:ascii="Times New Roman" w:hAnsi="Times New Roman" w:cs="Times New Roman"/>
                <w:sz w:val="28"/>
                <w:szCs w:val="28"/>
              </w:rPr>
              <w:t>разность уровней ртути в мановакууметре перед выполнением анализа, мм;</w:t>
            </w:r>
          </w:p>
        </w:tc>
      </w:tr>
      <w:tr w:rsidR="00301C9F" w:rsidRPr="002C7B38" w:rsidTr="00FC0CE7">
        <w:tc>
          <w:tcPr>
            <w:tcW w:w="637" w:type="dxa"/>
          </w:tcPr>
          <w:p w:rsidR="00301C9F" w:rsidRPr="00087405" w:rsidRDefault="00301C9F" w:rsidP="00301C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301C9F" w:rsidRPr="00301C9F" w:rsidRDefault="00301C9F" w:rsidP="00301C9F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</w:tcPr>
          <w:p w:rsidR="00301C9F" w:rsidRPr="00087405" w:rsidRDefault="00301C9F" w:rsidP="00301C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01C9F" w:rsidRPr="00FC0CE7" w:rsidRDefault="00301C9F" w:rsidP="008A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E7">
              <w:rPr>
                <w:rFonts w:ascii="Times New Roman" w:hAnsi="Times New Roman" w:cs="Times New Roman"/>
                <w:sz w:val="28"/>
                <w:szCs w:val="28"/>
              </w:rPr>
              <w:t>разность уровней ртути в мановакууметре после с</w:t>
            </w:r>
            <w:r w:rsidR="008A752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0CE7">
              <w:rPr>
                <w:rFonts w:ascii="Times New Roman" w:hAnsi="Times New Roman" w:cs="Times New Roman"/>
                <w:sz w:val="28"/>
                <w:szCs w:val="28"/>
              </w:rPr>
              <w:t>ижения азота закиси, мм;</w:t>
            </w:r>
          </w:p>
        </w:tc>
      </w:tr>
      <w:tr w:rsidR="00301C9F" w:rsidRPr="002C7B38" w:rsidTr="00FC0CE7">
        <w:tc>
          <w:tcPr>
            <w:tcW w:w="637" w:type="dxa"/>
          </w:tcPr>
          <w:p w:rsidR="00301C9F" w:rsidRPr="00087405" w:rsidRDefault="00301C9F" w:rsidP="00301C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301C9F" w:rsidRPr="00301C9F" w:rsidRDefault="00301C9F" w:rsidP="00301C9F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301C9F" w:rsidRPr="00087405" w:rsidRDefault="00301C9F" w:rsidP="00301C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221" w:type="dxa"/>
          </w:tcPr>
          <w:p w:rsidR="00301C9F" w:rsidRPr="00FC0CE7" w:rsidRDefault="00301C9F" w:rsidP="0030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E7">
              <w:rPr>
                <w:rFonts w:ascii="Times New Roman" w:hAnsi="Times New Roman" w:cs="Times New Roman"/>
                <w:sz w:val="28"/>
                <w:szCs w:val="28"/>
              </w:rPr>
              <w:t>градуировочный коэффициент, постоянный для данного прибора, %.</w:t>
            </w:r>
          </w:p>
        </w:tc>
      </w:tr>
    </w:tbl>
    <w:p w:rsidR="00D44F64" w:rsidRPr="00383A3F" w:rsidRDefault="00A25925" w:rsidP="003D3AE3">
      <w:pPr>
        <w:pStyle w:val="23"/>
        <w:widowControl/>
        <w:shd w:val="clear" w:color="auto" w:fill="FFFFFF" w:themeFill="background1"/>
        <w:spacing w:after="0" w:line="360" w:lineRule="auto"/>
        <w:ind w:left="20" w:right="20" w:firstLine="720"/>
        <w:rPr>
          <w:rFonts w:ascii="Times New Roman" w:hAnsi="Times New Roman" w:cs="Times New Roman"/>
          <w:b w:val="0"/>
          <w:sz w:val="28"/>
          <w:szCs w:val="28"/>
        </w:rPr>
      </w:pPr>
      <w:r w:rsidRPr="008D38BA">
        <w:rPr>
          <w:rStyle w:val="1"/>
          <w:rFonts w:ascii="Times New Roman" w:hAnsi="Times New Roman" w:cs="Times New Roman"/>
          <w:bCs/>
          <w:i/>
          <w:sz w:val="28"/>
          <w:szCs w:val="28"/>
          <w:u w:val="none"/>
        </w:rPr>
        <w:t>Определение градуировочного коэффициента А</w:t>
      </w:r>
      <w:r w:rsidRPr="008D38BA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Для определения градуировочного коэффициента проводят градуировку прибора по искусственным смесям. Количество искусственных смесей от </w:t>
      </w:r>
      <w:r w:rsidRPr="008D38BA">
        <w:rPr>
          <w:rFonts w:ascii="Times New Roman" w:hAnsi="Times New Roman" w:cs="Times New Roman"/>
          <w:b w:val="0"/>
          <w:sz w:val="28"/>
          <w:szCs w:val="28"/>
        </w:rPr>
        <w:t>3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до 5 с объемной долей неконденсирующихся газов </w:t>
      </w:r>
      <w:r w:rsidRPr="008D38BA">
        <w:rPr>
          <w:rFonts w:ascii="Times New Roman" w:hAnsi="Times New Roman" w:cs="Times New Roman"/>
          <w:b w:val="0"/>
          <w:sz w:val="28"/>
          <w:szCs w:val="28"/>
        </w:rPr>
        <w:t>0,5</w:t>
      </w:r>
      <w:r w:rsidR="00FC0CE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8D38BA">
        <w:rPr>
          <w:rFonts w:ascii="Times New Roman" w:hAnsi="Times New Roman" w:cs="Times New Roman"/>
          <w:b w:val="0"/>
          <w:sz w:val="28"/>
          <w:szCs w:val="28"/>
        </w:rPr>
        <w:t>4,0 %.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В качестве градуировочных смесей используют воздух и </w:t>
      </w:r>
      <w:r w:rsidR="008D38BA">
        <w:rPr>
          <w:rFonts w:ascii="Times New Roman" w:hAnsi="Times New Roman" w:cs="Times New Roman"/>
          <w:b w:val="0"/>
          <w:sz w:val="28"/>
          <w:szCs w:val="28"/>
        </w:rPr>
        <w:t>очищенн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ую</w:t>
      </w:r>
      <w:r w:rsidR="008D3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закись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с объемной долей неконденсирующихся газов не более </w:t>
      </w:r>
      <w:r w:rsidRPr="008D38BA">
        <w:rPr>
          <w:rFonts w:ascii="Times New Roman" w:hAnsi="Times New Roman" w:cs="Times New Roman"/>
          <w:b w:val="0"/>
          <w:sz w:val="28"/>
          <w:szCs w:val="28"/>
        </w:rPr>
        <w:t>0,1 %.</w:t>
      </w:r>
    </w:p>
    <w:p w:rsidR="00D44F64" w:rsidRPr="00383A3F" w:rsidRDefault="008D38BA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20"/>
        <w:rPr>
          <w:rFonts w:ascii="Times New Roman" w:hAnsi="Times New Roman" w:cs="Times New Roman"/>
          <w:b w:val="0"/>
          <w:sz w:val="28"/>
          <w:szCs w:val="28"/>
        </w:rPr>
      </w:pPr>
      <w:r w:rsidRPr="0072157A">
        <w:rPr>
          <w:rFonts w:ascii="Times New Roman" w:hAnsi="Times New Roman" w:cs="Times New Roman"/>
          <w:b w:val="0"/>
          <w:sz w:val="28"/>
          <w:szCs w:val="28"/>
        </w:rPr>
        <w:t>Очищенн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721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закись</w:t>
      </w:r>
      <w:r w:rsidR="00DF4829" w:rsidRPr="00721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925" w:rsidRPr="0072157A">
        <w:rPr>
          <w:rFonts w:ascii="Times New Roman" w:hAnsi="Times New Roman" w:cs="Times New Roman"/>
          <w:b w:val="0"/>
          <w:sz w:val="28"/>
          <w:szCs w:val="28"/>
        </w:rPr>
        <w:t>готовят из фармакопейно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й</w:t>
      </w:r>
      <w:r w:rsidR="00A25925" w:rsidRPr="00721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="00A25925" w:rsidRPr="00721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157A" w:rsidRPr="0072157A">
        <w:rPr>
          <w:rFonts w:ascii="Times New Roman" w:hAnsi="Times New Roman" w:cs="Times New Roman"/>
          <w:b w:val="0"/>
          <w:sz w:val="28"/>
          <w:szCs w:val="28"/>
        </w:rPr>
        <w:t xml:space="preserve">удалением </w:t>
      </w:r>
      <w:r w:rsidR="00A25925" w:rsidRPr="0072157A">
        <w:rPr>
          <w:rFonts w:ascii="Times New Roman" w:hAnsi="Times New Roman" w:cs="Times New Roman"/>
          <w:b w:val="0"/>
          <w:sz w:val="28"/>
          <w:szCs w:val="28"/>
        </w:rPr>
        <w:t>части газа из баллона.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 Периодически проводят анализ на </w:t>
      </w:r>
      <w:r w:rsidR="00A25925"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неконденсирующиеся газы. </w:t>
      </w:r>
      <w:r w:rsidR="0072157A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Удаление</w:t>
      </w:r>
      <w:r w:rsidR="00A25925"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газа повторяют до тех пор, пока значение разности </w:t>
      </w:r>
      <w:r w:rsidR="00A25925"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en-US" w:eastAsia="en-US" w:bidi="en-US"/>
        </w:rPr>
        <w:t>P</w:t>
      </w:r>
      <w:r w:rsidR="00A25925"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en-US" w:bidi="en-US"/>
        </w:rPr>
        <w:t>=</w:t>
      </w:r>
      <w:r w:rsidR="00A25925"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en-US" w:eastAsia="en-US" w:bidi="en-US"/>
        </w:rPr>
        <w:t>P</w:t>
      </w:r>
      <w:r w:rsidR="0072157A" w:rsidRPr="0072157A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vertAlign w:val="subscript"/>
          <w:lang w:eastAsia="en-US" w:bidi="en-US"/>
        </w:rPr>
        <w:t>1</w:t>
      </w:r>
      <w:r w:rsidR="00FC0CE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en-US" w:bidi="en-US"/>
        </w:rPr>
        <w:t>–</w:t>
      </w:r>
      <w:r w:rsidR="00A25925"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en-US" w:eastAsia="en-US" w:bidi="en-US"/>
        </w:rPr>
        <w:t>P</w:t>
      </w:r>
      <w:r w:rsidR="00A25925"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vertAlign w:val="subscript"/>
          <w:lang w:eastAsia="en-US" w:bidi="en-US"/>
        </w:rPr>
        <w:t>2</w:t>
      </w:r>
      <w:r w:rsidR="00A25925"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en-US" w:bidi="en-US"/>
        </w:rPr>
        <w:t xml:space="preserve"> </w:t>
      </w:r>
      <w:r w:rsidR="00A25925"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не превысит 0,199 кПа (1,5</w:t>
      </w:r>
      <w:r w:rsidR="00A25925" w:rsidRPr="00383A3F">
        <w:rPr>
          <w:rFonts w:ascii="Times New Roman" w:hAnsi="Times New Roman" w:cs="Times New Roman"/>
          <w:b w:val="0"/>
          <w:sz w:val="28"/>
          <w:szCs w:val="28"/>
        </w:rPr>
        <w:t xml:space="preserve"> мм рт. ст.).</w:t>
      </w:r>
    </w:p>
    <w:p w:rsidR="00D44F64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2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Градуировочные смеси готовят непосредственно в приборе (</w:t>
      </w:r>
      <w:r w:rsidR="00A34437">
        <w:rPr>
          <w:rFonts w:ascii="Times New Roman" w:hAnsi="Times New Roman" w:cs="Times New Roman"/>
          <w:b w:val="0"/>
          <w:sz w:val="28"/>
          <w:szCs w:val="28"/>
        </w:rPr>
        <w:t>Рис. </w:t>
      </w:r>
      <w:r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3). Прибор заполняют </w:t>
      </w:r>
      <w:r w:rsidR="00A3443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очищенн</w:t>
      </w:r>
      <w:r w:rsidR="00A76992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ой</w:t>
      </w:r>
      <w:r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A76992" w:rsidRPr="00A76992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азота закись</w:t>
      </w:r>
      <w:r w:rsidR="00A76992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ю</w:t>
      </w:r>
      <w:r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 затем создают разрежение Р' по м</w:t>
      </w:r>
      <w:r w:rsidR="00A3443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ано</w:t>
      </w:r>
      <w:r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вакууметру, открыват </w:t>
      </w:r>
      <w:r w:rsidR="00A3443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кран</w:t>
      </w:r>
      <w:r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н 7 и заполняют прибор воздухом до атмосферного давления. Величину разрежения </w:t>
      </w:r>
      <w:r w:rsidRPr="005C2FD8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 w:themeFill="background1"/>
        </w:rPr>
        <w:t>Р'</w:t>
      </w:r>
      <w:r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до полу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чения смеси с требуемой объемной </w:t>
      </w:r>
      <w:r w:rsidRPr="00422DE6">
        <w:rPr>
          <w:rFonts w:ascii="Times New Roman" w:hAnsi="Times New Roman" w:cs="Times New Roman"/>
          <w:b w:val="0"/>
          <w:sz w:val="28"/>
          <w:szCs w:val="28"/>
        </w:rPr>
        <w:t>долей воздуха вычисляют по формуле:</w:t>
      </w:r>
    </w:p>
    <w:p w:rsidR="005C2FD8" w:rsidRPr="00422DE6" w:rsidRDefault="00932A9E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20" w:firstLine="720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C∙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</w:p>
    <w:tbl>
      <w:tblPr>
        <w:tblW w:w="9747" w:type="dxa"/>
        <w:tblLayout w:type="fixed"/>
        <w:tblLook w:val="04A0"/>
      </w:tblPr>
      <w:tblGrid>
        <w:gridCol w:w="637"/>
        <w:gridCol w:w="605"/>
        <w:gridCol w:w="284"/>
        <w:gridCol w:w="8221"/>
      </w:tblGrid>
      <w:tr w:rsidR="005C2FD8" w:rsidRPr="002C7B38" w:rsidTr="0033253D">
        <w:tc>
          <w:tcPr>
            <w:tcW w:w="637" w:type="dxa"/>
          </w:tcPr>
          <w:p w:rsidR="005C2FD8" w:rsidRPr="00087405" w:rsidRDefault="005C2FD8" w:rsidP="005C2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5C2FD8" w:rsidRPr="00301C9F" w:rsidRDefault="005C2FD8" w:rsidP="005C2FD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5C2FD8" w:rsidRPr="00087405" w:rsidRDefault="005C2FD8" w:rsidP="005C2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5C2FD8" w:rsidRPr="005C2FD8" w:rsidRDefault="005C2FD8" w:rsidP="005C2FD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FD8">
              <w:rPr>
                <w:rFonts w:ascii="Times New Roman" w:hAnsi="Times New Roman" w:cs="Times New Roman"/>
                <w:sz w:val="28"/>
                <w:szCs w:val="28"/>
              </w:rPr>
              <w:t>разрежение до выполнения анализа, определяется по вышеприведённой формуле;</w:t>
            </w:r>
          </w:p>
        </w:tc>
      </w:tr>
      <w:tr w:rsidR="005C2FD8" w:rsidRPr="002C7B38" w:rsidTr="0033253D">
        <w:tc>
          <w:tcPr>
            <w:tcW w:w="637" w:type="dxa"/>
          </w:tcPr>
          <w:p w:rsidR="005C2FD8" w:rsidRPr="00087405" w:rsidRDefault="005C2FD8" w:rsidP="005C2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C2FD8" w:rsidRPr="00301C9F" w:rsidRDefault="005C2FD8" w:rsidP="005C2FD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84" w:type="dxa"/>
          </w:tcPr>
          <w:p w:rsidR="005C2FD8" w:rsidRPr="00087405" w:rsidRDefault="005C2FD8" w:rsidP="005C2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5C2FD8" w:rsidRPr="005C2FD8" w:rsidRDefault="005C2FD8" w:rsidP="005C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8">
              <w:rPr>
                <w:rFonts w:ascii="Times New Roman" w:hAnsi="Times New Roman" w:cs="Times New Roman"/>
                <w:sz w:val="28"/>
                <w:szCs w:val="28"/>
              </w:rPr>
              <w:t>объемная доля воздуха, в процентах.</w:t>
            </w:r>
          </w:p>
        </w:tc>
      </w:tr>
    </w:tbl>
    <w:p w:rsidR="00D44F64" w:rsidRPr="00383A3F" w:rsidRDefault="00A25925" w:rsidP="003D3AE3">
      <w:pPr>
        <w:pStyle w:val="23"/>
        <w:widowControl/>
        <w:shd w:val="clear" w:color="auto" w:fill="FFFFFF" w:themeFill="background1"/>
        <w:spacing w:after="0" w:line="360" w:lineRule="auto"/>
        <w:ind w:left="20" w:firstLine="72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Смесь выдерживают в приборе 3-5 мин и проводят анализ.</w:t>
      </w:r>
    </w:p>
    <w:p w:rsidR="002170C5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right="221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Операции приготовления и анализа смесей повторяют 5</w:t>
      </w:r>
      <w:r w:rsidR="007E65DC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10 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раз.</w:t>
      </w:r>
    </w:p>
    <w:p w:rsidR="00D44F64" w:rsidRPr="00FE5E68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right="221" w:firstLine="709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Градуировочный </w:t>
      </w:r>
      <w:r w:rsidRPr="00E86B9A">
        <w:rPr>
          <w:rFonts w:ascii="Times New Roman" w:hAnsi="Times New Roman" w:cs="Times New Roman"/>
          <w:b w:val="0"/>
          <w:sz w:val="28"/>
          <w:szCs w:val="28"/>
        </w:rPr>
        <w:t>коэффициент, в процентах</w:t>
      </w:r>
      <w:r w:rsidRPr="00E86B9A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</w:t>
      </w:r>
      <w:r w:rsidR="009E7078" w:rsidRPr="00E86B9A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Pr="00E86B9A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(</w:t>
      </w:r>
      <w:r w:rsidRPr="00DF1B69">
        <w:rPr>
          <w:rFonts w:ascii="Times New Roman" w:hAnsi="Times New Roman" w:cs="Times New Roman"/>
          <w:b w:val="0"/>
          <w:i/>
          <w:sz w:val="28"/>
          <w:szCs w:val="28"/>
        </w:rPr>
        <w:t>А</w:t>
      </w:r>
      <w:r w:rsidRPr="00E86B9A">
        <w:rPr>
          <w:rFonts w:ascii="Times New Roman" w:hAnsi="Times New Roman" w:cs="Times New Roman"/>
          <w:b w:val="0"/>
          <w:sz w:val="28"/>
          <w:szCs w:val="28"/>
        </w:rPr>
        <w:t>) вычисляют по формуле:</w:t>
      </w:r>
    </w:p>
    <w:p w:rsidR="005C2FD8" w:rsidRPr="005C2FD8" w:rsidRDefault="005C2FD8" w:rsidP="003D3AE3">
      <w:pPr>
        <w:pStyle w:val="23"/>
        <w:widowControl/>
        <w:shd w:val="clear" w:color="auto" w:fill="FFFFFF" w:themeFill="background1"/>
        <w:spacing w:before="0" w:after="0" w:line="360" w:lineRule="auto"/>
        <w:ind w:right="221" w:firstLine="709"/>
        <w:rPr>
          <w:rFonts w:ascii="Times New Roman" w:hAnsi="Times New Roman" w:cs="Times New Roman"/>
          <w:b w:val="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bar>
                        <m:barPr>
                          <m:pos m:val="top"/>
                          <m:ctrlPr>
                            <w:rPr>
                              <w:rFonts w:ascii="Cambria Math" w:hAnsi="Cambria Math" w:cs="Times New Roman"/>
                              <w:b w:val="0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ba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bar>
                        <m:barPr>
                          <m:pos m:val="top"/>
                          <m:ctrlPr>
                            <w:rPr>
                              <w:rFonts w:ascii="Cambria Math" w:hAnsi="Cambria Math" w:cs="Times New Roman"/>
                              <w:b w:val="0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ba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e>
              </m:nary>
            </m:den>
          </m:f>
        </m:oMath>
      </m:oMathPara>
    </w:p>
    <w:tbl>
      <w:tblPr>
        <w:tblW w:w="9747" w:type="dxa"/>
        <w:tblLayout w:type="fixed"/>
        <w:tblLook w:val="04A0"/>
      </w:tblPr>
      <w:tblGrid>
        <w:gridCol w:w="637"/>
        <w:gridCol w:w="605"/>
        <w:gridCol w:w="284"/>
        <w:gridCol w:w="8221"/>
      </w:tblGrid>
      <w:tr w:rsidR="005C2FD8" w:rsidRPr="002C7B38" w:rsidTr="0033253D">
        <w:tc>
          <w:tcPr>
            <w:tcW w:w="637" w:type="dxa"/>
          </w:tcPr>
          <w:p w:rsidR="005C2FD8" w:rsidRPr="00087405" w:rsidRDefault="005C2FD8" w:rsidP="005C2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5C2FD8" w:rsidRPr="00301C9F" w:rsidRDefault="005C2FD8" w:rsidP="005C2FD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5C2FD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284" w:type="dxa"/>
          </w:tcPr>
          <w:p w:rsidR="005C2FD8" w:rsidRPr="00087405" w:rsidRDefault="005C2FD8" w:rsidP="005C2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5C2FD8" w:rsidRPr="005C2FD8" w:rsidRDefault="005C2FD8" w:rsidP="005C2FD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FD8">
              <w:rPr>
                <w:rFonts w:ascii="Times New Roman" w:hAnsi="Times New Roman" w:cs="Times New Roman"/>
                <w:sz w:val="28"/>
                <w:szCs w:val="28"/>
              </w:rPr>
              <w:t xml:space="preserve">объемная доля воздуха в </w:t>
            </w:r>
            <w:r w:rsidRPr="005C2FD8"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>j</w:t>
            </w:r>
            <w:r w:rsidRPr="005C2FD8">
              <w:rPr>
                <w:rFonts w:ascii="Times New Roman" w:hAnsi="Times New Roman" w:cs="Times New Roman"/>
                <w:sz w:val="28"/>
                <w:szCs w:val="28"/>
              </w:rPr>
              <w:t>-градуировочной смеси;</w:t>
            </w:r>
          </w:p>
        </w:tc>
      </w:tr>
      <w:tr w:rsidR="005C2FD8" w:rsidRPr="002C7B38" w:rsidTr="0033253D">
        <w:tc>
          <w:tcPr>
            <w:tcW w:w="637" w:type="dxa"/>
          </w:tcPr>
          <w:p w:rsidR="005C2FD8" w:rsidRPr="00087405" w:rsidRDefault="005C2FD8" w:rsidP="00DF1B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C2FD8" w:rsidRPr="00DF1B69" w:rsidRDefault="00DF1B69" w:rsidP="00DF1B6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DF1B6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̅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284" w:type="dxa"/>
          </w:tcPr>
          <w:p w:rsidR="005C2FD8" w:rsidRPr="00087405" w:rsidRDefault="005C2FD8" w:rsidP="00DF1B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5C2FD8" w:rsidRPr="00DF1B69" w:rsidRDefault="00DF1B69" w:rsidP="00DF1B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6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арифметическое значение соотношений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Pr="00DF1B6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DF1B69"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>j</w:t>
            </w:r>
            <w:r w:rsidRPr="00DF1B69">
              <w:rPr>
                <w:rFonts w:ascii="Times New Roman" w:hAnsi="Times New Roman" w:cs="Times New Roman"/>
                <w:sz w:val="28"/>
                <w:szCs w:val="28"/>
              </w:rPr>
              <w:t>-градуировочной смеси.</w:t>
            </w:r>
          </w:p>
        </w:tc>
      </w:tr>
    </w:tbl>
    <w:p w:rsidR="00D44F64" w:rsidRPr="00383A3F" w:rsidRDefault="00A25925" w:rsidP="003D3AE3">
      <w:pPr>
        <w:pStyle w:val="23"/>
        <w:widowControl/>
        <w:shd w:val="clear" w:color="auto" w:fill="FFFFFF" w:themeFill="background1"/>
        <w:spacing w:after="0" w:line="360" w:lineRule="auto"/>
        <w:ind w:left="20" w:right="40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Градуировку прибора проводят в лаборатории при температуре воздуха 20±2</w:t>
      </w:r>
      <w:r w:rsidR="00462D5D" w:rsidRPr="00462D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°С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-1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Внеплановую градуировку прибора в процессе эксплуатации проводят после ремонтов прибора или замены в нем узлов.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Объемная доля неконденсирующихся газов не должна превышать 3,0</w:t>
      </w:r>
      <w:r w:rsidR="0048326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%.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-1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Допускается хроматографическое определение на приборах с порогом чувствительности по азоту и кислороду не более </w:t>
      </w:r>
      <w:r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2</w:t>
      </w:r>
      <w:r w:rsidR="00B97216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∙</w:t>
      </w:r>
      <w:r w:rsidRPr="009E707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10</w:t>
      </w:r>
      <w:r w:rsidR="00B97216" w:rsidRPr="00B97216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vertAlign w:val="superscript"/>
        </w:rPr>
        <w:t>-2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% (об).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40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>Измерение выполняют методом газоа</w:t>
      </w:r>
      <w:r w:rsidR="009E7078">
        <w:rPr>
          <w:rFonts w:ascii="Times New Roman" w:hAnsi="Times New Roman" w:cs="Times New Roman"/>
          <w:b w:val="0"/>
          <w:sz w:val="28"/>
          <w:szCs w:val="28"/>
        </w:rPr>
        <w:t>дсорбционной хроматографии с ис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пользованием детектора по теплопроводности. Разделение компонентов пробы происходит на силикагеле при комнатной температуре. Количественный расчет выполняют методом абсолютной калибровки по градуировочным смесям воздуха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закисью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4F64" w:rsidRPr="002D7AEE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40" w:firstLine="700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  <w:r w:rsidRPr="00DD3E9C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Гра</w:t>
      </w:r>
      <w:r w:rsidRPr="00DD3E9C">
        <w:rPr>
          <w:rFonts w:ascii="Times New Roman" w:hAnsi="Times New Roman" w:cs="Times New Roman"/>
          <w:b w:val="0"/>
          <w:sz w:val="28"/>
          <w:szCs w:val="28"/>
        </w:rPr>
        <w:t xml:space="preserve">дуировочный коэффициент в процентах на </w:t>
      </w:r>
      <w:r w:rsidR="00D919F1" w:rsidRPr="00DD3E9C">
        <w:rPr>
          <w:rFonts w:ascii="Times New Roman" w:hAnsi="Times New Roman" w:cs="Times New Roman"/>
          <w:b w:val="0"/>
          <w:sz w:val="28"/>
          <w:szCs w:val="28"/>
        </w:rPr>
        <w:t>единицу высоты пика</w:t>
      </w:r>
      <w:r w:rsidRPr="00DD3E9C">
        <w:rPr>
          <w:rFonts w:ascii="Times New Roman" w:hAnsi="Times New Roman" w:cs="Times New Roman"/>
          <w:b w:val="0"/>
          <w:sz w:val="28"/>
          <w:szCs w:val="28"/>
        </w:rPr>
        <w:t xml:space="preserve"> (а) рассчитывают по формуле:</w:t>
      </w:r>
      <w:r w:rsidR="002D7AEE" w:rsidRPr="002D7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19F1" w:rsidRPr="0033253D" w:rsidRDefault="0033253D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40" w:firstLine="700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b w:val="0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 w:val="0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b w:val="0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 w:val="0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tbl>
      <w:tblPr>
        <w:tblW w:w="9747" w:type="dxa"/>
        <w:tblLayout w:type="fixed"/>
        <w:tblLook w:val="04A0"/>
      </w:tblPr>
      <w:tblGrid>
        <w:gridCol w:w="637"/>
        <w:gridCol w:w="605"/>
        <w:gridCol w:w="284"/>
        <w:gridCol w:w="8221"/>
      </w:tblGrid>
      <w:tr w:rsidR="0033253D" w:rsidRPr="002C7B38" w:rsidTr="0033253D">
        <w:tc>
          <w:tcPr>
            <w:tcW w:w="637" w:type="dxa"/>
          </w:tcPr>
          <w:p w:rsidR="0033253D" w:rsidRPr="00087405" w:rsidRDefault="0033253D" w:rsidP="003325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33253D" w:rsidRPr="00301C9F" w:rsidRDefault="0033253D" w:rsidP="0033253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33253D" w:rsidRPr="00087405" w:rsidRDefault="0033253D" w:rsidP="003325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3253D" w:rsidRPr="0033253D" w:rsidRDefault="0033253D" w:rsidP="0033253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53D">
              <w:rPr>
                <w:rFonts w:ascii="Times New Roman" w:hAnsi="Times New Roman" w:cs="Times New Roman"/>
                <w:sz w:val="28"/>
                <w:szCs w:val="28"/>
              </w:rPr>
              <w:t xml:space="preserve">объемная доля суммы кислорода и азота в </w:t>
            </w:r>
            <w:r w:rsidRPr="0033253D"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>i</w:t>
            </w:r>
            <w:r w:rsidRPr="0033253D">
              <w:rPr>
                <w:rFonts w:ascii="Times New Roman" w:hAnsi="Times New Roman" w:cs="Times New Roman"/>
                <w:sz w:val="28"/>
                <w:szCs w:val="28"/>
              </w:rPr>
              <w:t>-градуировочной смеси</w:t>
            </w:r>
            <w:r w:rsidRPr="0033253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в</w:t>
            </w:r>
            <w:r w:rsidRPr="0033253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процентах;</w:t>
            </w:r>
          </w:p>
        </w:tc>
      </w:tr>
      <w:tr w:rsidR="0033253D" w:rsidRPr="002C7B38" w:rsidTr="0033253D">
        <w:tc>
          <w:tcPr>
            <w:tcW w:w="637" w:type="dxa"/>
          </w:tcPr>
          <w:p w:rsidR="0033253D" w:rsidRPr="00087405" w:rsidRDefault="0033253D" w:rsidP="003325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33253D" w:rsidRPr="002D7AEE" w:rsidRDefault="002D7AEE" w:rsidP="002D7AEE">
            <w:pPr>
              <w:pStyle w:val="23"/>
              <w:widowControl/>
              <w:shd w:val="clear" w:color="auto" w:fill="FFFFFF" w:themeFill="background1"/>
              <w:tabs>
                <w:tab w:val="left" w:pos="9355"/>
              </w:tabs>
              <w:spacing w:before="120" w:after="0" w:line="360" w:lineRule="auto"/>
              <w:ind w:left="981" w:hanging="958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vertAlign w:val="subscript"/>
                <w:lang w:val="en-US"/>
              </w:rPr>
            </w:pPr>
            <w:r w:rsidRPr="002D7AEE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lang w:val="en-US"/>
              </w:rPr>
              <w:t>̅</w:t>
            </w:r>
            <w:r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33253D" w:rsidRPr="00087405" w:rsidRDefault="0033253D" w:rsidP="003325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3253D" w:rsidRPr="0033253D" w:rsidRDefault="0033253D" w:rsidP="003325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53D">
              <w:rPr>
                <w:rFonts w:ascii="Times New Roman" w:hAnsi="Times New Roman" w:cs="Times New Roman"/>
                <w:sz w:val="28"/>
                <w:szCs w:val="28"/>
              </w:rPr>
              <w:t xml:space="preserve">усредненная высота пика воздуха на хромотаграммах </w:t>
            </w:r>
            <w:r w:rsidRPr="0033253D"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>i</w:t>
            </w:r>
            <w:r w:rsidRPr="0033253D">
              <w:rPr>
                <w:rFonts w:ascii="Times New Roman" w:hAnsi="Times New Roman" w:cs="Times New Roman"/>
                <w:sz w:val="28"/>
                <w:szCs w:val="28"/>
              </w:rPr>
              <w:t>-градуировочной смеси;</w:t>
            </w:r>
          </w:p>
        </w:tc>
      </w:tr>
      <w:tr w:rsidR="0033253D" w:rsidRPr="002C7B38" w:rsidTr="0033253D">
        <w:tc>
          <w:tcPr>
            <w:tcW w:w="637" w:type="dxa"/>
          </w:tcPr>
          <w:p w:rsidR="0033253D" w:rsidRPr="00087405" w:rsidRDefault="0033253D" w:rsidP="003325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33253D" w:rsidRPr="0033253D" w:rsidRDefault="0033253D" w:rsidP="0033253D">
            <w:pPr>
              <w:pStyle w:val="23"/>
              <w:widowControl/>
              <w:shd w:val="clear" w:color="auto" w:fill="FFFFFF" w:themeFill="background1"/>
              <w:tabs>
                <w:tab w:val="left" w:pos="9355"/>
              </w:tabs>
              <w:spacing w:before="0" w:after="0" w:line="360" w:lineRule="auto"/>
              <w:ind w:left="980" w:right="-1" w:hanging="960"/>
              <w:rPr>
                <w:rFonts w:ascii="Times New Roman" w:hAnsi="Times New Roman" w:cs="Times New Roman"/>
                <w:b w:val="0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33253D" w:rsidRPr="0033253D" w:rsidRDefault="0033253D" w:rsidP="003325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221" w:type="dxa"/>
          </w:tcPr>
          <w:p w:rsidR="0033253D" w:rsidRPr="0033253D" w:rsidRDefault="0033253D" w:rsidP="003325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53D">
              <w:rPr>
                <w:rFonts w:ascii="Times New Roman" w:hAnsi="Times New Roman" w:cs="Times New Roman"/>
                <w:sz w:val="28"/>
                <w:szCs w:val="28"/>
              </w:rPr>
              <w:t xml:space="preserve">масштаб записи пика воздуха на хроматограмме </w:t>
            </w:r>
            <w:r w:rsidRPr="0033253D"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>i</w:t>
            </w:r>
            <w:r w:rsidRPr="0033253D">
              <w:rPr>
                <w:rFonts w:ascii="Times New Roman" w:hAnsi="Times New Roman" w:cs="Times New Roman"/>
                <w:sz w:val="28"/>
                <w:szCs w:val="28"/>
              </w:rPr>
              <w:t>-смеси;</w:t>
            </w:r>
          </w:p>
        </w:tc>
      </w:tr>
      <w:tr w:rsidR="0033253D" w:rsidRPr="002C7B38" w:rsidTr="0033253D">
        <w:tc>
          <w:tcPr>
            <w:tcW w:w="637" w:type="dxa"/>
          </w:tcPr>
          <w:p w:rsidR="0033253D" w:rsidRPr="00087405" w:rsidRDefault="0033253D" w:rsidP="003325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33253D" w:rsidRDefault="0033253D" w:rsidP="0033253D">
            <w:pPr>
              <w:pStyle w:val="23"/>
              <w:widowControl/>
              <w:shd w:val="clear" w:color="auto" w:fill="FFFFFF" w:themeFill="background1"/>
              <w:tabs>
                <w:tab w:val="left" w:pos="9355"/>
              </w:tabs>
              <w:spacing w:before="0" w:after="0" w:line="360" w:lineRule="auto"/>
              <w:ind w:left="980" w:right="-1" w:hanging="96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</w:tcPr>
          <w:p w:rsidR="0033253D" w:rsidRDefault="0033253D" w:rsidP="003325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221" w:type="dxa"/>
          </w:tcPr>
          <w:p w:rsidR="0033253D" w:rsidRPr="0033253D" w:rsidRDefault="0033253D" w:rsidP="003325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53D">
              <w:rPr>
                <w:rFonts w:ascii="Times New Roman" w:hAnsi="Times New Roman" w:cs="Times New Roman"/>
                <w:sz w:val="28"/>
                <w:szCs w:val="28"/>
              </w:rPr>
              <w:t>число градуировочных смесей.</w:t>
            </w:r>
          </w:p>
        </w:tc>
      </w:tr>
    </w:tbl>
    <w:p w:rsidR="00D44F64" w:rsidRPr="00DD3E9C" w:rsidRDefault="00A25925" w:rsidP="003D3AE3">
      <w:pPr>
        <w:pStyle w:val="23"/>
        <w:widowControl/>
        <w:shd w:val="clear" w:color="auto" w:fill="FFFFFF" w:themeFill="background1"/>
        <w:spacing w:after="0" w:line="360" w:lineRule="auto"/>
        <w:ind w:left="20" w:right="-1" w:firstLine="700"/>
        <w:rPr>
          <w:rFonts w:ascii="Times New Roman" w:hAnsi="Times New Roman" w:cs="Times New Roman"/>
          <w:b w:val="0"/>
          <w:sz w:val="28"/>
          <w:szCs w:val="28"/>
        </w:rPr>
      </w:pPr>
      <w:r w:rsidRPr="00DD3E9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Объемную долю суммы кислорода и азота в 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азота закиси</w:t>
      </w:r>
      <w:r w:rsidRPr="00DD3E9C">
        <w:rPr>
          <w:rFonts w:ascii="Times New Roman" w:hAnsi="Times New Roman" w:cs="Times New Roman"/>
          <w:b w:val="0"/>
          <w:sz w:val="28"/>
          <w:szCs w:val="28"/>
        </w:rPr>
        <w:t xml:space="preserve"> в процентах </w:t>
      </w:r>
      <w:r w:rsidRPr="00DD3E9C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(</w:t>
      </w:r>
      <w:r w:rsidR="0033253D">
        <w:rPr>
          <w:rFonts w:ascii="Times New Roman" w:hAnsi="Times New Roman" w:cs="Times New Roman"/>
          <w:b w:val="0"/>
          <w:i/>
          <w:sz w:val="28"/>
          <w:szCs w:val="28"/>
          <w:lang w:val="en-US" w:eastAsia="en-US" w:bidi="en-US"/>
        </w:rPr>
        <w:t>C</w:t>
      </w:r>
      <w:r w:rsidR="0033253D" w:rsidRPr="0033253D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 w:eastAsia="en-US" w:bidi="en-US"/>
        </w:rPr>
        <w:t>i</w:t>
      </w:r>
      <w:r w:rsidRPr="00DD3E9C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) </w:t>
      </w:r>
      <w:r w:rsidRPr="00DD3E9C">
        <w:rPr>
          <w:rFonts w:ascii="Times New Roman" w:hAnsi="Times New Roman" w:cs="Times New Roman"/>
          <w:b w:val="0"/>
          <w:sz w:val="28"/>
          <w:szCs w:val="28"/>
        </w:rPr>
        <w:t>вычисляют по формуле:</w:t>
      </w:r>
    </w:p>
    <w:p w:rsidR="005D388F" w:rsidRPr="002D7AEE" w:rsidRDefault="00932A9E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0" w:right="-1" w:firstLine="700"/>
        <w:rPr>
          <w:rFonts w:ascii="Times New Roman" w:hAnsi="Times New Roman" w:cs="Times New Roman"/>
          <w:b w:val="0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a∙</m:t>
          </m:r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tbl>
      <w:tblPr>
        <w:tblW w:w="9747" w:type="dxa"/>
        <w:tblLayout w:type="fixed"/>
        <w:tblLook w:val="04A0"/>
      </w:tblPr>
      <w:tblGrid>
        <w:gridCol w:w="637"/>
        <w:gridCol w:w="605"/>
        <w:gridCol w:w="284"/>
        <w:gridCol w:w="8221"/>
      </w:tblGrid>
      <w:tr w:rsidR="002D7AEE" w:rsidRPr="002C7B38" w:rsidTr="002D7AEE">
        <w:tc>
          <w:tcPr>
            <w:tcW w:w="637" w:type="dxa"/>
          </w:tcPr>
          <w:p w:rsidR="002D7AEE" w:rsidRPr="00087405" w:rsidRDefault="002D7AEE" w:rsidP="002D7A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2D7AEE" w:rsidRPr="00DF1B69" w:rsidRDefault="002D7AEE" w:rsidP="002D7AEE">
            <w:pPr>
              <w:pStyle w:val="23"/>
              <w:widowControl/>
              <w:shd w:val="clear" w:color="auto" w:fill="FFFFFF" w:themeFill="background1"/>
              <w:tabs>
                <w:tab w:val="left" w:pos="9355"/>
              </w:tabs>
              <w:spacing w:before="0" w:after="0" w:line="360" w:lineRule="auto"/>
              <w:ind w:left="980" w:right="-1" w:hanging="960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33253D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̅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2D7AEE" w:rsidRPr="00087405" w:rsidRDefault="002D7AEE" w:rsidP="002D7A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0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2D7AEE" w:rsidRPr="002D7AEE" w:rsidRDefault="002D7AEE" w:rsidP="002D7AE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EE">
              <w:rPr>
                <w:rFonts w:ascii="Times New Roman" w:hAnsi="Times New Roman" w:cs="Times New Roman"/>
                <w:sz w:val="28"/>
                <w:szCs w:val="28"/>
              </w:rPr>
              <w:t>высота пика воздуха, в миллиметрах</w:t>
            </w:r>
          </w:p>
        </w:tc>
      </w:tr>
    </w:tbl>
    <w:p w:rsidR="00D44F64" w:rsidRPr="003532FE" w:rsidRDefault="00A25925" w:rsidP="003D3AE3">
      <w:pPr>
        <w:pStyle w:val="23"/>
        <w:widowControl/>
        <w:shd w:val="clear" w:color="auto" w:fill="FFFFFF" w:themeFill="background1"/>
        <w:spacing w:after="0" w:line="360" w:lineRule="auto"/>
        <w:ind w:left="20" w:right="-1" w:firstLine="700"/>
        <w:rPr>
          <w:rFonts w:ascii="Times New Roman" w:hAnsi="Times New Roman" w:cs="Times New Roman"/>
          <w:b w:val="0"/>
          <w:sz w:val="28"/>
          <w:szCs w:val="28"/>
        </w:rPr>
      </w:pP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Максимальная относительная суммарная погрешность не превышает 8,5% </w:t>
      </w:r>
      <w:r w:rsidRPr="007F165F">
        <w:rPr>
          <w:rFonts w:ascii="Times New Roman" w:hAnsi="Times New Roman" w:cs="Times New Roman"/>
          <w:b w:val="0"/>
          <w:sz w:val="28"/>
          <w:szCs w:val="28"/>
        </w:rPr>
        <w:t>при доверительной вероятности 0,95.</w:t>
      </w:r>
    </w:p>
    <w:p w:rsidR="00E51F70" w:rsidRDefault="00073E14" w:rsidP="003D3AE3">
      <w:pPr>
        <w:pStyle w:val="34"/>
        <w:widowControl/>
        <w:spacing w:before="0" w:after="0" w:line="360" w:lineRule="auto"/>
        <w:ind w:left="40" w:firstLine="680"/>
        <w:jc w:val="both"/>
        <w:rPr>
          <w:sz w:val="28"/>
          <w:szCs w:val="28"/>
        </w:rPr>
      </w:pPr>
      <w:r w:rsidRPr="007F165F">
        <w:rPr>
          <w:b/>
          <w:sz w:val="28"/>
          <w:szCs w:val="28"/>
        </w:rPr>
        <w:t>Водяные пары.</w:t>
      </w:r>
      <w:r w:rsidR="007F165F" w:rsidRPr="007F165F">
        <w:rPr>
          <w:sz w:val="28"/>
          <w:szCs w:val="28"/>
        </w:rPr>
        <w:t xml:space="preserve"> </w:t>
      </w:r>
      <w:r w:rsidR="00E51F70">
        <w:rPr>
          <w:sz w:val="28"/>
          <w:szCs w:val="28"/>
        </w:rPr>
        <w:t xml:space="preserve"> Не более 2 г на 1 м</w:t>
      </w:r>
      <w:r w:rsidR="00E51F70">
        <w:rPr>
          <w:sz w:val="28"/>
          <w:szCs w:val="28"/>
          <w:vertAlign w:val="superscript"/>
        </w:rPr>
        <w:t>3</w:t>
      </w:r>
      <w:r w:rsidR="00E51F70">
        <w:rPr>
          <w:sz w:val="28"/>
          <w:szCs w:val="28"/>
        </w:rPr>
        <w:t xml:space="preserve"> газа, приведенного к нормальным давлению и температуре.</w:t>
      </w:r>
    </w:p>
    <w:p w:rsidR="001A7F28" w:rsidRDefault="001A7F28" w:rsidP="003D3AE3">
      <w:pPr>
        <w:pStyle w:val="34"/>
        <w:widowControl/>
        <w:spacing w:before="0" w:after="0" w:line="360" w:lineRule="auto"/>
        <w:ind w:left="40" w:firstLine="680"/>
        <w:jc w:val="both"/>
        <w:rPr>
          <w:sz w:val="28"/>
          <w:szCs w:val="28"/>
        </w:rPr>
      </w:pPr>
      <w:r w:rsidRPr="001A7F28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взвешенную,</w:t>
      </w:r>
      <w:r w:rsidRPr="001A7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 перхлоратом магния поглотительную трубку пропускают точный объём азота закиси со скоростью 100 мл/мин. </w:t>
      </w:r>
      <w:r w:rsidR="00E51F70">
        <w:rPr>
          <w:sz w:val="28"/>
          <w:szCs w:val="28"/>
        </w:rPr>
        <w:t>Определяют увеличение массы поглотительной трубки</w:t>
      </w:r>
      <w:r>
        <w:rPr>
          <w:sz w:val="28"/>
          <w:szCs w:val="28"/>
        </w:rPr>
        <w:t xml:space="preserve">. </w:t>
      </w:r>
    </w:p>
    <w:p w:rsidR="00D44F64" w:rsidRPr="00383A3F" w:rsidRDefault="00A25925" w:rsidP="003D3AE3">
      <w:pPr>
        <w:pStyle w:val="23"/>
        <w:widowControl/>
        <w:shd w:val="clear" w:color="auto" w:fill="FFFFFF" w:themeFill="background1"/>
        <w:spacing w:before="0" w:after="0" w:line="360" w:lineRule="auto"/>
        <w:ind w:left="23" w:right="23" w:firstLine="697"/>
        <w:rPr>
          <w:rFonts w:ascii="Times New Roman" w:hAnsi="Times New Roman" w:cs="Times New Roman"/>
          <w:b w:val="0"/>
          <w:sz w:val="28"/>
          <w:szCs w:val="28"/>
        </w:rPr>
      </w:pPr>
      <w:r w:rsidRPr="007F165F">
        <w:rPr>
          <w:rStyle w:val="1"/>
          <w:rFonts w:ascii="Times New Roman" w:hAnsi="Times New Roman" w:cs="Times New Roman"/>
          <w:b/>
          <w:bCs/>
          <w:sz w:val="28"/>
          <w:szCs w:val="28"/>
          <w:u w:val="none"/>
        </w:rPr>
        <w:t>Хранение</w:t>
      </w:r>
      <w:r w:rsidRPr="007F165F">
        <w:rPr>
          <w:rFonts w:ascii="Times New Roman" w:hAnsi="Times New Roman" w:cs="Times New Roman"/>
          <w:b w:val="0"/>
          <w:sz w:val="28"/>
          <w:szCs w:val="28"/>
        </w:rPr>
        <w:t xml:space="preserve">. В </w:t>
      </w:r>
      <w:r w:rsidR="009E7078" w:rsidRPr="007F165F">
        <w:rPr>
          <w:rFonts w:ascii="Times New Roman" w:hAnsi="Times New Roman" w:cs="Times New Roman"/>
          <w:b w:val="0"/>
          <w:sz w:val="28"/>
          <w:szCs w:val="28"/>
        </w:rPr>
        <w:t>баллонах</w:t>
      </w:r>
      <w:r w:rsidR="009E7078">
        <w:rPr>
          <w:rFonts w:ascii="Times New Roman" w:hAnsi="Times New Roman" w:cs="Times New Roman"/>
          <w:b w:val="0"/>
          <w:sz w:val="28"/>
          <w:szCs w:val="28"/>
        </w:rPr>
        <w:t xml:space="preserve"> из углеродистой стали под давлением, с навинчиваемыми колпаками и защитными кольцами.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 xml:space="preserve"> Поверх вентиля надевается металлический или пластмассовый колпак с отверстиями. Баллоны, наполненные </w:t>
      </w:r>
      <w:r w:rsidR="00A76992" w:rsidRPr="00A76992">
        <w:rPr>
          <w:rFonts w:ascii="Times New Roman" w:hAnsi="Times New Roman" w:cs="Times New Roman"/>
          <w:b w:val="0"/>
          <w:sz w:val="28"/>
          <w:szCs w:val="28"/>
        </w:rPr>
        <w:t>азота закись</w:t>
      </w:r>
      <w:r w:rsidR="00A7699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83A3F">
        <w:rPr>
          <w:rFonts w:ascii="Times New Roman" w:hAnsi="Times New Roman" w:cs="Times New Roman"/>
          <w:b w:val="0"/>
          <w:sz w:val="28"/>
          <w:szCs w:val="28"/>
        </w:rPr>
        <w:t>, должны храниться на крытых площадках или в специальных металлических контейнерах.</w:t>
      </w:r>
    </w:p>
    <w:sectPr w:rsidR="00D44F64" w:rsidRPr="00383A3F" w:rsidSect="00234E00">
      <w:footerReference w:type="even" r:id="rId12"/>
      <w:footerReference w:type="default" r:id="rId13"/>
      <w:type w:val="continuous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1B" w:rsidRDefault="000F161B" w:rsidP="00D44F64">
      <w:r>
        <w:separator/>
      </w:r>
    </w:p>
  </w:endnote>
  <w:endnote w:type="continuationSeparator" w:id="1">
    <w:p w:rsidR="000F161B" w:rsidRDefault="000F161B" w:rsidP="00D4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0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7F28" w:rsidRPr="00D32A77" w:rsidRDefault="00932A9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7F28" w:rsidRPr="00D32A7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2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7F2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32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7F28" w:rsidRDefault="001A7F2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0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7F28" w:rsidRDefault="00932A9E">
        <w:pPr>
          <w:pStyle w:val="ab"/>
          <w:jc w:val="center"/>
        </w:pPr>
        <w:r w:rsidRPr="00D32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7F28" w:rsidRPr="00D32A7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2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386E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D32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1B" w:rsidRDefault="000F161B"/>
  </w:footnote>
  <w:footnote w:type="continuationSeparator" w:id="1">
    <w:p w:rsidR="000F161B" w:rsidRDefault="000F16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E40"/>
    <w:multiLevelType w:val="multilevel"/>
    <w:tmpl w:val="0E9A8EA4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76EEC"/>
    <w:multiLevelType w:val="multilevel"/>
    <w:tmpl w:val="00CE39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B1AD3"/>
    <w:multiLevelType w:val="hybridMultilevel"/>
    <w:tmpl w:val="A0C8A1C4"/>
    <w:lvl w:ilvl="0" w:tplc="2594E2F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873220E"/>
    <w:multiLevelType w:val="multilevel"/>
    <w:tmpl w:val="5BBA51A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04E19"/>
    <w:multiLevelType w:val="multilevel"/>
    <w:tmpl w:val="2CBA62FA"/>
    <w:lvl w:ilvl="0">
      <w:start w:val="3"/>
      <w:numFmt w:val="decimal"/>
      <w:lvlText w:val="%1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0736D"/>
    <w:multiLevelType w:val="hybridMultilevel"/>
    <w:tmpl w:val="767E5F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742D"/>
    <w:multiLevelType w:val="hybridMultilevel"/>
    <w:tmpl w:val="A3F6BB58"/>
    <w:lvl w:ilvl="0" w:tplc="32181B46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FAC710A"/>
    <w:multiLevelType w:val="hybridMultilevel"/>
    <w:tmpl w:val="62F0ED12"/>
    <w:lvl w:ilvl="0" w:tplc="99328720">
      <w:start w:val="3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D5A3F0B"/>
    <w:multiLevelType w:val="multilevel"/>
    <w:tmpl w:val="B1CC74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A2DF1"/>
    <w:multiLevelType w:val="multilevel"/>
    <w:tmpl w:val="6660F33A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891909"/>
    <w:multiLevelType w:val="hybridMultilevel"/>
    <w:tmpl w:val="D1FA1808"/>
    <w:lvl w:ilvl="0" w:tplc="B364A21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3A1548"/>
    <w:multiLevelType w:val="hybridMultilevel"/>
    <w:tmpl w:val="8B76BE8C"/>
    <w:lvl w:ilvl="0" w:tplc="59C66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4F64"/>
    <w:rsid w:val="00022342"/>
    <w:rsid w:val="000442A1"/>
    <w:rsid w:val="00044BBE"/>
    <w:rsid w:val="00073E14"/>
    <w:rsid w:val="00087405"/>
    <w:rsid w:val="000A44CC"/>
    <w:rsid w:val="000C737B"/>
    <w:rsid w:val="000F161B"/>
    <w:rsid w:val="000F3106"/>
    <w:rsid w:val="001004D9"/>
    <w:rsid w:val="00100DBB"/>
    <w:rsid w:val="001345CA"/>
    <w:rsid w:val="00173AE4"/>
    <w:rsid w:val="00177E4F"/>
    <w:rsid w:val="00180AF0"/>
    <w:rsid w:val="001877C9"/>
    <w:rsid w:val="001A387F"/>
    <w:rsid w:val="001A7BE8"/>
    <w:rsid w:val="001A7F28"/>
    <w:rsid w:val="001D5DA0"/>
    <w:rsid w:val="002170C5"/>
    <w:rsid w:val="00234E00"/>
    <w:rsid w:val="00243712"/>
    <w:rsid w:val="0027644F"/>
    <w:rsid w:val="0028560C"/>
    <w:rsid w:val="00297744"/>
    <w:rsid w:val="002A0A2E"/>
    <w:rsid w:val="002B3FBE"/>
    <w:rsid w:val="002D7AEE"/>
    <w:rsid w:val="002F5835"/>
    <w:rsid w:val="00301C9F"/>
    <w:rsid w:val="00316637"/>
    <w:rsid w:val="0033253D"/>
    <w:rsid w:val="003532FE"/>
    <w:rsid w:val="003809B2"/>
    <w:rsid w:val="00383A3F"/>
    <w:rsid w:val="0039005E"/>
    <w:rsid w:val="003A4143"/>
    <w:rsid w:val="003B0597"/>
    <w:rsid w:val="003C1789"/>
    <w:rsid w:val="003D3AE3"/>
    <w:rsid w:val="003D3F30"/>
    <w:rsid w:val="003D44B0"/>
    <w:rsid w:val="003E2962"/>
    <w:rsid w:val="00405736"/>
    <w:rsid w:val="00414F8A"/>
    <w:rsid w:val="00422DE6"/>
    <w:rsid w:val="004330A4"/>
    <w:rsid w:val="00462D5D"/>
    <w:rsid w:val="00482275"/>
    <w:rsid w:val="00483261"/>
    <w:rsid w:val="00492530"/>
    <w:rsid w:val="004F2AB6"/>
    <w:rsid w:val="005750CA"/>
    <w:rsid w:val="005817D8"/>
    <w:rsid w:val="00591AEA"/>
    <w:rsid w:val="005B03AA"/>
    <w:rsid w:val="005B799E"/>
    <w:rsid w:val="005C2FD8"/>
    <w:rsid w:val="005D388F"/>
    <w:rsid w:val="005D3AD7"/>
    <w:rsid w:val="005F69D8"/>
    <w:rsid w:val="00607FDA"/>
    <w:rsid w:val="00626EC6"/>
    <w:rsid w:val="0063336D"/>
    <w:rsid w:val="00663A12"/>
    <w:rsid w:val="006A11AE"/>
    <w:rsid w:val="006F386E"/>
    <w:rsid w:val="007042EB"/>
    <w:rsid w:val="00704A24"/>
    <w:rsid w:val="0072157A"/>
    <w:rsid w:val="00731519"/>
    <w:rsid w:val="00743A76"/>
    <w:rsid w:val="00744C39"/>
    <w:rsid w:val="00762ECA"/>
    <w:rsid w:val="0078791E"/>
    <w:rsid w:val="007C07A9"/>
    <w:rsid w:val="007E209D"/>
    <w:rsid w:val="007E65DC"/>
    <w:rsid w:val="007F003D"/>
    <w:rsid w:val="007F165F"/>
    <w:rsid w:val="007F1980"/>
    <w:rsid w:val="00812E53"/>
    <w:rsid w:val="0083197C"/>
    <w:rsid w:val="00864B9F"/>
    <w:rsid w:val="00867F12"/>
    <w:rsid w:val="008730C0"/>
    <w:rsid w:val="008A752D"/>
    <w:rsid w:val="008A7E31"/>
    <w:rsid w:val="008B6F8E"/>
    <w:rsid w:val="008C2F2F"/>
    <w:rsid w:val="008C41FE"/>
    <w:rsid w:val="008D38BA"/>
    <w:rsid w:val="00932A9E"/>
    <w:rsid w:val="0095105B"/>
    <w:rsid w:val="009C0B61"/>
    <w:rsid w:val="009C5E8D"/>
    <w:rsid w:val="009C7A51"/>
    <w:rsid w:val="009D4820"/>
    <w:rsid w:val="009E3ACA"/>
    <w:rsid w:val="009E7078"/>
    <w:rsid w:val="00A13EA0"/>
    <w:rsid w:val="00A25925"/>
    <w:rsid w:val="00A34437"/>
    <w:rsid w:val="00A76992"/>
    <w:rsid w:val="00A83F39"/>
    <w:rsid w:val="00A94DEA"/>
    <w:rsid w:val="00AA728A"/>
    <w:rsid w:val="00AB6C33"/>
    <w:rsid w:val="00AC7E5F"/>
    <w:rsid w:val="00AD40EA"/>
    <w:rsid w:val="00B42AFE"/>
    <w:rsid w:val="00B50567"/>
    <w:rsid w:val="00B60C2F"/>
    <w:rsid w:val="00B63DB3"/>
    <w:rsid w:val="00B97216"/>
    <w:rsid w:val="00BA553B"/>
    <w:rsid w:val="00BB380A"/>
    <w:rsid w:val="00BD49BF"/>
    <w:rsid w:val="00BE3AEF"/>
    <w:rsid w:val="00BF1B7C"/>
    <w:rsid w:val="00C35F72"/>
    <w:rsid w:val="00C8670F"/>
    <w:rsid w:val="00C911C7"/>
    <w:rsid w:val="00CA55CE"/>
    <w:rsid w:val="00D020E4"/>
    <w:rsid w:val="00D04742"/>
    <w:rsid w:val="00D06B07"/>
    <w:rsid w:val="00D32A77"/>
    <w:rsid w:val="00D44F64"/>
    <w:rsid w:val="00D45659"/>
    <w:rsid w:val="00D77B42"/>
    <w:rsid w:val="00D919F1"/>
    <w:rsid w:val="00D9336F"/>
    <w:rsid w:val="00DD3E9C"/>
    <w:rsid w:val="00DE4467"/>
    <w:rsid w:val="00DF1B69"/>
    <w:rsid w:val="00DF4829"/>
    <w:rsid w:val="00E0748F"/>
    <w:rsid w:val="00E3100A"/>
    <w:rsid w:val="00E3436B"/>
    <w:rsid w:val="00E51F70"/>
    <w:rsid w:val="00E6138C"/>
    <w:rsid w:val="00E86B9A"/>
    <w:rsid w:val="00E933CB"/>
    <w:rsid w:val="00EB35C3"/>
    <w:rsid w:val="00EB42E1"/>
    <w:rsid w:val="00EB6CEC"/>
    <w:rsid w:val="00EE7C67"/>
    <w:rsid w:val="00F05E6D"/>
    <w:rsid w:val="00F1118A"/>
    <w:rsid w:val="00F2091E"/>
    <w:rsid w:val="00F7370D"/>
    <w:rsid w:val="00F86A3B"/>
    <w:rsid w:val="00FA2769"/>
    <w:rsid w:val="00FA6C4C"/>
    <w:rsid w:val="00FA7F82"/>
    <w:rsid w:val="00FC0CE7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F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F64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sid w:val="00D44F64"/>
    <w:rPr>
      <w:rFonts w:ascii="Arial" w:eastAsia="Arial" w:hAnsi="Arial" w:cs="Arial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sid w:val="00D44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3pt0pt">
    <w:name w:val="Основной текст (2) + 13 pt;Интервал 0 pt"/>
    <w:basedOn w:val="2"/>
    <w:rsid w:val="00D44F6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4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D44F6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D44F6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3">
    <w:name w:val="Заголовок №3 + Малые прописные"/>
    <w:basedOn w:val="31"/>
    <w:rsid w:val="00D44F64"/>
    <w:rPr>
      <w:smallCaps/>
      <w:color w:val="000000"/>
      <w:w w:val="100"/>
      <w:position w:val="0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D44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6"/>
      <w:szCs w:val="26"/>
      <w:u w:val="none"/>
      <w:lang w:val="en-US" w:eastAsia="en-US" w:bidi="en-US"/>
    </w:rPr>
  </w:style>
  <w:style w:type="character" w:customStyle="1" w:styleId="a4">
    <w:name w:val="Оглавление_"/>
    <w:basedOn w:val="a0"/>
    <w:link w:val="a5"/>
    <w:rsid w:val="00D44F6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главление + Курсив;Интервал 1 pt"/>
    <w:basedOn w:val="a4"/>
    <w:rsid w:val="00D44F64"/>
    <w:rPr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D44F6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_"/>
    <w:basedOn w:val="a0"/>
    <w:link w:val="23"/>
    <w:rsid w:val="00D44F6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Малые прописные"/>
    <w:basedOn w:val="a6"/>
    <w:rsid w:val="00D44F6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6"/>
    <w:rsid w:val="00D44F6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3"/>
    <w:rsid w:val="00D44F6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_"/>
    <w:basedOn w:val="a0"/>
    <w:link w:val="25"/>
    <w:rsid w:val="00D44F6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sid w:val="00D44F6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0"/>
      <w:szCs w:val="130"/>
      <w:u w:val="none"/>
    </w:rPr>
  </w:style>
  <w:style w:type="character" w:customStyle="1" w:styleId="1Arial61pt-5pt">
    <w:name w:val="Заголовок №1 + Arial;61 pt;Интервал -5 pt"/>
    <w:basedOn w:val="10"/>
    <w:rsid w:val="00D44F64"/>
    <w:rPr>
      <w:rFonts w:ascii="Arial" w:eastAsia="Arial" w:hAnsi="Arial" w:cs="Arial"/>
      <w:color w:val="000000"/>
      <w:spacing w:val="-110"/>
      <w:w w:val="100"/>
      <w:position w:val="0"/>
      <w:sz w:val="122"/>
      <w:szCs w:val="122"/>
      <w:lang w:val="en-US" w:eastAsia="en-US" w:bidi="en-US"/>
    </w:rPr>
  </w:style>
  <w:style w:type="character" w:customStyle="1" w:styleId="1pt0">
    <w:name w:val="Основной текст + Курсив;Интервал 1 pt"/>
    <w:basedOn w:val="a6"/>
    <w:rsid w:val="00D44F64"/>
    <w:rPr>
      <w:i/>
      <w:iCs/>
      <w:color w:val="000000"/>
      <w:spacing w:val="30"/>
      <w:w w:val="100"/>
      <w:position w:val="0"/>
      <w:u w:val="single"/>
      <w:lang w:val="ru-RU" w:eastAsia="ru-RU" w:bidi="ru-RU"/>
    </w:rPr>
  </w:style>
  <w:style w:type="character" w:customStyle="1" w:styleId="1pt1">
    <w:name w:val="Основной текст + Курсив;Интервал 1 pt"/>
    <w:basedOn w:val="a6"/>
    <w:rsid w:val="00D44F64"/>
    <w:rPr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4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61">
    <w:name w:val="Основной текст (6)"/>
    <w:basedOn w:val="6"/>
    <w:rsid w:val="00D44F6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Arial11pt1pt">
    <w:name w:val="Основной текст (6) + Arial;11 pt;Полужирный;Курсив;Интервал 1 pt"/>
    <w:basedOn w:val="6"/>
    <w:rsid w:val="00D44F64"/>
    <w:rPr>
      <w:rFonts w:ascii="Arial" w:eastAsia="Arial" w:hAnsi="Arial" w:cs="Arial"/>
      <w:b/>
      <w:bCs/>
      <w:i/>
      <w:iCs/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6Arial11pt0pt">
    <w:name w:val="Основной текст (6) + Arial;11 pt;Полужирный;Интервал 0 pt"/>
    <w:basedOn w:val="6"/>
    <w:rsid w:val="00D44F6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pt2">
    <w:name w:val="Основной текст + Курсив;Интервал 1 pt"/>
    <w:basedOn w:val="a6"/>
    <w:rsid w:val="00D44F64"/>
    <w:rPr>
      <w:i/>
      <w:iCs/>
      <w:strike/>
      <w:color w:val="000000"/>
      <w:spacing w:val="30"/>
      <w:w w:val="100"/>
      <w:position w:val="0"/>
      <w:lang w:val="ru-RU" w:eastAsia="ru-RU" w:bidi="ru-RU"/>
    </w:rPr>
  </w:style>
  <w:style w:type="character" w:customStyle="1" w:styleId="TimesNewRoman0pt">
    <w:name w:val="Основной текст + Times New Roman;Интервал 0 pt"/>
    <w:basedOn w:val="a6"/>
    <w:rsid w:val="00D44F64"/>
    <w:rPr>
      <w:rFonts w:ascii="Times New Roman" w:eastAsia="Times New Roman" w:hAnsi="Times New Roman" w:cs="Times New Roman"/>
      <w:color w:val="000000"/>
      <w:spacing w:val="1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44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6"/>
      <w:szCs w:val="26"/>
      <w:u w:val="none"/>
    </w:rPr>
  </w:style>
  <w:style w:type="character" w:customStyle="1" w:styleId="7Arial11pt0pt">
    <w:name w:val="Основной текст (7) + Arial;11 pt;Малые прописные;Интервал 0 pt"/>
    <w:basedOn w:val="7"/>
    <w:rsid w:val="00D44F64"/>
    <w:rPr>
      <w:rFonts w:ascii="Arial" w:eastAsia="Arial" w:hAnsi="Arial" w:cs="Arial"/>
      <w:smallCap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D44F6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Arial11pt0pt0">
    <w:name w:val="Основной текст (7) + Arial;11 pt;Интервал 0 pt"/>
    <w:basedOn w:val="7"/>
    <w:rsid w:val="00D44F64"/>
    <w:rPr>
      <w:rFonts w:ascii="Arial" w:eastAsia="Arial" w:hAnsi="Arial" w:cs="Arial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andara13pt1pt">
    <w:name w:val="Основной текст + Candara;13 pt;Не полужирный;Интервал 1 pt"/>
    <w:basedOn w:val="a6"/>
    <w:rsid w:val="00D44F64"/>
    <w:rPr>
      <w:rFonts w:ascii="Candara" w:eastAsia="Candara" w:hAnsi="Candara" w:cs="Candara"/>
      <w:b/>
      <w:bCs/>
      <w:color w:val="000000"/>
      <w:spacing w:val="20"/>
      <w:w w:val="100"/>
      <w:position w:val="0"/>
      <w:sz w:val="26"/>
      <w:szCs w:val="26"/>
      <w:lang w:val="en-US" w:eastAsia="en-US" w:bidi="en-US"/>
    </w:rPr>
  </w:style>
  <w:style w:type="character" w:customStyle="1" w:styleId="50">
    <w:name w:val="Заголовок №5_"/>
    <w:basedOn w:val="a0"/>
    <w:link w:val="51"/>
    <w:rsid w:val="00D44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6"/>
      <w:szCs w:val="26"/>
      <w:u w:val="none"/>
    </w:rPr>
  </w:style>
  <w:style w:type="character" w:customStyle="1" w:styleId="5Arial11pt0pt">
    <w:name w:val="Заголовок №5 + Arial;11 pt;Малые прописные;Интервал 0 pt"/>
    <w:basedOn w:val="50"/>
    <w:rsid w:val="00D44F64"/>
    <w:rPr>
      <w:rFonts w:ascii="Arial" w:eastAsia="Arial" w:hAnsi="Arial" w:cs="Arial"/>
      <w:smallCap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Заголовок №5"/>
    <w:basedOn w:val="50"/>
    <w:rsid w:val="00D44F6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pt">
    <w:name w:val="Основной текст + 10 pt;Малые прописные"/>
    <w:basedOn w:val="a6"/>
    <w:rsid w:val="00D44F64"/>
    <w:rPr>
      <w:smallCap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">
    <w:name w:val="Основной текст + 10 pt;Малые прописные"/>
    <w:basedOn w:val="a6"/>
    <w:rsid w:val="00D44F64"/>
    <w:rPr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44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D44F6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91">
    <w:name w:val="Основной текст (9)"/>
    <w:basedOn w:val="9"/>
    <w:rsid w:val="00D44F6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5pt">
    <w:name w:val="Основной текст + 7;5 pt"/>
    <w:basedOn w:val="a6"/>
    <w:rsid w:val="00D44F64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44F6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102">
    <w:name w:val="Основной текст (10)"/>
    <w:basedOn w:val="100"/>
    <w:rsid w:val="00D44F64"/>
    <w:rPr>
      <w:strike/>
      <w:color w:val="000000"/>
      <w:w w:val="100"/>
      <w:position w:val="0"/>
      <w:lang w:val="ru-RU" w:eastAsia="ru-RU" w:bidi="ru-RU"/>
    </w:rPr>
  </w:style>
  <w:style w:type="character" w:customStyle="1" w:styleId="10Arial0pt">
    <w:name w:val="Основной текст (10) + Arial;Не курсив;Интервал 0 pt"/>
    <w:basedOn w:val="100"/>
    <w:rsid w:val="00D44F64"/>
    <w:rPr>
      <w:rFonts w:ascii="Arial" w:eastAsia="Arial" w:hAnsi="Arial" w:cs="Arial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44F64"/>
    <w:rPr>
      <w:rFonts w:ascii="Arial" w:eastAsia="Arial" w:hAnsi="Arial" w:cs="Arial"/>
      <w:b/>
      <w:bCs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D44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0pt">
    <w:name w:val="Основной текст (11) + Не курсив;Интервал 0 pt"/>
    <w:basedOn w:val="110"/>
    <w:rsid w:val="00D44F6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13pt5pt">
    <w:name w:val="Основной текст + Times New Roman;13 pt;Интервал 5 pt"/>
    <w:basedOn w:val="a6"/>
    <w:rsid w:val="00D44F64"/>
    <w:rPr>
      <w:rFonts w:ascii="Times New Roman" w:eastAsia="Times New Roman" w:hAnsi="Times New Roman" w:cs="Times New Roman"/>
      <w:color w:val="000000"/>
      <w:spacing w:val="10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7pt70">
    <w:name w:val="Основной текст + 17 pt;Не полужирный;Масштаб 70%"/>
    <w:basedOn w:val="a6"/>
    <w:rsid w:val="00D44F64"/>
    <w:rPr>
      <w:b/>
      <w:bCs/>
      <w:color w:val="000000"/>
      <w:spacing w:val="0"/>
      <w:w w:val="70"/>
      <w:position w:val="0"/>
      <w:sz w:val="34"/>
      <w:szCs w:val="34"/>
      <w:u w:val="single"/>
      <w:lang w:val="ru-RU" w:eastAsia="ru-RU" w:bidi="ru-RU"/>
    </w:rPr>
  </w:style>
  <w:style w:type="character" w:customStyle="1" w:styleId="17pt">
    <w:name w:val="Основной текст + 17 pt;Не полужирный"/>
    <w:basedOn w:val="a6"/>
    <w:rsid w:val="00D44F64"/>
    <w:rPr>
      <w:b/>
      <w:bCs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Candara13pt1pt0">
    <w:name w:val="Основной текст + Candara;13 pt;Не полужирный;Интервал 1 pt"/>
    <w:basedOn w:val="a6"/>
    <w:rsid w:val="00D44F64"/>
    <w:rPr>
      <w:rFonts w:ascii="Candara" w:eastAsia="Candara" w:hAnsi="Candara" w:cs="Candara"/>
      <w:b/>
      <w:bCs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44F6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10"/>
      <w:sz w:val="22"/>
      <w:szCs w:val="22"/>
      <w:u w:val="none"/>
      <w:lang w:val="en-US" w:eastAsia="en-US" w:bidi="en-US"/>
    </w:rPr>
  </w:style>
  <w:style w:type="character" w:customStyle="1" w:styleId="1324pt-1pt">
    <w:name w:val="Основной текст (13) + 24 pt;Не курсив;Интервал -1 pt"/>
    <w:basedOn w:val="13"/>
    <w:rsid w:val="00D44F64"/>
    <w:rPr>
      <w:i/>
      <w:iCs/>
      <w:color w:val="000000"/>
      <w:spacing w:val="-30"/>
      <w:w w:val="100"/>
      <w:position w:val="0"/>
      <w:sz w:val="48"/>
      <w:szCs w:val="48"/>
      <w:lang w:val="ru-RU" w:eastAsia="ru-RU" w:bidi="ru-RU"/>
    </w:rPr>
  </w:style>
  <w:style w:type="character" w:customStyle="1" w:styleId="11-1pt">
    <w:name w:val="Основной текст (11) + Интервал -1 pt"/>
    <w:basedOn w:val="110"/>
    <w:rsid w:val="00D44F64"/>
    <w:rPr>
      <w:color w:val="000000"/>
      <w:spacing w:val="-20"/>
      <w:w w:val="100"/>
      <w:position w:val="0"/>
      <w:lang w:val="en-US" w:eastAsia="en-US" w:bidi="en-US"/>
    </w:rPr>
  </w:style>
  <w:style w:type="character" w:customStyle="1" w:styleId="-1pt">
    <w:name w:val="Основной текст + Курсив;Интервал -1 pt"/>
    <w:basedOn w:val="a6"/>
    <w:rsid w:val="00D44F64"/>
    <w:rPr>
      <w:i/>
      <w:iCs/>
      <w:color w:val="000000"/>
      <w:spacing w:val="-20"/>
      <w:w w:val="100"/>
      <w:position w:val="0"/>
      <w:lang w:val="en-US" w:eastAsia="en-US" w:bidi="en-US"/>
    </w:rPr>
  </w:style>
  <w:style w:type="character" w:customStyle="1" w:styleId="411pt">
    <w:name w:val="Основной текст (4) + 11 pt"/>
    <w:basedOn w:val="4"/>
    <w:rsid w:val="00D44F64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 + Малые прописные"/>
    <w:basedOn w:val="4"/>
    <w:rsid w:val="00D44F64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5">
    <w:name w:val="Основной текст (4) + Малые прописные"/>
    <w:basedOn w:val="4"/>
    <w:rsid w:val="00D44F6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11pt0">
    <w:name w:val="Основной текст (4) + 11 pt"/>
    <w:basedOn w:val="4"/>
    <w:rsid w:val="00D44F6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sid w:val="00D44F64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34"/>
      <w:szCs w:val="34"/>
      <w:u w:val="none"/>
    </w:rPr>
  </w:style>
  <w:style w:type="character" w:customStyle="1" w:styleId="Exact">
    <w:name w:val="Подпись к картинке Exact"/>
    <w:basedOn w:val="a0"/>
    <w:link w:val="a8"/>
    <w:rsid w:val="00D44F64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1ptExact">
    <w:name w:val="Подпись к картинке + Курсив;Интервал 1 pt Exact"/>
    <w:basedOn w:val="Exact"/>
    <w:rsid w:val="00D44F64"/>
    <w:rPr>
      <w:i/>
      <w:iCs/>
      <w:color w:val="000000"/>
      <w:spacing w:val="27"/>
      <w:w w:val="100"/>
      <w:position w:val="0"/>
      <w:lang w:val="ru-RU" w:eastAsia="ru-RU" w:bidi="ru-RU"/>
    </w:rPr>
  </w:style>
  <w:style w:type="character" w:customStyle="1" w:styleId="Exact0">
    <w:name w:val="Основной текст Exact"/>
    <w:basedOn w:val="a0"/>
    <w:rsid w:val="00D44F64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1ptExact0">
    <w:name w:val="Основной текст + Курсив;Интервал 1 pt Exact"/>
    <w:basedOn w:val="a6"/>
    <w:rsid w:val="00D44F64"/>
    <w:rPr>
      <w:i/>
      <w:iCs/>
      <w:color w:val="000000"/>
      <w:spacing w:val="27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D44F64"/>
    <w:pPr>
      <w:spacing w:line="0" w:lineRule="atLeast"/>
    </w:pPr>
    <w:rPr>
      <w:rFonts w:ascii="Arial" w:eastAsia="Arial" w:hAnsi="Arial" w:cs="Arial"/>
      <w:b/>
      <w:bCs/>
      <w:spacing w:val="3"/>
    </w:rPr>
  </w:style>
  <w:style w:type="paragraph" w:customStyle="1" w:styleId="20">
    <w:name w:val="Основной текст (2)"/>
    <w:basedOn w:val="a"/>
    <w:link w:val="2"/>
    <w:rsid w:val="00D44F64"/>
    <w:pPr>
      <w:spacing w:after="600" w:line="432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D44F64"/>
    <w:pPr>
      <w:spacing w:before="60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44F64"/>
    <w:pPr>
      <w:spacing w:after="15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D44F64"/>
    <w:pPr>
      <w:spacing w:before="1500" w:after="240" w:line="0" w:lineRule="atLeast"/>
      <w:jc w:val="center"/>
      <w:outlineLvl w:val="2"/>
    </w:pPr>
    <w:rPr>
      <w:rFonts w:ascii="Arial" w:eastAsia="Arial" w:hAnsi="Arial" w:cs="Arial"/>
      <w:b/>
      <w:bCs/>
      <w:spacing w:val="-10"/>
      <w:sz w:val="38"/>
      <w:szCs w:val="38"/>
    </w:rPr>
  </w:style>
  <w:style w:type="paragraph" w:customStyle="1" w:styleId="420">
    <w:name w:val="Заголовок №4 (2)"/>
    <w:basedOn w:val="a"/>
    <w:link w:val="42"/>
    <w:rsid w:val="00D44F64"/>
    <w:pPr>
      <w:spacing w:before="240" w:line="0" w:lineRule="atLeast"/>
      <w:outlineLvl w:val="3"/>
    </w:pPr>
    <w:rPr>
      <w:rFonts w:ascii="Times New Roman" w:eastAsia="Times New Roman" w:hAnsi="Times New Roman" w:cs="Times New Roman"/>
      <w:b/>
      <w:bCs/>
      <w:spacing w:val="100"/>
      <w:sz w:val="26"/>
      <w:szCs w:val="26"/>
      <w:lang w:val="en-US" w:eastAsia="en-US" w:bidi="en-US"/>
    </w:rPr>
  </w:style>
  <w:style w:type="paragraph" w:customStyle="1" w:styleId="a5">
    <w:name w:val="Оглавление"/>
    <w:basedOn w:val="a"/>
    <w:link w:val="a4"/>
    <w:rsid w:val="00D44F64"/>
    <w:pPr>
      <w:spacing w:line="80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22">
    <w:name w:val="Оглавление (2)"/>
    <w:basedOn w:val="a"/>
    <w:link w:val="21"/>
    <w:rsid w:val="00D44F64"/>
    <w:pPr>
      <w:spacing w:after="24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23">
    <w:name w:val="Основной текст2"/>
    <w:basedOn w:val="a"/>
    <w:link w:val="a6"/>
    <w:rsid w:val="00D44F64"/>
    <w:pPr>
      <w:spacing w:before="240" w:after="240" w:line="0" w:lineRule="atLeast"/>
      <w:ind w:hanging="142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43">
    <w:name w:val="Заголовок №4"/>
    <w:basedOn w:val="a"/>
    <w:link w:val="41"/>
    <w:rsid w:val="00D44F64"/>
    <w:pPr>
      <w:spacing w:before="240" w:line="0" w:lineRule="atLeast"/>
      <w:jc w:val="righ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D44F64"/>
    <w:pPr>
      <w:spacing w:after="300" w:line="451" w:lineRule="exact"/>
      <w:jc w:val="center"/>
      <w:outlineLvl w:val="1"/>
    </w:pPr>
    <w:rPr>
      <w:rFonts w:ascii="Arial" w:eastAsia="Arial" w:hAnsi="Arial" w:cs="Arial"/>
      <w:b/>
      <w:bCs/>
      <w:spacing w:val="-10"/>
      <w:sz w:val="38"/>
      <w:szCs w:val="38"/>
    </w:rPr>
  </w:style>
  <w:style w:type="paragraph" w:customStyle="1" w:styleId="11">
    <w:name w:val="Заголовок №1"/>
    <w:basedOn w:val="a"/>
    <w:link w:val="10"/>
    <w:rsid w:val="00D44F64"/>
    <w:pPr>
      <w:spacing w:before="60" w:after="420" w:line="0" w:lineRule="atLeast"/>
      <w:outlineLvl w:val="0"/>
    </w:pPr>
    <w:rPr>
      <w:rFonts w:ascii="Consolas" w:eastAsia="Consolas" w:hAnsi="Consolas" w:cs="Consolas"/>
      <w:sz w:val="130"/>
      <w:szCs w:val="130"/>
    </w:rPr>
  </w:style>
  <w:style w:type="paragraph" w:customStyle="1" w:styleId="60">
    <w:name w:val="Основной текст (6)"/>
    <w:basedOn w:val="a"/>
    <w:link w:val="6"/>
    <w:rsid w:val="00D44F64"/>
    <w:pPr>
      <w:spacing w:before="240" w:after="180" w:line="355" w:lineRule="exact"/>
      <w:ind w:hanging="96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rsid w:val="00D44F64"/>
    <w:pPr>
      <w:spacing w:after="960" w:line="0" w:lineRule="atLeast"/>
      <w:jc w:val="both"/>
    </w:pPr>
    <w:rPr>
      <w:rFonts w:ascii="Times New Roman" w:eastAsia="Times New Roman" w:hAnsi="Times New Roman" w:cs="Times New Roman"/>
      <w:b/>
      <w:bCs/>
      <w:spacing w:val="100"/>
      <w:sz w:val="26"/>
      <w:szCs w:val="26"/>
    </w:rPr>
  </w:style>
  <w:style w:type="paragraph" w:customStyle="1" w:styleId="51">
    <w:name w:val="Заголовок №5"/>
    <w:basedOn w:val="a"/>
    <w:link w:val="50"/>
    <w:rsid w:val="00D44F64"/>
    <w:pPr>
      <w:spacing w:after="42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spacing w:val="100"/>
      <w:sz w:val="26"/>
      <w:szCs w:val="26"/>
    </w:rPr>
  </w:style>
  <w:style w:type="paragraph" w:customStyle="1" w:styleId="80">
    <w:name w:val="Основной текст (8)"/>
    <w:basedOn w:val="a"/>
    <w:link w:val="8"/>
    <w:rsid w:val="00D44F64"/>
    <w:pPr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D44F64"/>
    <w:pPr>
      <w:spacing w:after="780" w:line="0" w:lineRule="atLeast"/>
      <w:jc w:val="right"/>
    </w:pPr>
    <w:rPr>
      <w:rFonts w:ascii="Arial Narrow" w:eastAsia="Arial Narrow" w:hAnsi="Arial Narrow" w:cs="Arial Narrow"/>
      <w:b/>
      <w:bCs/>
      <w:spacing w:val="60"/>
      <w:sz w:val="32"/>
      <w:szCs w:val="32"/>
    </w:rPr>
  </w:style>
  <w:style w:type="paragraph" w:customStyle="1" w:styleId="101">
    <w:name w:val="Основной текст (10)"/>
    <w:basedOn w:val="a"/>
    <w:link w:val="100"/>
    <w:rsid w:val="00D44F64"/>
    <w:pPr>
      <w:spacing w:before="360" w:after="60" w:line="0" w:lineRule="atLeast"/>
      <w:ind w:firstLine="720"/>
      <w:jc w:val="both"/>
    </w:pPr>
    <w:rPr>
      <w:rFonts w:ascii="Arial Unicode MS" w:eastAsia="Arial Unicode MS" w:hAnsi="Arial Unicode MS" w:cs="Arial Unicode MS"/>
      <w:i/>
      <w:iCs/>
      <w:spacing w:val="20"/>
      <w:sz w:val="30"/>
      <w:szCs w:val="30"/>
    </w:rPr>
  </w:style>
  <w:style w:type="paragraph" w:customStyle="1" w:styleId="111">
    <w:name w:val="Основной текст (11)"/>
    <w:basedOn w:val="a"/>
    <w:link w:val="110"/>
    <w:rsid w:val="00D44F64"/>
    <w:pPr>
      <w:spacing w:line="269" w:lineRule="exact"/>
    </w:pPr>
    <w:rPr>
      <w:rFonts w:ascii="Arial" w:eastAsia="Arial" w:hAnsi="Arial" w:cs="Arial"/>
      <w:b/>
      <w:bCs/>
      <w:i/>
      <w:iCs/>
      <w:spacing w:val="30"/>
      <w:sz w:val="22"/>
      <w:szCs w:val="22"/>
    </w:rPr>
  </w:style>
  <w:style w:type="paragraph" w:customStyle="1" w:styleId="120">
    <w:name w:val="Основной текст (12)"/>
    <w:basedOn w:val="a"/>
    <w:link w:val="12"/>
    <w:rsid w:val="00D44F64"/>
    <w:pPr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D44F64"/>
    <w:pPr>
      <w:spacing w:before="120" w:after="60" w:line="0" w:lineRule="atLeast"/>
    </w:pPr>
    <w:rPr>
      <w:rFonts w:ascii="Arial Unicode MS" w:eastAsia="Arial Unicode MS" w:hAnsi="Arial Unicode MS" w:cs="Arial Unicode MS"/>
      <w:i/>
      <w:iCs/>
      <w:spacing w:val="10"/>
      <w:sz w:val="22"/>
      <w:szCs w:val="22"/>
      <w:lang w:val="en-US" w:eastAsia="en-US" w:bidi="en-US"/>
    </w:rPr>
  </w:style>
  <w:style w:type="paragraph" w:customStyle="1" w:styleId="26">
    <w:name w:val="Подпись к картинке (2)"/>
    <w:basedOn w:val="a"/>
    <w:link w:val="2Exact"/>
    <w:rsid w:val="00D44F64"/>
    <w:pPr>
      <w:spacing w:line="0" w:lineRule="atLeast"/>
    </w:pPr>
    <w:rPr>
      <w:rFonts w:ascii="Arial" w:eastAsia="Arial" w:hAnsi="Arial" w:cs="Arial"/>
      <w:b/>
      <w:bCs/>
      <w:spacing w:val="-7"/>
      <w:sz w:val="34"/>
      <w:szCs w:val="34"/>
    </w:rPr>
  </w:style>
  <w:style w:type="paragraph" w:customStyle="1" w:styleId="a8">
    <w:name w:val="Подпись к картинке"/>
    <w:basedOn w:val="a"/>
    <w:link w:val="Exact"/>
    <w:rsid w:val="00D44F64"/>
    <w:pPr>
      <w:spacing w:line="0" w:lineRule="atLeast"/>
      <w:jc w:val="both"/>
    </w:pPr>
    <w:rPr>
      <w:rFonts w:ascii="Arial" w:eastAsia="Arial" w:hAnsi="Arial" w:cs="Arial"/>
      <w:b/>
      <w:bCs/>
      <w:spacing w:val="-4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25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5925"/>
    <w:rPr>
      <w:color w:val="000000"/>
    </w:rPr>
  </w:style>
  <w:style w:type="paragraph" w:styleId="ab">
    <w:name w:val="footer"/>
    <w:basedOn w:val="a"/>
    <w:link w:val="ac"/>
    <w:uiPriority w:val="99"/>
    <w:unhideWhenUsed/>
    <w:rsid w:val="00A25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592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44C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4C39"/>
    <w:rPr>
      <w:rFonts w:ascii="Tahoma" w:hAnsi="Tahoma" w:cs="Tahoma"/>
      <w:color w:val="000000"/>
      <w:sz w:val="16"/>
      <w:szCs w:val="16"/>
    </w:rPr>
  </w:style>
  <w:style w:type="character" w:styleId="af">
    <w:name w:val="Placeholder Text"/>
    <w:basedOn w:val="a0"/>
    <w:uiPriority w:val="99"/>
    <w:semiHidden/>
    <w:rsid w:val="00AD40EA"/>
    <w:rPr>
      <w:color w:val="808080"/>
    </w:rPr>
  </w:style>
  <w:style w:type="paragraph" w:styleId="af0">
    <w:name w:val="List Paragraph"/>
    <w:basedOn w:val="a"/>
    <w:uiPriority w:val="34"/>
    <w:qFormat/>
    <w:rsid w:val="00F7370D"/>
    <w:pPr>
      <w:ind w:left="720"/>
      <w:contextualSpacing/>
    </w:pPr>
  </w:style>
  <w:style w:type="paragraph" w:customStyle="1" w:styleId="34">
    <w:name w:val="Основной текст3"/>
    <w:basedOn w:val="a"/>
    <w:rsid w:val="007F165F"/>
    <w:pPr>
      <w:spacing w:before="60" w:after="24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B416-1BBC-4806-AA7A-BECD5438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Senchenko</cp:lastModifiedBy>
  <cp:revision>7</cp:revision>
  <cp:lastPrinted>2017-11-16T10:40:00Z</cp:lastPrinted>
  <dcterms:created xsi:type="dcterms:W3CDTF">2017-12-01T06:39:00Z</dcterms:created>
  <dcterms:modified xsi:type="dcterms:W3CDTF">2018-01-12T11:59:00Z</dcterms:modified>
</cp:coreProperties>
</file>