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DC" w:rsidRPr="002F1618" w:rsidRDefault="000909DC" w:rsidP="000909DC">
      <w:pPr>
        <w:pStyle w:val="ac"/>
        <w:spacing w:line="360" w:lineRule="auto"/>
        <w:jc w:val="center"/>
        <w:rPr>
          <w:b/>
          <w:color w:val="FFFFFF" w:themeColor="background1"/>
          <w:spacing w:val="-10"/>
          <w:szCs w:val="28"/>
        </w:rPr>
      </w:pPr>
      <w:r w:rsidRPr="002F1618">
        <w:rPr>
          <w:b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0909DC" w:rsidRPr="002F1618" w:rsidRDefault="000909DC" w:rsidP="000909DC">
      <w:pPr>
        <w:pStyle w:val="ac"/>
        <w:tabs>
          <w:tab w:val="left" w:pos="3828"/>
        </w:tabs>
        <w:spacing w:line="360" w:lineRule="auto"/>
        <w:jc w:val="center"/>
        <w:rPr>
          <w:b/>
          <w:color w:val="FFFFFF" w:themeColor="background1"/>
          <w:szCs w:val="28"/>
        </w:rPr>
      </w:pPr>
    </w:p>
    <w:p w:rsidR="000909DC" w:rsidRPr="002F1618" w:rsidRDefault="000909DC" w:rsidP="000909DC">
      <w:pPr>
        <w:pStyle w:val="ac"/>
        <w:tabs>
          <w:tab w:val="left" w:pos="3828"/>
        </w:tabs>
        <w:spacing w:line="360" w:lineRule="auto"/>
        <w:jc w:val="center"/>
        <w:rPr>
          <w:b/>
          <w:color w:val="FFFFFF" w:themeColor="background1"/>
          <w:szCs w:val="28"/>
        </w:rPr>
      </w:pPr>
    </w:p>
    <w:p w:rsidR="000909DC" w:rsidRPr="002F1618" w:rsidRDefault="000909DC" w:rsidP="000909DC">
      <w:pPr>
        <w:pStyle w:val="ac"/>
        <w:tabs>
          <w:tab w:val="left" w:pos="3828"/>
        </w:tabs>
        <w:spacing w:line="360" w:lineRule="auto"/>
        <w:jc w:val="center"/>
        <w:rPr>
          <w:b/>
          <w:color w:val="FFFFFF" w:themeColor="background1"/>
          <w:szCs w:val="28"/>
        </w:rPr>
      </w:pPr>
    </w:p>
    <w:p w:rsidR="000909DC" w:rsidRPr="002F1618" w:rsidRDefault="000909DC" w:rsidP="000909D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2F1618">
        <w:rPr>
          <w:rFonts w:ascii="Times New Roman" w:hAnsi="Times New Roman"/>
          <w:b/>
          <w:snapToGrid w:val="0"/>
          <w:color w:val="FFFFFF" w:themeColor="background1"/>
          <w:sz w:val="28"/>
          <w:szCs w:val="28"/>
        </w:rPr>
        <w:t>ФАРМАКОПЕЙНАЯ СТАТЬЯ</w:t>
      </w:r>
    </w:p>
    <w:p w:rsidR="00B75CC1" w:rsidRPr="00B95B26" w:rsidRDefault="00501DA4" w:rsidP="001E2BBF">
      <w:pPr>
        <w:pBdr>
          <w:bottom w:val="single" w:sz="4" w:space="1" w:color="auto"/>
        </w:pBdr>
        <w:tabs>
          <w:tab w:val="left" w:pos="4820"/>
        </w:tabs>
        <w:spacing w:before="6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Глицерол</w:t>
      </w:r>
      <w:r w:rsidR="000909DC" w:rsidRPr="00B95B26">
        <w:rPr>
          <w:rFonts w:ascii="Times New Roman" w:hAnsi="Times New Roman"/>
          <w:b/>
          <w:sz w:val="28"/>
          <w:szCs w:val="28"/>
        </w:rPr>
        <w:t>,</w:t>
      </w:r>
      <w:r w:rsidR="00B75CC1" w:rsidRPr="00B95B26">
        <w:rPr>
          <w:rFonts w:ascii="Times New Roman" w:hAnsi="Times New Roman"/>
          <w:b/>
          <w:sz w:val="28"/>
          <w:szCs w:val="28"/>
        </w:rPr>
        <w:tab/>
      </w:r>
      <w:r w:rsidR="00A85EF4" w:rsidRPr="00B95B26">
        <w:rPr>
          <w:rFonts w:ascii="Times New Roman" w:hAnsi="Times New Roman"/>
          <w:b/>
          <w:sz w:val="28"/>
          <w:szCs w:val="28"/>
        </w:rPr>
        <w:tab/>
      </w:r>
      <w:r w:rsidR="00A85EF4" w:rsidRPr="00B95B26">
        <w:rPr>
          <w:rFonts w:ascii="Times New Roman" w:hAnsi="Times New Roman"/>
          <w:b/>
          <w:sz w:val="28"/>
          <w:szCs w:val="28"/>
        </w:rPr>
        <w:tab/>
      </w:r>
      <w:r w:rsidR="004D44CF">
        <w:rPr>
          <w:rFonts w:ascii="Times New Roman" w:hAnsi="Times New Roman"/>
          <w:b/>
          <w:sz w:val="28"/>
          <w:szCs w:val="28"/>
        </w:rPr>
        <w:t>ФС</w:t>
      </w:r>
    </w:p>
    <w:p w:rsidR="00501DA4" w:rsidRDefault="00C356D7" w:rsidP="00B5387F">
      <w:pPr>
        <w:pBdr>
          <w:bottom w:val="single" w:sz="4" w:space="1" w:color="auto"/>
        </w:pBdr>
        <w:tabs>
          <w:tab w:val="left" w:pos="482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B95B26">
        <w:rPr>
          <w:rFonts w:ascii="Times New Roman" w:hAnsi="Times New Roman"/>
          <w:b/>
          <w:sz w:val="28"/>
          <w:szCs w:val="28"/>
        </w:rPr>
        <w:t xml:space="preserve">раствор для </w:t>
      </w:r>
      <w:r w:rsidR="00501DA4">
        <w:rPr>
          <w:rFonts w:ascii="Times New Roman" w:hAnsi="Times New Roman"/>
          <w:b/>
          <w:sz w:val="28"/>
          <w:szCs w:val="28"/>
        </w:rPr>
        <w:t>местного и</w:t>
      </w:r>
    </w:p>
    <w:p w:rsidR="000909DC" w:rsidRPr="00B95B26" w:rsidRDefault="00C356D7" w:rsidP="00B5387F">
      <w:pPr>
        <w:pBdr>
          <w:bottom w:val="single" w:sz="4" w:space="1" w:color="auto"/>
        </w:pBdr>
        <w:tabs>
          <w:tab w:val="left" w:pos="482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B95B26">
        <w:rPr>
          <w:rFonts w:ascii="Times New Roman" w:hAnsi="Times New Roman"/>
          <w:b/>
          <w:sz w:val="28"/>
          <w:szCs w:val="28"/>
        </w:rPr>
        <w:t>наружного</w:t>
      </w:r>
      <w:r w:rsidR="00501DA4">
        <w:rPr>
          <w:rFonts w:ascii="Times New Roman" w:hAnsi="Times New Roman"/>
          <w:b/>
          <w:sz w:val="28"/>
          <w:szCs w:val="28"/>
        </w:rPr>
        <w:t xml:space="preserve"> </w:t>
      </w:r>
      <w:r w:rsidRPr="00B95B26">
        <w:rPr>
          <w:rFonts w:ascii="Times New Roman" w:hAnsi="Times New Roman"/>
          <w:b/>
          <w:sz w:val="28"/>
          <w:szCs w:val="28"/>
        </w:rPr>
        <w:t>применения</w:t>
      </w:r>
      <w:r w:rsidR="004D44CF">
        <w:rPr>
          <w:rFonts w:ascii="Times New Roman" w:hAnsi="Times New Roman"/>
          <w:b/>
          <w:sz w:val="28"/>
          <w:szCs w:val="28"/>
        </w:rPr>
        <w:tab/>
      </w:r>
      <w:r w:rsidR="004D44CF">
        <w:rPr>
          <w:rFonts w:ascii="Times New Roman" w:hAnsi="Times New Roman"/>
          <w:b/>
          <w:sz w:val="28"/>
          <w:szCs w:val="28"/>
        </w:rPr>
        <w:tab/>
      </w:r>
      <w:r w:rsidR="004D44CF">
        <w:rPr>
          <w:rFonts w:ascii="Times New Roman" w:hAnsi="Times New Roman"/>
          <w:b/>
          <w:sz w:val="28"/>
          <w:szCs w:val="28"/>
        </w:rPr>
        <w:tab/>
      </w:r>
      <w:r w:rsidR="008358A9">
        <w:rPr>
          <w:rFonts w:ascii="Times New Roman" w:hAnsi="Times New Roman"/>
          <w:b/>
          <w:sz w:val="28"/>
          <w:szCs w:val="28"/>
        </w:rPr>
        <w:t xml:space="preserve">взамен </w:t>
      </w:r>
      <w:r w:rsidR="008358A9" w:rsidRPr="008358A9">
        <w:rPr>
          <w:rFonts w:ascii="Times New Roman" w:hAnsi="Times New Roman"/>
          <w:b/>
          <w:sz w:val="28"/>
          <w:szCs w:val="28"/>
        </w:rPr>
        <w:t>ФС</w:t>
      </w:r>
      <w:r w:rsidR="00A257A2">
        <w:rPr>
          <w:rFonts w:ascii="Times New Roman" w:hAnsi="Times New Roman"/>
          <w:b/>
          <w:sz w:val="28"/>
          <w:szCs w:val="28"/>
        </w:rPr>
        <w:t> </w:t>
      </w:r>
      <w:r w:rsidR="008358A9" w:rsidRPr="008358A9">
        <w:rPr>
          <w:rFonts w:ascii="Times New Roman" w:hAnsi="Times New Roman"/>
          <w:b/>
          <w:sz w:val="28"/>
          <w:szCs w:val="28"/>
        </w:rPr>
        <w:t>42-</w:t>
      </w:r>
      <w:r w:rsidR="00A257A2">
        <w:rPr>
          <w:rFonts w:ascii="Times New Roman" w:hAnsi="Times New Roman"/>
          <w:b/>
          <w:sz w:val="28"/>
          <w:szCs w:val="28"/>
        </w:rPr>
        <w:t>2</w:t>
      </w:r>
      <w:r w:rsidR="0042343F">
        <w:rPr>
          <w:rFonts w:ascii="Times New Roman" w:hAnsi="Times New Roman"/>
          <w:b/>
          <w:sz w:val="28"/>
          <w:szCs w:val="28"/>
        </w:rPr>
        <w:t>202</w:t>
      </w:r>
      <w:r w:rsidR="008358A9" w:rsidRPr="008358A9">
        <w:rPr>
          <w:rFonts w:ascii="Times New Roman" w:hAnsi="Times New Roman"/>
          <w:b/>
          <w:sz w:val="28"/>
          <w:szCs w:val="28"/>
        </w:rPr>
        <w:t>-</w:t>
      </w:r>
      <w:r w:rsidR="00A257A2">
        <w:rPr>
          <w:rFonts w:ascii="Times New Roman" w:hAnsi="Times New Roman"/>
          <w:b/>
          <w:sz w:val="28"/>
          <w:szCs w:val="28"/>
        </w:rPr>
        <w:t>99</w:t>
      </w:r>
    </w:p>
    <w:p w:rsidR="007D3E49" w:rsidRPr="00F61050" w:rsidRDefault="000909DC" w:rsidP="00345B84">
      <w:pPr>
        <w:pStyle w:val="ac"/>
        <w:tabs>
          <w:tab w:val="left" w:pos="4962"/>
        </w:tabs>
        <w:spacing w:before="240" w:line="360" w:lineRule="auto"/>
        <w:ind w:firstLine="709"/>
        <w:jc w:val="both"/>
        <w:rPr>
          <w:szCs w:val="28"/>
        </w:rPr>
      </w:pPr>
      <w:r w:rsidRPr="00B95B26">
        <w:rPr>
          <w:szCs w:val="28"/>
        </w:rPr>
        <w:t xml:space="preserve">Настоящая фармакопейная статья распространяется на </w:t>
      </w:r>
      <w:r w:rsidR="00BF1BFC">
        <w:rPr>
          <w:szCs w:val="28"/>
        </w:rPr>
        <w:t xml:space="preserve">лекарственный </w:t>
      </w:r>
      <w:r w:rsidR="00E137FA" w:rsidRPr="00B95B26">
        <w:rPr>
          <w:szCs w:val="28"/>
        </w:rPr>
        <w:t>препарат</w:t>
      </w:r>
      <w:r w:rsidR="00D368CA">
        <w:rPr>
          <w:szCs w:val="28"/>
        </w:rPr>
        <w:t xml:space="preserve"> </w:t>
      </w:r>
      <w:r w:rsidR="002545D9">
        <w:rPr>
          <w:szCs w:val="28"/>
        </w:rPr>
        <w:t>глицерол</w:t>
      </w:r>
      <w:r w:rsidRPr="00B95B26">
        <w:rPr>
          <w:szCs w:val="28"/>
        </w:rPr>
        <w:t>,</w:t>
      </w:r>
      <w:r w:rsidR="004E2DD7">
        <w:rPr>
          <w:szCs w:val="28"/>
        </w:rPr>
        <w:t xml:space="preserve"> раствор для </w:t>
      </w:r>
      <w:r w:rsidR="002545D9">
        <w:rPr>
          <w:szCs w:val="28"/>
        </w:rPr>
        <w:t xml:space="preserve">местного и </w:t>
      </w:r>
      <w:r w:rsidR="004E2DD7">
        <w:rPr>
          <w:szCs w:val="28"/>
        </w:rPr>
        <w:t>наружного применения</w:t>
      </w:r>
      <w:r w:rsidR="00BB612C">
        <w:rPr>
          <w:szCs w:val="28"/>
        </w:rPr>
        <w:t>.</w:t>
      </w:r>
      <w:r w:rsidR="005109E7">
        <w:rPr>
          <w:szCs w:val="28"/>
        </w:rPr>
        <w:t xml:space="preserve"> </w:t>
      </w:r>
      <w:r w:rsidR="00EE0D67">
        <w:rPr>
          <w:szCs w:val="28"/>
        </w:rPr>
        <w:t>Препарат</w:t>
      </w:r>
      <w:r w:rsidR="005109E7" w:rsidRPr="00F61050">
        <w:rPr>
          <w:szCs w:val="28"/>
        </w:rPr>
        <w:t xml:space="preserve"> должен соответствовать требованиям ОФС «Растворы» и ниже приведенным требованиям.</w:t>
      </w:r>
    </w:p>
    <w:p w:rsidR="00290761" w:rsidRDefault="004F4A40" w:rsidP="00290761">
      <w:pPr>
        <w:pStyle w:val="ac"/>
        <w:tabs>
          <w:tab w:val="left" w:pos="4962"/>
        </w:tabs>
        <w:spacing w:line="360" w:lineRule="auto"/>
        <w:ind w:firstLine="709"/>
        <w:jc w:val="both"/>
        <w:rPr>
          <w:b/>
          <w:color w:val="000000" w:themeColor="text1"/>
          <w:szCs w:val="28"/>
        </w:rPr>
      </w:pPr>
      <w:r w:rsidRPr="00425A4C">
        <w:rPr>
          <w:szCs w:val="28"/>
          <w:lang w:val="en-US"/>
        </w:rPr>
        <w:t>C</w:t>
      </w:r>
      <w:r w:rsidRPr="00425A4C">
        <w:rPr>
          <w:szCs w:val="28"/>
        </w:rPr>
        <w:t xml:space="preserve">одержит не менее </w:t>
      </w:r>
      <w:r w:rsidR="00290761">
        <w:rPr>
          <w:szCs w:val="28"/>
        </w:rPr>
        <w:t>90,0</w:t>
      </w:r>
      <w:r w:rsidRPr="00425A4C">
        <w:rPr>
          <w:szCs w:val="28"/>
        </w:rPr>
        <w:t xml:space="preserve"> % и не более </w:t>
      </w:r>
      <w:r w:rsidR="00290761">
        <w:rPr>
          <w:szCs w:val="28"/>
        </w:rPr>
        <w:t>110,0</w:t>
      </w:r>
      <w:r w:rsidRPr="00425A4C">
        <w:rPr>
          <w:szCs w:val="28"/>
        </w:rPr>
        <w:t> %</w:t>
      </w:r>
      <w:r w:rsidR="00BB3BBC" w:rsidRPr="00425A4C">
        <w:rPr>
          <w:szCs w:val="28"/>
        </w:rPr>
        <w:t xml:space="preserve"> </w:t>
      </w:r>
      <w:r w:rsidR="00290761">
        <w:rPr>
          <w:szCs w:val="28"/>
        </w:rPr>
        <w:t xml:space="preserve">от заявленного количества </w:t>
      </w:r>
      <w:r w:rsidR="002545D9">
        <w:rPr>
          <w:szCs w:val="28"/>
        </w:rPr>
        <w:t>глицерола</w:t>
      </w:r>
      <w:r w:rsidR="00290761" w:rsidRPr="00FA5540">
        <w:rPr>
          <w:szCs w:val="28"/>
        </w:rPr>
        <w:t xml:space="preserve"> </w:t>
      </w:r>
      <w:r w:rsidR="004E4614" w:rsidRPr="00BD7457">
        <w:t>С</w:t>
      </w:r>
      <w:r w:rsidR="004E4614" w:rsidRPr="00BD7457">
        <w:rPr>
          <w:vertAlign w:val="subscript"/>
        </w:rPr>
        <w:t>3</w:t>
      </w:r>
      <w:r w:rsidR="004E4614" w:rsidRPr="00BD7457">
        <w:t>H</w:t>
      </w:r>
      <w:r w:rsidR="004E4614" w:rsidRPr="00BD7457">
        <w:rPr>
          <w:vertAlign w:val="subscript"/>
        </w:rPr>
        <w:t>8</w:t>
      </w:r>
      <w:r w:rsidR="004E4614" w:rsidRPr="00BD7457">
        <w:rPr>
          <w:lang w:val="en-US"/>
        </w:rPr>
        <w:t>O</w:t>
      </w:r>
      <w:r w:rsidR="004E4614" w:rsidRPr="00BD7457">
        <w:rPr>
          <w:vertAlign w:val="subscript"/>
        </w:rPr>
        <w:t>3</w:t>
      </w:r>
      <w:r w:rsidR="00290761" w:rsidRPr="00FA5540">
        <w:rPr>
          <w:color w:val="000000" w:themeColor="text1"/>
          <w:szCs w:val="28"/>
        </w:rPr>
        <w:t>.</w:t>
      </w:r>
    </w:p>
    <w:p w:rsidR="00981729" w:rsidRPr="009C2AAF" w:rsidRDefault="00981729" w:rsidP="00981729">
      <w:pPr>
        <w:pStyle w:val="ac"/>
        <w:tabs>
          <w:tab w:val="left" w:pos="4962"/>
        </w:tabs>
        <w:spacing w:line="360" w:lineRule="auto"/>
        <w:ind w:firstLine="709"/>
        <w:jc w:val="both"/>
        <w:rPr>
          <w:szCs w:val="28"/>
        </w:rPr>
      </w:pPr>
    </w:p>
    <w:p w:rsidR="00A650D4" w:rsidRDefault="00A650D4" w:rsidP="00096A90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F61050">
        <w:rPr>
          <w:rFonts w:ascii="Times New Roman" w:hAnsi="Times New Roman"/>
          <w:b/>
          <w:sz w:val="28"/>
          <w:szCs w:val="28"/>
        </w:rPr>
        <w:t>Описание</w:t>
      </w:r>
      <w:r w:rsidRPr="00F61050">
        <w:rPr>
          <w:rFonts w:ascii="Times New Roman" w:hAnsi="Times New Roman"/>
          <w:sz w:val="28"/>
          <w:szCs w:val="28"/>
        </w:rPr>
        <w:t xml:space="preserve">. </w:t>
      </w:r>
      <w:r w:rsidR="00981729">
        <w:rPr>
          <w:rFonts w:ascii="Times New Roman" w:hAnsi="Times New Roman"/>
          <w:sz w:val="28"/>
          <w:szCs w:val="28"/>
        </w:rPr>
        <w:t>П</w:t>
      </w:r>
      <w:r w:rsidRPr="00F61050">
        <w:rPr>
          <w:rFonts w:ascii="Times New Roman" w:hAnsi="Times New Roman"/>
          <w:sz w:val="28"/>
          <w:szCs w:val="28"/>
        </w:rPr>
        <w:t xml:space="preserve">розрачная </w:t>
      </w:r>
      <w:r w:rsidR="009C0661">
        <w:rPr>
          <w:rFonts w:ascii="Times New Roman" w:hAnsi="Times New Roman"/>
          <w:sz w:val="28"/>
          <w:szCs w:val="28"/>
        </w:rPr>
        <w:t xml:space="preserve">бесцветная </w:t>
      </w:r>
      <w:r w:rsidR="004E4614">
        <w:rPr>
          <w:rFonts w:ascii="Times New Roman" w:hAnsi="Times New Roman"/>
          <w:sz w:val="28"/>
          <w:szCs w:val="28"/>
        </w:rPr>
        <w:t>сиропообразная</w:t>
      </w:r>
      <w:r w:rsidR="009C0661">
        <w:rPr>
          <w:rFonts w:ascii="Times New Roman" w:hAnsi="Times New Roman"/>
          <w:sz w:val="28"/>
          <w:szCs w:val="28"/>
        </w:rPr>
        <w:t xml:space="preserve"> </w:t>
      </w:r>
      <w:r w:rsidRPr="00F61050">
        <w:rPr>
          <w:rFonts w:ascii="Times New Roman" w:hAnsi="Times New Roman"/>
          <w:sz w:val="28"/>
          <w:szCs w:val="28"/>
        </w:rPr>
        <w:t>жидкость.</w:t>
      </w:r>
    </w:p>
    <w:p w:rsidR="004E4614" w:rsidRPr="00B95B26" w:rsidRDefault="004E4614" w:rsidP="00096A90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*Гигроскопична.</w:t>
      </w:r>
    </w:p>
    <w:p w:rsidR="00303611" w:rsidRPr="00303611" w:rsidRDefault="00A650D4" w:rsidP="00303611">
      <w:pPr>
        <w:spacing w:line="360" w:lineRule="auto"/>
        <w:ind w:right="-1" w:firstLine="709"/>
        <w:rPr>
          <w:rStyle w:val="12"/>
          <w:rFonts w:eastAsiaTheme="minorHAnsi"/>
          <w:i w:val="0"/>
          <w:color w:val="000000" w:themeColor="text1"/>
          <w:sz w:val="28"/>
          <w:szCs w:val="28"/>
        </w:rPr>
      </w:pPr>
      <w:r w:rsidRPr="00B95B26">
        <w:rPr>
          <w:rFonts w:ascii="Times New Roman" w:hAnsi="Times New Roman"/>
          <w:b/>
          <w:sz w:val="28"/>
          <w:szCs w:val="28"/>
        </w:rPr>
        <w:t>Подлинность</w:t>
      </w:r>
      <w:r w:rsidRPr="00B95B26">
        <w:rPr>
          <w:rFonts w:ascii="Times New Roman" w:hAnsi="Times New Roman"/>
          <w:sz w:val="28"/>
          <w:szCs w:val="28"/>
        </w:rPr>
        <w:t>.</w:t>
      </w:r>
      <w:r w:rsidR="00A263B8">
        <w:rPr>
          <w:rFonts w:ascii="Times New Roman" w:hAnsi="Times New Roman"/>
          <w:sz w:val="28"/>
          <w:szCs w:val="28"/>
        </w:rPr>
        <w:t xml:space="preserve"> </w:t>
      </w:r>
      <w:r w:rsidR="00A263B8" w:rsidRPr="00A263B8">
        <w:rPr>
          <w:rFonts w:ascii="Times New Roman" w:hAnsi="Times New Roman"/>
          <w:i/>
          <w:sz w:val="28"/>
          <w:szCs w:val="28"/>
        </w:rPr>
        <w:t>1</w:t>
      </w:r>
      <w:r w:rsidRPr="00B95B26">
        <w:rPr>
          <w:rFonts w:ascii="Times New Roman" w:hAnsi="Times New Roman"/>
          <w:i/>
          <w:sz w:val="28"/>
          <w:szCs w:val="28"/>
        </w:rPr>
        <w:t> Качественная реакция</w:t>
      </w:r>
      <w:r w:rsidRPr="00B95B26">
        <w:rPr>
          <w:rFonts w:ascii="Times New Roman" w:hAnsi="Times New Roman"/>
          <w:sz w:val="28"/>
          <w:szCs w:val="28"/>
        </w:rPr>
        <w:t xml:space="preserve">. </w:t>
      </w:r>
      <w:r w:rsidR="00B30E86">
        <w:rPr>
          <w:rFonts w:ascii="Times New Roman" w:hAnsi="Times New Roman"/>
          <w:sz w:val="28"/>
          <w:szCs w:val="28"/>
        </w:rPr>
        <w:t>0,5 мл препарата нагревают с 1 г калия гидросульфата; должен появиться запах акролеина</w:t>
      </w:r>
      <w:r w:rsidR="00303611" w:rsidRPr="00303611">
        <w:rPr>
          <w:rStyle w:val="12"/>
          <w:rFonts w:eastAsiaTheme="minorHAnsi"/>
          <w:i w:val="0"/>
          <w:color w:val="000000" w:themeColor="text1"/>
          <w:sz w:val="28"/>
          <w:szCs w:val="28"/>
        </w:rPr>
        <w:t>.</w:t>
      </w:r>
    </w:p>
    <w:p w:rsidR="00A263B8" w:rsidRPr="00B95B26" w:rsidRDefault="00A263B8" w:rsidP="00A263B8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Pr="00B95B26">
        <w:rPr>
          <w:rFonts w:ascii="Times New Roman" w:hAnsi="Times New Roman"/>
          <w:i/>
          <w:sz w:val="28"/>
          <w:szCs w:val="28"/>
        </w:rPr>
        <w:t> Качественная реакция</w:t>
      </w:r>
      <w:r w:rsidRPr="00B95B26">
        <w:rPr>
          <w:rFonts w:ascii="Times New Roman" w:hAnsi="Times New Roman"/>
          <w:sz w:val="28"/>
          <w:szCs w:val="28"/>
        </w:rPr>
        <w:t xml:space="preserve">. </w:t>
      </w:r>
      <w:r w:rsidR="00B30E86">
        <w:rPr>
          <w:rFonts w:ascii="Times New Roman" w:hAnsi="Times New Roman"/>
          <w:sz w:val="28"/>
          <w:szCs w:val="28"/>
        </w:rPr>
        <w:t>К 1</w:t>
      </w:r>
      <w:r w:rsidR="00A56BEF">
        <w:rPr>
          <w:rFonts w:ascii="Times New Roman" w:hAnsi="Times New Roman"/>
          <w:sz w:val="28"/>
          <w:szCs w:val="28"/>
        </w:rPr>
        <w:t xml:space="preserve"> мл препарата </w:t>
      </w:r>
      <w:r w:rsidR="00303611">
        <w:rPr>
          <w:rFonts w:ascii="Times New Roman" w:hAnsi="Times New Roman"/>
          <w:sz w:val="28"/>
          <w:szCs w:val="28"/>
        </w:rPr>
        <w:t xml:space="preserve">прибавляют 2 мл </w:t>
      </w:r>
      <w:r w:rsidR="00C848F0">
        <w:rPr>
          <w:rFonts w:ascii="Times New Roman" w:hAnsi="Times New Roman"/>
          <w:sz w:val="28"/>
          <w:szCs w:val="28"/>
        </w:rPr>
        <w:t xml:space="preserve">воды, </w:t>
      </w:r>
      <w:r w:rsidR="00B77B5F">
        <w:rPr>
          <w:rFonts w:ascii="Times New Roman" w:hAnsi="Times New Roman"/>
          <w:sz w:val="28"/>
          <w:szCs w:val="28"/>
        </w:rPr>
        <w:t>0,5 мл</w:t>
      </w:r>
      <w:r w:rsidR="00C848F0">
        <w:rPr>
          <w:rFonts w:ascii="Times New Roman" w:hAnsi="Times New Roman"/>
          <w:sz w:val="28"/>
          <w:szCs w:val="28"/>
        </w:rPr>
        <w:t xml:space="preserve"> раствора меди(</w:t>
      </w:r>
      <w:r w:rsidR="00C848F0">
        <w:rPr>
          <w:rFonts w:ascii="Times New Roman" w:hAnsi="Times New Roman"/>
          <w:sz w:val="28"/>
          <w:szCs w:val="28"/>
          <w:lang w:val="en-US"/>
        </w:rPr>
        <w:t>II</w:t>
      </w:r>
      <w:r w:rsidR="00C848F0" w:rsidRPr="00C848F0">
        <w:rPr>
          <w:rFonts w:ascii="Times New Roman" w:hAnsi="Times New Roman"/>
          <w:sz w:val="28"/>
          <w:szCs w:val="28"/>
        </w:rPr>
        <w:t>)</w:t>
      </w:r>
      <w:r w:rsidR="00C848F0">
        <w:rPr>
          <w:rFonts w:ascii="Times New Roman" w:hAnsi="Times New Roman"/>
          <w:sz w:val="28"/>
          <w:szCs w:val="28"/>
        </w:rPr>
        <w:t xml:space="preserve"> сульфата и 10 % раствор натрия гидроксида до щелочной реакции</w:t>
      </w:r>
      <w:r w:rsidR="00303611">
        <w:rPr>
          <w:rFonts w:ascii="Times New Roman" w:hAnsi="Times New Roman"/>
          <w:sz w:val="28"/>
          <w:szCs w:val="28"/>
        </w:rPr>
        <w:t>; долж</w:t>
      </w:r>
      <w:r w:rsidR="00C848F0">
        <w:rPr>
          <w:rFonts w:ascii="Times New Roman" w:hAnsi="Times New Roman"/>
          <w:sz w:val="28"/>
          <w:szCs w:val="28"/>
        </w:rPr>
        <w:t>но</w:t>
      </w:r>
      <w:r w:rsidR="00303611">
        <w:rPr>
          <w:rFonts w:ascii="Times New Roman" w:hAnsi="Times New Roman"/>
          <w:sz w:val="28"/>
          <w:szCs w:val="28"/>
        </w:rPr>
        <w:t xml:space="preserve"> появиться </w:t>
      </w:r>
      <w:r w:rsidR="00C848F0">
        <w:rPr>
          <w:rFonts w:ascii="Times New Roman" w:hAnsi="Times New Roman"/>
          <w:sz w:val="28"/>
          <w:szCs w:val="28"/>
        </w:rPr>
        <w:t>темно-синее окрашивание, не изменяющееся при кипячении</w:t>
      </w:r>
      <w:r w:rsidR="009848D9">
        <w:rPr>
          <w:rFonts w:ascii="Times New Roman" w:hAnsi="Times New Roman"/>
          <w:color w:val="000000"/>
          <w:sz w:val="28"/>
          <w:szCs w:val="28"/>
        </w:rPr>
        <w:t>.</w:t>
      </w:r>
    </w:p>
    <w:p w:rsidR="008D39CE" w:rsidRDefault="008D39CE" w:rsidP="00A650D4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507374">
        <w:rPr>
          <w:rFonts w:ascii="Times New Roman" w:hAnsi="Times New Roman"/>
          <w:b/>
          <w:sz w:val="28"/>
          <w:szCs w:val="28"/>
        </w:rPr>
        <w:t>Плотность</w:t>
      </w:r>
      <w:r w:rsidRPr="00303611">
        <w:rPr>
          <w:rFonts w:ascii="Times New Roman" w:hAnsi="Times New Roman"/>
          <w:sz w:val="28"/>
          <w:szCs w:val="28"/>
        </w:rPr>
        <w:t xml:space="preserve">. </w:t>
      </w:r>
      <w:r w:rsidR="00F04ACA">
        <w:rPr>
          <w:rFonts w:ascii="Times New Roman" w:hAnsi="Times New Roman"/>
          <w:sz w:val="28"/>
          <w:szCs w:val="28"/>
        </w:rPr>
        <w:t>От</w:t>
      </w:r>
      <w:r w:rsidRPr="00507374">
        <w:rPr>
          <w:rFonts w:ascii="Times New Roman" w:hAnsi="Times New Roman"/>
          <w:sz w:val="28"/>
          <w:szCs w:val="28"/>
        </w:rPr>
        <w:t xml:space="preserve"> </w:t>
      </w:r>
      <w:r w:rsidR="00A42E9D">
        <w:rPr>
          <w:rFonts w:ascii="Times New Roman" w:hAnsi="Times New Roman"/>
          <w:sz w:val="28"/>
          <w:szCs w:val="28"/>
        </w:rPr>
        <w:t>1</w:t>
      </w:r>
      <w:r w:rsidRPr="00507374">
        <w:rPr>
          <w:rFonts w:ascii="Times New Roman" w:hAnsi="Times New Roman"/>
          <w:sz w:val="28"/>
          <w:szCs w:val="28"/>
        </w:rPr>
        <w:t>,</w:t>
      </w:r>
      <w:r w:rsidR="00A42E9D">
        <w:rPr>
          <w:rFonts w:ascii="Times New Roman" w:hAnsi="Times New Roman"/>
          <w:sz w:val="28"/>
          <w:szCs w:val="28"/>
        </w:rPr>
        <w:t>223</w:t>
      </w:r>
      <w:r w:rsidR="00F04ACA">
        <w:rPr>
          <w:rFonts w:ascii="Times New Roman" w:hAnsi="Times New Roman"/>
          <w:sz w:val="28"/>
          <w:szCs w:val="28"/>
        </w:rPr>
        <w:t xml:space="preserve"> до </w:t>
      </w:r>
      <w:r w:rsidR="00A42E9D">
        <w:rPr>
          <w:rFonts w:ascii="Times New Roman" w:hAnsi="Times New Roman"/>
          <w:sz w:val="28"/>
          <w:szCs w:val="28"/>
        </w:rPr>
        <w:t>1</w:t>
      </w:r>
      <w:r w:rsidR="00F04ACA">
        <w:rPr>
          <w:rFonts w:ascii="Times New Roman" w:hAnsi="Times New Roman"/>
          <w:sz w:val="28"/>
          <w:szCs w:val="28"/>
        </w:rPr>
        <w:t>,</w:t>
      </w:r>
      <w:r w:rsidR="00A42E9D">
        <w:rPr>
          <w:rFonts w:ascii="Times New Roman" w:hAnsi="Times New Roman"/>
          <w:sz w:val="28"/>
          <w:szCs w:val="28"/>
        </w:rPr>
        <w:t>233</w:t>
      </w:r>
      <w:r w:rsidR="00202379" w:rsidRPr="00507374">
        <w:rPr>
          <w:rFonts w:ascii="Times New Roman" w:hAnsi="Times New Roman"/>
          <w:sz w:val="28"/>
          <w:szCs w:val="28"/>
        </w:rPr>
        <w:t> </w:t>
      </w:r>
      <w:r w:rsidRPr="00507374">
        <w:rPr>
          <w:rFonts w:ascii="Times New Roman" w:hAnsi="Times New Roman"/>
          <w:sz w:val="28"/>
          <w:szCs w:val="28"/>
        </w:rPr>
        <w:t>г/см</w:t>
      </w:r>
      <w:r w:rsidRPr="00507374">
        <w:rPr>
          <w:rFonts w:ascii="Times New Roman" w:hAnsi="Times New Roman"/>
          <w:sz w:val="28"/>
          <w:szCs w:val="28"/>
          <w:vertAlign w:val="superscript"/>
        </w:rPr>
        <w:t>3</w:t>
      </w:r>
      <w:r w:rsidRPr="00507374">
        <w:rPr>
          <w:rFonts w:ascii="Times New Roman" w:hAnsi="Times New Roman"/>
          <w:sz w:val="28"/>
          <w:szCs w:val="28"/>
        </w:rPr>
        <w:t xml:space="preserve"> (при 20</w:t>
      </w:r>
      <w:r w:rsidR="00A21766" w:rsidRPr="00A21766">
        <w:rPr>
          <w:rFonts w:ascii="Times New Roman" w:hAnsi="Times New Roman"/>
          <w:sz w:val="28"/>
          <w:szCs w:val="28"/>
        </w:rPr>
        <w:t> </w:t>
      </w:r>
      <w:r w:rsidR="00A21766">
        <w:rPr>
          <w:rFonts w:ascii="Times New Roman" w:hAnsi="Times New Roman"/>
          <w:sz w:val="28"/>
          <w:szCs w:val="28"/>
        </w:rPr>
        <w:t>°</w:t>
      </w:r>
      <w:r w:rsidRPr="00507374">
        <w:rPr>
          <w:rFonts w:ascii="Times New Roman" w:hAnsi="Times New Roman"/>
          <w:sz w:val="28"/>
          <w:szCs w:val="28"/>
        </w:rPr>
        <w:t>С, ОФС «Плотность</w:t>
      </w:r>
      <w:r w:rsidR="00507374">
        <w:rPr>
          <w:rFonts w:ascii="Times New Roman" w:hAnsi="Times New Roman"/>
          <w:sz w:val="28"/>
          <w:szCs w:val="28"/>
        </w:rPr>
        <w:t>, метод 1</w:t>
      </w:r>
      <w:r w:rsidRPr="00507374">
        <w:rPr>
          <w:rFonts w:ascii="Times New Roman" w:hAnsi="Times New Roman"/>
          <w:sz w:val="28"/>
          <w:szCs w:val="28"/>
        </w:rPr>
        <w:t>).</w:t>
      </w:r>
    </w:p>
    <w:p w:rsidR="00E15D83" w:rsidRPr="00E15D83" w:rsidRDefault="00D511C0" w:rsidP="00D511C0">
      <w:pPr>
        <w:spacing w:line="360" w:lineRule="auto"/>
        <w:ind w:firstLine="709"/>
        <w:rPr>
          <w:rFonts w:ascii="Times New Roman" w:hAnsi="Times New Roman"/>
          <w:spacing w:val="-8"/>
          <w:sz w:val="28"/>
        </w:rPr>
      </w:pPr>
      <w:r w:rsidRPr="00E15D83">
        <w:rPr>
          <w:rFonts w:ascii="Times New Roman" w:hAnsi="Times New Roman"/>
          <w:b/>
          <w:sz w:val="28"/>
        </w:rPr>
        <w:t>Кислотность или щелочность</w:t>
      </w:r>
      <w:r w:rsidRPr="00E15D83">
        <w:rPr>
          <w:rFonts w:ascii="Times New Roman" w:hAnsi="Times New Roman"/>
          <w:spacing w:val="-8"/>
          <w:sz w:val="28"/>
        </w:rPr>
        <w:t xml:space="preserve">. </w:t>
      </w:r>
      <w:r w:rsidR="00E15D83" w:rsidRPr="00E15D83">
        <w:rPr>
          <w:rFonts w:ascii="Times New Roman" w:hAnsi="Times New Roman"/>
          <w:spacing w:val="-8"/>
          <w:sz w:val="28"/>
        </w:rPr>
        <w:t xml:space="preserve">В коническую колбу с помощью мерного цилиндра помещают 50 мл препарата и смывают остатки препарата в ту же колбу 100 мл свежепрокипяченной и охлажденной воды, прибавляют 0,5 мл раствора фенолфталеина. </w:t>
      </w:r>
      <w:r w:rsidR="00E15D83">
        <w:rPr>
          <w:rFonts w:ascii="Times New Roman" w:hAnsi="Times New Roman"/>
          <w:spacing w:val="-8"/>
          <w:sz w:val="28"/>
        </w:rPr>
        <w:t xml:space="preserve">Если после прибавления раствора фенолфталеина раствор не </w:t>
      </w:r>
      <w:r w:rsidR="00E15D83">
        <w:rPr>
          <w:rFonts w:ascii="Times New Roman" w:hAnsi="Times New Roman"/>
          <w:spacing w:val="-8"/>
          <w:sz w:val="28"/>
        </w:rPr>
        <w:lastRenderedPageBreak/>
        <w:t>окраси</w:t>
      </w:r>
      <w:r w:rsidR="00E122E4">
        <w:rPr>
          <w:rFonts w:ascii="Times New Roman" w:hAnsi="Times New Roman"/>
          <w:spacing w:val="-8"/>
          <w:sz w:val="28"/>
        </w:rPr>
        <w:t xml:space="preserve">лся, </w:t>
      </w:r>
      <w:r w:rsidR="00E15D83">
        <w:rPr>
          <w:rFonts w:ascii="Times New Roman" w:hAnsi="Times New Roman"/>
          <w:spacing w:val="-8"/>
          <w:sz w:val="28"/>
        </w:rPr>
        <w:t xml:space="preserve">титруют 0,1 М раствором натрия гидроксида; если раствор </w:t>
      </w:r>
      <w:r w:rsidR="00E122E4">
        <w:rPr>
          <w:rFonts w:ascii="Times New Roman" w:hAnsi="Times New Roman"/>
          <w:spacing w:val="-8"/>
          <w:sz w:val="28"/>
        </w:rPr>
        <w:t>принял розовую окраску, титруют 0,1 М раствором хлористоводородной кислоты. На титрование должно расходоваться не более 1,5 мл 0,1 М раствора хлористоводородной кислоты</w:t>
      </w:r>
      <w:r w:rsidR="00E452D8">
        <w:rPr>
          <w:rFonts w:ascii="Times New Roman" w:hAnsi="Times New Roman"/>
          <w:spacing w:val="-8"/>
          <w:sz w:val="28"/>
        </w:rPr>
        <w:t xml:space="preserve"> или 0,1 М раствора натрия гидроксида.</w:t>
      </w:r>
    </w:p>
    <w:p w:rsidR="00D511C0" w:rsidRPr="0086101B" w:rsidRDefault="00D511C0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6101B">
        <w:rPr>
          <w:b/>
          <w:sz w:val="28"/>
          <w:szCs w:val="28"/>
        </w:rPr>
        <w:t>Родственные примеси</w:t>
      </w:r>
      <w:r w:rsidRPr="0086101B">
        <w:rPr>
          <w:sz w:val="28"/>
          <w:szCs w:val="28"/>
        </w:rPr>
        <w:t>. Определение проводят методом ГХ.</w:t>
      </w:r>
    </w:p>
    <w:p w:rsidR="00D511C0" w:rsidRPr="00BE2F1E" w:rsidRDefault="00D511C0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E2F1E">
        <w:rPr>
          <w:i/>
          <w:sz w:val="28"/>
          <w:szCs w:val="28"/>
        </w:rPr>
        <w:t>Испытуемый раствор</w:t>
      </w:r>
      <w:r w:rsidRPr="00BE2F1E">
        <w:rPr>
          <w:sz w:val="28"/>
          <w:szCs w:val="28"/>
        </w:rPr>
        <w:t xml:space="preserve">. </w:t>
      </w:r>
      <w:r w:rsidR="00053684" w:rsidRPr="00BE2F1E">
        <w:rPr>
          <w:sz w:val="28"/>
          <w:szCs w:val="28"/>
        </w:rPr>
        <w:t>50 г препарата</w:t>
      </w:r>
      <w:r w:rsidRPr="00BE2F1E">
        <w:rPr>
          <w:sz w:val="28"/>
          <w:szCs w:val="28"/>
        </w:rPr>
        <w:t xml:space="preserve"> помещают в мерную колбу вместимостью 100 мл</w:t>
      </w:r>
      <w:r w:rsidR="00053684" w:rsidRPr="00BE2F1E">
        <w:rPr>
          <w:sz w:val="28"/>
          <w:szCs w:val="28"/>
        </w:rPr>
        <w:t xml:space="preserve"> </w:t>
      </w:r>
      <w:r w:rsidRPr="00BE2F1E">
        <w:rPr>
          <w:sz w:val="28"/>
          <w:szCs w:val="28"/>
        </w:rPr>
        <w:t>и доводят объем раствора водой</w:t>
      </w:r>
      <w:r w:rsidR="00053684" w:rsidRPr="00BE2F1E">
        <w:rPr>
          <w:sz w:val="28"/>
          <w:szCs w:val="28"/>
        </w:rPr>
        <w:t>, свободной от углерода</w:t>
      </w:r>
      <w:r w:rsidR="00540E48" w:rsidRPr="00BE2F1E">
        <w:rPr>
          <w:sz w:val="28"/>
          <w:szCs w:val="28"/>
        </w:rPr>
        <w:t xml:space="preserve"> диоксида</w:t>
      </w:r>
      <w:r w:rsidR="00053684" w:rsidRPr="00BE2F1E">
        <w:rPr>
          <w:sz w:val="28"/>
          <w:szCs w:val="28"/>
        </w:rPr>
        <w:t>,</w:t>
      </w:r>
      <w:r w:rsidRPr="00BE2F1E">
        <w:rPr>
          <w:sz w:val="28"/>
          <w:szCs w:val="28"/>
        </w:rPr>
        <w:t xml:space="preserve"> до метки.</w:t>
      </w:r>
      <w:r w:rsidR="00A575CE" w:rsidRPr="00BE2F1E">
        <w:rPr>
          <w:sz w:val="28"/>
          <w:szCs w:val="28"/>
        </w:rPr>
        <w:t xml:space="preserve"> 10,0 мл полученного раствора помещают в мерную колбу вместимостью 100 мл и доводят объем раствора водой до метки.</w:t>
      </w:r>
    </w:p>
    <w:p w:rsidR="00D511C0" w:rsidRPr="00BE2F1E" w:rsidRDefault="00D511C0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E2F1E">
        <w:rPr>
          <w:i/>
          <w:sz w:val="28"/>
          <w:szCs w:val="28"/>
        </w:rPr>
        <w:t>Раствор сравнения А</w:t>
      </w:r>
      <w:r w:rsidRPr="00BE2F1E">
        <w:rPr>
          <w:sz w:val="28"/>
          <w:szCs w:val="28"/>
        </w:rPr>
        <w:t xml:space="preserve">. 10,0 г </w:t>
      </w:r>
      <w:r w:rsidR="00BE2F1E" w:rsidRPr="00BE2F1E">
        <w:rPr>
          <w:sz w:val="28"/>
          <w:szCs w:val="28"/>
        </w:rPr>
        <w:t>глицерола</w:t>
      </w:r>
      <w:r w:rsidRPr="00BE2F1E">
        <w:rPr>
          <w:sz w:val="28"/>
          <w:szCs w:val="28"/>
        </w:rPr>
        <w:t xml:space="preserve"> помещают в м</w:t>
      </w:r>
      <w:r w:rsidR="00BE2F1E" w:rsidRPr="00BE2F1E">
        <w:rPr>
          <w:sz w:val="28"/>
          <w:szCs w:val="28"/>
        </w:rPr>
        <w:t xml:space="preserve">ерную колбу вместимостью 20 мл </w:t>
      </w:r>
      <w:r w:rsidRPr="00BE2F1E">
        <w:rPr>
          <w:sz w:val="28"/>
          <w:szCs w:val="28"/>
        </w:rPr>
        <w:t xml:space="preserve">и доводят объем раствора </w:t>
      </w:r>
      <w:r w:rsidR="00BE2F1E" w:rsidRPr="00BE2F1E">
        <w:rPr>
          <w:sz w:val="28"/>
          <w:szCs w:val="28"/>
        </w:rPr>
        <w:t>водой</w:t>
      </w:r>
      <w:r w:rsidRPr="00BE2F1E">
        <w:rPr>
          <w:sz w:val="28"/>
          <w:szCs w:val="28"/>
        </w:rPr>
        <w:t xml:space="preserve"> до метки. 10,0 мл полученного раствора помещают в мерную колбу вместимостью 100 мл и доводят объем раствора водой до метки.</w:t>
      </w:r>
    </w:p>
    <w:p w:rsidR="00D511C0" w:rsidRPr="00BE2F1E" w:rsidRDefault="00D511C0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E2F1E">
        <w:rPr>
          <w:i/>
          <w:sz w:val="28"/>
          <w:szCs w:val="28"/>
        </w:rPr>
        <w:t>Раствор сравнения Б</w:t>
      </w:r>
      <w:r w:rsidRPr="00BE2F1E">
        <w:rPr>
          <w:sz w:val="28"/>
          <w:szCs w:val="28"/>
        </w:rPr>
        <w:t>. 0,200 г диэтиленгликоля помещают в мерную колбу вместимостью 20 мл, растворяют в небольшом количестве воды и доводят объем раствора водой до метки.</w:t>
      </w:r>
    </w:p>
    <w:p w:rsidR="00D511C0" w:rsidRPr="00BE2F1E" w:rsidRDefault="00D511C0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E2F1E">
        <w:rPr>
          <w:i/>
          <w:sz w:val="28"/>
          <w:szCs w:val="28"/>
        </w:rPr>
        <w:t>Раствор сравнения В</w:t>
      </w:r>
      <w:r w:rsidRPr="00BE2F1E">
        <w:rPr>
          <w:sz w:val="28"/>
          <w:szCs w:val="28"/>
        </w:rPr>
        <w:t>. 1,0 мл раствора сравнения Б помещают в мерную колбу вместимостью 10 мл и доводят объем раствора раствором сравнения А до метки. 1,0 мл полученного раствора помещают в мерную колбу вместимостью 20 мл и доводят объем раствора раствором сравнения А до метки.</w:t>
      </w:r>
    </w:p>
    <w:p w:rsidR="00D511C0" w:rsidRPr="00BE2F1E" w:rsidRDefault="00D511C0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E2F1E">
        <w:rPr>
          <w:i/>
          <w:sz w:val="28"/>
          <w:szCs w:val="28"/>
        </w:rPr>
        <w:t xml:space="preserve">Раствор </w:t>
      </w:r>
      <w:r w:rsidR="00BE2F1E" w:rsidRPr="00BE2F1E">
        <w:rPr>
          <w:i/>
          <w:sz w:val="28"/>
          <w:szCs w:val="28"/>
        </w:rPr>
        <w:t>сравнения </w:t>
      </w:r>
      <w:r w:rsidR="008E3991">
        <w:rPr>
          <w:i/>
          <w:sz w:val="28"/>
          <w:szCs w:val="28"/>
        </w:rPr>
        <w:t>Г</w:t>
      </w:r>
      <w:r w:rsidRPr="00BE2F1E">
        <w:rPr>
          <w:sz w:val="28"/>
          <w:szCs w:val="28"/>
        </w:rPr>
        <w:t>. 1,0 мл испытуемого раствора помещают в мерную колбу вместимостью 100 мл, прибавляют 5,0 мл раствора сравнения Б и доводят объем раствора водой до метки. 1,0 мл полученного раствора помещают в мерную колбу вместимостью 10 мл и доводят объем раствора водой до метки.</w:t>
      </w:r>
    </w:p>
    <w:p w:rsidR="00D511C0" w:rsidRPr="00BE2F1E" w:rsidRDefault="00D511C0" w:rsidP="00D511C0">
      <w:pPr>
        <w:pStyle w:val="a4"/>
        <w:spacing w:line="360" w:lineRule="auto"/>
        <w:ind w:firstLine="709"/>
        <w:jc w:val="both"/>
        <w:rPr>
          <w:i/>
          <w:sz w:val="28"/>
          <w:szCs w:val="28"/>
        </w:rPr>
      </w:pPr>
      <w:r w:rsidRPr="00BE2F1E">
        <w:rPr>
          <w:i/>
          <w:sz w:val="28"/>
          <w:szCs w:val="28"/>
        </w:rPr>
        <w:t>Хроматографические условия</w:t>
      </w:r>
    </w:p>
    <w:tbl>
      <w:tblPr>
        <w:tblStyle w:val="af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D511C0" w:rsidRPr="00BE2F1E" w:rsidTr="00C45929">
        <w:tc>
          <w:tcPr>
            <w:tcW w:w="3652" w:type="dxa"/>
          </w:tcPr>
          <w:p w:rsidR="00D511C0" w:rsidRPr="00BE2F1E" w:rsidRDefault="00D511C0" w:rsidP="00BE2F1E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D511C0" w:rsidRPr="00BE2F1E" w:rsidRDefault="00D511C0" w:rsidP="00BE2F1E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t>капиллярная;</w:t>
            </w:r>
          </w:p>
        </w:tc>
      </w:tr>
      <w:tr w:rsidR="00D511C0" w:rsidRPr="00BE2F1E" w:rsidTr="00C45929">
        <w:tc>
          <w:tcPr>
            <w:tcW w:w="3652" w:type="dxa"/>
          </w:tcPr>
          <w:p w:rsidR="00D511C0" w:rsidRPr="00BE2F1E" w:rsidRDefault="00D511C0" w:rsidP="00BE2F1E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t>Размеры</w:t>
            </w:r>
          </w:p>
        </w:tc>
        <w:tc>
          <w:tcPr>
            <w:tcW w:w="5954" w:type="dxa"/>
          </w:tcPr>
          <w:p w:rsidR="00D511C0" w:rsidRPr="00BE2F1E" w:rsidRDefault="00D511C0" w:rsidP="00BE2F1E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t>длина 30 м, диаметр 0,53 мм;</w:t>
            </w:r>
          </w:p>
        </w:tc>
      </w:tr>
      <w:tr w:rsidR="00D511C0" w:rsidRPr="00BE2F1E" w:rsidTr="00C45929">
        <w:tc>
          <w:tcPr>
            <w:tcW w:w="3652" w:type="dxa"/>
          </w:tcPr>
          <w:p w:rsidR="00D511C0" w:rsidRPr="00BE2F1E" w:rsidRDefault="00D511C0" w:rsidP="00BE2F1E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lastRenderedPageBreak/>
              <w:t>Неподвижная фаза</w:t>
            </w:r>
          </w:p>
        </w:tc>
        <w:tc>
          <w:tcPr>
            <w:tcW w:w="5954" w:type="dxa"/>
          </w:tcPr>
          <w:p w:rsidR="00D511C0" w:rsidRPr="00BE2F1E" w:rsidRDefault="00D511C0" w:rsidP="00BE2F1E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t>полицианопропилфенилсилоксан – полидиметилсилоксан  6:94;</w:t>
            </w:r>
          </w:p>
        </w:tc>
      </w:tr>
      <w:tr w:rsidR="00D511C0" w:rsidRPr="00BE2F1E" w:rsidTr="00C45929">
        <w:tc>
          <w:tcPr>
            <w:tcW w:w="3652" w:type="dxa"/>
          </w:tcPr>
          <w:p w:rsidR="00D511C0" w:rsidRPr="00BE2F1E" w:rsidRDefault="00D511C0" w:rsidP="00BE2F1E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D511C0" w:rsidRPr="00BE2F1E" w:rsidRDefault="00D511C0" w:rsidP="00BE2F1E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t>пламенно-ионизационный;</w:t>
            </w:r>
          </w:p>
        </w:tc>
      </w:tr>
      <w:tr w:rsidR="00D511C0" w:rsidRPr="00BE2F1E" w:rsidTr="00C45929">
        <w:tc>
          <w:tcPr>
            <w:tcW w:w="3652" w:type="dxa"/>
          </w:tcPr>
          <w:p w:rsidR="00D511C0" w:rsidRPr="00BE2F1E" w:rsidRDefault="00D511C0" w:rsidP="00BE2F1E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t>Газ-носитель</w:t>
            </w:r>
          </w:p>
        </w:tc>
        <w:tc>
          <w:tcPr>
            <w:tcW w:w="5954" w:type="dxa"/>
          </w:tcPr>
          <w:p w:rsidR="00D511C0" w:rsidRPr="00BE2F1E" w:rsidRDefault="00D511C0" w:rsidP="00BE2F1E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t>гелий;</w:t>
            </w:r>
          </w:p>
        </w:tc>
      </w:tr>
      <w:tr w:rsidR="00D511C0" w:rsidRPr="00BE2F1E" w:rsidTr="00C45929">
        <w:tc>
          <w:tcPr>
            <w:tcW w:w="3652" w:type="dxa"/>
          </w:tcPr>
          <w:p w:rsidR="00D511C0" w:rsidRPr="00BE2F1E" w:rsidRDefault="00D511C0" w:rsidP="00BE2F1E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t>Линейная скорость</w:t>
            </w:r>
          </w:p>
        </w:tc>
        <w:tc>
          <w:tcPr>
            <w:tcW w:w="5954" w:type="dxa"/>
          </w:tcPr>
          <w:p w:rsidR="00D511C0" w:rsidRPr="00BE2F1E" w:rsidRDefault="00D511C0" w:rsidP="00BE2F1E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t>38 см/с;</w:t>
            </w:r>
          </w:p>
        </w:tc>
      </w:tr>
      <w:tr w:rsidR="00D511C0" w:rsidRPr="00A575CE" w:rsidTr="00C45929">
        <w:tc>
          <w:tcPr>
            <w:tcW w:w="3652" w:type="dxa"/>
          </w:tcPr>
          <w:p w:rsidR="00D511C0" w:rsidRPr="00BE2F1E" w:rsidRDefault="00D511C0" w:rsidP="00BE2F1E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t>Деление потока</w:t>
            </w:r>
          </w:p>
        </w:tc>
        <w:tc>
          <w:tcPr>
            <w:tcW w:w="5954" w:type="dxa"/>
          </w:tcPr>
          <w:p w:rsidR="00D511C0" w:rsidRPr="00BE2F1E" w:rsidRDefault="00D511C0" w:rsidP="00BE2F1E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t>1:10;</w:t>
            </w:r>
          </w:p>
        </w:tc>
      </w:tr>
      <w:tr w:rsidR="00D511C0" w:rsidRPr="00BE2F1E" w:rsidTr="00C45929">
        <w:tc>
          <w:tcPr>
            <w:tcW w:w="3652" w:type="dxa"/>
          </w:tcPr>
          <w:p w:rsidR="00D511C0" w:rsidRPr="00BE2F1E" w:rsidRDefault="00D511C0" w:rsidP="00BE2F1E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t>Объем пробы</w:t>
            </w:r>
          </w:p>
        </w:tc>
        <w:tc>
          <w:tcPr>
            <w:tcW w:w="5954" w:type="dxa"/>
          </w:tcPr>
          <w:p w:rsidR="00D511C0" w:rsidRPr="00BE2F1E" w:rsidRDefault="00D511C0" w:rsidP="00BE2F1E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t>0,5 мкл;</w:t>
            </w:r>
          </w:p>
        </w:tc>
      </w:tr>
      <w:tr w:rsidR="00D511C0" w:rsidRPr="00A575CE" w:rsidTr="00C45929">
        <w:tc>
          <w:tcPr>
            <w:tcW w:w="3652" w:type="dxa"/>
          </w:tcPr>
          <w:p w:rsidR="00D511C0" w:rsidRPr="00BE2F1E" w:rsidRDefault="00D511C0" w:rsidP="00BE2F1E">
            <w:pPr>
              <w:pStyle w:val="a4"/>
              <w:tabs>
                <w:tab w:val="left" w:pos="3686"/>
                <w:tab w:val="left" w:pos="4253"/>
              </w:tabs>
              <w:spacing w:line="360" w:lineRule="auto"/>
              <w:ind w:left="4536" w:hanging="4536"/>
              <w:jc w:val="both"/>
              <w:rPr>
                <w:sz w:val="28"/>
                <w:szCs w:val="28"/>
              </w:rPr>
            </w:pPr>
            <w:r w:rsidRPr="00BE2F1E">
              <w:rPr>
                <w:sz w:val="28"/>
                <w:szCs w:val="28"/>
              </w:rPr>
              <w:t>Температура</w:t>
            </w:r>
          </w:p>
        </w:tc>
        <w:tc>
          <w:tcPr>
            <w:tcW w:w="5954" w:type="dxa"/>
            <w:tcBorders>
              <w:lef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68"/>
              <w:gridCol w:w="1748"/>
              <w:gridCol w:w="2312"/>
            </w:tblGrid>
            <w:tr w:rsidR="00D511C0" w:rsidRPr="00BE2F1E" w:rsidTr="00BE2F1E">
              <w:tc>
                <w:tcPr>
                  <w:tcW w:w="1701" w:type="dxa"/>
                </w:tcPr>
                <w:p w:rsidR="00D511C0" w:rsidRPr="00BE2F1E" w:rsidRDefault="00D511C0" w:rsidP="00BE2F1E">
                  <w:pPr>
                    <w:pStyle w:val="a4"/>
                    <w:spacing w:line="276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D511C0" w:rsidRPr="00BE2F1E" w:rsidRDefault="00D511C0" w:rsidP="00BE2F1E">
                  <w:pPr>
                    <w:pStyle w:val="a4"/>
                    <w:spacing w:line="276" w:lineRule="auto"/>
                    <w:jc w:val="center"/>
                    <w:rPr>
                      <w:szCs w:val="28"/>
                    </w:rPr>
                  </w:pPr>
                  <w:r w:rsidRPr="00BE2F1E">
                    <w:rPr>
                      <w:sz w:val="28"/>
                      <w:szCs w:val="28"/>
                    </w:rPr>
                    <w:t>Время, мин</w:t>
                  </w:r>
                </w:p>
              </w:tc>
              <w:tc>
                <w:tcPr>
                  <w:tcW w:w="2377" w:type="dxa"/>
                </w:tcPr>
                <w:p w:rsidR="00D511C0" w:rsidRPr="00BE2F1E" w:rsidRDefault="00D511C0" w:rsidP="00BE2F1E">
                  <w:pPr>
                    <w:pStyle w:val="a4"/>
                    <w:spacing w:line="276" w:lineRule="auto"/>
                    <w:jc w:val="center"/>
                    <w:rPr>
                      <w:szCs w:val="28"/>
                    </w:rPr>
                  </w:pPr>
                  <w:r w:rsidRPr="00BE2F1E">
                    <w:rPr>
                      <w:sz w:val="28"/>
                      <w:szCs w:val="28"/>
                    </w:rPr>
                    <w:t>Температура, °C</w:t>
                  </w:r>
                </w:p>
              </w:tc>
            </w:tr>
            <w:tr w:rsidR="00D511C0" w:rsidRPr="00BE2F1E" w:rsidTr="00BE2F1E">
              <w:tc>
                <w:tcPr>
                  <w:tcW w:w="1701" w:type="dxa"/>
                </w:tcPr>
                <w:p w:rsidR="00D511C0" w:rsidRPr="00BE2F1E" w:rsidRDefault="00D511C0" w:rsidP="00BE2F1E">
                  <w:pPr>
                    <w:pStyle w:val="a4"/>
                    <w:spacing w:line="276" w:lineRule="auto"/>
                    <w:jc w:val="both"/>
                    <w:rPr>
                      <w:szCs w:val="28"/>
                    </w:rPr>
                  </w:pPr>
                  <w:r w:rsidRPr="00BE2F1E">
                    <w:rPr>
                      <w:sz w:val="28"/>
                      <w:szCs w:val="28"/>
                    </w:rPr>
                    <w:t>Колонка</w:t>
                  </w:r>
                </w:p>
              </w:tc>
              <w:tc>
                <w:tcPr>
                  <w:tcW w:w="1842" w:type="dxa"/>
                </w:tcPr>
                <w:p w:rsidR="00D511C0" w:rsidRPr="00BE2F1E" w:rsidRDefault="00D511C0" w:rsidP="00BE2F1E">
                  <w:pPr>
                    <w:pStyle w:val="a4"/>
                    <w:spacing w:line="276" w:lineRule="auto"/>
                    <w:jc w:val="center"/>
                    <w:rPr>
                      <w:szCs w:val="28"/>
                    </w:rPr>
                  </w:pPr>
                  <w:r w:rsidRPr="00BE2F1E">
                    <w:rPr>
                      <w:sz w:val="28"/>
                      <w:szCs w:val="28"/>
                    </w:rPr>
                    <w:t>0</w:t>
                  </w:r>
                </w:p>
                <w:p w:rsidR="00D511C0" w:rsidRPr="00BE2F1E" w:rsidRDefault="00D511C0" w:rsidP="00BE2F1E">
                  <w:pPr>
                    <w:pStyle w:val="a4"/>
                    <w:spacing w:line="276" w:lineRule="auto"/>
                    <w:jc w:val="center"/>
                    <w:rPr>
                      <w:szCs w:val="28"/>
                    </w:rPr>
                  </w:pPr>
                  <w:r w:rsidRPr="00BE2F1E">
                    <w:rPr>
                      <w:sz w:val="28"/>
                      <w:szCs w:val="28"/>
                    </w:rPr>
                    <w:t>0</w:t>
                  </w:r>
                  <w:r w:rsidR="00BE2F1E" w:rsidRPr="00BE2F1E">
                    <w:rPr>
                      <w:sz w:val="28"/>
                      <w:szCs w:val="28"/>
                    </w:rPr>
                    <w:t> </w:t>
                  </w:r>
                  <w:r w:rsidRPr="00BE2F1E">
                    <w:rPr>
                      <w:sz w:val="28"/>
                      <w:szCs w:val="28"/>
                    </w:rPr>
                    <w:t>–</w:t>
                  </w:r>
                  <w:r w:rsidR="00BE2F1E" w:rsidRPr="00BE2F1E">
                    <w:rPr>
                      <w:sz w:val="28"/>
                      <w:szCs w:val="28"/>
                    </w:rPr>
                    <w:t> </w:t>
                  </w:r>
                  <w:r w:rsidRPr="00BE2F1E">
                    <w:rPr>
                      <w:sz w:val="28"/>
                      <w:szCs w:val="28"/>
                    </w:rPr>
                    <w:t>16</w:t>
                  </w:r>
                </w:p>
                <w:p w:rsidR="00D511C0" w:rsidRPr="00BE2F1E" w:rsidRDefault="00D511C0" w:rsidP="00BE2F1E">
                  <w:pPr>
                    <w:pStyle w:val="a4"/>
                    <w:spacing w:line="276" w:lineRule="auto"/>
                    <w:jc w:val="center"/>
                    <w:rPr>
                      <w:szCs w:val="28"/>
                    </w:rPr>
                  </w:pPr>
                  <w:r w:rsidRPr="00BE2F1E">
                    <w:rPr>
                      <w:sz w:val="28"/>
                      <w:szCs w:val="28"/>
                    </w:rPr>
                    <w:t>16</w:t>
                  </w:r>
                  <w:r w:rsidR="00BE2F1E" w:rsidRPr="00BE2F1E">
                    <w:rPr>
                      <w:sz w:val="28"/>
                      <w:szCs w:val="28"/>
                    </w:rPr>
                    <w:t> </w:t>
                  </w:r>
                  <w:r w:rsidRPr="00BE2F1E">
                    <w:rPr>
                      <w:sz w:val="28"/>
                      <w:szCs w:val="28"/>
                    </w:rPr>
                    <w:t>–</w:t>
                  </w:r>
                  <w:r w:rsidR="00BE2F1E" w:rsidRPr="00BE2F1E">
                    <w:rPr>
                      <w:sz w:val="28"/>
                      <w:szCs w:val="28"/>
                    </w:rPr>
                    <w:t> </w:t>
                  </w:r>
                  <w:r w:rsidRPr="00BE2F1E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377" w:type="dxa"/>
                </w:tcPr>
                <w:p w:rsidR="00D511C0" w:rsidRPr="00BE2F1E" w:rsidRDefault="00D511C0" w:rsidP="00BE2F1E">
                  <w:pPr>
                    <w:pStyle w:val="a4"/>
                    <w:spacing w:line="276" w:lineRule="auto"/>
                    <w:jc w:val="center"/>
                    <w:rPr>
                      <w:szCs w:val="28"/>
                    </w:rPr>
                  </w:pPr>
                  <w:r w:rsidRPr="00BE2F1E">
                    <w:rPr>
                      <w:sz w:val="28"/>
                      <w:szCs w:val="28"/>
                    </w:rPr>
                    <w:t>100</w:t>
                  </w:r>
                </w:p>
                <w:p w:rsidR="00D511C0" w:rsidRPr="00BE2F1E" w:rsidRDefault="00D511C0" w:rsidP="00BE2F1E">
                  <w:pPr>
                    <w:pStyle w:val="a4"/>
                    <w:spacing w:line="276" w:lineRule="auto"/>
                    <w:jc w:val="center"/>
                    <w:rPr>
                      <w:szCs w:val="28"/>
                    </w:rPr>
                  </w:pPr>
                  <w:r w:rsidRPr="00BE2F1E">
                    <w:rPr>
                      <w:sz w:val="28"/>
                      <w:szCs w:val="28"/>
                    </w:rPr>
                    <w:t>100</w:t>
                  </w:r>
                  <w:r w:rsidR="00BE2F1E" w:rsidRPr="00BE2F1E">
                    <w:rPr>
                      <w:sz w:val="28"/>
                      <w:szCs w:val="28"/>
                    </w:rPr>
                    <w:t> </w:t>
                  </w:r>
                  <w:r w:rsidRPr="00BE2F1E">
                    <w:rPr>
                      <w:sz w:val="28"/>
                      <w:szCs w:val="28"/>
                    </w:rPr>
                    <w:t>→</w:t>
                  </w:r>
                  <w:r w:rsidR="00BE2F1E" w:rsidRPr="00BE2F1E">
                    <w:rPr>
                      <w:sz w:val="28"/>
                      <w:szCs w:val="28"/>
                    </w:rPr>
                    <w:t> </w:t>
                  </w:r>
                  <w:r w:rsidRPr="00BE2F1E">
                    <w:rPr>
                      <w:sz w:val="28"/>
                      <w:szCs w:val="28"/>
                    </w:rPr>
                    <w:t>220</w:t>
                  </w:r>
                </w:p>
                <w:p w:rsidR="00D511C0" w:rsidRPr="00BE2F1E" w:rsidRDefault="00D511C0" w:rsidP="00BE2F1E">
                  <w:pPr>
                    <w:pStyle w:val="a4"/>
                    <w:spacing w:line="276" w:lineRule="auto"/>
                    <w:jc w:val="center"/>
                    <w:rPr>
                      <w:szCs w:val="28"/>
                    </w:rPr>
                  </w:pPr>
                  <w:r w:rsidRPr="00BE2F1E">
                    <w:rPr>
                      <w:sz w:val="28"/>
                      <w:szCs w:val="28"/>
                    </w:rPr>
                    <w:t>220</w:t>
                  </w:r>
                </w:p>
              </w:tc>
            </w:tr>
            <w:tr w:rsidR="00D511C0" w:rsidRPr="00BE2F1E" w:rsidTr="00BE2F1E">
              <w:tc>
                <w:tcPr>
                  <w:tcW w:w="1701" w:type="dxa"/>
                </w:tcPr>
                <w:p w:rsidR="00D511C0" w:rsidRPr="00BE2F1E" w:rsidRDefault="00D511C0" w:rsidP="00BE2F1E">
                  <w:pPr>
                    <w:pStyle w:val="a4"/>
                    <w:spacing w:line="276" w:lineRule="auto"/>
                    <w:jc w:val="both"/>
                    <w:rPr>
                      <w:szCs w:val="28"/>
                    </w:rPr>
                  </w:pPr>
                  <w:r w:rsidRPr="00BE2F1E">
                    <w:rPr>
                      <w:sz w:val="28"/>
                      <w:szCs w:val="28"/>
                    </w:rPr>
                    <w:t>Инжектор</w:t>
                  </w:r>
                </w:p>
              </w:tc>
              <w:tc>
                <w:tcPr>
                  <w:tcW w:w="1842" w:type="dxa"/>
                </w:tcPr>
                <w:p w:rsidR="00D511C0" w:rsidRPr="00BE2F1E" w:rsidRDefault="00D511C0" w:rsidP="00BE2F1E">
                  <w:pPr>
                    <w:pStyle w:val="a4"/>
                    <w:spacing w:line="276" w:lineRule="auto"/>
                    <w:jc w:val="center"/>
                    <w:rPr>
                      <w:szCs w:val="28"/>
                    </w:rPr>
                  </w:pPr>
                  <w:r w:rsidRPr="00BE2F1E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377" w:type="dxa"/>
                </w:tcPr>
                <w:p w:rsidR="00D511C0" w:rsidRPr="00BE2F1E" w:rsidRDefault="00D511C0" w:rsidP="00BE2F1E">
                  <w:pPr>
                    <w:pStyle w:val="a4"/>
                    <w:spacing w:line="276" w:lineRule="auto"/>
                    <w:jc w:val="center"/>
                    <w:rPr>
                      <w:szCs w:val="28"/>
                    </w:rPr>
                  </w:pPr>
                  <w:r w:rsidRPr="00BE2F1E">
                    <w:rPr>
                      <w:sz w:val="28"/>
                      <w:szCs w:val="28"/>
                    </w:rPr>
                    <w:t>220</w:t>
                  </w:r>
                </w:p>
              </w:tc>
            </w:tr>
            <w:tr w:rsidR="00D511C0" w:rsidRPr="00BE2F1E" w:rsidTr="00BE2F1E">
              <w:tc>
                <w:tcPr>
                  <w:tcW w:w="1701" w:type="dxa"/>
                </w:tcPr>
                <w:p w:rsidR="00D511C0" w:rsidRPr="00BE2F1E" w:rsidRDefault="00D511C0" w:rsidP="00BE2F1E">
                  <w:pPr>
                    <w:pStyle w:val="a4"/>
                    <w:spacing w:line="276" w:lineRule="auto"/>
                    <w:jc w:val="both"/>
                    <w:rPr>
                      <w:szCs w:val="28"/>
                    </w:rPr>
                  </w:pPr>
                  <w:r w:rsidRPr="00BE2F1E">
                    <w:rPr>
                      <w:sz w:val="28"/>
                      <w:szCs w:val="28"/>
                    </w:rPr>
                    <w:t>Детектор</w:t>
                  </w:r>
                </w:p>
              </w:tc>
              <w:tc>
                <w:tcPr>
                  <w:tcW w:w="1842" w:type="dxa"/>
                </w:tcPr>
                <w:p w:rsidR="00D511C0" w:rsidRPr="00BE2F1E" w:rsidRDefault="00D511C0" w:rsidP="00BE2F1E">
                  <w:pPr>
                    <w:pStyle w:val="a4"/>
                    <w:spacing w:line="276" w:lineRule="auto"/>
                    <w:jc w:val="center"/>
                    <w:rPr>
                      <w:szCs w:val="28"/>
                    </w:rPr>
                  </w:pPr>
                  <w:r w:rsidRPr="00BE2F1E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377" w:type="dxa"/>
                </w:tcPr>
                <w:p w:rsidR="00D511C0" w:rsidRPr="00BE2F1E" w:rsidRDefault="00D511C0" w:rsidP="00BE2F1E">
                  <w:pPr>
                    <w:pStyle w:val="a4"/>
                    <w:spacing w:line="276" w:lineRule="auto"/>
                    <w:jc w:val="center"/>
                    <w:rPr>
                      <w:szCs w:val="28"/>
                    </w:rPr>
                  </w:pPr>
                  <w:r w:rsidRPr="00BE2F1E">
                    <w:rPr>
                      <w:sz w:val="28"/>
                      <w:szCs w:val="28"/>
                    </w:rPr>
                    <w:t>250</w:t>
                  </w:r>
                </w:p>
              </w:tc>
            </w:tr>
          </w:tbl>
          <w:p w:rsidR="00D511C0" w:rsidRPr="00BE2F1E" w:rsidRDefault="00D511C0" w:rsidP="00BE2F1E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511C0" w:rsidRPr="00A575CE" w:rsidRDefault="00D511C0" w:rsidP="00D511C0">
      <w:pPr>
        <w:pStyle w:val="a4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D511C0" w:rsidRPr="00BE2F1E" w:rsidRDefault="00D511C0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E2F1E">
        <w:rPr>
          <w:sz w:val="28"/>
          <w:szCs w:val="28"/>
        </w:rPr>
        <w:t xml:space="preserve">Хроматографируют раствор </w:t>
      </w:r>
      <w:r w:rsidR="00BE2F1E" w:rsidRPr="00BE2F1E">
        <w:rPr>
          <w:sz w:val="28"/>
          <w:szCs w:val="28"/>
        </w:rPr>
        <w:t>сравнения </w:t>
      </w:r>
      <w:r w:rsidR="008E3991">
        <w:rPr>
          <w:sz w:val="28"/>
          <w:szCs w:val="28"/>
        </w:rPr>
        <w:t>Г</w:t>
      </w:r>
      <w:r w:rsidRPr="00BE2F1E">
        <w:rPr>
          <w:sz w:val="28"/>
          <w:szCs w:val="28"/>
        </w:rPr>
        <w:t>. Порядок выхода пиков: диэтиленгликоль, глицерин.</w:t>
      </w:r>
    </w:p>
    <w:p w:rsidR="00BE2F1E" w:rsidRDefault="00D511C0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E2F1E">
        <w:rPr>
          <w:i/>
          <w:sz w:val="28"/>
          <w:szCs w:val="28"/>
        </w:rPr>
        <w:t>Пригодность хроматографической системы</w:t>
      </w:r>
      <w:r w:rsidRPr="00BE2F1E">
        <w:rPr>
          <w:sz w:val="28"/>
          <w:szCs w:val="28"/>
        </w:rPr>
        <w:t xml:space="preserve"> </w:t>
      </w:r>
      <w:r w:rsidR="00BE2F1E" w:rsidRPr="00BE2F1E">
        <w:rPr>
          <w:sz w:val="28"/>
          <w:szCs w:val="28"/>
        </w:rPr>
        <w:t>(с использованием</w:t>
      </w:r>
      <w:r w:rsidRPr="00BE2F1E">
        <w:rPr>
          <w:sz w:val="28"/>
          <w:szCs w:val="28"/>
        </w:rPr>
        <w:t xml:space="preserve"> раствора </w:t>
      </w:r>
      <w:r w:rsidR="00BE2F1E" w:rsidRPr="00BE2F1E">
        <w:rPr>
          <w:sz w:val="28"/>
          <w:szCs w:val="28"/>
        </w:rPr>
        <w:t>сравнения </w:t>
      </w:r>
      <w:r w:rsidR="008E3991">
        <w:rPr>
          <w:sz w:val="28"/>
          <w:szCs w:val="28"/>
        </w:rPr>
        <w:t>Г</w:t>
      </w:r>
      <w:r w:rsidR="00BE2F1E" w:rsidRPr="00BE2F1E">
        <w:rPr>
          <w:sz w:val="28"/>
          <w:szCs w:val="28"/>
        </w:rPr>
        <w:t>) определяют в соответствии с ОФС «Хроматография» со следующим</w:t>
      </w:r>
      <w:r w:rsidR="00BE2F1E">
        <w:rPr>
          <w:sz w:val="28"/>
          <w:szCs w:val="28"/>
        </w:rPr>
        <w:t>и</w:t>
      </w:r>
      <w:r w:rsidR="00BE2F1E" w:rsidRPr="00BE2F1E">
        <w:rPr>
          <w:sz w:val="28"/>
          <w:szCs w:val="28"/>
        </w:rPr>
        <w:t xml:space="preserve"> уточнени</w:t>
      </w:r>
      <w:r w:rsidR="00BE2F1E">
        <w:rPr>
          <w:sz w:val="28"/>
          <w:szCs w:val="28"/>
        </w:rPr>
        <w:t>ями</w:t>
      </w:r>
      <w:r w:rsidR="00BE2F1E" w:rsidRPr="00BE2F1E">
        <w:rPr>
          <w:sz w:val="28"/>
          <w:szCs w:val="28"/>
        </w:rPr>
        <w:t>:</w:t>
      </w:r>
    </w:p>
    <w:p w:rsidR="00D511C0" w:rsidRDefault="00BE2F1E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511C0" w:rsidRPr="00BE2F1E">
        <w:rPr>
          <w:i/>
          <w:sz w:val="28"/>
          <w:szCs w:val="28"/>
        </w:rPr>
        <w:t>разрешение</w:t>
      </w:r>
      <w:r w:rsidR="00D511C0" w:rsidRPr="00BE2F1E">
        <w:rPr>
          <w:sz w:val="28"/>
          <w:szCs w:val="28"/>
        </w:rPr>
        <w:t xml:space="preserve"> (</w:t>
      </w:r>
      <w:r w:rsidR="00D511C0" w:rsidRPr="00BE2F1E">
        <w:rPr>
          <w:i/>
          <w:sz w:val="28"/>
          <w:szCs w:val="28"/>
          <w:lang w:val="en-US"/>
        </w:rPr>
        <w:t>R</w:t>
      </w:r>
      <w:r w:rsidR="00D511C0" w:rsidRPr="00BE2F1E">
        <w:rPr>
          <w:sz w:val="28"/>
          <w:szCs w:val="28"/>
        </w:rPr>
        <w:t>) между пиками диэтиленгликоля и г</w:t>
      </w:r>
      <w:r>
        <w:rPr>
          <w:sz w:val="28"/>
          <w:szCs w:val="28"/>
        </w:rPr>
        <w:t>лицерина должно быть не менее 7;</w:t>
      </w:r>
    </w:p>
    <w:p w:rsidR="00BE2F1E" w:rsidRDefault="00BE2F1E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E2F1E">
        <w:rPr>
          <w:i/>
          <w:sz w:val="28"/>
          <w:szCs w:val="28"/>
        </w:rPr>
        <w:t>фактор асимметрии</w:t>
      </w:r>
      <w:r>
        <w:rPr>
          <w:sz w:val="28"/>
          <w:szCs w:val="28"/>
        </w:rPr>
        <w:t xml:space="preserve"> пика диэтиленгликоля должен быть от 0,8 до 1,5;</w:t>
      </w:r>
    </w:p>
    <w:p w:rsidR="00BE2F1E" w:rsidRDefault="00BE2F1E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E2F1E">
        <w:rPr>
          <w:i/>
          <w:sz w:val="28"/>
          <w:szCs w:val="28"/>
        </w:rPr>
        <w:t>эффективность хроматографической колонки</w:t>
      </w:r>
      <w:r>
        <w:rPr>
          <w:sz w:val="28"/>
          <w:szCs w:val="28"/>
        </w:rPr>
        <w:t xml:space="preserve"> по пику диэтиленгликоля должна быть не менее 1000 теоретических тарелок;</w:t>
      </w:r>
    </w:p>
    <w:p w:rsidR="00BE2F1E" w:rsidRPr="00BE2F1E" w:rsidRDefault="00BE2F1E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F59D5" w:rsidRPr="003F59D5">
        <w:rPr>
          <w:i/>
          <w:sz w:val="28"/>
          <w:szCs w:val="28"/>
        </w:rPr>
        <w:t>относительное стандартное отклонение</w:t>
      </w:r>
      <w:r w:rsidR="003F59D5">
        <w:rPr>
          <w:sz w:val="28"/>
          <w:szCs w:val="28"/>
        </w:rPr>
        <w:t xml:space="preserve"> площади пика диэтиленгликоля должно быть не более 15 %.</w:t>
      </w:r>
    </w:p>
    <w:p w:rsidR="00D511C0" w:rsidRPr="00BE2F1E" w:rsidRDefault="00D511C0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E2F1E">
        <w:rPr>
          <w:sz w:val="28"/>
          <w:szCs w:val="28"/>
        </w:rPr>
        <w:t>Хроматографиру</w:t>
      </w:r>
      <w:r w:rsidR="008E3991">
        <w:rPr>
          <w:sz w:val="28"/>
          <w:szCs w:val="28"/>
        </w:rPr>
        <w:t>ют испытуемый раствор и раствор сравнения В</w:t>
      </w:r>
      <w:r w:rsidRPr="00BE2F1E">
        <w:rPr>
          <w:sz w:val="28"/>
          <w:szCs w:val="28"/>
        </w:rPr>
        <w:t>.</w:t>
      </w:r>
    </w:p>
    <w:p w:rsidR="00D511C0" w:rsidRPr="00BE2F1E" w:rsidRDefault="00D511C0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E2F1E">
        <w:rPr>
          <w:i/>
          <w:sz w:val="28"/>
          <w:szCs w:val="28"/>
        </w:rPr>
        <w:t xml:space="preserve">Допустимое содержание примесей. </w:t>
      </w:r>
      <w:r w:rsidRPr="00BE2F1E">
        <w:rPr>
          <w:sz w:val="28"/>
          <w:szCs w:val="28"/>
        </w:rPr>
        <w:t>На хроматограмме испытуемого раствора:</w:t>
      </w:r>
    </w:p>
    <w:p w:rsidR="00D511C0" w:rsidRPr="00857252" w:rsidRDefault="00D511C0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57252">
        <w:rPr>
          <w:sz w:val="28"/>
          <w:szCs w:val="28"/>
        </w:rPr>
        <w:lastRenderedPageBreak/>
        <w:t>- площадь пика диэтиленгликоля должна быть не более площади пика диэтиленгликоля на хроматограмме раствора сравнения В (не более 0,1 %);</w:t>
      </w:r>
    </w:p>
    <w:p w:rsidR="00D511C0" w:rsidRPr="00C65B6B" w:rsidRDefault="00D511C0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65B6B">
        <w:rPr>
          <w:sz w:val="28"/>
          <w:szCs w:val="28"/>
        </w:rPr>
        <w:t xml:space="preserve">- площадь пика </w:t>
      </w:r>
      <w:r w:rsidR="00857252" w:rsidRPr="00C65B6B">
        <w:rPr>
          <w:sz w:val="28"/>
          <w:szCs w:val="28"/>
        </w:rPr>
        <w:t>единичной</w:t>
      </w:r>
      <w:r w:rsidRPr="00C65B6B">
        <w:rPr>
          <w:sz w:val="28"/>
          <w:szCs w:val="28"/>
        </w:rPr>
        <w:t xml:space="preserve"> </w:t>
      </w:r>
      <w:r w:rsidR="00857252" w:rsidRPr="00C65B6B">
        <w:rPr>
          <w:sz w:val="28"/>
          <w:szCs w:val="28"/>
        </w:rPr>
        <w:t xml:space="preserve">неидентифицированной </w:t>
      </w:r>
      <w:r w:rsidRPr="00C65B6B">
        <w:rPr>
          <w:sz w:val="28"/>
          <w:szCs w:val="28"/>
        </w:rPr>
        <w:t>примеси с временем удерживания меньшим, чем время удерживания глицерина, должна быть не более</w:t>
      </w:r>
      <w:r w:rsidR="00765D99" w:rsidRPr="00C65B6B">
        <w:rPr>
          <w:sz w:val="28"/>
          <w:szCs w:val="28"/>
        </w:rPr>
        <w:t xml:space="preserve"> </w:t>
      </w:r>
      <w:r w:rsidRPr="00C65B6B">
        <w:rPr>
          <w:sz w:val="28"/>
          <w:szCs w:val="28"/>
        </w:rPr>
        <w:t>площади пика диэтиленгликоля на хроматограмме раствора сравнения В</w:t>
      </w:r>
      <w:r w:rsidR="00765D99" w:rsidRPr="00C65B6B">
        <w:rPr>
          <w:sz w:val="28"/>
          <w:szCs w:val="28"/>
        </w:rPr>
        <w:t xml:space="preserve"> </w:t>
      </w:r>
      <w:r w:rsidRPr="00C65B6B">
        <w:rPr>
          <w:sz w:val="28"/>
          <w:szCs w:val="28"/>
        </w:rPr>
        <w:t>(не более 0,1 %);</w:t>
      </w:r>
    </w:p>
    <w:p w:rsidR="00D511C0" w:rsidRPr="00C65B6B" w:rsidRDefault="00D511C0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65B6B">
        <w:rPr>
          <w:sz w:val="28"/>
          <w:szCs w:val="28"/>
        </w:rPr>
        <w:t>- суммарная площадь пиков всех примесей с времен</w:t>
      </w:r>
      <w:r w:rsidR="008E3991" w:rsidRPr="00C65B6B">
        <w:rPr>
          <w:sz w:val="28"/>
          <w:szCs w:val="28"/>
        </w:rPr>
        <w:t>ами</w:t>
      </w:r>
      <w:r w:rsidRPr="00C65B6B">
        <w:rPr>
          <w:sz w:val="28"/>
          <w:szCs w:val="28"/>
        </w:rPr>
        <w:t xml:space="preserve"> удерживания, превышающим</w:t>
      </w:r>
      <w:r w:rsidR="008E3991" w:rsidRPr="00C65B6B">
        <w:rPr>
          <w:sz w:val="28"/>
          <w:szCs w:val="28"/>
        </w:rPr>
        <w:t>и</w:t>
      </w:r>
      <w:r w:rsidRPr="00C65B6B">
        <w:rPr>
          <w:sz w:val="28"/>
          <w:szCs w:val="28"/>
        </w:rPr>
        <w:t xml:space="preserve"> время удерживания глицерина, не должна более чем в</w:t>
      </w:r>
      <w:r w:rsidR="00765D99" w:rsidRPr="00C65B6B">
        <w:rPr>
          <w:sz w:val="28"/>
          <w:szCs w:val="28"/>
        </w:rPr>
        <w:t xml:space="preserve"> </w:t>
      </w:r>
      <w:r w:rsidRPr="00C65B6B">
        <w:rPr>
          <w:sz w:val="28"/>
          <w:szCs w:val="28"/>
        </w:rPr>
        <w:t>5 раз превышать площадь пика диэтиленгликоля на хроматограмме</w:t>
      </w:r>
      <w:r w:rsidR="00765D99" w:rsidRPr="00C65B6B">
        <w:rPr>
          <w:sz w:val="28"/>
          <w:szCs w:val="28"/>
        </w:rPr>
        <w:t xml:space="preserve"> </w:t>
      </w:r>
      <w:r w:rsidRPr="00C65B6B">
        <w:rPr>
          <w:sz w:val="28"/>
          <w:szCs w:val="28"/>
        </w:rPr>
        <w:t>раствора сравнения В (не более 0,5 %).</w:t>
      </w:r>
    </w:p>
    <w:p w:rsidR="00D511C0" w:rsidRPr="00D511C0" w:rsidRDefault="008E3991" w:rsidP="00D511C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65B6B">
        <w:rPr>
          <w:sz w:val="28"/>
          <w:szCs w:val="28"/>
        </w:rPr>
        <w:t>Не учитывают пики</w:t>
      </w:r>
      <w:r w:rsidR="00D511C0" w:rsidRPr="00C65B6B">
        <w:rPr>
          <w:sz w:val="28"/>
          <w:szCs w:val="28"/>
        </w:rPr>
        <w:t xml:space="preserve"> </w:t>
      </w:r>
      <w:r w:rsidRPr="00C65B6B">
        <w:rPr>
          <w:sz w:val="28"/>
          <w:szCs w:val="28"/>
        </w:rPr>
        <w:t>менее</w:t>
      </w:r>
      <w:r w:rsidR="00D511C0" w:rsidRPr="00C65B6B">
        <w:rPr>
          <w:sz w:val="28"/>
          <w:szCs w:val="28"/>
        </w:rPr>
        <w:t xml:space="preserve"> 0,05 %.</w:t>
      </w:r>
    </w:p>
    <w:p w:rsidR="006C6931" w:rsidRDefault="00A42E9D" w:rsidP="00507374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Масса</w:t>
      </w:r>
      <w:r w:rsidR="006C6931" w:rsidRPr="00507374">
        <w:rPr>
          <w:rFonts w:ascii="Times New Roman" w:hAnsi="Times New Roman"/>
          <w:b/>
          <w:sz w:val="28"/>
          <w:szCs w:val="28"/>
        </w:rPr>
        <w:t xml:space="preserve"> содержимого упаковки</w:t>
      </w:r>
      <w:r w:rsidR="006C6931" w:rsidRPr="001A6542">
        <w:rPr>
          <w:rFonts w:ascii="Times New Roman" w:hAnsi="Times New Roman"/>
          <w:sz w:val="28"/>
          <w:szCs w:val="28"/>
        </w:rPr>
        <w:t xml:space="preserve">. </w:t>
      </w:r>
      <w:r w:rsidR="006C6931" w:rsidRPr="00507374">
        <w:rPr>
          <w:rFonts w:ascii="Times New Roman" w:hAnsi="Times New Roman"/>
          <w:sz w:val="28"/>
          <w:szCs w:val="28"/>
        </w:rPr>
        <w:t>В соответствии с ОФС «</w:t>
      </w:r>
      <w:r w:rsidR="00507374" w:rsidRPr="00507374">
        <w:rPr>
          <w:rFonts w:ascii="Times New Roman" w:hAnsi="Times New Roman"/>
          <w:sz w:val="28"/>
          <w:szCs w:val="28"/>
        </w:rPr>
        <w:t>Масса (объем) содержимого упаковки</w:t>
      </w:r>
      <w:r w:rsidR="006C6931" w:rsidRPr="00507374">
        <w:rPr>
          <w:rFonts w:ascii="Times New Roman" w:hAnsi="Times New Roman"/>
          <w:sz w:val="28"/>
          <w:szCs w:val="28"/>
        </w:rPr>
        <w:t>».</w:t>
      </w:r>
    </w:p>
    <w:p w:rsidR="00060870" w:rsidRPr="00507374" w:rsidRDefault="00060870" w:rsidP="00060870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8444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>
        <w:rPr>
          <w:rFonts w:ascii="Times New Roman" w:hAnsi="Times New Roman"/>
          <w:sz w:val="28"/>
          <w:szCs w:val="28"/>
        </w:rPr>
        <w:t>. В соответствии с ОФС «Микробиологическая чистота».</w:t>
      </w:r>
    </w:p>
    <w:p w:rsidR="00486F9A" w:rsidRPr="002C141E" w:rsidRDefault="00A650D4" w:rsidP="00486F9A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rPr>
          <w:rStyle w:val="81"/>
          <w:rFonts w:eastAsiaTheme="minorHAnsi"/>
          <w:color w:val="000000" w:themeColor="text1"/>
          <w:sz w:val="28"/>
          <w:szCs w:val="28"/>
        </w:rPr>
      </w:pPr>
      <w:r w:rsidRPr="002C141E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801881" w:rsidRPr="002C141E">
        <w:rPr>
          <w:rFonts w:ascii="Times New Roman" w:hAnsi="Times New Roman"/>
          <w:sz w:val="28"/>
          <w:szCs w:val="28"/>
        </w:rPr>
        <w:t xml:space="preserve">. </w:t>
      </w:r>
      <w:r w:rsidR="00486F9A" w:rsidRPr="002C141E">
        <w:rPr>
          <w:rStyle w:val="81"/>
          <w:rFonts w:eastAsiaTheme="minorHAnsi"/>
          <w:color w:val="000000" w:themeColor="text1"/>
          <w:sz w:val="28"/>
          <w:szCs w:val="28"/>
        </w:rPr>
        <w:t xml:space="preserve">Определение проводят методом </w:t>
      </w:r>
      <w:r w:rsidR="00E502FE" w:rsidRPr="002C141E">
        <w:rPr>
          <w:rStyle w:val="81"/>
          <w:rFonts w:eastAsiaTheme="minorHAnsi"/>
          <w:color w:val="000000" w:themeColor="text1"/>
          <w:sz w:val="28"/>
          <w:szCs w:val="28"/>
        </w:rPr>
        <w:t>титриметрии</w:t>
      </w:r>
      <w:r w:rsidR="00486F9A" w:rsidRPr="002C141E">
        <w:rPr>
          <w:rStyle w:val="81"/>
          <w:rFonts w:eastAsiaTheme="minorHAnsi"/>
          <w:color w:val="000000" w:themeColor="text1"/>
          <w:sz w:val="28"/>
          <w:szCs w:val="28"/>
        </w:rPr>
        <w:t>.</w:t>
      </w:r>
    </w:p>
    <w:p w:rsidR="006B3235" w:rsidRPr="006B3235" w:rsidRDefault="006B3235" w:rsidP="006B3235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rPr>
          <w:rFonts w:ascii="Times New Roman" w:eastAsiaTheme="minorHAnsi" w:hAnsi="Times New Roman"/>
          <w:color w:val="000000" w:themeColor="text1"/>
          <w:sz w:val="28"/>
          <w:lang w:bidi="ru-RU"/>
        </w:rPr>
      </w:pPr>
      <w:r w:rsidRPr="006B3235">
        <w:rPr>
          <w:rFonts w:ascii="Times New Roman" w:eastAsiaTheme="minorHAnsi" w:hAnsi="Times New Roman"/>
          <w:i/>
          <w:color w:val="000000" w:themeColor="text1"/>
          <w:sz w:val="28"/>
          <w:lang w:bidi="ru-RU"/>
        </w:rPr>
        <w:t>10 % раствор серной кислоты</w:t>
      </w:r>
      <w:r w:rsidRPr="006B3235">
        <w:rPr>
          <w:rFonts w:ascii="Times New Roman" w:eastAsiaTheme="minorHAnsi" w:hAnsi="Times New Roman"/>
          <w:color w:val="000000" w:themeColor="text1"/>
          <w:sz w:val="28"/>
          <w:lang w:bidi="ru-RU"/>
        </w:rPr>
        <w:t>. К 400 мл воды при постоянном перемешивании прибавляют 30 мл серной кислоты концентрированной. После охлаждения объем раствора доводят водой до плотности 1,0661. Срок годности 6 мес.</w:t>
      </w:r>
    </w:p>
    <w:p w:rsidR="006B3235" w:rsidRPr="006B3235" w:rsidRDefault="006B3235" w:rsidP="006B3235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rPr>
          <w:rFonts w:ascii="Times New Roman" w:eastAsiaTheme="minorHAnsi" w:hAnsi="Times New Roman"/>
          <w:color w:val="000000" w:themeColor="text1"/>
          <w:sz w:val="28"/>
          <w:lang w:bidi="ru-RU"/>
        </w:rPr>
      </w:pPr>
      <w:r w:rsidRPr="006B3235">
        <w:rPr>
          <w:rFonts w:ascii="Times New Roman" w:eastAsiaTheme="minorHAnsi" w:hAnsi="Times New Roman"/>
          <w:i/>
          <w:color w:val="000000" w:themeColor="text1"/>
          <w:sz w:val="28"/>
          <w:lang w:bidi="ru-RU"/>
        </w:rPr>
        <w:t>Раствор йодной кислоты</w:t>
      </w:r>
      <w:r w:rsidRPr="006B3235">
        <w:rPr>
          <w:rFonts w:ascii="Times New Roman" w:eastAsiaTheme="minorHAnsi" w:hAnsi="Times New Roman"/>
          <w:color w:val="000000" w:themeColor="text1"/>
          <w:sz w:val="28"/>
          <w:lang w:bidi="ru-RU"/>
        </w:rPr>
        <w:t>. 5,7 г йодной кислоты помещают в мерную колбу вместимостью 1 л, растворяют в 40 мл 10 % раствора серной кислоты и доводят объем раствора водой до метки.</w:t>
      </w:r>
    </w:p>
    <w:p w:rsidR="00E2238B" w:rsidRPr="002C141E" w:rsidRDefault="00A34AF5" w:rsidP="00E2238B">
      <w:pPr>
        <w:spacing w:line="360" w:lineRule="auto"/>
        <w:ind w:firstLine="709"/>
        <w:rPr>
          <w:rFonts w:ascii="Times New Roman" w:hAnsi="Times New Roman"/>
          <w:sz w:val="28"/>
        </w:rPr>
      </w:pPr>
      <w:r w:rsidRPr="002C141E">
        <w:rPr>
          <w:rFonts w:ascii="Times New Roman" w:hAnsi="Times New Roman"/>
          <w:sz w:val="28"/>
        </w:rPr>
        <w:t>Около 0,</w:t>
      </w:r>
      <w:r w:rsidR="00E2238B" w:rsidRPr="002C141E">
        <w:rPr>
          <w:rFonts w:ascii="Times New Roman" w:hAnsi="Times New Roman"/>
          <w:sz w:val="28"/>
        </w:rPr>
        <w:t xml:space="preserve">5 г (точная навеска) </w:t>
      </w:r>
      <w:r w:rsidRPr="002C141E">
        <w:rPr>
          <w:rFonts w:ascii="Times New Roman" w:hAnsi="Times New Roman"/>
          <w:sz w:val="28"/>
        </w:rPr>
        <w:t>препарата</w:t>
      </w:r>
      <w:r w:rsidR="00762D18" w:rsidRPr="002C141E">
        <w:rPr>
          <w:rFonts w:ascii="Times New Roman" w:hAnsi="Times New Roman"/>
          <w:sz w:val="28"/>
        </w:rPr>
        <w:t xml:space="preserve"> помещают в мерную колбу вместимостью 500 мл,</w:t>
      </w:r>
      <w:r w:rsidRPr="002C141E">
        <w:rPr>
          <w:rFonts w:ascii="Times New Roman" w:hAnsi="Times New Roman"/>
          <w:sz w:val="28"/>
        </w:rPr>
        <w:t xml:space="preserve"> растворяют в </w:t>
      </w:r>
      <w:r w:rsidR="00762D18" w:rsidRPr="002C141E">
        <w:rPr>
          <w:rFonts w:ascii="Times New Roman" w:hAnsi="Times New Roman"/>
          <w:sz w:val="28"/>
        </w:rPr>
        <w:t xml:space="preserve">50 мл воды и доводят объем раствора тем же растворителем до метки. 25 мл полученного раствора помещают в коническую колбу вместимостью 500 мл с пробкой. Прибавляют 25 мл </w:t>
      </w:r>
      <w:r w:rsidR="00611685" w:rsidRPr="002C141E">
        <w:rPr>
          <w:rFonts w:ascii="Times New Roman" w:hAnsi="Times New Roman"/>
          <w:sz w:val="28"/>
        </w:rPr>
        <w:t>раствора йодной кислоты</w:t>
      </w:r>
      <w:r w:rsidR="00E2238B" w:rsidRPr="002C141E">
        <w:rPr>
          <w:rFonts w:ascii="Times New Roman" w:hAnsi="Times New Roman"/>
          <w:sz w:val="28"/>
        </w:rPr>
        <w:t>. Полученный раствор выдерживают в защищенном от света месте в течение 1</w:t>
      </w:r>
      <w:r w:rsidR="00611685" w:rsidRPr="002C141E">
        <w:rPr>
          <w:rFonts w:ascii="Times New Roman" w:hAnsi="Times New Roman"/>
          <w:sz w:val="28"/>
        </w:rPr>
        <w:t>0</w:t>
      </w:r>
      <w:r w:rsidR="00E2238B" w:rsidRPr="002C141E">
        <w:rPr>
          <w:rFonts w:ascii="Times New Roman" w:hAnsi="Times New Roman"/>
          <w:sz w:val="28"/>
        </w:rPr>
        <w:t xml:space="preserve"> мин. Затем прибавляют </w:t>
      </w:r>
      <w:r w:rsidR="00611685" w:rsidRPr="002C141E">
        <w:rPr>
          <w:rFonts w:ascii="Times New Roman" w:hAnsi="Times New Roman"/>
          <w:sz w:val="28"/>
        </w:rPr>
        <w:t>20</w:t>
      </w:r>
      <w:r w:rsidR="00E2238B" w:rsidRPr="002C141E">
        <w:rPr>
          <w:rFonts w:ascii="Times New Roman" w:hAnsi="Times New Roman"/>
          <w:sz w:val="28"/>
        </w:rPr>
        <w:t xml:space="preserve"> мл </w:t>
      </w:r>
      <w:r w:rsidR="00611685" w:rsidRPr="002C141E">
        <w:rPr>
          <w:rFonts w:ascii="Times New Roman" w:hAnsi="Times New Roman"/>
          <w:sz w:val="28"/>
        </w:rPr>
        <w:t>1</w:t>
      </w:r>
      <w:r w:rsidR="00E2238B" w:rsidRPr="002C141E">
        <w:rPr>
          <w:rFonts w:ascii="Times New Roman" w:hAnsi="Times New Roman"/>
          <w:sz w:val="28"/>
        </w:rPr>
        <w:t xml:space="preserve">0 % раствора </w:t>
      </w:r>
      <w:r w:rsidR="00611685" w:rsidRPr="002C141E">
        <w:rPr>
          <w:rFonts w:ascii="Times New Roman" w:hAnsi="Times New Roman"/>
          <w:sz w:val="28"/>
        </w:rPr>
        <w:lastRenderedPageBreak/>
        <w:t>калия йодида, 20 мл 10 % раствора серной кислоты и 100 мл воды. Выделившийся йод</w:t>
      </w:r>
      <w:r w:rsidR="00E2238B" w:rsidRPr="002C141E">
        <w:rPr>
          <w:rFonts w:ascii="Times New Roman" w:hAnsi="Times New Roman"/>
          <w:sz w:val="28"/>
        </w:rPr>
        <w:t xml:space="preserve"> титруют 0,1 М раствором натрия </w:t>
      </w:r>
      <w:r w:rsidR="00611685" w:rsidRPr="002C141E">
        <w:rPr>
          <w:rFonts w:ascii="Times New Roman" w:hAnsi="Times New Roman"/>
          <w:sz w:val="28"/>
        </w:rPr>
        <w:t>тиосульфата</w:t>
      </w:r>
      <w:r w:rsidR="00E2238B" w:rsidRPr="002C141E">
        <w:rPr>
          <w:rFonts w:ascii="Times New Roman" w:hAnsi="Times New Roman"/>
          <w:sz w:val="28"/>
        </w:rPr>
        <w:t xml:space="preserve"> (индикатор – </w:t>
      </w:r>
      <w:r w:rsidR="00611685" w:rsidRPr="002C141E">
        <w:rPr>
          <w:rFonts w:ascii="Times New Roman" w:hAnsi="Times New Roman"/>
          <w:sz w:val="28"/>
        </w:rPr>
        <w:t>4</w:t>
      </w:r>
      <w:r w:rsidR="00E2238B" w:rsidRPr="002C141E">
        <w:rPr>
          <w:rFonts w:ascii="Times New Roman" w:hAnsi="Times New Roman"/>
          <w:sz w:val="28"/>
        </w:rPr>
        <w:t xml:space="preserve"> мл 0,1 % раствора </w:t>
      </w:r>
      <w:r w:rsidR="00E8050F" w:rsidRPr="002C141E">
        <w:rPr>
          <w:rFonts w:ascii="Times New Roman" w:hAnsi="Times New Roman"/>
          <w:sz w:val="28"/>
        </w:rPr>
        <w:t>крахмала</w:t>
      </w:r>
      <w:r w:rsidR="00E2238B" w:rsidRPr="002C141E">
        <w:rPr>
          <w:rFonts w:ascii="Times New Roman" w:hAnsi="Times New Roman"/>
          <w:sz w:val="28"/>
        </w:rPr>
        <w:t>).</w:t>
      </w:r>
    </w:p>
    <w:p w:rsidR="00E2238B" w:rsidRPr="002C141E" w:rsidRDefault="00E2238B" w:rsidP="00E2238B">
      <w:pPr>
        <w:spacing w:line="360" w:lineRule="auto"/>
        <w:ind w:firstLine="709"/>
        <w:rPr>
          <w:rFonts w:ascii="Times New Roman" w:hAnsi="Times New Roman"/>
          <w:sz w:val="28"/>
        </w:rPr>
      </w:pPr>
      <w:r w:rsidRPr="002C141E">
        <w:rPr>
          <w:rFonts w:ascii="Times New Roman" w:hAnsi="Times New Roman"/>
          <w:sz w:val="28"/>
        </w:rPr>
        <w:t>Параллельно проводят контрольный опыт.</w:t>
      </w:r>
    </w:p>
    <w:p w:rsidR="00E2238B" w:rsidRPr="002C141E" w:rsidRDefault="00E2238B" w:rsidP="00E2238B">
      <w:pPr>
        <w:spacing w:line="360" w:lineRule="auto"/>
        <w:ind w:firstLine="709"/>
        <w:rPr>
          <w:rFonts w:ascii="Times New Roman" w:hAnsi="Times New Roman"/>
          <w:sz w:val="28"/>
        </w:rPr>
      </w:pPr>
      <w:r w:rsidRPr="002C141E">
        <w:rPr>
          <w:rFonts w:ascii="Times New Roman" w:hAnsi="Times New Roman"/>
          <w:sz w:val="28"/>
        </w:rPr>
        <w:t xml:space="preserve">1 мл 0,1 М раствора натрия </w:t>
      </w:r>
      <w:r w:rsidR="002C141E" w:rsidRPr="002C141E">
        <w:rPr>
          <w:rFonts w:ascii="Times New Roman" w:hAnsi="Times New Roman"/>
          <w:sz w:val="28"/>
        </w:rPr>
        <w:t>тиосульфата</w:t>
      </w:r>
      <w:r w:rsidRPr="002C141E">
        <w:rPr>
          <w:rFonts w:ascii="Times New Roman" w:hAnsi="Times New Roman"/>
          <w:sz w:val="28"/>
        </w:rPr>
        <w:t xml:space="preserve"> соответствует </w:t>
      </w:r>
      <w:r w:rsidR="002C141E" w:rsidRPr="002C141E">
        <w:rPr>
          <w:rFonts w:ascii="Times New Roman" w:hAnsi="Times New Roman"/>
          <w:sz w:val="28"/>
        </w:rPr>
        <w:t>2</w:t>
      </w:r>
      <w:r w:rsidRPr="002C141E">
        <w:rPr>
          <w:rFonts w:ascii="Times New Roman" w:hAnsi="Times New Roman"/>
          <w:sz w:val="28"/>
        </w:rPr>
        <w:t>,</w:t>
      </w:r>
      <w:r w:rsidR="002C141E" w:rsidRPr="002C141E">
        <w:rPr>
          <w:rFonts w:ascii="Times New Roman" w:hAnsi="Times New Roman"/>
          <w:sz w:val="28"/>
        </w:rPr>
        <w:t>302</w:t>
      </w:r>
      <w:r w:rsidRPr="002C141E">
        <w:rPr>
          <w:rFonts w:ascii="Times New Roman" w:hAnsi="Times New Roman"/>
          <w:sz w:val="28"/>
        </w:rPr>
        <w:t> мг глицер</w:t>
      </w:r>
      <w:r w:rsidR="000F20CC">
        <w:rPr>
          <w:rFonts w:ascii="Times New Roman" w:hAnsi="Times New Roman"/>
          <w:sz w:val="28"/>
        </w:rPr>
        <w:t>ола</w:t>
      </w:r>
      <w:r w:rsidRPr="002C141E">
        <w:rPr>
          <w:rFonts w:ascii="Times New Roman" w:hAnsi="Times New Roman"/>
          <w:sz w:val="28"/>
        </w:rPr>
        <w:t xml:space="preserve"> С</w:t>
      </w:r>
      <w:r w:rsidRPr="002C141E">
        <w:rPr>
          <w:rFonts w:ascii="Times New Roman" w:hAnsi="Times New Roman"/>
          <w:sz w:val="28"/>
          <w:vertAlign w:val="subscript"/>
        </w:rPr>
        <w:t>3</w:t>
      </w:r>
      <w:r w:rsidRPr="002C141E">
        <w:rPr>
          <w:rFonts w:ascii="Times New Roman" w:hAnsi="Times New Roman"/>
          <w:sz w:val="28"/>
        </w:rPr>
        <w:t>Н</w:t>
      </w:r>
      <w:r w:rsidRPr="002C141E">
        <w:rPr>
          <w:rFonts w:ascii="Times New Roman" w:hAnsi="Times New Roman"/>
          <w:sz w:val="28"/>
          <w:vertAlign w:val="subscript"/>
        </w:rPr>
        <w:t>8</w:t>
      </w:r>
      <w:r w:rsidRPr="002C141E">
        <w:rPr>
          <w:rFonts w:ascii="Times New Roman" w:hAnsi="Times New Roman"/>
          <w:sz w:val="28"/>
        </w:rPr>
        <w:t>О</w:t>
      </w:r>
      <w:r w:rsidRPr="002C141E">
        <w:rPr>
          <w:rFonts w:ascii="Times New Roman" w:hAnsi="Times New Roman"/>
          <w:sz w:val="28"/>
          <w:vertAlign w:val="subscript"/>
        </w:rPr>
        <w:t>3</w:t>
      </w:r>
      <w:r w:rsidRPr="002C141E">
        <w:rPr>
          <w:rFonts w:ascii="Times New Roman" w:hAnsi="Times New Roman"/>
          <w:sz w:val="28"/>
        </w:rPr>
        <w:t>.</w:t>
      </w:r>
    </w:p>
    <w:p w:rsidR="00B75CC1" w:rsidRPr="002C141E" w:rsidRDefault="00A650D4" w:rsidP="00486F9A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C141E">
        <w:rPr>
          <w:rFonts w:ascii="Times New Roman" w:hAnsi="Times New Roman"/>
          <w:b/>
          <w:sz w:val="28"/>
          <w:szCs w:val="28"/>
        </w:rPr>
        <w:t>Хранение</w:t>
      </w:r>
      <w:r w:rsidRPr="002C141E">
        <w:rPr>
          <w:rFonts w:ascii="Times New Roman" w:hAnsi="Times New Roman"/>
          <w:sz w:val="28"/>
          <w:szCs w:val="28"/>
        </w:rPr>
        <w:t xml:space="preserve">. </w:t>
      </w:r>
      <w:r w:rsidR="00486F9A" w:rsidRPr="002C141E">
        <w:rPr>
          <w:rStyle w:val="81"/>
          <w:rFonts w:eastAsiaTheme="minorEastAsia"/>
          <w:color w:val="000000" w:themeColor="text1"/>
          <w:sz w:val="28"/>
          <w:szCs w:val="28"/>
        </w:rPr>
        <w:t>В защищенном от света месте</w:t>
      </w:r>
      <w:r w:rsidR="00433FEF" w:rsidRPr="002C141E">
        <w:rPr>
          <w:rFonts w:ascii="Times New Roman" w:hAnsi="Times New Roman"/>
          <w:sz w:val="28"/>
          <w:szCs w:val="28"/>
        </w:rPr>
        <w:t>.</w:t>
      </w:r>
    </w:p>
    <w:sectPr w:rsidR="00B75CC1" w:rsidRPr="002C141E" w:rsidSect="00D52405">
      <w:headerReference w:type="even" r:id="rId7"/>
      <w:footerReference w:type="even" r:id="rId8"/>
      <w:footerReference w:type="default" r:id="rId9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E85" w:rsidRDefault="00834E85">
      <w:r>
        <w:separator/>
      </w:r>
    </w:p>
  </w:endnote>
  <w:endnote w:type="continuationSeparator" w:id="1">
    <w:p w:rsidR="00834E85" w:rsidRDefault="00834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E4" w:rsidRDefault="00166EA2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122E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122E4" w:rsidRDefault="00E122E4">
    <w:pPr>
      <w:pStyle w:val="a7"/>
      <w:ind w:right="360"/>
    </w:pPr>
  </w:p>
  <w:p w:rsidR="00E122E4" w:rsidRDefault="00E122E4"/>
  <w:p w:rsidR="00E122E4" w:rsidRDefault="00E122E4">
    <w:pPr>
      <w:rPr>
        <w:sz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5576"/>
      <w:docPartObj>
        <w:docPartGallery w:val="Page Numbers (Bottom of Page)"/>
        <w:docPartUnique/>
      </w:docPartObj>
    </w:sdtPr>
    <w:sdtContent>
      <w:p w:rsidR="00E122E4" w:rsidRDefault="00166EA2" w:rsidP="001058AF">
        <w:pPr>
          <w:pStyle w:val="a7"/>
          <w:jc w:val="center"/>
        </w:pPr>
        <w:r w:rsidRPr="007A6056">
          <w:rPr>
            <w:sz w:val="28"/>
            <w:szCs w:val="28"/>
          </w:rPr>
          <w:fldChar w:fldCharType="begin"/>
        </w:r>
        <w:r w:rsidR="00E122E4" w:rsidRPr="007A6056">
          <w:rPr>
            <w:sz w:val="28"/>
            <w:szCs w:val="28"/>
          </w:rPr>
          <w:instrText xml:space="preserve"> PAGE   \* MERGEFORMAT </w:instrText>
        </w:r>
        <w:r w:rsidRPr="007A6056">
          <w:rPr>
            <w:sz w:val="28"/>
            <w:szCs w:val="28"/>
          </w:rPr>
          <w:fldChar w:fldCharType="separate"/>
        </w:r>
        <w:r w:rsidR="002F1618">
          <w:rPr>
            <w:noProof/>
            <w:sz w:val="28"/>
            <w:szCs w:val="28"/>
          </w:rPr>
          <w:t>5</w:t>
        </w:r>
        <w:r w:rsidRPr="007A6056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E85" w:rsidRDefault="00834E85">
      <w:r>
        <w:separator/>
      </w:r>
    </w:p>
  </w:footnote>
  <w:footnote w:type="continuationSeparator" w:id="1">
    <w:p w:rsidR="00834E85" w:rsidRDefault="00834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E4" w:rsidRDefault="00E122E4"/>
  <w:p w:rsidR="00E122E4" w:rsidRDefault="00E122E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31C3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D6C2F"/>
    <w:multiLevelType w:val="hybridMultilevel"/>
    <w:tmpl w:val="D2269518"/>
    <w:lvl w:ilvl="0" w:tplc="50B45E9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A65CC878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24B23516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5660D6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917E0DC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18C6B92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9DFE97D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8B56FA94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CCA8C686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072E2593"/>
    <w:multiLevelType w:val="hybridMultilevel"/>
    <w:tmpl w:val="ACA81B52"/>
    <w:lvl w:ilvl="0" w:tplc="8AFC4B16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hint="default"/>
      </w:rPr>
    </w:lvl>
    <w:lvl w:ilvl="1" w:tplc="20D4E53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00C9C1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D0C6A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D29B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BD6AC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F407B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8386D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9B4B5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ED01C4"/>
    <w:multiLevelType w:val="hybridMultilevel"/>
    <w:tmpl w:val="F86AC024"/>
    <w:lvl w:ilvl="0" w:tplc="9F2E3B88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1D3AA4D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5A2A561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BD282A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E1007A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13AE76D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A6CC8AB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2EE6AC86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FB02349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0AE80989"/>
    <w:multiLevelType w:val="hybridMultilevel"/>
    <w:tmpl w:val="F1E0BE26"/>
    <w:lvl w:ilvl="0" w:tplc="38F8CFB4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cs="Times New Roman" w:hint="default"/>
      </w:rPr>
    </w:lvl>
    <w:lvl w:ilvl="1" w:tplc="E07EE20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CC9AED9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D1789CB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160E96B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691CEFD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6CF6B70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9BB2A0A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A7C2EF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0DB214DC"/>
    <w:multiLevelType w:val="hybridMultilevel"/>
    <w:tmpl w:val="F81AC748"/>
    <w:lvl w:ilvl="0" w:tplc="174AB316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cs="Times New Roman" w:hint="default"/>
      </w:rPr>
    </w:lvl>
    <w:lvl w:ilvl="1" w:tplc="E068A9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DE447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AF8B3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E4EE5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E46C7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5E26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AE803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9465A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DD6754C"/>
    <w:multiLevelType w:val="hybridMultilevel"/>
    <w:tmpl w:val="9A564312"/>
    <w:lvl w:ilvl="0" w:tplc="A4D8610C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ascii="Times New Roman" w:eastAsia="Times New Roman" w:hAnsi="Times New Roman" w:hint="default"/>
      </w:rPr>
    </w:lvl>
    <w:lvl w:ilvl="1" w:tplc="5CD26F54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 w:tplc="658E8668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 w:tplc="B5AC3D80" w:tentative="1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 w:tplc="C2C6C152" w:tentative="1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 w:tplc="E68AFC74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 w:tplc="747638E4" w:tentative="1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 w:tplc="06D097C2" w:tentative="1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 w:tplc="789C6D96" w:tentative="1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7">
    <w:nsid w:val="0DED7D5E"/>
    <w:multiLevelType w:val="singleLevel"/>
    <w:tmpl w:val="4F70CAC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>
    <w:nsid w:val="0FB12BFA"/>
    <w:multiLevelType w:val="hybridMultilevel"/>
    <w:tmpl w:val="A60EDC06"/>
    <w:lvl w:ilvl="0" w:tplc="B0869E2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B59219C0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46220998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79204F1E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9944760C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48E83E5A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613E1510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5366F434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A12BC2E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15A1683E"/>
    <w:multiLevelType w:val="hybridMultilevel"/>
    <w:tmpl w:val="D224304A"/>
    <w:lvl w:ilvl="0" w:tplc="C29A38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704BF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AD4A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C0C8E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19694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BC4B9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834D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1968A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2B62A3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A36E8D"/>
    <w:multiLevelType w:val="hybridMultilevel"/>
    <w:tmpl w:val="DB74806C"/>
    <w:lvl w:ilvl="0" w:tplc="BCD0097A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 w:tplc="F4AAE266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 w:tplc="FF66976A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5D10A088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1A3CC828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 w:tplc="5E3A6042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41B06630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AE3CE640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 w:tplc="E2F0958E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1">
    <w:nsid w:val="1AC371A5"/>
    <w:multiLevelType w:val="hybridMultilevel"/>
    <w:tmpl w:val="00C03292"/>
    <w:lvl w:ilvl="0" w:tplc="0E36A3A4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140B294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8B6E5E0E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CDB6411E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AA6A10A6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113A52B0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AEC2CF50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D2EE7F5E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B4280C5C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2">
    <w:nsid w:val="1B7A4C78"/>
    <w:multiLevelType w:val="hybridMultilevel"/>
    <w:tmpl w:val="C8FCEE02"/>
    <w:lvl w:ilvl="0" w:tplc="A6C2136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A412E63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9F867CF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31DE852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A33A9A1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11900FC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C3B48A6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D972643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B3E3CD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1C5D5882"/>
    <w:multiLevelType w:val="hybridMultilevel"/>
    <w:tmpl w:val="80FA7BB2"/>
    <w:lvl w:ilvl="0" w:tplc="00FE8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009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58D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C4D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382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865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E8A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DE3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B62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B335BD"/>
    <w:multiLevelType w:val="hybridMultilevel"/>
    <w:tmpl w:val="4A60B0DC"/>
    <w:lvl w:ilvl="0" w:tplc="FF48FB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D034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2C9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D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A05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8A1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7FE9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CAC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D6E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32205A"/>
    <w:multiLevelType w:val="hybridMultilevel"/>
    <w:tmpl w:val="B29A6F8C"/>
    <w:lvl w:ilvl="0" w:tplc="75F6E764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 w:tplc="7F706A30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49466B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66589D1A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7AB87A9A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DDD6F44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D5B04644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1E56307A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368268C6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30D63976"/>
    <w:multiLevelType w:val="hybridMultilevel"/>
    <w:tmpl w:val="810641BC"/>
    <w:lvl w:ilvl="0" w:tplc="D2D0F8A8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hint="default"/>
      </w:rPr>
    </w:lvl>
    <w:lvl w:ilvl="1" w:tplc="D60E8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E1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46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C1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B00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2B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87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4AA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263C64"/>
    <w:multiLevelType w:val="hybridMultilevel"/>
    <w:tmpl w:val="FEF47F96"/>
    <w:lvl w:ilvl="0" w:tplc="19E02C46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 w:tplc="FBC2CA9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DF8465B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61A830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632F41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C3BA3F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9A905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DB6FBA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D264E1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4007D4F"/>
    <w:multiLevelType w:val="hybridMultilevel"/>
    <w:tmpl w:val="9300D4BE"/>
    <w:lvl w:ilvl="0" w:tplc="C40A31F2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7674B34E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26A4B05A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E1B4697E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A3686342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3614FBD0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E80CC0EE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FBE2BB52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CEE4A264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9">
    <w:nsid w:val="46CF356C"/>
    <w:multiLevelType w:val="hybridMultilevel"/>
    <w:tmpl w:val="AC388AB6"/>
    <w:lvl w:ilvl="0" w:tplc="65CCD256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E59040C2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BB6E206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CB5C275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C054EC2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AA1EDFFC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43464BA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1722D63E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9C8E5926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46DD47B7"/>
    <w:multiLevelType w:val="hybridMultilevel"/>
    <w:tmpl w:val="B1467A04"/>
    <w:lvl w:ilvl="0" w:tplc="78A0094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F8D09A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3FB2EE24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A34667C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77D6E05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7EA84F60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9B76AD0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47C81DB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4BCE8DB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56025CC8"/>
    <w:multiLevelType w:val="hybridMultilevel"/>
    <w:tmpl w:val="C1C8C2E0"/>
    <w:lvl w:ilvl="0" w:tplc="9A3464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490A5E7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E7BEE0B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42AADF8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19643C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4B3E06A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EF40F23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BBB8F5F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ABE26DD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5C3B0ECD"/>
    <w:multiLevelType w:val="hybridMultilevel"/>
    <w:tmpl w:val="AA9A51EA"/>
    <w:lvl w:ilvl="0" w:tplc="3F4813F4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cs="Times New Roman" w:hint="default"/>
      </w:rPr>
    </w:lvl>
    <w:lvl w:ilvl="1" w:tplc="CC28A12A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67F465BC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3AF2D6C2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6BB220F6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338DCDA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311EA762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E8E88E68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C4E07FDE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4">
    <w:nsid w:val="60155E08"/>
    <w:multiLevelType w:val="hybridMultilevel"/>
    <w:tmpl w:val="4E2660DA"/>
    <w:lvl w:ilvl="0" w:tplc="EE246E36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 w:tplc="A5C629B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9E08D4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06ACCB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43C5B0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67A822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2F07F2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16698C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C5EECC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0597A59"/>
    <w:multiLevelType w:val="hybridMultilevel"/>
    <w:tmpl w:val="EA429B62"/>
    <w:lvl w:ilvl="0" w:tplc="1E40DDC6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cs="Times New Roman" w:hint="default"/>
      </w:rPr>
    </w:lvl>
    <w:lvl w:ilvl="1" w:tplc="7C7E70A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E79CF59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A36E2402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B1D6EAC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79C4C4D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41D631B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77F6ADD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174AC260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>
    <w:nsid w:val="65BD4B46"/>
    <w:multiLevelType w:val="hybridMultilevel"/>
    <w:tmpl w:val="1E2E53C4"/>
    <w:lvl w:ilvl="0" w:tplc="8F66A426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 w:tplc="D50813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F24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8D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463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C0B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43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C4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6A9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0D1DB2"/>
    <w:multiLevelType w:val="hybridMultilevel"/>
    <w:tmpl w:val="DC5EA652"/>
    <w:lvl w:ilvl="0" w:tplc="2F88D2F2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 w:tplc="2BFE1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F45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2B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23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BE9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25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84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AAE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22"/>
  </w:num>
  <w:num w:numId="5">
    <w:abstractNumId w:val="17"/>
  </w:num>
  <w:num w:numId="6">
    <w:abstractNumId w:val="10"/>
  </w:num>
  <w:num w:numId="7">
    <w:abstractNumId w:val="6"/>
  </w:num>
  <w:num w:numId="8">
    <w:abstractNumId w:val="5"/>
  </w:num>
  <w:num w:numId="9">
    <w:abstractNumId w:val="15"/>
  </w:num>
  <w:num w:numId="10">
    <w:abstractNumId w:val="24"/>
  </w:num>
  <w:num w:numId="11">
    <w:abstractNumId w:val="23"/>
  </w:num>
  <w:num w:numId="12">
    <w:abstractNumId w:val="4"/>
  </w:num>
  <w:num w:numId="13">
    <w:abstractNumId w:val="13"/>
  </w:num>
  <w:num w:numId="14">
    <w:abstractNumId w:val="9"/>
  </w:num>
  <w:num w:numId="15">
    <w:abstractNumId w:val="26"/>
  </w:num>
  <w:num w:numId="16">
    <w:abstractNumId w:val="27"/>
  </w:num>
  <w:num w:numId="17">
    <w:abstractNumId w:val="12"/>
  </w:num>
  <w:num w:numId="18">
    <w:abstractNumId w:val="0"/>
  </w:num>
  <w:num w:numId="19">
    <w:abstractNumId w:val="2"/>
  </w:num>
  <w:num w:numId="20">
    <w:abstractNumId w:val="16"/>
  </w:num>
  <w:num w:numId="21">
    <w:abstractNumId w:val="3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8"/>
  </w:num>
  <w:num w:numId="26">
    <w:abstractNumId w:val="11"/>
  </w:num>
  <w:num w:numId="27">
    <w:abstractNumId w:val="19"/>
  </w:num>
  <w:num w:numId="28">
    <w:abstractNumId w:val="1"/>
  </w:num>
  <w:num w:numId="29">
    <w:abstractNumId w:val="14"/>
  </w:num>
  <w:num w:numId="30">
    <w:abstractNumId w:val="25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49B"/>
    <w:rsid w:val="00001027"/>
    <w:rsid w:val="000016C8"/>
    <w:rsid w:val="00002ABC"/>
    <w:rsid w:val="00017443"/>
    <w:rsid w:val="000273B8"/>
    <w:rsid w:val="0003182E"/>
    <w:rsid w:val="00032291"/>
    <w:rsid w:val="00040FC1"/>
    <w:rsid w:val="000446DF"/>
    <w:rsid w:val="00053684"/>
    <w:rsid w:val="0005392A"/>
    <w:rsid w:val="00060870"/>
    <w:rsid w:val="00062010"/>
    <w:rsid w:val="00065B65"/>
    <w:rsid w:val="00070088"/>
    <w:rsid w:val="00076032"/>
    <w:rsid w:val="00076689"/>
    <w:rsid w:val="00085685"/>
    <w:rsid w:val="000909DC"/>
    <w:rsid w:val="0009588E"/>
    <w:rsid w:val="00096A90"/>
    <w:rsid w:val="00097692"/>
    <w:rsid w:val="000A1F76"/>
    <w:rsid w:val="000B1649"/>
    <w:rsid w:val="000B4DEE"/>
    <w:rsid w:val="000C5CBD"/>
    <w:rsid w:val="000C7DFE"/>
    <w:rsid w:val="000D59E1"/>
    <w:rsid w:val="000D5E73"/>
    <w:rsid w:val="000E705E"/>
    <w:rsid w:val="000F20CC"/>
    <w:rsid w:val="000F3B9E"/>
    <w:rsid w:val="000F5C8A"/>
    <w:rsid w:val="001058AF"/>
    <w:rsid w:val="00117098"/>
    <w:rsid w:val="0013020A"/>
    <w:rsid w:val="00147744"/>
    <w:rsid w:val="00164489"/>
    <w:rsid w:val="0016588F"/>
    <w:rsid w:val="00166EA2"/>
    <w:rsid w:val="001A30C5"/>
    <w:rsid w:val="001A5302"/>
    <w:rsid w:val="001A5C38"/>
    <w:rsid w:val="001A6542"/>
    <w:rsid w:val="001A706D"/>
    <w:rsid w:val="001B69A9"/>
    <w:rsid w:val="001B6B7D"/>
    <w:rsid w:val="001C3DB1"/>
    <w:rsid w:val="001D35A7"/>
    <w:rsid w:val="001D590A"/>
    <w:rsid w:val="001D7284"/>
    <w:rsid w:val="001E06B2"/>
    <w:rsid w:val="001E2BBF"/>
    <w:rsid w:val="001E398F"/>
    <w:rsid w:val="001E7C2F"/>
    <w:rsid w:val="001F1B91"/>
    <w:rsid w:val="001F5690"/>
    <w:rsid w:val="00202379"/>
    <w:rsid w:val="00205D2C"/>
    <w:rsid w:val="00206D1C"/>
    <w:rsid w:val="002101A1"/>
    <w:rsid w:val="00213EF9"/>
    <w:rsid w:val="002204FC"/>
    <w:rsid w:val="002208EC"/>
    <w:rsid w:val="002322C7"/>
    <w:rsid w:val="00254111"/>
    <w:rsid w:val="002545D9"/>
    <w:rsid w:val="00262A74"/>
    <w:rsid w:val="002640FE"/>
    <w:rsid w:val="002646AD"/>
    <w:rsid w:val="0026680A"/>
    <w:rsid w:val="00290761"/>
    <w:rsid w:val="00294C2D"/>
    <w:rsid w:val="00297F2B"/>
    <w:rsid w:val="002A7F04"/>
    <w:rsid w:val="002B57C1"/>
    <w:rsid w:val="002C141E"/>
    <w:rsid w:val="002E2390"/>
    <w:rsid w:val="002E3EFF"/>
    <w:rsid w:val="002F1618"/>
    <w:rsid w:val="002F34D3"/>
    <w:rsid w:val="00303611"/>
    <w:rsid w:val="00304E5F"/>
    <w:rsid w:val="00317D2C"/>
    <w:rsid w:val="003322B7"/>
    <w:rsid w:val="00333B5B"/>
    <w:rsid w:val="00340ABB"/>
    <w:rsid w:val="003431F7"/>
    <w:rsid w:val="00345B84"/>
    <w:rsid w:val="003627F6"/>
    <w:rsid w:val="00362DCE"/>
    <w:rsid w:val="003648DA"/>
    <w:rsid w:val="00370E48"/>
    <w:rsid w:val="00376343"/>
    <w:rsid w:val="003770C8"/>
    <w:rsid w:val="003875D0"/>
    <w:rsid w:val="00392168"/>
    <w:rsid w:val="00392BE1"/>
    <w:rsid w:val="00395FC5"/>
    <w:rsid w:val="003A152E"/>
    <w:rsid w:val="003A5062"/>
    <w:rsid w:val="003B13AE"/>
    <w:rsid w:val="003B1E53"/>
    <w:rsid w:val="003B3E0B"/>
    <w:rsid w:val="003C0F6C"/>
    <w:rsid w:val="003C3B75"/>
    <w:rsid w:val="003D22AC"/>
    <w:rsid w:val="003E1A02"/>
    <w:rsid w:val="003F15D5"/>
    <w:rsid w:val="003F59D5"/>
    <w:rsid w:val="003F7263"/>
    <w:rsid w:val="00401EB1"/>
    <w:rsid w:val="0040356D"/>
    <w:rsid w:val="00410214"/>
    <w:rsid w:val="004209B2"/>
    <w:rsid w:val="00422BB4"/>
    <w:rsid w:val="0042343F"/>
    <w:rsid w:val="00423AF1"/>
    <w:rsid w:val="00425A4C"/>
    <w:rsid w:val="00433FEF"/>
    <w:rsid w:val="00437C24"/>
    <w:rsid w:val="004464F0"/>
    <w:rsid w:val="00446F89"/>
    <w:rsid w:val="00465984"/>
    <w:rsid w:val="00480EE1"/>
    <w:rsid w:val="00486F9A"/>
    <w:rsid w:val="00491AAA"/>
    <w:rsid w:val="0049366F"/>
    <w:rsid w:val="004A3785"/>
    <w:rsid w:val="004A45FC"/>
    <w:rsid w:val="004B1624"/>
    <w:rsid w:val="004B3D57"/>
    <w:rsid w:val="004D44CF"/>
    <w:rsid w:val="004D588C"/>
    <w:rsid w:val="004E122A"/>
    <w:rsid w:val="004E2DD7"/>
    <w:rsid w:val="004E4614"/>
    <w:rsid w:val="004E72B6"/>
    <w:rsid w:val="004F236F"/>
    <w:rsid w:val="004F38CF"/>
    <w:rsid w:val="004F4A40"/>
    <w:rsid w:val="005002D1"/>
    <w:rsid w:val="00501DA4"/>
    <w:rsid w:val="00502019"/>
    <w:rsid w:val="00503FF4"/>
    <w:rsid w:val="00506C04"/>
    <w:rsid w:val="00507374"/>
    <w:rsid w:val="005109E7"/>
    <w:rsid w:val="00511323"/>
    <w:rsid w:val="0052398F"/>
    <w:rsid w:val="00526867"/>
    <w:rsid w:val="0053549B"/>
    <w:rsid w:val="00540E48"/>
    <w:rsid w:val="0054735B"/>
    <w:rsid w:val="005569FA"/>
    <w:rsid w:val="00561FEE"/>
    <w:rsid w:val="005747A1"/>
    <w:rsid w:val="005769DC"/>
    <w:rsid w:val="005813F8"/>
    <w:rsid w:val="00587CE5"/>
    <w:rsid w:val="005A3C4B"/>
    <w:rsid w:val="005A3CB5"/>
    <w:rsid w:val="005A503E"/>
    <w:rsid w:val="005B7AC5"/>
    <w:rsid w:val="005C1148"/>
    <w:rsid w:val="005C2E3C"/>
    <w:rsid w:val="005D09C2"/>
    <w:rsid w:val="005D7545"/>
    <w:rsid w:val="005D7F66"/>
    <w:rsid w:val="005F0784"/>
    <w:rsid w:val="005F18D7"/>
    <w:rsid w:val="005F6C04"/>
    <w:rsid w:val="00611685"/>
    <w:rsid w:val="006130C7"/>
    <w:rsid w:val="006237AF"/>
    <w:rsid w:val="00623D6B"/>
    <w:rsid w:val="00625BAB"/>
    <w:rsid w:val="00626B41"/>
    <w:rsid w:val="00644D45"/>
    <w:rsid w:val="006900F6"/>
    <w:rsid w:val="006913FF"/>
    <w:rsid w:val="00692280"/>
    <w:rsid w:val="00697952"/>
    <w:rsid w:val="006A685C"/>
    <w:rsid w:val="006B2DD6"/>
    <w:rsid w:val="006B3235"/>
    <w:rsid w:val="006C6931"/>
    <w:rsid w:val="006D0695"/>
    <w:rsid w:val="006E735C"/>
    <w:rsid w:val="006F1E46"/>
    <w:rsid w:val="006F4A85"/>
    <w:rsid w:val="006F5EF1"/>
    <w:rsid w:val="006F7D99"/>
    <w:rsid w:val="00707902"/>
    <w:rsid w:val="00711972"/>
    <w:rsid w:val="0071564D"/>
    <w:rsid w:val="00717A73"/>
    <w:rsid w:val="00726026"/>
    <w:rsid w:val="007264CF"/>
    <w:rsid w:val="00746BD1"/>
    <w:rsid w:val="00752B90"/>
    <w:rsid w:val="00762D18"/>
    <w:rsid w:val="00765D99"/>
    <w:rsid w:val="00770AA8"/>
    <w:rsid w:val="0079070B"/>
    <w:rsid w:val="00794530"/>
    <w:rsid w:val="00795D73"/>
    <w:rsid w:val="007A35B0"/>
    <w:rsid w:val="007A6056"/>
    <w:rsid w:val="007C48B7"/>
    <w:rsid w:val="007D3E49"/>
    <w:rsid w:val="007D7DC8"/>
    <w:rsid w:val="007F1F2E"/>
    <w:rsid w:val="00801881"/>
    <w:rsid w:val="00806CE9"/>
    <w:rsid w:val="00814CAD"/>
    <w:rsid w:val="00817377"/>
    <w:rsid w:val="0083161F"/>
    <w:rsid w:val="00834E85"/>
    <w:rsid w:val="008358A9"/>
    <w:rsid w:val="00837844"/>
    <w:rsid w:val="00844680"/>
    <w:rsid w:val="00857252"/>
    <w:rsid w:val="0086028F"/>
    <w:rsid w:val="0086101B"/>
    <w:rsid w:val="00866614"/>
    <w:rsid w:val="00896218"/>
    <w:rsid w:val="008B2BB4"/>
    <w:rsid w:val="008C714A"/>
    <w:rsid w:val="008D39CE"/>
    <w:rsid w:val="008E2C9A"/>
    <w:rsid w:val="008E3991"/>
    <w:rsid w:val="008E6D54"/>
    <w:rsid w:val="008E784E"/>
    <w:rsid w:val="008F45F3"/>
    <w:rsid w:val="00921E32"/>
    <w:rsid w:val="0092305F"/>
    <w:rsid w:val="00924AFE"/>
    <w:rsid w:val="0092584D"/>
    <w:rsid w:val="009300AC"/>
    <w:rsid w:val="0093233D"/>
    <w:rsid w:val="00932C8F"/>
    <w:rsid w:val="00950500"/>
    <w:rsid w:val="00965EFB"/>
    <w:rsid w:val="009751D3"/>
    <w:rsid w:val="00975FA9"/>
    <w:rsid w:val="009763B9"/>
    <w:rsid w:val="00981729"/>
    <w:rsid w:val="009848D9"/>
    <w:rsid w:val="00990168"/>
    <w:rsid w:val="00997C4B"/>
    <w:rsid w:val="009A067F"/>
    <w:rsid w:val="009A3828"/>
    <w:rsid w:val="009B2F43"/>
    <w:rsid w:val="009B2F57"/>
    <w:rsid w:val="009B3C11"/>
    <w:rsid w:val="009C0661"/>
    <w:rsid w:val="009C2AAF"/>
    <w:rsid w:val="009D5F80"/>
    <w:rsid w:val="009D6E97"/>
    <w:rsid w:val="009E477E"/>
    <w:rsid w:val="009E7416"/>
    <w:rsid w:val="009F6551"/>
    <w:rsid w:val="00A05C3E"/>
    <w:rsid w:val="00A10693"/>
    <w:rsid w:val="00A14486"/>
    <w:rsid w:val="00A17CD6"/>
    <w:rsid w:val="00A207BE"/>
    <w:rsid w:val="00A21766"/>
    <w:rsid w:val="00A23E97"/>
    <w:rsid w:val="00A257A2"/>
    <w:rsid w:val="00A263B8"/>
    <w:rsid w:val="00A34586"/>
    <w:rsid w:val="00A34AF5"/>
    <w:rsid w:val="00A35AC5"/>
    <w:rsid w:val="00A40DB3"/>
    <w:rsid w:val="00A42E9D"/>
    <w:rsid w:val="00A448D4"/>
    <w:rsid w:val="00A525CD"/>
    <w:rsid w:val="00A5646C"/>
    <w:rsid w:val="00A56BEF"/>
    <w:rsid w:val="00A575CE"/>
    <w:rsid w:val="00A601AF"/>
    <w:rsid w:val="00A64DB2"/>
    <w:rsid w:val="00A650D4"/>
    <w:rsid w:val="00A65B3E"/>
    <w:rsid w:val="00A66441"/>
    <w:rsid w:val="00A735C2"/>
    <w:rsid w:val="00A7777C"/>
    <w:rsid w:val="00A83D21"/>
    <w:rsid w:val="00A84845"/>
    <w:rsid w:val="00A85EF4"/>
    <w:rsid w:val="00A869A5"/>
    <w:rsid w:val="00A87C4D"/>
    <w:rsid w:val="00AA27E3"/>
    <w:rsid w:val="00AB0B2C"/>
    <w:rsid w:val="00AC1C57"/>
    <w:rsid w:val="00AC6065"/>
    <w:rsid w:val="00AE73DA"/>
    <w:rsid w:val="00AF1483"/>
    <w:rsid w:val="00AF796C"/>
    <w:rsid w:val="00B13DE6"/>
    <w:rsid w:val="00B1740B"/>
    <w:rsid w:val="00B23954"/>
    <w:rsid w:val="00B27839"/>
    <w:rsid w:val="00B30E86"/>
    <w:rsid w:val="00B5387F"/>
    <w:rsid w:val="00B55751"/>
    <w:rsid w:val="00B55B01"/>
    <w:rsid w:val="00B7099E"/>
    <w:rsid w:val="00B75CC1"/>
    <w:rsid w:val="00B77243"/>
    <w:rsid w:val="00B77B5F"/>
    <w:rsid w:val="00B920A0"/>
    <w:rsid w:val="00B95B26"/>
    <w:rsid w:val="00BA25C2"/>
    <w:rsid w:val="00BA3A0B"/>
    <w:rsid w:val="00BA5EB5"/>
    <w:rsid w:val="00BA5F3E"/>
    <w:rsid w:val="00BB3BBC"/>
    <w:rsid w:val="00BB4820"/>
    <w:rsid w:val="00BB612C"/>
    <w:rsid w:val="00BC7BC3"/>
    <w:rsid w:val="00BE2F1E"/>
    <w:rsid w:val="00BE38FF"/>
    <w:rsid w:val="00BE4ED9"/>
    <w:rsid w:val="00BE5261"/>
    <w:rsid w:val="00BE5841"/>
    <w:rsid w:val="00BE77C8"/>
    <w:rsid w:val="00BF1BFC"/>
    <w:rsid w:val="00BF3459"/>
    <w:rsid w:val="00C03CE0"/>
    <w:rsid w:val="00C0599E"/>
    <w:rsid w:val="00C14B12"/>
    <w:rsid w:val="00C14BF6"/>
    <w:rsid w:val="00C2325D"/>
    <w:rsid w:val="00C279A1"/>
    <w:rsid w:val="00C356D7"/>
    <w:rsid w:val="00C45929"/>
    <w:rsid w:val="00C461D8"/>
    <w:rsid w:val="00C51FC5"/>
    <w:rsid w:val="00C52424"/>
    <w:rsid w:val="00C60612"/>
    <w:rsid w:val="00C63509"/>
    <w:rsid w:val="00C65B6B"/>
    <w:rsid w:val="00C6799C"/>
    <w:rsid w:val="00C80770"/>
    <w:rsid w:val="00C848F0"/>
    <w:rsid w:val="00CB05AB"/>
    <w:rsid w:val="00CB3C74"/>
    <w:rsid w:val="00CB4D9D"/>
    <w:rsid w:val="00CB5BFB"/>
    <w:rsid w:val="00CD163B"/>
    <w:rsid w:val="00CD6A4A"/>
    <w:rsid w:val="00CE4362"/>
    <w:rsid w:val="00CE4ED1"/>
    <w:rsid w:val="00CF284E"/>
    <w:rsid w:val="00D00E5A"/>
    <w:rsid w:val="00D03E07"/>
    <w:rsid w:val="00D1173B"/>
    <w:rsid w:val="00D17CD0"/>
    <w:rsid w:val="00D33935"/>
    <w:rsid w:val="00D368CA"/>
    <w:rsid w:val="00D4177E"/>
    <w:rsid w:val="00D419DB"/>
    <w:rsid w:val="00D41CB2"/>
    <w:rsid w:val="00D43354"/>
    <w:rsid w:val="00D511C0"/>
    <w:rsid w:val="00D52405"/>
    <w:rsid w:val="00D61DE0"/>
    <w:rsid w:val="00D75E3A"/>
    <w:rsid w:val="00D77130"/>
    <w:rsid w:val="00D82707"/>
    <w:rsid w:val="00D91FC0"/>
    <w:rsid w:val="00D95487"/>
    <w:rsid w:val="00DA12E8"/>
    <w:rsid w:val="00DA13C4"/>
    <w:rsid w:val="00DA3264"/>
    <w:rsid w:val="00DB0067"/>
    <w:rsid w:val="00DB4FB7"/>
    <w:rsid w:val="00DC1120"/>
    <w:rsid w:val="00DC18FF"/>
    <w:rsid w:val="00DC5179"/>
    <w:rsid w:val="00DC53BC"/>
    <w:rsid w:val="00DC7C8F"/>
    <w:rsid w:val="00DD1164"/>
    <w:rsid w:val="00DD16B7"/>
    <w:rsid w:val="00DD5891"/>
    <w:rsid w:val="00DD60DC"/>
    <w:rsid w:val="00DD72AD"/>
    <w:rsid w:val="00DE0463"/>
    <w:rsid w:val="00DE4C2B"/>
    <w:rsid w:val="00DF01E2"/>
    <w:rsid w:val="00DF31D9"/>
    <w:rsid w:val="00DF34F1"/>
    <w:rsid w:val="00DF4616"/>
    <w:rsid w:val="00DF6550"/>
    <w:rsid w:val="00E023FE"/>
    <w:rsid w:val="00E064DA"/>
    <w:rsid w:val="00E122E4"/>
    <w:rsid w:val="00E137FA"/>
    <w:rsid w:val="00E15D83"/>
    <w:rsid w:val="00E2238B"/>
    <w:rsid w:val="00E22C5B"/>
    <w:rsid w:val="00E26C88"/>
    <w:rsid w:val="00E31365"/>
    <w:rsid w:val="00E3282E"/>
    <w:rsid w:val="00E34196"/>
    <w:rsid w:val="00E35087"/>
    <w:rsid w:val="00E35DDF"/>
    <w:rsid w:val="00E452D8"/>
    <w:rsid w:val="00E502FE"/>
    <w:rsid w:val="00E57926"/>
    <w:rsid w:val="00E62D30"/>
    <w:rsid w:val="00E67F81"/>
    <w:rsid w:val="00E74E91"/>
    <w:rsid w:val="00E75F17"/>
    <w:rsid w:val="00E8050F"/>
    <w:rsid w:val="00E9280D"/>
    <w:rsid w:val="00E95575"/>
    <w:rsid w:val="00E9651F"/>
    <w:rsid w:val="00E972EC"/>
    <w:rsid w:val="00EA5336"/>
    <w:rsid w:val="00EC55D3"/>
    <w:rsid w:val="00EE0D67"/>
    <w:rsid w:val="00EF5675"/>
    <w:rsid w:val="00F01099"/>
    <w:rsid w:val="00F04ACA"/>
    <w:rsid w:val="00F04FD0"/>
    <w:rsid w:val="00F2571B"/>
    <w:rsid w:val="00F265BE"/>
    <w:rsid w:val="00F32587"/>
    <w:rsid w:val="00F33632"/>
    <w:rsid w:val="00F36474"/>
    <w:rsid w:val="00F36C76"/>
    <w:rsid w:val="00F553E0"/>
    <w:rsid w:val="00F572CE"/>
    <w:rsid w:val="00F61050"/>
    <w:rsid w:val="00F8752C"/>
    <w:rsid w:val="00FA11B3"/>
    <w:rsid w:val="00FB1E7B"/>
    <w:rsid w:val="00FB5130"/>
    <w:rsid w:val="00FC2F9C"/>
    <w:rsid w:val="00FC3967"/>
    <w:rsid w:val="00FC3E31"/>
    <w:rsid w:val="00FD34B5"/>
    <w:rsid w:val="00FE4056"/>
    <w:rsid w:val="00FF0CAC"/>
    <w:rsid w:val="00FF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81"/>
    <w:pPr>
      <w:spacing w:after="0" w:line="240" w:lineRule="auto"/>
      <w:jc w:val="both"/>
    </w:pPr>
    <w:rPr>
      <w:rFonts w:ascii="TimesET" w:hAnsi="TimesET"/>
      <w:sz w:val="24"/>
    </w:rPr>
  </w:style>
  <w:style w:type="paragraph" w:styleId="1">
    <w:name w:val="heading 1"/>
    <w:basedOn w:val="a"/>
    <w:next w:val="a"/>
    <w:link w:val="10"/>
    <w:uiPriority w:val="99"/>
    <w:qFormat/>
    <w:rsid w:val="00E67F81"/>
    <w:pPr>
      <w:keepNext/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E67F81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link w:val="30"/>
    <w:uiPriority w:val="99"/>
    <w:qFormat/>
    <w:rsid w:val="00E67F81"/>
    <w:pPr>
      <w:keepNext/>
      <w:spacing w:line="360" w:lineRule="auto"/>
      <w:ind w:firstLine="709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rsid w:val="00E67F81"/>
    <w:pPr>
      <w:keepNext/>
      <w:ind w:left="4820"/>
      <w:jc w:val="left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rsid w:val="00E67F81"/>
    <w:pPr>
      <w:keepNext/>
      <w:spacing w:line="360" w:lineRule="auto"/>
      <w:ind w:left="709"/>
      <w:jc w:val="center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link w:val="60"/>
    <w:uiPriority w:val="99"/>
    <w:qFormat/>
    <w:rsid w:val="00E67F81"/>
    <w:pPr>
      <w:keepNext/>
      <w:pBdr>
        <w:bottom w:val="single" w:sz="6" w:space="1" w:color="auto"/>
      </w:pBdr>
      <w:jc w:val="center"/>
      <w:outlineLvl w:val="5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uiPriority w:val="99"/>
    <w:qFormat/>
    <w:rsid w:val="00E67F81"/>
    <w:pPr>
      <w:keepNext/>
      <w:tabs>
        <w:tab w:val="left" w:pos="6237"/>
      </w:tabs>
      <w:spacing w:line="360" w:lineRule="auto"/>
      <w:jc w:val="center"/>
      <w:outlineLvl w:val="6"/>
    </w:pPr>
    <w:rPr>
      <w:rFonts w:ascii="Times New Roman" w:hAnsi="Times New Roman"/>
      <w:b/>
    </w:rPr>
  </w:style>
  <w:style w:type="paragraph" w:styleId="8">
    <w:name w:val="heading 8"/>
    <w:basedOn w:val="a"/>
    <w:next w:val="a"/>
    <w:link w:val="80"/>
    <w:uiPriority w:val="99"/>
    <w:qFormat/>
    <w:rsid w:val="00E67F81"/>
    <w:pPr>
      <w:keepNext/>
      <w:jc w:val="center"/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link w:val="90"/>
    <w:uiPriority w:val="99"/>
    <w:qFormat/>
    <w:rsid w:val="00E67F81"/>
    <w:pPr>
      <w:keepNext/>
      <w:spacing w:before="240"/>
      <w:jc w:val="left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4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64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64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64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64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6474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647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647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6474"/>
    <w:rPr>
      <w:rFonts w:asciiTheme="majorHAnsi" w:eastAsiaTheme="majorEastAsia" w:hAnsiTheme="majorHAnsi" w:cstheme="majorBidi"/>
    </w:rPr>
  </w:style>
  <w:style w:type="character" w:styleId="a3">
    <w:name w:val="page number"/>
    <w:basedOn w:val="a0"/>
    <w:uiPriority w:val="99"/>
    <w:rsid w:val="00E67F81"/>
    <w:rPr>
      <w:rFonts w:cs="Times New Roman"/>
    </w:rPr>
  </w:style>
  <w:style w:type="paragraph" w:styleId="a4">
    <w:name w:val="header"/>
    <w:basedOn w:val="a"/>
    <w:link w:val="a5"/>
    <w:uiPriority w:val="99"/>
    <w:rsid w:val="00E67F81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styleId="a6">
    <w:name w:val="annotation reference"/>
    <w:basedOn w:val="a0"/>
    <w:uiPriority w:val="99"/>
    <w:semiHidden/>
    <w:rsid w:val="002208EC"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E67F81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36474"/>
    <w:rPr>
      <w:rFonts w:ascii="TimesET" w:hAnsi="TimesET"/>
      <w:sz w:val="24"/>
      <w:szCs w:val="20"/>
    </w:rPr>
  </w:style>
  <w:style w:type="paragraph" w:styleId="a9">
    <w:name w:val="Block Text"/>
    <w:basedOn w:val="a"/>
    <w:uiPriority w:val="99"/>
    <w:rsid w:val="00E67F81"/>
    <w:pPr>
      <w:ind w:left="4690" w:right="567"/>
      <w:jc w:val="left"/>
    </w:pPr>
    <w:rPr>
      <w:rFonts w:ascii="Times New Roman" w:hAnsi="Times New Roman"/>
      <w:b/>
      <w:sz w:val="28"/>
    </w:rPr>
  </w:style>
  <w:style w:type="paragraph" w:customStyle="1" w:styleId="Normal1">
    <w:name w:val="Normal1"/>
    <w:uiPriority w:val="99"/>
    <w:rsid w:val="00E67F81"/>
    <w:pPr>
      <w:spacing w:after="0" w:line="240" w:lineRule="auto"/>
    </w:pPr>
    <w:rPr>
      <w:sz w:val="24"/>
    </w:rPr>
  </w:style>
  <w:style w:type="paragraph" w:styleId="aa">
    <w:name w:val="Body Text Indent"/>
    <w:basedOn w:val="a"/>
    <w:link w:val="ab"/>
    <w:uiPriority w:val="99"/>
    <w:rsid w:val="00E67F81"/>
    <w:pPr>
      <w:pBdr>
        <w:bottom w:val="single" w:sz="6" w:space="2" w:color="auto"/>
      </w:pBdr>
      <w:spacing w:line="360" w:lineRule="auto"/>
      <w:ind w:firstLine="709"/>
    </w:pPr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36474"/>
    <w:rPr>
      <w:rFonts w:ascii="TimesET" w:hAnsi="TimesET"/>
      <w:sz w:val="24"/>
      <w:szCs w:val="20"/>
    </w:rPr>
  </w:style>
  <w:style w:type="paragraph" w:styleId="21">
    <w:name w:val="Body Text Indent 2"/>
    <w:basedOn w:val="a"/>
    <w:link w:val="22"/>
    <w:uiPriority w:val="99"/>
    <w:rsid w:val="00E67F81"/>
    <w:pPr>
      <w:spacing w:line="360" w:lineRule="auto"/>
      <w:ind w:left="3969"/>
      <w:jc w:val="left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6474"/>
    <w:rPr>
      <w:rFonts w:ascii="TimesET" w:hAnsi="TimesET"/>
      <w:sz w:val="24"/>
      <w:szCs w:val="20"/>
    </w:rPr>
  </w:style>
  <w:style w:type="paragraph" w:styleId="31">
    <w:name w:val="Body Text Indent 3"/>
    <w:basedOn w:val="a"/>
    <w:link w:val="32"/>
    <w:uiPriority w:val="99"/>
    <w:rsid w:val="00E67F81"/>
    <w:pPr>
      <w:spacing w:line="360" w:lineRule="auto"/>
      <w:ind w:left="3119"/>
      <w:jc w:val="left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36474"/>
    <w:rPr>
      <w:rFonts w:ascii="TimesET" w:hAnsi="TimesET"/>
      <w:sz w:val="16"/>
      <w:szCs w:val="16"/>
    </w:rPr>
  </w:style>
  <w:style w:type="paragraph" w:styleId="ac">
    <w:name w:val="Body Text"/>
    <w:basedOn w:val="a"/>
    <w:link w:val="ad"/>
    <w:uiPriority w:val="99"/>
    <w:rsid w:val="00E67F81"/>
    <w:pPr>
      <w:spacing w:line="480" w:lineRule="auto"/>
      <w:jc w:val="left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F36474"/>
    <w:rPr>
      <w:rFonts w:ascii="TimesET" w:hAnsi="TimesET"/>
      <w:sz w:val="24"/>
      <w:szCs w:val="20"/>
    </w:rPr>
  </w:style>
  <w:style w:type="paragraph" w:styleId="ae">
    <w:name w:val="caption"/>
    <w:basedOn w:val="a"/>
    <w:next w:val="a"/>
    <w:uiPriority w:val="99"/>
    <w:qFormat/>
    <w:rsid w:val="00E67F81"/>
    <w:pPr>
      <w:spacing w:line="360" w:lineRule="auto"/>
      <w:jc w:val="right"/>
    </w:pPr>
    <w:rPr>
      <w:sz w:val="28"/>
    </w:rPr>
  </w:style>
  <w:style w:type="paragraph" w:customStyle="1" w:styleId="af">
    <w:name w:val="Краткий обратный адрес"/>
    <w:basedOn w:val="a"/>
    <w:uiPriority w:val="99"/>
    <w:rsid w:val="00E67F81"/>
    <w:pPr>
      <w:jc w:val="left"/>
    </w:pPr>
    <w:rPr>
      <w:rFonts w:ascii="Times New Roman" w:hAnsi="Times New Roman"/>
      <w:sz w:val="28"/>
    </w:rPr>
  </w:style>
  <w:style w:type="paragraph" w:styleId="af0">
    <w:name w:val="Plain Text"/>
    <w:basedOn w:val="a"/>
    <w:link w:val="af1"/>
    <w:uiPriority w:val="99"/>
    <w:rsid w:val="00E67F81"/>
    <w:pPr>
      <w:jc w:val="left"/>
    </w:pPr>
    <w:rPr>
      <w:rFonts w:ascii="Courier New" w:hAnsi="Courier New"/>
      <w:sz w:val="20"/>
    </w:rPr>
  </w:style>
  <w:style w:type="character" w:customStyle="1" w:styleId="af1">
    <w:name w:val="Текст Знак"/>
    <w:basedOn w:val="a0"/>
    <w:link w:val="af0"/>
    <w:uiPriority w:val="99"/>
    <w:rsid w:val="00F36474"/>
    <w:rPr>
      <w:rFonts w:ascii="Courier New" w:hAnsi="Courier New" w:cs="Courier New"/>
      <w:sz w:val="20"/>
      <w:szCs w:val="20"/>
    </w:rPr>
  </w:style>
  <w:style w:type="paragraph" w:styleId="af2">
    <w:name w:val="Subtitle"/>
    <w:basedOn w:val="a"/>
    <w:link w:val="af3"/>
    <w:uiPriority w:val="99"/>
    <w:qFormat/>
    <w:rsid w:val="00E67F81"/>
    <w:pPr>
      <w:spacing w:line="360" w:lineRule="auto"/>
      <w:ind w:firstLine="851"/>
      <w:jc w:val="center"/>
    </w:pPr>
    <w:rPr>
      <w:rFonts w:ascii="Times New Roman" w:hAnsi="Times New Roman"/>
      <w:b/>
      <w:sz w:val="28"/>
    </w:rPr>
  </w:style>
  <w:style w:type="character" w:customStyle="1" w:styleId="af3">
    <w:name w:val="Подзаголовок Знак"/>
    <w:basedOn w:val="a0"/>
    <w:link w:val="af2"/>
    <w:uiPriority w:val="11"/>
    <w:rsid w:val="00F3647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Normal Indent"/>
    <w:basedOn w:val="a"/>
    <w:uiPriority w:val="99"/>
    <w:rsid w:val="00E67F81"/>
    <w:pPr>
      <w:ind w:left="720"/>
      <w:jc w:val="left"/>
    </w:pPr>
    <w:rPr>
      <w:rFonts w:ascii="Times New Roman" w:hAnsi="Times New Roman"/>
      <w:sz w:val="28"/>
    </w:rPr>
  </w:style>
  <w:style w:type="paragraph" w:styleId="23">
    <w:name w:val="List Bullet 2"/>
    <w:basedOn w:val="a"/>
    <w:autoRedefine/>
    <w:uiPriority w:val="99"/>
    <w:rsid w:val="00E67F81"/>
    <w:pPr>
      <w:ind w:left="5125" w:hanging="283"/>
      <w:jc w:val="left"/>
    </w:pPr>
    <w:rPr>
      <w:rFonts w:ascii="Times New Roman" w:hAnsi="Times New Roman"/>
      <w:sz w:val="28"/>
    </w:rPr>
  </w:style>
  <w:style w:type="paragraph" w:customStyle="1" w:styleId="BodyText1">
    <w:name w:val="Body Text1"/>
    <w:basedOn w:val="a"/>
    <w:uiPriority w:val="99"/>
    <w:rsid w:val="00E67F81"/>
    <w:pPr>
      <w:spacing w:after="120"/>
      <w:jc w:val="left"/>
    </w:pPr>
    <w:rPr>
      <w:rFonts w:ascii="NTHarmonica" w:hAnsi="NTHarmonica"/>
    </w:rPr>
  </w:style>
  <w:style w:type="paragraph" w:styleId="24">
    <w:name w:val="Body Text 2"/>
    <w:basedOn w:val="a"/>
    <w:link w:val="25"/>
    <w:uiPriority w:val="99"/>
    <w:rsid w:val="00E67F81"/>
    <w:pPr>
      <w:shd w:val="clear" w:color="auto" w:fill="FFFFFF"/>
      <w:tabs>
        <w:tab w:val="left" w:pos="8789"/>
      </w:tabs>
      <w:spacing w:line="360" w:lineRule="auto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F36474"/>
    <w:rPr>
      <w:rFonts w:ascii="TimesET" w:hAnsi="TimesET"/>
      <w:sz w:val="24"/>
      <w:szCs w:val="20"/>
    </w:rPr>
  </w:style>
  <w:style w:type="paragraph" w:styleId="af5">
    <w:name w:val="Title"/>
    <w:basedOn w:val="a"/>
    <w:link w:val="af6"/>
    <w:uiPriority w:val="99"/>
    <w:qFormat/>
    <w:rsid w:val="00E67F81"/>
    <w:pPr>
      <w:tabs>
        <w:tab w:val="left" w:pos="7938"/>
      </w:tabs>
      <w:spacing w:line="360" w:lineRule="auto"/>
      <w:jc w:val="center"/>
    </w:pPr>
    <w:rPr>
      <w:rFonts w:ascii="Times New Roman" w:hAnsi="Times New Roman"/>
      <w:b/>
      <w:sz w:val="32"/>
      <w:lang w:val="en-US"/>
    </w:rPr>
  </w:style>
  <w:style w:type="character" w:customStyle="1" w:styleId="af6">
    <w:name w:val="Название Знак"/>
    <w:basedOn w:val="a0"/>
    <w:link w:val="af5"/>
    <w:uiPriority w:val="10"/>
    <w:rsid w:val="00F364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63509"/>
    <w:rPr>
      <w:rFonts w:cs="Times New Roman"/>
      <w:sz w:val="24"/>
    </w:rPr>
  </w:style>
  <w:style w:type="paragraph" w:styleId="af7">
    <w:name w:val="annotation text"/>
    <w:basedOn w:val="a"/>
    <w:link w:val="af8"/>
    <w:uiPriority w:val="99"/>
    <w:semiHidden/>
    <w:rsid w:val="002208EC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36474"/>
    <w:rPr>
      <w:rFonts w:ascii="TimesET" w:hAnsi="TimesET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2208E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36474"/>
    <w:rPr>
      <w:rFonts w:ascii="TimesET" w:hAnsi="TimesET"/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rsid w:val="002208E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36474"/>
    <w:rPr>
      <w:rFonts w:ascii="Tahoma" w:hAnsi="Tahoma" w:cs="Tahoma"/>
      <w:sz w:val="16"/>
      <w:szCs w:val="16"/>
    </w:rPr>
  </w:style>
  <w:style w:type="character" w:customStyle="1" w:styleId="33">
    <w:name w:val="Основной текст3"/>
    <w:basedOn w:val="a0"/>
    <w:rsid w:val="001F1B9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fd">
    <w:name w:val="Table Grid"/>
    <w:basedOn w:val="a1"/>
    <w:rsid w:val="000016C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737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81">
    <w:name w:val="Основной текст8"/>
    <w:basedOn w:val="a0"/>
    <w:rsid w:val="0029076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29076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0"/>
    <w:rsid w:val="003036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e">
    <w:name w:val="Основной текст_"/>
    <w:basedOn w:val="a0"/>
    <w:link w:val="37"/>
    <w:rsid w:val="00486F9A"/>
    <w:rPr>
      <w:sz w:val="20"/>
    </w:rPr>
  </w:style>
  <w:style w:type="paragraph" w:customStyle="1" w:styleId="37">
    <w:name w:val="Основной текст37"/>
    <w:basedOn w:val="a"/>
    <w:link w:val="afe"/>
    <w:rsid w:val="00486F9A"/>
    <w:pPr>
      <w:widowControl w:val="0"/>
      <w:spacing w:before="360" w:line="211" w:lineRule="exact"/>
      <w:ind w:hanging="3300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Фармакопейного</vt:lpstr>
    </vt:vector>
  </TitlesOfParts>
  <Company>Elcom Ltd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Фармакопейного</dc:title>
  <dc:creator>Моисеева Т.А.</dc:creator>
  <cp:lastModifiedBy>Senchenko</cp:lastModifiedBy>
  <cp:revision>55</cp:revision>
  <cp:lastPrinted>2004-11-24T17:08:00Z</cp:lastPrinted>
  <dcterms:created xsi:type="dcterms:W3CDTF">2017-07-18T16:44:00Z</dcterms:created>
  <dcterms:modified xsi:type="dcterms:W3CDTF">2018-01-12T12:06:00Z</dcterms:modified>
</cp:coreProperties>
</file>