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DD1A89" w:rsidRDefault="00740A1D" w:rsidP="00DD3BF3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DD1A89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DD1A89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DD1A89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DD1A89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DD1A89" w:rsidRDefault="00740A1D" w:rsidP="00DD3BF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DD1A89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A87BF0" w:rsidP="00DD3BF3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Диазепам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A87BF0" w:rsidRDefault="00830350" w:rsidP="00A87BF0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для </w:t>
      </w:r>
      <w:r w:rsidR="00A87BF0">
        <w:rPr>
          <w:rFonts w:ascii="Times New Roman" w:hAnsi="Times New Roman"/>
          <w:b/>
          <w:color w:val="000000" w:themeColor="text1"/>
          <w:sz w:val="28"/>
          <w:szCs w:val="28"/>
        </w:rPr>
        <w:t>внутривенного</w:t>
      </w:r>
    </w:p>
    <w:p w:rsidR="00740A1D" w:rsidRPr="00242EBA" w:rsidRDefault="00A87BF0" w:rsidP="00A87BF0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 внутримышечного введения</w:t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67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Взамен </w:t>
      </w:r>
      <w:r w:rsidR="004E7DF3">
        <w:rPr>
          <w:rFonts w:ascii="Times New Roman" w:hAnsi="Times New Roman"/>
          <w:b/>
          <w:color w:val="000000" w:themeColor="text1"/>
          <w:sz w:val="28"/>
          <w:szCs w:val="28"/>
        </w:rPr>
        <w:t>ФС 42-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3220</w:t>
      </w:r>
      <w:r w:rsidR="004E7DF3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95</w:t>
      </w:r>
    </w:p>
    <w:p w:rsidR="00740A1D" w:rsidRPr="00417AE0" w:rsidRDefault="00740A1D" w:rsidP="00DD3BF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363A38" w:rsidRDefault="00363A38" w:rsidP="00DD3BF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9E7003">
        <w:rPr>
          <w:rFonts w:ascii="Times New Roman" w:hAnsi="Times New Roman"/>
          <w:b w:val="0"/>
          <w:szCs w:val="28"/>
        </w:rPr>
        <w:t xml:space="preserve"> </w:t>
      </w:r>
      <w:r w:rsidR="002219D2">
        <w:rPr>
          <w:rFonts w:ascii="Times New Roman" w:hAnsi="Times New Roman"/>
          <w:b w:val="0"/>
          <w:szCs w:val="28"/>
        </w:rPr>
        <w:t>диазепам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5A508B">
        <w:rPr>
          <w:rFonts w:ascii="Times New Roman" w:hAnsi="Times New Roman"/>
          <w:b w:val="0"/>
          <w:szCs w:val="28"/>
        </w:rPr>
        <w:t xml:space="preserve">раствор для </w:t>
      </w:r>
      <w:r w:rsidR="002219D2">
        <w:rPr>
          <w:rFonts w:ascii="Times New Roman" w:hAnsi="Times New Roman"/>
          <w:b w:val="0"/>
          <w:szCs w:val="28"/>
        </w:rPr>
        <w:t>внутривенного и внутримышечного введения</w:t>
      </w:r>
      <w:r w:rsidRPr="00DA0D22">
        <w:rPr>
          <w:rFonts w:ascii="Times New Roman" w:hAnsi="Times New Roman"/>
          <w:b w:val="0"/>
          <w:szCs w:val="28"/>
        </w:rPr>
        <w:t>.</w:t>
      </w:r>
      <w:r w:rsidR="00380CEA">
        <w:rPr>
          <w:rFonts w:ascii="Times New Roman" w:hAnsi="Times New Roman"/>
          <w:b w:val="0"/>
          <w:szCs w:val="28"/>
        </w:rPr>
        <w:t xml:space="preserve"> </w:t>
      </w:r>
      <w:r w:rsidR="00457979">
        <w:rPr>
          <w:rFonts w:ascii="Times New Roman" w:hAnsi="Times New Roman"/>
          <w:b w:val="0"/>
          <w:szCs w:val="28"/>
        </w:rPr>
        <w:t>Препарат</w:t>
      </w:r>
      <w:r w:rsidR="00A860D2">
        <w:rPr>
          <w:rFonts w:ascii="Times New Roman" w:hAnsi="Times New Roman"/>
          <w:b w:val="0"/>
          <w:szCs w:val="28"/>
        </w:rPr>
        <w:t xml:space="preserve"> </w:t>
      </w:r>
      <w:r w:rsidR="00380CEA">
        <w:rPr>
          <w:rFonts w:ascii="Times New Roman" w:hAnsi="Times New Roman"/>
          <w:b w:val="0"/>
          <w:szCs w:val="28"/>
        </w:rPr>
        <w:t>должен соответствовать требованиям ОФС «Лекарственные формы для парентерального применения» и ниже приведенным требованиям.</w:t>
      </w:r>
    </w:p>
    <w:p w:rsidR="006858C7" w:rsidRDefault="00A860D2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9F3510">
        <w:rPr>
          <w:rFonts w:ascii="Times New Roman" w:hAnsi="Times New Roman"/>
          <w:b w:val="0"/>
          <w:szCs w:val="28"/>
        </w:rPr>
        <w:t>9</w:t>
      </w:r>
      <w:r w:rsidR="00AC03F1">
        <w:rPr>
          <w:rFonts w:ascii="Times New Roman" w:hAnsi="Times New Roman"/>
          <w:b w:val="0"/>
          <w:szCs w:val="28"/>
        </w:rPr>
        <w:t>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9F3510">
        <w:rPr>
          <w:rFonts w:ascii="Times New Roman" w:hAnsi="Times New Roman"/>
          <w:b w:val="0"/>
          <w:szCs w:val="28"/>
        </w:rPr>
        <w:t>1</w:t>
      </w:r>
      <w:r w:rsidR="00AC03F1">
        <w:rPr>
          <w:rFonts w:ascii="Times New Roman" w:hAnsi="Times New Roman"/>
          <w:b w:val="0"/>
          <w:szCs w:val="28"/>
        </w:rPr>
        <w:t>10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="002219D2">
        <w:rPr>
          <w:rFonts w:ascii="Times New Roman" w:hAnsi="Times New Roman"/>
          <w:b w:val="0"/>
          <w:szCs w:val="28"/>
        </w:rPr>
        <w:t>диазепама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6858C7" w:rsidRPr="002219D2">
        <w:rPr>
          <w:rFonts w:ascii="Times New Roman" w:hAnsi="Times New Roman"/>
          <w:b w:val="0"/>
          <w:szCs w:val="28"/>
        </w:rPr>
        <w:t>C</w:t>
      </w:r>
      <w:r w:rsidR="002219D2" w:rsidRPr="002219D2">
        <w:rPr>
          <w:rFonts w:ascii="Times New Roman" w:hAnsi="Times New Roman"/>
          <w:b w:val="0"/>
          <w:szCs w:val="28"/>
          <w:vertAlign w:val="subscript"/>
        </w:rPr>
        <w:t>1</w:t>
      </w:r>
      <w:r w:rsidR="00525FA7" w:rsidRPr="002219D2">
        <w:rPr>
          <w:rFonts w:ascii="Times New Roman" w:hAnsi="Times New Roman"/>
          <w:b w:val="0"/>
          <w:szCs w:val="28"/>
          <w:vertAlign w:val="subscript"/>
        </w:rPr>
        <w:t>6</w:t>
      </w:r>
      <w:r w:rsidR="006858C7" w:rsidRPr="002219D2">
        <w:rPr>
          <w:rFonts w:ascii="Times New Roman" w:hAnsi="Times New Roman"/>
          <w:b w:val="0"/>
          <w:szCs w:val="28"/>
        </w:rPr>
        <w:t>H</w:t>
      </w:r>
      <w:r w:rsidR="002219D2" w:rsidRPr="002219D2">
        <w:rPr>
          <w:rFonts w:ascii="Times New Roman" w:hAnsi="Times New Roman"/>
          <w:b w:val="0"/>
          <w:szCs w:val="28"/>
          <w:vertAlign w:val="subscript"/>
        </w:rPr>
        <w:t>13</w:t>
      </w:r>
      <w:r w:rsidR="002219D2">
        <w:rPr>
          <w:rFonts w:ascii="Times New Roman" w:hAnsi="Times New Roman"/>
          <w:b w:val="0"/>
          <w:szCs w:val="28"/>
          <w:lang w:val="en-US"/>
        </w:rPr>
        <w:t>Cl</w:t>
      </w:r>
      <w:r w:rsidR="006858C7" w:rsidRPr="002219D2">
        <w:rPr>
          <w:rFonts w:ascii="Times New Roman" w:hAnsi="Times New Roman"/>
          <w:b w:val="0"/>
          <w:szCs w:val="28"/>
        </w:rPr>
        <w:t>N</w:t>
      </w:r>
      <w:r w:rsidR="002219D2" w:rsidRPr="002219D2">
        <w:rPr>
          <w:rFonts w:ascii="Times New Roman" w:hAnsi="Times New Roman"/>
          <w:b w:val="0"/>
          <w:szCs w:val="28"/>
          <w:vertAlign w:val="subscript"/>
        </w:rPr>
        <w:t>2</w:t>
      </w:r>
      <w:r w:rsidR="006858C7" w:rsidRPr="002219D2">
        <w:rPr>
          <w:rFonts w:ascii="Times New Roman" w:hAnsi="Times New Roman"/>
          <w:b w:val="0"/>
          <w:szCs w:val="28"/>
        </w:rPr>
        <w:t>O</w:t>
      </w:r>
      <w:r w:rsidR="006858C7" w:rsidRPr="009F351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797F1A" w:rsidRDefault="00797F1A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D3968" w:rsidRDefault="00C7384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380CEA">
        <w:rPr>
          <w:rStyle w:val="8"/>
          <w:color w:val="000000" w:themeColor="text1"/>
          <w:sz w:val="28"/>
          <w:szCs w:val="28"/>
        </w:rPr>
        <w:t xml:space="preserve">. </w:t>
      </w:r>
      <w:r w:rsidR="001D3968" w:rsidRPr="00380CEA">
        <w:rPr>
          <w:rStyle w:val="8"/>
          <w:color w:val="auto"/>
          <w:sz w:val="28"/>
          <w:szCs w:val="28"/>
          <w:lang w:bidi="ar-SA"/>
        </w:rPr>
        <w:t xml:space="preserve">Прозрачная бесцветная </w:t>
      </w:r>
      <w:r w:rsidR="0087087B">
        <w:rPr>
          <w:rStyle w:val="8"/>
          <w:color w:val="auto"/>
          <w:sz w:val="28"/>
          <w:szCs w:val="28"/>
          <w:lang w:bidi="ar-SA"/>
        </w:rPr>
        <w:t xml:space="preserve">или с желтовато-зеленоватым оттенком </w:t>
      </w:r>
      <w:r w:rsidR="001D3968" w:rsidRPr="00380CEA">
        <w:rPr>
          <w:rStyle w:val="8"/>
          <w:color w:val="auto"/>
          <w:sz w:val="28"/>
          <w:szCs w:val="28"/>
          <w:lang w:bidi="ar-SA"/>
        </w:rPr>
        <w:t>жидкость</w:t>
      </w:r>
      <w:r w:rsidRPr="00380CEA">
        <w:rPr>
          <w:rStyle w:val="8"/>
          <w:color w:val="000000" w:themeColor="text1"/>
          <w:sz w:val="28"/>
          <w:szCs w:val="28"/>
        </w:rPr>
        <w:t>.</w:t>
      </w:r>
    </w:p>
    <w:p w:rsidR="00C01676" w:rsidRPr="00696740" w:rsidRDefault="00C73848" w:rsidP="00DD3BF3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97F1A" w:rsidRPr="00797F1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B61986" w:rsidRPr="00696740">
        <w:rPr>
          <w:rStyle w:val="8"/>
          <w:rFonts w:eastAsiaTheme="minorHAnsi"/>
          <w:i/>
          <w:color w:val="000000" w:themeColor="text1"/>
          <w:sz w:val="28"/>
          <w:szCs w:val="28"/>
        </w:rPr>
        <w:t>1. </w:t>
      </w:r>
      <w:r w:rsidR="00797F1A" w:rsidRPr="00696740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="00074E15" w:rsidRPr="00696740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01676" w:rsidRPr="00696740">
        <w:rPr>
          <w:rStyle w:val="13"/>
          <w:rFonts w:eastAsiaTheme="minorHAnsi"/>
          <w:color w:val="000000" w:themeColor="text1"/>
          <w:sz w:val="28"/>
          <w:szCs w:val="28"/>
        </w:rPr>
        <w:t>Ультрафиолетовый спектр поглощения испытуемого</w:t>
      </w:r>
      <w:r w:rsidR="00C01676" w:rsidRPr="00696740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в области длин волн от 220 до </w:t>
      </w:r>
      <w:r w:rsidR="00E8582F" w:rsidRPr="00696740">
        <w:rPr>
          <w:rStyle w:val="8"/>
          <w:rFonts w:eastAsiaTheme="minorHAnsi"/>
          <w:color w:val="000000" w:themeColor="text1"/>
          <w:sz w:val="28"/>
          <w:szCs w:val="28"/>
        </w:rPr>
        <w:t>430</w:t>
      </w:r>
      <w:r w:rsidR="00C01676" w:rsidRPr="00696740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C01676" w:rsidRPr="00696740">
        <w:rPr>
          <w:rStyle w:val="12"/>
          <w:rFonts w:eastAsiaTheme="minorHAnsi"/>
          <w:i w:val="0"/>
          <w:color w:val="000000" w:themeColor="text1"/>
          <w:sz w:val="28"/>
          <w:szCs w:val="28"/>
        </w:rPr>
        <w:t>нм</w:t>
      </w:r>
      <w:r w:rsidR="00C01676" w:rsidRPr="00696740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должен </w:t>
      </w:r>
      <w:r w:rsidR="0094172C" w:rsidRPr="00696740">
        <w:rPr>
          <w:rStyle w:val="8"/>
          <w:rFonts w:eastAsiaTheme="minorHAnsi"/>
          <w:color w:val="000000" w:themeColor="text1"/>
          <w:sz w:val="28"/>
          <w:szCs w:val="28"/>
        </w:rPr>
        <w:t>иметь максимум</w:t>
      </w:r>
      <w:r w:rsidR="00A811FF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="0094172C" w:rsidRPr="00696740">
        <w:rPr>
          <w:rStyle w:val="8"/>
          <w:rFonts w:eastAsiaTheme="minorHAnsi"/>
          <w:color w:val="000000" w:themeColor="text1"/>
          <w:sz w:val="28"/>
          <w:szCs w:val="28"/>
        </w:rPr>
        <w:t xml:space="preserve"> при </w:t>
      </w:r>
      <w:r w:rsidR="00A811FF">
        <w:rPr>
          <w:rStyle w:val="8"/>
          <w:rFonts w:eastAsiaTheme="minorHAnsi"/>
          <w:color w:val="000000" w:themeColor="text1"/>
          <w:sz w:val="28"/>
          <w:szCs w:val="28"/>
        </w:rPr>
        <w:t xml:space="preserve">242 нм и </w:t>
      </w:r>
      <w:r w:rsidR="0094172C" w:rsidRPr="00696740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E8582F" w:rsidRPr="00696740">
        <w:rPr>
          <w:rStyle w:val="8"/>
          <w:rFonts w:eastAsiaTheme="minorHAnsi"/>
          <w:color w:val="000000" w:themeColor="text1"/>
          <w:sz w:val="28"/>
          <w:szCs w:val="28"/>
        </w:rPr>
        <w:t>84</w:t>
      </w:r>
      <w:r w:rsidR="0094172C" w:rsidRPr="00696740">
        <w:rPr>
          <w:rStyle w:val="8"/>
          <w:rFonts w:eastAsiaTheme="minorHAnsi"/>
          <w:color w:val="000000" w:themeColor="text1"/>
          <w:sz w:val="28"/>
          <w:szCs w:val="28"/>
        </w:rPr>
        <w:t xml:space="preserve"> нм </w:t>
      </w:r>
      <w:r w:rsidR="00F27F70" w:rsidRPr="00696740">
        <w:rPr>
          <w:rStyle w:val="8"/>
          <w:rFonts w:eastAsiaTheme="minorHAnsi"/>
          <w:color w:val="000000" w:themeColor="text1"/>
          <w:sz w:val="28"/>
          <w:szCs w:val="28"/>
        </w:rPr>
        <w:t>(«Количественное определение»)</w:t>
      </w:r>
      <w:r w:rsidR="00C01676" w:rsidRPr="00696740">
        <w:rPr>
          <w:rStyle w:val="12"/>
          <w:rFonts w:eastAsiaTheme="minorHAnsi"/>
          <w:color w:val="000000" w:themeColor="text1"/>
          <w:sz w:val="28"/>
          <w:szCs w:val="28"/>
        </w:rPr>
        <w:t>.</w:t>
      </w:r>
    </w:p>
    <w:p w:rsidR="00BE4C15" w:rsidRPr="00B61986" w:rsidRDefault="008530D8" w:rsidP="00BE4C1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E4C15"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="00017134" w:rsidRPr="00BE4C15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6D290E" w:rsidRPr="00BE4C15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E8582F" w:rsidRPr="00BE4C15">
        <w:rPr>
          <w:rStyle w:val="8"/>
          <w:rFonts w:eastAsiaTheme="minorHAnsi"/>
          <w:i/>
          <w:color w:val="000000" w:themeColor="text1"/>
          <w:sz w:val="28"/>
          <w:szCs w:val="28"/>
        </w:rPr>
        <w:t>Тонкослойная хроматография</w:t>
      </w:r>
      <w:r w:rsidR="00017134" w:rsidRPr="00BE4C15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017134" w:rsidRPr="00BE4C1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E4C15" w:rsidRPr="00AC0EDB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 Б по положению, интенсивности поглощения при УФ-детекции </w:t>
      </w:r>
      <w:r w:rsidR="00AC0EDB" w:rsidRPr="00AC0EDB">
        <w:rPr>
          <w:rFonts w:ascii="Times New Roman" w:hAnsi="Times New Roman"/>
          <w:color w:val="000000"/>
          <w:sz w:val="28"/>
          <w:szCs w:val="28"/>
        </w:rPr>
        <w:t xml:space="preserve">при 366 нм </w:t>
      </w:r>
      <w:r w:rsidR="00BE4C15" w:rsidRPr="00AC0EDB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основной зоне адсорбции на хроматограмме </w:t>
      </w:r>
      <w:r w:rsidR="00AC0EDB" w:rsidRPr="00AC0EDB">
        <w:rPr>
          <w:rFonts w:ascii="Times New Roman" w:hAnsi="Times New Roman"/>
          <w:color w:val="000000"/>
          <w:sz w:val="28"/>
          <w:szCs w:val="28"/>
        </w:rPr>
        <w:t>раствора сравнения А</w:t>
      </w:r>
      <w:r w:rsidR="00BE4C15" w:rsidRPr="00AC0EDB">
        <w:rPr>
          <w:rFonts w:ascii="Times New Roman" w:hAnsi="Times New Roman"/>
          <w:color w:val="000000"/>
          <w:sz w:val="28"/>
          <w:szCs w:val="28"/>
        </w:rPr>
        <w:t xml:space="preserve"> («Родственные примеси»).</w:t>
      </w:r>
    </w:p>
    <w:p w:rsidR="002D0518" w:rsidRDefault="002D0518" w:rsidP="00BE4C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6EFA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Прозрачность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776EFA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Default="00776EFA" w:rsidP="00DD3BF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3D1BCD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BE4C15">
        <w:rPr>
          <w:rStyle w:val="8"/>
          <w:color w:val="000000" w:themeColor="text1"/>
          <w:sz w:val="28"/>
          <w:szCs w:val="28"/>
        </w:rPr>
        <w:t xml:space="preserve">выдерживать сравнение с эталоном </w:t>
      </w:r>
      <w:r w:rsidR="00BE4C15">
        <w:rPr>
          <w:rStyle w:val="8"/>
          <w:color w:val="000000" w:themeColor="text1"/>
          <w:sz w:val="28"/>
          <w:szCs w:val="28"/>
          <w:lang w:val="en-US"/>
        </w:rPr>
        <w:t>GY</w:t>
      </w:r>
      <w:r w:rsidR="00BE4C15" w:rsidRPr="00BE4C15">
        <w:rPr>
          <w:rStyle w:val="8"/>
          <w:color w:val="000000" w:themeColor="text1"/>
          <w:sz w:val="28"/>
          <w:szCs w:val="28"/>
          <w:vertAlign w:val="subscript"/>
        </w:rPr>
        <w:t>2</w:t>
      </w:r>
      <w:r w:rsidR="00797F1A">
        <w:rPr>
          <w:rStyle w:val="8"/>
          <w:color w:val="000000" w:themeColor="text1"/>
          <w:sz w:val="28"/>
          <w:szCs w:val="28"/>
        </w:rPr>
        <w:t xml:space="preserve"> </w:t>
      </w:r>
      <w:r w:rsidR="003D1BCD">
        <w:rPr>
          <w:rStyle w:val="8"/>
          <w:color w:val="000000" w:themeColor="text1"/>
          <w:sz w:val="28"/>
          <w:szCs w:val="28"/>
        </w:rPr>
        <w:t>(</w:t>
      </w:r>
      <w:r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3D1BCD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D80C0F" w:rsidRDefault="00D80C0F" w:rsidP="00DD3B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. От </w:t>
      </w:r>
      <w:r w:rsidR="00105B6F" w:rsidRPr="00105B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,0 до </w:t>
      </w:r>
      <w:r w:rsidR="00C869F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,0 (ОФС «Ионометрия», метод 3).</w:t>
      </w:r>
    </w:p>
    <w:p w:rsidR="002F60E0" w:rsidRDefault="00D73F5F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797F1A"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60E0"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="002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60E0"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 w:rsidR="002F60E0"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4D6A3D" w:rsidRPr="006463D7" w:rsidRDefault="004D6A3D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Определение проводят методом </w:t>
      </w:r>
      <w:r w:rsidR="00F07A61"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r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</w:p>
    <w:p w:rsidR="00FB12E4" w:rsidRPr="00FB12E4" w:rsidRDefault="00FB12E4" w:rsidP="00FB12E4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Пластинка.</w:t>
      </w:r>
      <w:r w:rsidRPr="00FB12E4">
        <w:rPr>
          <w:b w:val="0"/>
        </w:rPr>
        <w:t xml:space="preserve"> ТСХ пластинка со слоем силикагеля F</w:t>
      </w:r>
      <w:r w:rsidRPr="00FB12E4">
        <w:rPr>
          <w:b w:val="0"/>
          <w:vertAlign w:val="subscript"/>
        </w:rPr>
        <w:t>254</w:t>
      </w:r>
      <w:r w:rsidRPr="005D5C3C">
        <w:rPr>
          <w:rFonts w:ascii="Times New Roman" w:hAnsi="Times New Roman"/>
          <w:b w:val="0"/>
        </w:rPr>
        <w:t>.</w:t>
      </w:r>
    </w:p>
    <w:p w:rsidR="00FB12E4" w:rsidRDefault="00FB12E4" w:rsidP="00FB12E4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Подвижная фаза (ПФ)</w:t>
      </w:r>
      <w:r w:rsidRPr="00FB12E4">
        <w:rPr>
          <w:b w:val="0"/>
        </w:rPr>
        <w:t>. Этилацетат – гексан 1:1.</w:t>
      </w:r>
    </w:p>
    <w:p w:rsidR="0094793F" w:rsidRPr="00FB12E4" w:rsidRDefault="0094793F" w:rsidP="00FB12E4">
      <w:pPr>
        <w:pStyle w:val="a3"/>
        <w:spacing w:line="360" w:lineRule="auto"/>
        <w:ind w:firstLine="720"/>
        <w:jc w:val="both"/>
        <w:rPr>
          <w:b w:val="0"/>
        </w:rPr>
      </w:pPr>
      <w:r w:rsidRPr="0094793F">
        <w:rPr>
          <w:b w:val="0"/>
          <w:i/>
        </w:rPr>
        <w:t>Раствор для детектирования</w:t>
      </w:r>
      <w:r>
        <w:rPr>
          <w:b w:val="0"/>
        </w:rPr>
        <w:t>. 10 % раствор серной кислоты</w:t>
      </w:r>
      <w:r w:rsidR="00A55F49">
        <w:rPr>
          <w:b w:val="0"/>
        </w:rPr>
        <w:t xml:space="preserve"> в этаноле.</w:t>
      </w:r>
    </w:p>
    <w:p w:rsidR="00FB12E4" w:rsidRDefault="00FB12E4" w:rsidP="00FB12E4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Испытуемый раствор</w:t>
      </w:r>
      <w:r w:rsidR="00193222">
        <w:rPr>
          <w:b w:val="0"/>
          <w:i/>
        </w:rPr>
        <w:t> А</w:t>
      </w:r>
      <w:r w:rsidRPr="00FB12E4">
        <w:rPr>
          <w:b w:val="0"/>
        </w:rPr>
        <w:t xml:space="preserve">. </w:t>
      </w:r>
      <w:r w:rsidR="00193222">
        <w:rPr>
          <w:b w:val="0"/>
        </w:rPr>
        <w:t>Объем препарата, содержащий 10 мг диазепама, помещают в делительную воронку, прибавляют 50 мл воды и 3,0 мл 1 М раствора натрия гидроксида</w:t>
      </w:r>
      <w:r w:rsidRPr="00FB12E4">
        <w:rPr>
          <w:b w:val="0"/>
        </w:rPr>
        <w:t>.</w:t>
      </w:r>
      <w:r w:rsidR="00193222">
        <w:rPr>
          <w:b w:val="0"/>
        </w:rPr>
        <w:t xml:space="preserve"> Затем прибавляют 30 мл эфира и взбалтывают в течение 10 мин. Выдерживают раствор до разделения слоев. Нижний слой отбрасывают, а верхний эфирный слой фильтруют и выпаривают на рото</w:t>
      </w:r>
      <w:r w:rsidR="001D2EC2">
        <w:rPr>
          <w:b w:val="0"/>
        </w:rPr>
        <w:t>р</w:t>
      </w:r>
      <w:r w:rsidR="00193222">
        <w:rPr>
          <w:b w:val="0"/>
        </w:rPr>
        <w:t>ном испарителе досуха. Полученный сухой остаток растворяют в 2 мл этанола.</w:t>
      </w:r>
    </w:p>
    <w:p w:rsidR="00193222" w:rsidRDefault="00193222" w:rsidP="00FB12E4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Испытуемый раствор</w:t>
      </w:r>
      <w:r>
        <w:rPr>
          <w:b w:val="0"/>
          <w:i/>
        </w:rPr>
        <w:t> Б</w:t>
      </w:r>
      <w:r w:rsidRPr="00FB12E4">
        <w:rPr>
          <w:b w:val="0"/>
        </w:rPr>
        <w:t>.</w:t>
      </w:r>
      <w:r>
        <w:rPr>
          <w:b w:val="0"/>
        </w:rPr>
        <w:t xml:space="preserve"> 1 мл испытуемого раствора А помещают в мерную колбу вместимостью 10 мл и доводят объем раствора этанолом до метки.</w:t>
      </w:r>
    </w:p>
    <w:p w:rsidR="00193222" w:rsidRDefault="00193222" w:rsidP="00193222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Испытуемый раствор</w:t>
      </w:r>
      <w:r>
        <w:rPr>
          <w:b w:val="0"/>
          <w:i/>
        </w:rPr>
        <w:t> В</w:t>
      </w:r>
      <w:r w:rsidRPr="00FB12E4">
        <w:rPr>
          <w:b w:val="0"/>
        </w:rPr>
        <w:t>.</w:t>
      </w:r>
      <w:r>
        <w:rPr>
          <w:b w:val="0"/>
        </w:rPr>
        <w:t xml:space="preserve"> 1 мл испытуемого раствора Б помещают в мерную колбу вместимостью 20 мл и доводят объем раствора этанолом до метки.</w:t>
      </w:r>
    </w:p>
    <w:p w:rsidR="00FB12E4" w:rsidRDefault="00FB12E4" w:rsidP="00FB12E4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 w:rsidRPr="00FB12E4">
        <w:rPr>
          <w:b w:val="0"/>
          <w:i/>
        </w:rPr>
        <w:lastRenderedPageBreak/>
        <w:t>Раствор сравнения</w:t>
      </w:r>
      <w:r w:rsidR="003308E7">
        <w:rPr>
          <w:b w:val="0"/>
          <w:i/>
        </w:rPr>
        <w:t> А</w:t>
      </w:r>
      <w:r w:rsidRPr="00FB12E4">
        <w:rPr>
          <w:b w:val="0"/>
        </w:rPr>
        <w:t xml:space="preserve">. </w:t>
      </w:r>
      <w:r w:rsidR="00193222">
        <w:rPr>
          <w:b w:val="0"/>
        </w:rPr>
        <w:t>5</w:t>
      </w:r>
      <w:r w:rsidR="003308E7">
        <w:rPr>
          <w:b w:val="0"/>
        </w:rPr>
        <w:t xml:space="preserve"> мг стандартного образца диазепама помещают в мерную колбу вместимостью 10 мл, растворяют в </w:t>
      </w:r>
      <w:r w:rsidR="00193222">
        <w:rPr>
          <w:b w:val="0"/>
        </w:rPr>
        <w:t>этаноле</w:t>
      </w:r>
      <w:r w:rsidR="003308E7">
        <w:rPr>
          <w:b w:val="0"/>
        </w:rPr>
        <w:t xml:space="preserve"> и доводят объем раствора тем же растворителем до метки</w:t>
      </w:r>
      <w:r w:rsidRPr="00FB12E4">
        <w:rPr>
          <w:b w:val="0"/>
          <w:szCs w:val="28"/>
        </w:rPr>
        <w:t>.</w:t>
      </w:r>
    </w:p>
    <w:p w:rsidR="003308E7" w:rsidRDefault="003308E7" w:rsidP="003308E7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 w:rsidRPr="00FB12E4">
        <w:rPr>
          <w:b w:val="0"/>
          <w:i/>
        </w:rPr>
        <w:t>Раствор сравнения</w:t>
      </w:r>
      <w:r>
        <w:rPr>
          <w:b w:val="0"/>
          <w:i/>
        </w:rPr>
        <w:t> Б</w:t>
      </w:r>
      <w:r w:rsidRPr="00FB12E4">
        <w:rPr>
          <w:b w:val="0"/>
        </w:rPr>
        <w:t xml:space="preserve">. </w:t>
      </w:r>
      <w:r w:rsidR="00193222">
        <w:rPr>
          <w:b w:val="0"/>
        </w:rPr>
        <w:t>5</w:t>
      </w:r>
      <w:r>
        <w:rPr>
          <w:b w:val="0"/>
        </w:rPr>
        <w:t> мг стандартного образца примеси </w:t>
      </w:r>
      <w:r w:rsidR="00174727">
        <w:rPr>
          <w:b w:val="0"/>
          <w:lang w:val="en-US"/>
        </w:rPr>
        <w:t>D</w:t>
      </w:r>
      <w:r>
        <w:rPr>
          <w:b w:val="0"/>
        </w:rPr>
        <w:t xml:space="preserve"> диазепама помещают в мерную колбу вместимостью </w:t>
      </w:r>
      <w:r w:rsidR="00193222">
        <w:rPr>
          <w:b w:val="0"/>
        </w:rPr>
        <w:t>5</w:t>
      </w:r>
      <w:r w:rsidR="00174727">
        <w:rPr>
          <w:b w:val="0"/>
        </w:rPr>
        <w:t>0</w:t>
      </w:r>
      <w:r>
        <w:rPr>
          <w:b w:val="0"/>
        </w:rPr>
        <w:t xml:space="preserve"> мл, растворяют в </w:t>
      </w:r>
      <w:r w:rsidR="00193222">
        <w:rPr>
          <w:b w:val="0"/>
        </w:rPr>
        <w:t>этаноле</w:t>
      </w:r>
      <w:r>
        <w:rPr>
          <w:b w:val="0"/>
        </w:rPr>
        <w:t xml:space="preserve"> и доводят объем раствора тем же растворителем до метки</w:t>
      </w:r>
      <w:r w:rsidRPr="00FB12E4">
        <w:rPr>
          <w:b w:val="0"/>
          <w:szCs w:val="28"/>
        </w:rPr>
        <w:t>.</w:t>
      </w:r>
    </w:p>
    <w:p w:rsidR="00321B52" w:rsidRDefault="00321B52" w:rsidP="00321B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</w:t>
      </w:r>
    </w:p>
    <w:p w:rsidR="004A7867" w:rsidRPr="00321B52" w:rsidRDefault="00321B52" w:rsidP="00BA1F46">
      <w:pPr>
        <w:pStyle w:val="a3"/>
        <w:ind w:firstLine="720"/>
        <w:rPr>
          <w:b w:val="0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Примесь </w:t>
      </w:r>
      <w:r>
        <w:rPr>
          <w:rFonts w:ascii="Times New Roman" w:hAnsi="Times New Roman"/>
          <w:b w:val="0"/>
          <w:color w:val="000000" w:themeColor="text1"/>
          <w:szCs w:val="28"/>
          <w:lang w:val="en-US"/>
        </w:rPr>
        <w:t>D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диазепама</w:t>
      </w:r>
      <w:r w:rsidRPr="00321B52">
        <w:rPr>
          <w:rFonts w:ascii="Times New Roman" w:hAnsi="Times New Roman"/>
          <w:b w:val="0"/>
          <w:color w:val="000000" w:themeColor="text1"/>
          <w:szCs w:val="28"/>
        </w:rPr>
        <w:t xml:space="preserve">: </w:t>
      </w:r>
      <w:r w:rsidRPr="00321B52">
        <w:rPr>
          <w:b w:val="0"/>
          <w:szCs w:val="28"/>
        </w:rPr>
        <w:t>[(2-Метиламино)-5-хлор]фенилметанон</w:t>
      </w:r>
      <w:r w:rsidRPr="00321B52">
        <w:rPr>
          <w:rFonts w:ascii="Times New Roman" w:hAnsi="Times New Roman"/>
          <w:b w:val="0"/>
          <w:snapToGrid w:val="0"/>
          <w:color w:val="000000" w:themeColor="text1"/>
          <w:szCs w:val="28"/>
        </w:rPr>
        <w:t xml:space="preserve">, </w:t>
      </w:r>
      <w:r w:rsidRPr="00321B52">
        <w:rPr>
          <w:rFonts w:ascii="Times New Roman" w:hAnsi="Times New Roman"/>
          <w:b w:val="0"/>
          <w:color w:val="000000" w:themeColor="text1"/>
          <w:szCs w:val="28"/>
          <w:lang w:val="en-US"/>
        </w:rPr>
        <w:t>CAS</w:t>
      </w:r>
      <w:r w:rsidRPr="00321B52">
        <w:rPr>
          <w:rFonts w:ascii="Times New Roman" w:hAnsi="Times New Roman"/>
          <w:b w:val="0"/>
          <w:color w:val="000000" w:themeColor="text1"/>
          <w:szCs w:val="28"/>
        </w:rPr>
        <w:t> </w:t>
      </w:r>
      <w:r>
        <w:rPr>
          <w:rFonts w:ascii="Times New Roman" w:hAnsi="Times New Roman"/>
          <w:b w:val="0"/>
          <w:color w:val="000000" w:themeColor="text1"/>
          <w:szCs w:val="28"/>
        </w:rPr>
        <w:t>1022</w:t>
      </w:r>
      <w:r w:rsidRPr="00321B52">
        <w:rPr>
          <w:rFonts w:ascii="Times New Roman" w:hAnsi="Times New Roman"/>
          <w:b w:val="0"/>
          <w:color w:val="000000" w:themeColor="text1"/>
          <w:szCs w:val="28"/>
        </w:rPr>
        <w:t>-</w:t>
      </w:r>
      <w:r>
        <w:rPr>
          <w:rFonts w:ascii="Times New Roman" w:hAnsi="Times New Roman"/>
          <w:b w:val="0"/>
          <w:color w:val="000000" w:themeColor="text1"/>
          <w:szCs w:val="28"/>
        </w:rPr>
        <w:t>13</w:t>
      </w:r>
      <w:r w:rsidRPr="00321B52">
        <w:rPr>
          <w:rFonts w:ascii="Times New Roman" w:hAnsi="Times New Roman"/>
          <w:b w:val="0"/>
          <w:color w:val="000000" w:themeColor="text1"/>
          <w:szCs w:val="28"/>
        </w:rPr>
        <w:t>-</w:t>
      </w:r>
      <w:r>
        <w:rPr>
          <w:rFonts w:ascii="Times New Roman" w:hAnsi="Times New Roman"/>
          <w:b w:val="0"/>
          <w:color w:val="000000" w:themeColor="text1"/>
          <w:szCs w:val="28"/>
        </w:rPr>
        <w:t>5</w:t>
      </w:r>
      <w:r w:rsidRPr="00321B52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FB12E4" w:rsidRPr="00242A92" w:rsidRDefault="00FB12E4" w:rsidP="003B25A1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2A92">
        <w:rPr>
          <w:rFonts w:ascii="Times New Roman" w:hAnsi="Times New Roman"/>
          <w:sz w:val="28"/>
          <w:szCs w:val="28"/>
        </w:rPr>
        <w:t>На линию</w:t>
      </w:r>
      <w:r>
        <w:rPr>
          <w:rFonts w:ascii="Times New Roman" w:hAnsi="Times New Roman"/>
          <w:sz w:val="28"/>
          <w:szCs w:val="28"/>
        </w:rPr>
        <w:t xml:space="preserve"> старта</w:t>
      </w:r>
      <w:r w:rsidRPr="00242A92">
        <w:rPr>
          <w:rFonts w:ascii="Times New Roman" w:hAnsi="Times New Roman"/>
          <w:sz w:val="28"/>
          <w:szCs w:val="28"/>
        </w:rPr>
        <w:t xml:space="preserve"> пластинки наносят </w:t>
      </w:r>
      <w:r w:rsidR="003D13C7">
        <w:rPr>
          <w:rFonts w:ascii="Times New Roman" w:hAnsi="Times New Roman"/>
          <w:sz w:val="28"/>
          <w:szCs w:val="28"/>
        </w:rPr>
        <w:t xml:space="preserve">по </w:t>
      </w:r>
      <w:r w:rsidR="00174727">
        <w:rPr>
          <w:rFonts w:ascii="Times New Roman" w:hAnsi="Times New Roman"/>
          <w:sz w:val="28"/>
          <w:szCs w:val="28"/>
        </w:rPr>
        <w:t>2</w:t>
      </w:r>
      <w:r w:rsidR="003308E7">
        <w:rPr>
          <w:rFonts w:ascii="Times New Roman" w:hAnsi="Times New Roman"/>
          <w:sz w:val="28"/>
          <w:szCs w:val="28"/>
        </w:rPr>
        <w:t> </w:t>
      </w:r>
      <w:r w:rsidRPr="00242A92">
        <w:rPr>
          <w:rFonts w:ascii="Times New Roman" w:hAnsi="Times New Roman"/>
          <w:sz w:val="28"/>
          <w:szCs w:val="28"/>
        </w:rPr>
        <w:t xml:space="preserve">мкл </w:t>
      </w:r>
      <w:r w:rsidR="00174727">
        <w:rPr>
          <w:rFonts w:ascii="Times New Roman" w:hAnsi="Times New Roman"/>
          <w:sz w:val="28"/>
          <w:szCs w:val="28"/>
        </w:rPr>
        <w:t>испытуемого раствора</w:t>
      </w:r>
      <w:r w:rsidR="0094793F">
        <w:rPr>
          <w:rFonts w:ascii="Times New Roman" w:hAnsi="Times New Roman"/>
          <w:sz w:val="28"/>
          <w:szCs w:val="28"/>
        </w:rPr>
        <w:t> Б</w:t>
      </w:r>
      <w:r w:rsidR="00174727">
        <w:rPr>
          <w:rFonts w:ascii="Times New Roman" w:hAnsi="Times New Roman"/>
          <w:sz w:val="28"/>
          <w:szCs w:val="28"/>
        </w:rPr>
        <w:t xml:space="preserve"> </w:t>
      </w:r>
      <w:r w:rsidR="0094793F">
        <w:rPr>
          <w:rFonts w:ascii="Times New Roman" w:hAnsi="Times New Roman"/>
          <w:sz w:val="28"/>
          <w:szCs w:val="28"/>
        </w:rPr>
        <w:t xml:space="preserve">(1 мкг) </w:t>
      </w:r>
      <w:r w:rsidR="00174727">
        <w:rPr>
          <w:rFonts w:ascii="Times New Roman" w:hAnsi="Times New Roman"/>
          <w:sz w:val="28"/>
          <w:szCs w:val="28"/>
        </w:rPr>
        <w:t>и</w:t>
      </w:r>
      <w:r w:rsidRPr="00242A92">
        <w:rPr>
          <w:rFonts w:ascii="Times New Roman" w:hAnsi="Times New Roman"/>
          <w:sz w:val="28"/>
          <w:szCs w:val="28"/>
        </w:rPr>
        <w:t xml:space="preserve"> раствора сравнения</w:t>
      </w:r>
      <w:r w:rsidR="003D13C7">
        <w:rPr>
          <w:rFonts w:ascii="Times New Roman" w:hAnsi="Times New Roman"/>
          <w:sz w:val="28"/>
          <w:szCs w:val="28"/>
        </w:rPr>
        <w:t> А</w:t>
      </w:r>
      <w:r w:rsidR="0094793F">
        <w:rPr>
          <w:rFonts w:ascii="Times New Roman" w:hAnsi="Times New Roman"/>
          <w:sz w:val="28"/>
          <w:szCs w:val="28"/>
        </w:rPr>
        <w:t xml:space="preserve"> (1 мкг)</w:t>
      </w:r>
      <w:r w:rsidR="00174727">
        <w:rPr>
          <w:rFonts w:ascii="Times New Roman" w:hAnsi="Times New Roman"/>
          <w:sz w:val="28"/>
          <w:szCs w:val="28"/>
        </w:rPr>
        <w:t xml:space="preserve">, по </w:t>
      </w:r>
      <w:r w:rsidR="0094793F">
        <w:rPr>
          <w:rFonts w:ascii="Times New Roman" w:hAnsi="Times New Roman"/>
          <w:sz w:val="28"/>
          <w:szCs w:val="28"/>
        </w:rPr>
        <w:t>5</w:t>
      </w:r>
      <w:r w:rsidR="00174727">
        <w:rPr>
          <w:rFonts w:ascii="Times New Roman" w:hAnsi="Times New Roman"/>
          <w:sz w:val="28"/>
          <w:szCs w:val="28"/>
        </w:rPr>
        <w:t> мкл</w:t>
      </w:r>
      <w:r w:rsidR="003D13C7">
        <w:rPr>
          <w:rFonts w:ascii="Times New Roman" w:hAnsi="Times New Roman"/>
          <w:sz w:val="28"/>
          <w:szCs w:val="28"/>
        </w:rPr>
        <w:t xml:space="preserve"> </w:t>
      </w:r>
      <w:r w:rsidR="0094793F">
        <w:rPr>
          <w:rFonts w:ascii="Times New Roman" w:hAnsi="Times New Roman"/>
          <w:sz w:val="28"/>
          <w:szCs w:val="28"/>
        </w:rPr>
        <w:t xml:space="preserve">испытуемого раствора А (25 мкг), </w:t>
      </w:r>
      <w:r w:rsidR="003D13C7">
        <w:rPr>
          <w:rFonts w:ascii="Times New Roman" w:hAnsi="Times New Roman"/>
          <w:sz w:val="28"/>
          <w:szCs w:val="28"/>
        </w:rPr>
        <w:t>раствор</w:t>
      </w:r>
      <w:r w:rsidR="003C3B61">
        <w:rPr>
          <w:rFonts w:ascii="Times New Roman" w:hAnsi="Times New Roman"/>
          <w:sz w:val="28"/>
          <w:szCs w:val="28"/>
        </w:rPr>
        <w:t>а</w:t>
      </w:r>
      <w:r w:rsidR="003D13C7">
        <w:rPr>
          <w:rFonts w:ascii="Times New Roman" w:hAnsi="Times New Roman"/>
          <w:sz w:val="28"/>
          <w:szCs w:val="28"/>
        </w:rPr>
        <w:t xml:space="preserve"> сравнения Б</w:t>
      </w:r>
      <w:r w:rsidR="005C3A0A">
        <w:rPr>
          <w:rFonts w:ascii="Times New Roman" w:hAnsi="Times New Roman"/>
          <w:sz w:val="28"/>
          <w:szCs w:val="28"/>
        </w:rPr>
        <w:t xml:space="preserve"> (</w:t>
      </w:r>
      <w:r w:rsidR="005434BE">
        <w:rPr>
          <w:rFonts w:ascii="Times New Roman" w:hAnsi="Times New Roman"/>
          <w:sz w:val="28"/>
          <w:szCs w:val="28"/>
        </w:rPr>
        <w:t>0</w:t>
      </w:r>
      <w:r w:rsidR="0094793F">
        <w:rPr>
          <w:rFonts w:ascii="Times New Roman" w:hAnsi="Times New Roman"/>
          <w:sz w:val="28"/>
          <w:szCs w:val="28"/>
        </w:rPr>
        <w:t>,5</w:t>
      </w:r>
      <w:r w:rsidR="005C3A0A">
        <w:rPr>
          <w:rFonts w:ascii="Times New Roman" w:hAnsi="Times New Roman"/>
          <w:sz w:val="28"/>
          <w:szCs w:val="28"/>
        </w:rPr>
        <w:t> мкг)</w:t>
      </w:r>
      <w:r w:rsidR="0094793F">
        <w:rPr>
          <w:rFonts w:ascii="Times New Roman" w:hAnsi="Times New Roman"/>
          <w:sz w:val="28"/>
          <w:szCs w:val="28"/>
        </w:rPr>
        <w:t xml:space="preserve"> и</w:t>
      </w:r>
      <w:r w:rsidR="000876BD">
        <w:rPr>
          <w:rFonts w:ascii="Times New Roman" w:hAnsi="Times New Roman"/>
          <w:sz w:val="28"/>
          <w:szCs w:val="28"/>
        </w:rPr>
        <w:t xml:space="preserve"> </w:t>
      </w:r>
      <w:r w:rsidR="003C3B61">
        <w:rPr>
          <w:rFonts w:ascii="Times New Roman" w:hAnsi="Times New Roman"/>
          <w:sz w:val="28"/>
          <w:szCs w:val="28"/>
        </w:rPr>
        <w:t>испытуемого раствора В</w:t>
      </w:r>
      <w:r w:rsidR="005C3A0A">
        <w:rPr>
          <w:rFonts w:ascii="Times New Roman" w:hAnsi="Times New Roman"/>
          <w:sz w:val="28"/>
          <w:szCs w:val="28"/>
        </w:rPr>
        <w:t xml:space="preserve"> (0,</w:t>
      </w:r>
      <w:r w:rsidR="0094793F">
        <w:rPr>
          <w:rFonts w:ascii="Times New Roman" w:hAnsi="Times New Roman"/>
          <w:sz w:val="28"/>
          <w:szCs w:val="28"/>
        </w:rPr>
        <w:t>125</w:t>
      </w:r>
      <w:r w:rsidR="005C3A0A">
        <w:rPr>
          <w:rFonts w:ascii="Times New Roman" w:hAnsi="Times New Roman"/>
          <w:sz w:val="28"/>
          <w:szCs w:val="28"/>
        </w:rPr>
        <w:t> мкг)</w:t>
      </w:r>
      <w:r w:rsidRPr="00242A92">
        <w:rPr>
          <w:rFonts w:ascii="Times New Roman" w:hAnsi="Times New Roman"/>
          <w:sz w:val="28"/>
          <w:szCs w:val="28"/>
        </w:rPr>
        <w:t>. Пластинку с нанесенными пробами сушат на воздухе</w:t>
      </w:r>
      <w:r>
        <w:rPr>
          <w:rFonts w:ascii="Times New Roman" w:hAnsi="Times New Roman"/>
          <w:sz w:val="28"/>
          <w:szCs w:val="28"/>
        </w:rPr>
        <w:t xml:space="preserve"> в течение 5</w:t>
      </w:r>
      <w:r w:rsidR="00F30F33">
        <w:rPr>
          <w:rFonts w:ascii="Times New Roman" w:hAnsi="Times New Roman"/>
          <w:sz w:val="28"/>
          <w:szCs w:val="28"/>
        </w:rPr>
        <w:t> мин</w:t>
      </w:r>
      <w:r w:rsidRPr="00242A92">
        <w:rPr>
          <w:rFonts w:ascii="Times New Roman" w:hAnsi="Times New Roman"/>
          <w:sz w:val="28"/>
          <w:szCs w:val="28"/>
        </w:rPr>
        <w:t>, помещают в камеру</w:t>
      </w:r>
      <w:r w:rsidR="0094793F">
        <w:rPr>
          <w:rFonts w:ascii="Times New Roman" w:hAnsi="Times New Roman"/>
          <w:sz w:val="28"/>
          <w:szCs w:val="28"/>
        </w:rPr>
        <w:t>,</w:t>
      </w:r>
      <w:r w:rsidRPr="00242A92">
        <w:rPr>
          <w:rFonts w:ascii="Times New Roman" w:hAnsi="Times New Roman"/>
          <w:sz w:val="28"/>
          <w:szCs w:val="28"/>
        </w:rPr>
        <w:t xml:space="preserve"> </w:t>
      </w:r>
      <w:r w:rsidR="0094793F">
        <w:rPr>
          <w:rFonts w:ascii="Times New Roman" w:hAnsi="Times New Roman"/>
          <w:sz w:val="28"/>
          <w:szCs w:val="28"/>
        </w:rPr>
        <w:t>насыщенную</w:t>
      </w:r>
      <w:r w:rsidRPr="00242A92">
        <w:rPr>
          <w:rFonts w:ascii="Times New Roman" w:hAnsi="Times New Roman"/>
          <w:sz w:val="28"/>
          <w:szCs w:val="28"/>
        </w:rPr>
        <w:t xml:space="preserve"> ПФ </w:t>
      </w:r>
      <w:r w:rsidR="0094793F">
        <w:rPr>
          <w:rFonts w:ascii="Times New Roman" w:hAnsi="Times New Roman"/>
          <w:sz w:val="28"/>
          <w:szCs w:val="28"/>
        </w:rPr>
        <w:t xml:space="preserve">в течение 1 ч, </w:t>
      </w:r>
      <w:r w:rsidRPr="00242A92">
        <w:rPr>
          <w:rFonts w:ascii="Times New Roman" w:hAnsi="Times New Roman"/>
          <w:sz w:val="28"/>
          <w:szCs w:val="28"/>
        </w:rPr>
        <w:t xml:space="preserve">и хроматографируют восходящим </w:t>
      </w:r>
      <w:r>
        <w:rPr>
          <w:rFonts w:ascii="Times New Roman" w:hAnsi="Times New Roman"/>
          <w:sz w:val="28"/>
          <w:szCs w:val="28"/>
        </w:rPr>
        <w:t>способом</w:t>
      </w:r>
      <w:r w:rsidRPr="00242A92">
        <w:rPr>
          <w:rFonts w:ascii="Times New Roman" w:hAnsi="Times New Roman"/>
          <w:sz w:val="28"/>
          <w:szCs w:val="28"/>
        </w:rPr>
        <w:t xml:space="preserve">. Когда фронт </w:t>
      </w:r>
      <w:r w:rsidRPr="00682638">
        <w:rPr>
          <w:rFonts w:ascii="Times New Roman" w:hAnsi="Times New Roman"/>
          <w:sz w:val="28"/>
          <w:szCs w:val="28"/>
        </w:rPr>
        <w:t>ПФ</w:t>
      </w:r>
      <w:r w:rsidRPr="00F30F33">
        <w:rPr>
          <w:rFonts w:ascii="Times New Roman" w:hAnsi="Times New Roman"/>
          <w:sz w:val="28"/>
          <w:szCs w:val="28"/>
        </w:rPr>
        <w:t xml:space="preserve"> </w:t>
      </w:r>
      <w:r w:rsidRPr="00242A92">
        <w:rPr>
          <w:rFonts w:ascii="Times New Roman" w:hAnsi="Times New Roman"/>
          <w:sz w:val="28"/>
          <w:szCs w:val="28"/>
        </w:rPr>
        <w:t>пройдет около 80 – 90</w:t>
      </w:r>
      <w:r w:rsidR="00F30F33">
        <w:rPr>
          <w:rFonts w:ascii="Times New Roman" w:hAnsi="Times New Roman"/>
          <w:sz w:val="28"/>
          <w:szCs w:val="28"/>
        </w:rPr>
        <w:t> </w:t>
      </w:r>
      <w:r w:rsidRPr="00242A92">
        <w:rPr>
          <w:rFonts w:ascii="Times New Roman" w:hAnsi="Times New Roman"/>
          <w:sz w:val="28"/>
          <w:szCs w:val="28"/>
        </w:rPr>
        <w:t xml:space="preserve">% длины пластинки от линии старта, ее вынимают из камеры, сушат </w:t>
      </w:r>
      <w:r w:rsidR="0094793F">
        <w:rPr>
          <w:rFonts w:ascii="Times New Roman" w:hAnsi="Times New Roman"/>
          <w:sz w:val="28"/>
          <w:szCs w:val="28"/>
        </w:rPr>
        <w:t>на</w:t>
      </w:r>
      <w:r w:rsidR="00631FAD">
        <w:rPr>
          <w:rFonts w:ascii="Times New Roman" w:hAnsi="Times New Roman"/>
          <w:sz w:val="28"/>
          <w:szCs w:val="28"/>
        </w:rPr>
        <w:t xml:space="preserve"> воздух</w:t>
      </w:r>
      <w:r w:rsidR="0094793F">
        <w:rPr>
          <w:rFonts w:ascii="Times New Roman" w:hAnsi="Times New Roman"/>
          <w:sz w:val="28"/>
          <w:szCs w:val="28"/>
        </w:rPr>
        <w:t>е</w:t>
      </w:r>
      <w:r w:rsidR="00631FAD">
        <w:rPr>
          <w:rFonts w:ascii="Times New Roman" w:hAnsi="Times New Roman"/>
          <w:sz w:val="28"/>
          <w:szCs w:val="28"/>
        </w:rPr>
        <w:t xml:space="preserve"> </w:t>
      </w:r>
      <w:r w:rsidR="005C3A0A">
        <w:rPr>
          <w:rFonts w:ascii="Times New Roman" w:hAnsi="Times New Roman"/>
          <w:sz w:val="28"/>
          <w:szCs w:val="28"/>
        </w:rPr>
        <w:t>до удаления следов растворителей</w:t>
      </w:r>
      <w:r w:rsidR="0094793F">
        <w:rPr>
          <w:rFonts w:ascii="Times New Roman" w:hAnsi="Times New Roman"/>
          <w:sz w:val="28"/>
          <w:szCs w:val="28"/>
        </w:rPr>
        <w:t xml:space="preserve"> </w:t>
      </w:r>
      <w:r w:rsidRPr="00242A92">
        <w:rPr>
          <w:rFonts w:ascii="Times New Roman" w:eastAsiaTheme="minorEastAsia" w:hAnsi="Times New Roman"/>
          <w:color w:val="000000"/>
          <w:sz w:val="28"/>
          <w:szCs w:val="28"/>
        </w:rPr>
        <w:t xml:space="preserve">и </w:t>
      </w:r>
      <w:r w:rsidRPr="00242A92">
        <w:rPr>
          <w:rFonts w:ascii="Times New Roman" w:hAnsi="Times New Roman"/>
          <w:sz w:val="28"/>
          <w:szCs w:val="28"/>
        </w:rPr>
        <w:t>просматривают в УФ</w:t>
      </w:r>
      <w:r w:rsidR="00794AB7">
        <w:rPr>
          <w:rFonts w:ascii="Times New Roman" w:hAnsi="Times New Roman"/>
          <w:sz w:val="28"/>
          <w:szCs w:val="28"/>
        </w:rPr>
        <w:t>-</w:t>
      </w:r>
      <w:r w:rsidRPr="00242A92">
        <w:rPr>
          <w:rFonts w:ascii="Times New Roman" w:hAnsi="Times New Roman"/>
          <w:sz w:val="28"/>
          <w:szCs w:val="28"/>
        </w:rPr>
        <w:t>свете при 254</w:t>
      </w:r>
      <w:r w:rsidR="00F30F33">
        <w:rPr>
          <w:rFonts w:ascii="Times New Roman" w:hAnsi="Times New Roman"/>
          <w:sz w:val="28"/>
          <w:szCs w:val="28"/>
        </w:rPr>
        <w:t> </w:t>
      </w:r>
      <w:r w:rsidRPr="00242A92">
        <w:rPr>
          <w:rFonts w:ascii="Times New Roman" w:hAnsi="Times New Roman"/>
          <w:sz w:val="28"/>
          <w:szCs w:val="28"/>
        </w:rPr>
        <w:t>нм.</w:t>
      </w:r>
      <w:r w:rsidR="0094793F">
        <w:rPr>
          <w:rFonts w:ascii="Times New Roman" w:hAnsi="Times New Roman"/>
          <w:sz w:val="28"/>
          <w:szCs w:val="28"/>
        </w:rPr>
        <w:t xml:space="preserve"> Далее пластинку опрыскивают раствором для детектирования, нагревают при 105 </w:t>
      </w:r>
      <w:r w:rsidR="0094793F">
        <w:rPr>
          <w:rFonts w:ascii="Times New Roman" w:hAnsi="Times New Roman" w:cs="Times New Roman"/>
          <w:sz w:val="28"/>
          <w:szCs w:val="28"/>
        </w:rPr>
        <w:t>°</w:t>
      </w:r>
      <w:r w:rsidR="0094793F">
        <w:rPr>
          <w:rFonts w:ascii="Times New Roman" w:hAnsi="Times New Roman"/>
          <w:sz w:val="28"/>
          <w:szCs w:val="28"/>
        </w:rPr>
        <w:t xml:space="preserve">С в течение 10 мин </w:t>
      </w:r>
      <w:r w:rsidR="0094793F" w:rsidRPr="00242A92">
        <w:rPr>
          <w:rFonts w:ascii="Times New Roman" w:eastAsiaTheme="minorEastAsia" w:hAnsi="Times New Roman"/>
          <w:color w:val="000000"/>
          <w:sz w:val="28"/>
          <w:szCs w:val="28"/>
        </w:rPr>
        <w:t xml:space="preserve">и </w:t>
      </w:r>
      <w:r w:rsidR="0094793F" w:rsidRPr="00242A92">
        <w:rPr>
          <w:rFonts w:ascii="Times New Roman" w:hAnsi="Times New Roman"/>
          <w:sz w:val="28"/>
          <w:szCs w:val="28"/>
        </w:rPr>
        <w:t>просматривают в УФ</w:t>
      </w:r>
      <w:r w:rsidR="0094793F">
        <w:rPr>
          <w:rFonts w:ascii="Times New Roman" w:hAnsi="Times New Roman"/>
          <w:sz w:val="28"/>
          <w:szCs w:val="28"/>
        </w:rPr>
        <w:t>-</w:t>
      </w:r>
      <w:r w:rsidR="0094793F" w:rsidRPr="00242A92">
        <w:rPr>
          <w:rFonts w:ascii="Times New Roman" w:hAnsi="Times New Roman"/>
          <w:sz w:val="28"/>
          <w:szCs w:val="28"/>
        </w:rPr>
        <w:t xml:space="preserve">свете при </w:t>
      </w:r>
      <w:r w:rsidR="0094793F">
        <w:rPr>
          <w:rFonts w:ascii="Times New Roman" w:hAnsi="Times New Roman"/>
          <w:sz w:val="28"/>
          <w:szCs w:val="28"/>
        </w:rPr>
        <w:t>366 </w:t>
      </w:r>
      <w:r w:rsidR="0094793F" w:rsidRPr="00242A92">
        <w:rPr>
          <w:rFonts w:ascii="Times New Roman" w:hAnsi="Times New Roman"/>
          <w:sz w:val="28"/>
          <w:szCs w:val="28"/>
        </w:rPr>
        <w:t>нм</w:t>
      </w:r>
      <w:r w:rsidR="0094793F">
        <w:rPr>
          <w:rFonts w:ascii="Times New Roman" w:hAnsi="Times New Roman"/>
          <w:sz w:val="28"/>
          <w:szCs w:val="28"/>
        </w:rPr>
        <w:t>.</w:t>
      </w:r>
    </w:p>
    <w:p w:rsidR="00FB12E4" w:rsidRPr="00FB12E4" w:rsidRDefault="00FB12E4" w:rsidP="00FB12E4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</w:rPr>
        <w:t xml:space="preserve">Хроматографическая система считается пригодной, если </w:t>
      </w:r>
      <w:r w:rsidR="005C3A0A">
        <w:rPr>
          <w:b w:val="0"/>
        </w:rPr>
        <w:t xml:space="preserve">отношение величины </w:t>
      </w:r>
      <w:r w:rsidR="005C3A0A" w:rsidRPr="005833C3">
        <w:rPr>
          <w:b w:val="0"/>
          <w:i/>
          <w:lang w:val="en-US"/>
        </w:rPr>
        <w:t>R</w:t>
      </w:r>
      <w:r w:rsidR="005C3A0A" w:rsidRPr="005833C3">
        <w:rPr>
          <w:b w:val="0"/>
          <w:i/>
          <w:vertAlign w:val="subscript"/>
          <w:lang w:val="en-US"/>
        </w:rPr>
        <w:t>f</w:t>
      </w:r>
      <w:r w:rsidR="005C3A0A" w:rsidRPr="005C3A0A">
        <w:rPr>
          <w:b w:val="0"/>
        </w:rPr>
        <w:t xml:space="preserve"> </w:t>
      </w:r>
      <w:r w:rsidR="005C3A0A">
        <w:rPr>
          <w:b w:val="0"/>
        </w:rPr>
        <w:t xml:space="preserve">диазепама к величине </w:t>
      </w:r>
      <w:r w:rsidR="005C3A0A" w:rsidRPr="005833C3">
        <w:rPr>
          <w:b w:val="0"/>
          <w:i/>
          <w:lang w:val="en-US"/>
        </w:rPr>
        <w:t>R</w:t>
      </w:r>
      <w:r w:rsidR="005C3A0A" w:rsidRPr="005833C3">
        <w:rPr>
          <w:b w:val="0"/>
          <w:i/>
          <w:vertAlign w:val="subscript"/>
          <w:lang w:val="en-US"/>
        </w:rPr>
        <w:t>f</w:t>
      </w:r>
      <w:r w:rsidR="005C3A0A" w:rsidRPr="005C3A0A">
        <w:rPr>
          <w:b w:val="0"/>
        </w:rPr>
        <w:t xml:space="preserve"> </w:t>
      </w:r>
      <w:r w:rsidR="005434BE">
        <w:rPr>
          <w:b w:val="0"/>
        </w:rPr>
        <w:t>примеси </w:t>
      </w:r>
      <w:r w:rsidR="005434BE">
        <w:rPr>
          <w:b w:val="0"/>
          <w:lang w:val="en-US"/>
        </w:rPr>
        <w:t>D</w:t>
      </w:r>
      <w:r w:rsidR="005434BE" w:rsidRPr="005434BE">
        <w:rPr>
          <w:b w:val="0"/>
        </w:rPr>
        <w:t xml:space="preserve"> </w:t>
      </w:r>
      <w:r w:rsidR="005C3A0A">
        <w:rPr>
          <w:b w:val="0"/>
        </w:rPr>
        <w:t xml:space="preserve">диазепама </w:t>
      </w:r>
      <w:r w:rsidR="005434BE">
        <w:rPr>
          <w:b w:val="0"/>
        </w:rPr>
        <w:t>не менее</w:t>
      </w:r>
      <w:r w:rsidR="005C3A0A">
        <w:rPr>
          <w:b w:val="0"/>
        </w:rPr>
        <w:t xml:space="preserve"> </w:t>
      </w:r>
      <w:r w:rsidR="005434BE">
        <w:rPr>
          <w:b w:val="0"/>
        </w:rPr>
        <w:t>0</w:t>
      </w:r>
      <w:r w:rsidR="005C3A0A">
        <w:rPr>
          <w:b w:val="0"/>
        </w:rPr>
        <w:t>,</w:t>
      </w:r>
      <w:r w:rsidR="005434BE">
        <w:rPr>
          <w:b w:val="0"/>
        </w:rPr>
        <w:t>35</w:t>
      </w:r>
      <w:r>
        <w:rPr>
          <w:b w:val="0"/>
        </w:rPr>
        <w:t>.</w:t>
      </w:r>
    </w:p>
    <w:p w:rsidR="00FB12E4" w:rsidRDefault="00FB12E4" w:rsidP="00FB12E4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 w:rsidRPr="00FB12E4">
        <w:rPr>
          <w:b w:val="0"/>
        </w:rPr>
        <w:t>Зона адсорбции примеси</w:t>
      </w:r>
      <w:r w:rsidR="00807063">
        <w:rPr>
          <w:b w:val="0"/>
        </w:rPr>
        <w:t> </w:t>
      </w:r>
      <w:r w:rsidR="00807063">
        <w:rPr>
          <w:b w:val="0"/>
          <w:lang w:val="en-US"/>
        </w:rPr>
        <w:t>D</w:t>
      </w:r>
      <w:r w:rsidR="00807063">
        <w:rPr>
          <w:b w:val="0"/>
        </w:rPr>
        <w:t xml:space="preserve"> диазепама</w:t>
      </w:r>
      <w:r w:rsidRPr="00FB12E4">
        <w:rPr>
          <w:b w:val="0"/>
        </w:rPr>
        <w:t xml:space="preserve"> на хроматограмме испытуемого </w:t>
      </w:r>
      <w:r w:rsidRPr="00FB12E4">
        <w:rPr>
          <w:b w:val="0"/>
          <w:szCs w:val="28"/>
        </w:rPr>
        <w:t>раствора</w:t>
      </w:r>
      <w:r w:rsidR="003C3B61">
        <w:rPr>
          <w:b w:val="0"/>
          <w:szCs w:val="28"/>
        </w:rPr>
        <w:t> А</w:t>
      </w:r>
      <w:r w:rsidRPr="00FB12E4">
        <w:rPr>
          <w:b w:val="0"/>
          <w:szCs w:val="28"/>
        </w:rPr>
        <w:t xml:space="preserve"> </w:t>
      </w:r>
      <w:r w:rsidRPr="00FB12E4">
        <w:rPr>
          <w:b w:val="0"/>
        </w:rPr>
        <w:t>по совокупности величины и интенсивности поглощения</w:t>
      </w:r>
      <w:r w:rsidRPr="00FB12E4">
        <w:rPr>
          <w:b w:val="0"/>
          <w:szCs w:val="28"/>
        </w:rPr>
        <w:t xml:space="preserve"> </w:t>
      </w:r>
      <w:r w:rsidR="00164295" w:rsidRPr="00164295">
        <w:rPr>
          <w:rFonts w:ascii="Times New Roman" w:hAnsi="Times New Roman"/>
          <w:b w:val="0"/>
          <w:szCs w:val="28"/>
        </w:rPr>
        <w:t xml:space="preserve">в УФ-свете </w:t>
      </w:r>
      <w:r w:rsidRPr="00FB12E4">
        <w:rPr>
          <w:b w:val="0"/>
          <w:szCs w:val="28"/>
        </w:rPr>
        <w:t>не должна превышать зону адсорбции на хроматограмме раствора сравнения</w:t>
      </w:r>
      <w:r w:rsidR="00164295">
        <w:rPr>
          <w:b w:val="0"/>
          <w:szCs w:val="28"/>
        </w:rPr>
        <w:t> Б</w:t>
      </w:r>
      <w:r w:rsidRPr="00FB12E4">
        <w:rPr>
          <w:b w:val="0"/>
          <w:szCs w:val="28"/>
        </w:rPr>
        <w:t xml:space="preserve"> (не более </w:t>
      </w:r>
      <w:r w:rsidR="003C3B61">
        <w:rPr>
          <w:b w:val="0"/>
          <w:szCs w:val="28"/>
        </w:rPr>
        <w:t>2</w:t>
      </w:r>
      <w:r w:rsidR="00164295">
        <w:rPr>
          <w:b w:val="0"/>
          <w:szCs w:val="28"/>
        </w:rPr>
        <w:t> </w:t>
      </w:r>
      <w:r>
        <w:rPr>
          <w:b w:val="0"/>
          <w:szCs w:val="28"/>
        </w:rPr>
        <w:t>%).</w:t>
      </w:r>
    </w:p>
    <w:p w:rsidR="00164295" w:rsidRPr="00FB12E4" w:rsidRDefault="003C3B61" w:rsidP="00FB12E4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</w:rPr>
        <w:t>Любая другая з</w:t>
      </w:r>
      <w:r w:rsidR="00164295" w:rsidRPr="00FB12E4">
        <w:rPr>
          <w:b w:val="0"/>
        </w:rPr>
        <w:t xml:space="preserve">она адсорбции на хроматограмме испытуемого </w:t>
      </w:r>
      <w:r w:rsidR="00164295" w:rsidRPr="00FB12E4">
        <w:rPr>
          <w:b w:val="0"/>
          <w:szCs w:val="28"/>
        </w:rPr>
        <w:t>раствора</w:t>
      </w:r>
      <w:r>
        <w:rPr>
          <w:b w:val="0"/>
          <w:szCs w:val="28"/>
        </w:rPr>
        <w:t> А</w:t>
      </w:r>
      <w:r w:rsidR="00164295" w:rsidRPr="00FB12E4">
        <w:rPr>
          <w:b w:val="0"/>
          <w:szCs w:val="28"/>
        </w:rPr>
        <w:t xml:space="preserve"> </w:t>
      </w:r>
      <w:r w:rsidR="00164295" w:rsidRPr="00FB12E4">
        <w:rPr>
          <w:b w:val="0"/>
        </w:rPr>
        <w:t>по совокупности величины и интенсивности поглощения</w:t>
      </w:r>
      <w:r w:rsidR="00164295" w:rsidRPr="00FB12E4">
        <w:rPr>
          <w:b w:val="0"/>
          <w:szCs w:val="28"/>
        </w:rPr>
        <w:t xml:space="preserve"> </w:t>
      </w:r>
      <w:r w:rsidR="00164295" w:rsidRPr="00164295">
        <w:rPr>
          <w:rFonts w:ascii="Times New Roman" w:hAnsi="Times New Roman"/>
          <w:b w:val="0"/>
          <w:szCs w:val="28"/>
        </w:rPr>
        <w:t xml:space="preserve">в УФ-свете </w:t>
      </w:r>
      <w:r w:rsidR="00164295" w:rsidRPr="00FB12E4">
        <w:rPr>
          <w:b w:val="0"/>
          <w:szCs w:val="28"/>
        </w:rPr>
        <w:t xml:space="preserve">не должна превышать зону адсорбции на хроматограмме </w:t>
      </w:r>
      <w:r>
        <w:rPr>
          <w:b w:val="0"/>
          <w:szCs w:val="28"/>
        </w:rPr>
        <w:t xml:space="preserve">испытуемого </w:t>
      </w:r>
      <w:r w:rsidR="00164295" w:rsidRPr="00FB12E4">
        <w:rPr>
          <w:b w:val="0"/>
          <w:szCs w:val="28"/>
        </w:rPr>
        <w:t>раствора</w:t>
      </w:r>
      <w:r w:rsidR="00164295">
        <w:rPr>
          <w:b w:val="0"/>
          <w:szCs w:val="28"/>
        </w:rPr>
        <w:t> </w:t>
      </w:r>
      <w:r>
        <w:rPr>
          <w:b w:val="0"/>
          <w:szCs w:val="28"/>
        </w:rPr>
        <w:t>В</w:t>
      </w:r>
      <w:r w:rsidR="00164295" w:rsidRPr="00FB12E4">
        <w:rPr>
          <w:b w:val="0"/>
          <w:szCs w:val="28"/>
        </w:rPr>
        <w:t xml:space="preserve"> (не более </w:t>
      </w:r>
      <w:r>
        <w:rPr>
          <w:b w:val="0"/>
          <w:szCs w:val="28"/>
        </w:rPr>
        <w:t>0,5</w:t>
      </w:r>
      <w:r w:rsidR="00164295">
        <w:rPr>
          <w:b w:val="0"/>
          <w:szCs w:val="28"/>
        </w:rPr>
        <w:t> %).</w:t>
      </w:r>
    </w:p>
    <w:p w:rsidR="00D2069E" w:rsidRDefault="00D2069E" w:rsidP="00FB12E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6463D7">
        <w:rPr>
          <w:rFonts w:ascii="Times New Roman" w:hAnsi="Times New Roman"/>
          <w:b w:val="0"/>
        </w:rPr>
        <w:lastRenderedPageBreak/>
        <w:t>Зон</w:t>
      </w:r>
      <w:r w:rsidR="008A1FCE">
        <w:rPr>
          <w:rFonts w:ascii="Times New Roman" w:hAnsi="Times New Roman"/>
          <w:b w:val="0"/>
        </w:rPr>
        <w:t>у</w:t>
      </w:r>
      <w:r w:rsidRPr="006463D7">
        <w:rPr>
          <w:rFonts w:ascii="Times New Roman" w:hAnsi="Times New Roman"/>
          <w:b w:val="0"/>
        </w:rPr>
        <w:t xml:space="preserve"> адсорбции на линии старта при оценке не учитыва</w:t>
      </w:r>
      <w:r w:rsidR="008A1FCE">
        <w:rPr>
          <w:rFonts w:ascii="Times New Roman" w:hAnsi="Times New Roman"/>
          <w:b w:val="0"/>
        </w:rPr>
        <w:t>ют</w:t>
      </w:r>
      <w:r w:rsidRPr="006463D7">
        <w:rPr>
          <w:rFonts w:ascii="Times New Roman" w:hAnsi="Times New Roman"/>
          <w:b w:val="0"/>
        </w:rPr>
        <w:t>.</w:t>
      </w:r>
    </w:p>
    <w:p w:rsidR="0030657D" w:rsidRDefault="0030657D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объем лекарственных форм для парентерального применения»).</w:t>
      </w:r>
    </w:p>
    <w:p w:rsidR="000F7336" w:rsidRDefault="000F7336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7336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767B86">
        <w:rPr>
          <w:rStyle w:val="8"/>
          <w:rFonts w:eastAsiaTheme="minorHAnsi"/>
          <w:color w:val="000000" w:themeColor="text1"/>
          <w:sz w:val="28"/>
          <w:szCs w:val="28"/>
        </w:rPr>
        <w:t>11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767B86">
        <w:rPr>
          <w:rStyle w:val="8"/>
          <w:rFonts w:eastAsiaTheme="minorHAnsi"/>
          <w:color w:val="000000" w:themeColor="text1"/>
          <w:sz w:val="28"/>
          <w:szCs w:val="28"/>
        </w:rPr>
        <w:t>6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2C1B04"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="0021267D">
        <w:rPr>
          <w:rStyle w:val="8"/>
          <w:rFonts w:eastAsiaTheme="minorHAnsi"/>
          <w:color w:val="000000" w:themeColor="text1"/>
          <w:sz w:val="28"/>
          <w:szCs w:val="28"/>
        </w:rPr>
        <w:t xml:space="preserve">мг </w:t>
      </w:r>
      <w:r w:rsidR="00767B86">
        <w:rPr>
          <w:rStyle w:val="8"/>
          <w:rFonts w:eastAsiaTheme="minorHAnsi"/>
          <w:color w:val="000000" w:themeColor="text1"/>
          <w:sz w:val="28"/>
          <w:szCs w:val="28"/>
        </w:rPr>
        <w:t>диазепама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E71AAC" w:rsidRPr="008617F9" w:rsidRDefault="00E71AAC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615E78" w:rsidRDefault="00C73848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E7003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r w:rsidR="00DC7D51">
        <w:rPr>
          <w:rStyle w:val="8"/>
          <w:rFonts w:eastAsiaTheme="minorHAnsi"/>
          <w:color w:val="000000" w:themeColor="text1"/>
          <w:sz w:val="28"/>
          <w:szCs w:val="28"/>
        </w:rPr>
        <w:t>спектрофотометрии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767B86" w:rsidRPr="003A1ED0" w:rsidRDefault="003A1ED0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i/>
          <w:color w:val="000000" w:themeColor="text1"/>
          <w:sz w:val="28"/>
          <w:szCs w:val="28"/>
        </w:rPr>
        <w:t>Растворитель</w:t>
      </w:r>
      <w:r w:rsidRPr="003A1ED0">
        <w:rPr>
          <w:rStyle w:val="8"/>
          <w:color w:val="000000" w:themeColor="text1"/>
          <w:sz w:val="28"/>
          <w:szCs w:val="28"/>
        </w:rPr>
        <w:t>.</w:t>
      </w:r>
      <w:r>
        <w:rPr>
          <w:rStyle w:val="8"/>
          <w:color w:val="000000" w:themeColor="text1"/>
          <w:sz w:val="28"/>
          <w:szCs w:val="28"/>
        </w:rPr>
        <w:t xml:space="preserve"> В мерную колбу вместимостью 500 мл помещают 300 мл спирта 95 %, прибавляют 2,5 мл хлористоводородной кислоты концентрированной и доводят объем раствора спиртом 95 % до метки. Срок годности 14 сут.</w:t>
      </w:r>
    </w:p>
    <w:p w:rsidR="00FB5EC4" w:rsidRDefault="00DC7D51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DC7D51">
        <w:rPr>
          <w:rStyle w:val="8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color w:val="000000" w:themeColor="text1"/>
          <w:sz w:val="28"/>
          <w:szCs w:val="28"/>
        </w:rPr>
        <w:t>.</w:t>
      </w:r>
      <w:r w:rsidR="0011634A">
        <w:rPr>
          <w:rStyle w:val="8"/>
          <w:color w:val="000000" w:themeColor="text1"/>
          <w:sz w:val="28"/>
          <w:szCs w:val="28"/>
        </w:rPr>
        <w:t xml:space="preserve"> </w:t>
      </w:r>
      <w:r w:rsidR="00945391" w:rsidRPr="00945391">
        <w:rPr>
          <w:rStyle w:val="8"/>
          <w:color w:val="000000" w:themeColor="text1"/>
          <w:sz w:val="28"/>
          <w:szCs w:val="28"/>
        </w:rPr>
        <w:t xml:space="preserve">Точный объем </w:t>
      </w:r>
      <w:r w:rsidR="0011634A" w:rsidRPr="00945391">
        <w:rPr>
          <w:rStyle w:val="8"/>
          <w:color w:val="000000" w:themeColor="text1"/>
          <w:sz w:val="28"/>
          <w:szCs w:val="28"/>
        </w:rPr>
        <w:t>препарата</w:t>
      </w:r>
      <w:r w:rsidR="00781E86">
        <w:rPr>
          <w:rStyle w:val="8"/>
          <w:color w:val="000000" w:themeColor="text1"/>
          <w:sz w:val="28"/>
          <w:szCs w:val="28"/>
        </w:rPr>
        <w:t xml:space="preserve">, содержащий </w:t>
      </w:r>
      <w:r w:rsidR="005E3E0A">
        <w:rPr>
          <w:rStyle w:val="8"/>
          <w:color w:val="000000" w:themeColor="text1"/>
          <w:sz w:val="28"/>
          <w:szCs w:val="28"/>
        </w:rPr>
        <w:t xml:space="preserve">около </w:t>
      </w:r>
      <w:r w:rsidR="00DB7A4C">
        <w:rPr>
          <w:rStyle w:val="8"/>
          <w:color w:val="000000" w:themeColor="text1"/>
          <w:sz w:val="28"/>
          <w:szCs w:val="28"/>
        </w:rPr>
        <w:t>10</w:t>
      </w:r>
      <w:r w:rsidR="00945391" w:rsidRPr="00945391">
        <w:rPr>
          <w:rStyle w:val="8"/>
          <w:color w:val="000000" w:themeColor="text1"/>
          <w:sz w:val="28"/>
          <w:szCs w:val="28"/>
        </w:rPr>
        <w:t> </w:t>
      </w:r>
      <w:r w:rsidR="00DB7A4C">
        <w:rPr>
          <w:rStyle w:val="8"/>
          <w:color w:val="000000" w:themeColor="text1"/>
          <w:sz w:val="28"/>
          <w:szCs w:val="28"/>
        </w:rPr>
        <w:t xml:space="preserve">мг </w:t>
      </w:r>
      <w:r w:rsidR="00767B86">
        <w:rPr>
          <w:rStyle w:val="8"/>
          <w:color w:val="000000" w:themeColor="text1"/>
          <w:sz w:val="28"/>
          <w:szCs w:val="28"/>
        </w:rPr>
        <w:t>диазепама</w:t>
      </w:r>
      <w:r w:rsidR="00945391">
        <w:rPr>
          <w:rStyle w:val="8"/>
          <w:color w:val="000000" w:themeColor="text1"/>
          <w:sz w:val="28"/>
          <w:szCs w:val="28"/>
        </w:rPr>
        <w:t>,</w:t>
      </w:r>
      <w:r w:rsidR="0011634A">
        <w:rPr>
          <w:rStyle w:val="8"/>
          <w:color w:val="000000" w:themeColor="text1"/>
          <w:sz w:val="28"/>
          <w:szCs w:val="28"/>
        </w:rPr>
        <w:t xml:space="preserve"> помещают в мерную колбу вместимостью </w:t>
      </w:r>
      <w:r w:rsidR="00767B86">
        <w:rPr>
          <w:rStyle w:val="8"/>
          <w:color w:val="000000" w:themeColor="text1"/>
          <w:sz w:val="28"/>
          <w:szCs w:val="28"/>
        </w:rPr>
        <w:t>5</w:t>
      </w:r>
      <w:r w:rsidR="0011634A">
        <w:rPr>
          <w:rStyle w:val="8"/>
          <w:color w:val="000000" w:themeColor="text1"/>
          <w:sz w:val="28"/>
          <w:szCs w:val="28"/>
        </w:rPr>
        <w:t xml:space="preserve">0 мл и доводят объем раствора </w:t>
      </w:r>
      <w:r w:rsidR="00767B86">
        <w:rPr>
          <w:rStyle w:val="8"/>
          <w:color w:val="000000" w:themeColor="text1"/>
          <w:sz w:val="28"/>
          <w:szCs w:val="28"/>
        </w:rPr>
        <w:t>спиртом 95 %</w:t>
      </w:r>
      <w:r w:rsidR="0011634A">
        <w:rPr>
          <w:rStyle w:val="8"/>
          <w:color w:val="000000" w:themeColor="text1"/>
          <w:sz w:val="28"/>
          <w:szCs w:val="28"/>
        </w:rPr>
        <w:t xml:space="preserve"> до метки</w:t>
      </w:r>
      <w:r w:rsidR="00EC769D">
        <w:rPr>
          <w:rStyle w:val="8"/>
          <w:color w:val="000000" w:themeColor="text1"/>
          <w:sz w:val="28"/>
          <w:szCs w:val="28"/>
        </w:rPr>
        <w:t>.</w:t>
      </w:r>
      <w:r w:rsidR="00197BAD">
        <w:rPr>
          <w:rStyle w:val="8"/>
          <w:color w:val="000000" w:themeColor="text1"/>
          <w:sz w:val="28"/>
          <w:szCs w:val="28"/>
        </w:rPr>
        <w:t xml:space="preserve"> </w:t>
      </w:r>
      <w:r w:rsidR="00767B86">
        <w:rPr>
          <w:rStyle w:val="8"/>
          <w:color w:val="000000" w:themeColor="text1"/>
          <w:sz w:val="28"/>
          <w:szCs w:val="28"/>
        </w:rPr>
        <w:t>5</w:t>
      </w:r>
      <w:r w:rsidR="00705288" w:rsidRPr="00331158">
        <w:rPr>
          <w:rStyle w:val="8"/>
          <w:color w:val="000000" w:themeColor="text1"/>
          <w:sz w:val="28"/>
          <w:szCs w:val="28"/>
        </w:rPr>
        <w:t>,0</w:t>
      </w:r>
      <w:r w:rsidR="00197BAD" w:rsidRPr="00331158">
        <w:rPr>
          <w:rStyle w:val="8"/>
          <w:color w:val="000000" w:themeColor="text1"/>
          <w:sz w:val="28"/>
          <w:szCs w:val="28"/>
        </w:rPr>
        <w:t> мл</w:t>
      </w:r>
      <w:r w:rsidR="00197BAD">
        <w:rPr>
          <w:rStyle w:val="8"/>
          <w:color w:val="000000" w:themeColor="text1"/>
          <w:sz w:val="28"/>
          <w:szCs w:val="28"/>
        </w:rPr>
        <w:t xml:space="preserve"> полученного раствора помещают в мерную колбу вместимостью </w:t>
      </w:r>
      <w:r w:rsidR="00767B86">
        <w:rPr>
          <w:rStyle w:val="8"/>
          <w:color w:val="000000" w:themeColor="text1"/>
          <w:sz w:val="28"/>
          <w:szCs w:val="28"/>
        </w:rPr>
        <w:t>5</w:t>
      </w:r>
      <w:r w:rsidR="00DB7A4C">
        <w:rPr>
          <w:rStyle w:val="8"/>
          <w:color w:val="000000" w:themeColor="text1"/>
          <w:sz w:val="28"/>
          <w:szCs w:val="28"/>
        </w:rPr>
        <w:t>0 мл</w:t>
      </w:r>
      <w:r w:rsidR="00A64CB2">
        <w:rPr>
          <w:rStyle w:val="8"/>
          <w:color w:val="000000" w:themeColor="text1"/>
          <w:sz w:val="28"/>
          <w:szCs w:val="28"/>
        </w:rPr>
        <w:t>, прибавляют 40 мл растворителя</w:t>
      </w:r>
      <w:r w:rsidR="00DB7A4C">
        <w:rPr>
          <w:rStyle w:val="8"/>
          <w:color w:val="000000" w:themeColor="text1"/>
          <w:sz w:val="28"/>
          <w:szCs w:val="28"/>
        </w:rPr>
        <w:t xml:space="preserve"> </w:t>
      </w:r>
      <w:r w:rsidR="00197BAD">
        <w:rPr>
          <w:rStyle w:val="8"/>
          <w:color w:val="000000" w:themeColor="text1"/>
          <w:sz w:val="28"/>
          <w:szCs w:val="28"/>
        </w:rPr>
        <w:t xml:space="preserve">и доводят объем раствора </w:t>
      </w:r>
      <w:r w:rsidR="00A64CB2">
        <w:rPr>
          <w:rStyle w:val="8"/>
          <w:color w:val="000000" w:themeColor="text1"/>
          <w:sz w:val="28"/>
          <w:szCs w:val="28"/>
        </w:rPr>
        <w:t>растворителем</w:t>
      </w:r>
      <w:r w:rsidR="00197BAD">
        <w:rPr>
          <w:rStyle w:val="8"/>
          <w:color w:val="000000" w:themeColor="text1"/>
          <w:sz w:val="28"/>
          <w:szCs w:val="28"/>
        </w:rPr>
        <w:t xml:space="preserve"> до метки.</w:t>
      </w:r>
    </w:p>
    <w:p w:rsidR="0016385C" w:rsidRDefault="00354C19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Стандартный р</w:t>
      </w:r>
      <w:r w:rsidR="00D863E9" w:rsidRPr="00D863E9">
        <w:rPr>
          <w:rStyle w:val="8"/>
          <w:rFonts w:eastAsiaTheme="minorHAnsi"/>
          <w:i/>
          <w:color w:val="000000" w:themeColor="text1"/>
          <w:sz w:val="28"/>
          <w:szCs w:val="28"/>
        </w:rPr>
        <w:t>аствор</w:t>
      </w:r>
      <w:r w:rsidR="003E4B64"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</w:t>
      </w:r>
      <w:r w:rsidR="006C2EEA">
        <w:rPr>
          <w:rStyle w:val="8"/>
          <w:rFonts w:eastAsiaTheme="minorHAnsi"/>
          <w:color w:val="000000" w:themeColor="text1"/>
          <w:sz w:val="28"/>
          <w:szCs w:val="28"/>
        </w:rPr>
        <w:t>50</w:t>
      </w:r>
      <w:r w:rsidR="0016385C" w:rsidRPr="00DF68F7">
        <w:rPr>
          <w:rStyle w:val="8"/>
          <w:rFonts w:eastAsiaTheme="minorHAnsi"/>
          <w:color w:val="000000" w:themeColor="text1"/>
          <w:sz w:val="28"/>
          <w:szCs w:val="28"/>
        </w:rPr>
        <w:t> мг</w:t>
      </w:r>
      <w:r w:rsidR="0016385C">
        <w:rPr>
          <w:rStyle w:val="8"/>
          <w:rFonts w:eastAsiaTheme="minorHAnsi"/>
          <w:color w:val="000000" w:themeColor="text1"/>
          <w:sz w:val="28"/>
          <w:szCs w:val="28"/>
        </w:rPr>
        <w:t xml:space="preserve"> (точная навеска)</w:t>
      </w:r>
      <w:r w:rsidR="00DB7A4C"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 образца </w:t>
      </w:r>
      <w:r w:rsidR="006C2EEA">
        <w:rPr>
          <w:rStyle w:val="8"/>
          <w:rFonts w:eastAsiaTheme="minorHAnsi"/>
          <w:color w:val="000000" w:themeColor="text1"/>
          <w:sz w:val="28"/>
          <w:szCs w:val="28"/>
        </w:rPr>
        <w:t>диазепама</w:t>
      </w:r>
      <w:r w:rsidR="0016385C"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в мерную колбу вместимостью </w:t>
      </w:r>
      <w:r w:rsidR="006C2EEA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DB7A4C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16385C" w:rsidRPr="00DF68F7">
        <w:rPr>
          <w:rStyle w:val="8"/>
          <w:rFonts w:eastAsiaTheme="minorHAnsi"/>
          <w:color w:val="000000" w:themeColor="text1"/>
          <w:sz w:val="28"/>
          <w:szCs w:val="28"/>
        </w:rPr>
        <w:t>0 мл</w:t>
      </w:r>
      <w:r w:rsidR="0016385C">
        <w:rPr>
          <w:rStyle w:val="8"/>
          <w:rFonts w:eastAsiaTheme="minorHAnsi"/>
          <w:color w:val="000000" w:themeColor="text1"/>
          <w:sz w:val="28"/>
          <w:szCs w:val="28"/>
        </w:rPr>
        <w:t xml:space="preserve">, растворяют в </w:t>
      </w:r>
      <w:r w:rsidR="006C2EEA">
        <w:rPr>
          <w:rStyle w:val="8"/>
          <w:rFonts w:eastAsiaTheme="minorHAnsi"/>
          <w:color w:val="000000" w:themeColor="text1"/>
          <w:sz w:val="28"/>
          <w:szCs w:val="28"/>
        </w:rPr>
        <w:t>15</w:t>
      </w:r>
      <w:r w:rsidR="00DB7A4C">
        <w:rPr>
          <w:rStyle w:val="8"/>
          <w:rFonts w:eastAsiaTheme="minorHAnsi"/>
          <w:color w:val="000000" w:themeColor="text1"/>
          <w:sz w:val="28"/>
          <w:szCs w:val="28"/>
        </w:rPr>
        <w:t xml:space="preserve">0 мл </w:t>
      </w:r>
      <w:r w:rsidR="006C2EEA">
        <w:rPr>
          <w:rStyle w:val="8"/>
          <w:rFonts w:eastAsiaTheme="minorHAnsi"/>
          <w:color w:val="000000" w:themeColor="text1"/>
          <w:sz w:val="28"/>
          <w:szCs w:val="28"/>
        </w:rPr>
        <w:t>спирта 95 %</w:t>
      </w:r>
      <w:r w:rsidR="0016385C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объем раствора </w:t>
      </w:r>
      <w:r w:rsidR="006C2EEA">
        <w:rPr>
          <w:rStyle w:val="8"/>
          <w:color w:val="000000" w:themeColor="text1"/>
          <w:sz w:val="28"/>
          <w:szCs w:val="28"/>
        </w:rPr>
        <w:t xml:space="preserve">спиртом 95 % </w:t>
      </w:r>
      <w:r w:rsidR="0016385C">
        <w:rPr>
          <w:rStyle w:val="8"/>
          <w:rFonts w:eastAsiaTheme="minorHAnsi"/>
          <w:color w:val="000000" w:themeColor="text1"/>
          <w:sz w:val="28"/>
          <w:szCs w:val="28"/>
        </w:rPr>
        <w:t xml:space="preserve">до метки. </w:t>
      </w:r>
      <w:r w:rsidR="006C2EEA">
        <w:rPr>
          <w:rStyle w:val="8"/>
          <w:color w:val="000000" w:themeColor="text1"/>
          <w:sz w:val="28"/>
          <w:szCs w:val="28"/>
        </w:rPr>
        <w:t>5</w:t>
      </w:r>
      <w:r w:rsidR="00705288" w:rsidRPr="00331158">
        <w:rPr>
          <w:rStyle w:val="8"/>
          <w:color w:val="000000" w:themeColor="text1"/>
          <w:sz w:val="28"/>
          <w:szCs w:val="28"/>
        </w:rPr>
        <w:t>,0</w:t>
      </w:r>
      <w:r w:rsidR="0016385C" w:rsidRPr="00331158">
        <w:rPr>
          <w:rStyle w:val="8"/>
          <w:color w:val="000000" w:themeColor="text1"/>
          <w:sz w:val="28"/>
          <w:szCs w:val="28"/>
        </w:rPr>
        <w:t> мл</w:t>
      </w:r>
      <w:r w:rsidR="0016385C">
        <w:rPr>
          <w:rStyle w:val="8"/>
          <w:color w:val="000000" w:themeColor="text1"/>
          <w:sz w:val="28"/>
          <w:szCs w:val="28"/>
        </w:rPr>
        <w:t xml:space="preserve"> полученного раствора помещают в ме</w:t>
      </w:r>
      <w:r w:rsidR="00DB7A4C">
        <w:rPr>
          <w:rStyle w:val="8"/>
          <w:color w:val="000000" w:themeColor="text1"/>
          <w:sz w:val="28"/>
          <w:szCs w:val="28"/>
        </w:rPr>
        <w:t xml:space="preserve">рную колбу вместимостью 100 мл </w:t>
      </w:r>
      <w:r w:rsidR="0016385C">
        <w:rPr>
          <w:rStyle w:val="8"/>
          <w:color w:val="000000" w:themeColor="text1"/>
          <w:sz w:val="28"/>
          <w:szCs w:val="28"/>
        </w:rPr>
        <w:t xml:space="preserve">и доводят объем раствора </w:t>
      </w:r>
      <w:r w:rsidR="006C2EEA">
        <w:rPr>
          <w:rStyle w:val="8"/>
          <w:color w:val="000000" w:themeColor="text1"/>
          <w:sz w:val="28"/>
          <w:szCs w:val="28"/>
        </w:rPr>
        <w:t>растворителем</w:t>
      </w:r>
      <w:r w:rsidR="0016385C">
        <w:rPr>
          <w:rStyle w:val="8"/>
          <w:color w:val="000000" w:themeColor="text1"/>
          <w:sz w:val="28"/>
          <w:szCs w:val="28"/>
        </w:rPr>
        <w:t xml:space="preserve"> до метки.</w:t>
      </w:r>
    </w:p>
    <w:p w:rsidR="001F4CE5" w:rsidRDefault="001F4CE5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095856">
        <w:rPr>
          <w:rStyle w:val="8"/>
          <w:i/>
          <w:color w:val="000000" w:themeColor="text1"/>
          <w:sz w:val="28"/>
          <w:szCs w:val="28"/>
        </w:rPr>
        <w:t>Раствор сравнения</w:t>
      </w:r>
      <w:r w:rsidRPr="00095856">
        <w:rPr>
          <w:rStyle w:val="8"/>
          <w:color w:val="000000" w:themeColor="text1"/>
          <w:sz w:val="28"/>
          <w:szCs w:val="28"/>
        </w:rPr>
        <w:t xml:space="preserve">. </w:t>
      </w:r>
      <w:r w:rsidR="006C2EEA">
        <w:rPr>
          <w:rStyle w:val="8"/>
          <w:color w:val="000000" w:themeColor="text1"/>
          <w:sz w:val="28"/>
          <w:szCs w:val="28"/>
        </w:rPr>
        <w:t>Растворитель</w:t>
      </w:r>
      <w:r w:rsidRPr="00095856">
        <w:rPr>
          <w:rStyle w:val="8"/>
          <w:color w:val="000000" w:themeColor="text1"/>
          <w:sz w:val="28"/>
          <w:szCs w:val="28"/>
        </w:rPr>
        <w:t>.</w:t>
      </w:r>
    </w:p>
    <w:p w:rsidR="00852A90" w:rsidRDefault="00852A90" w:rsidP="00DD3B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</w:t>
      </w:r>
      <w:r w:rsidR="00CD75B9">
        <w:rPr>
          <w:rFonts w:ascii="Times New Roman" w:hAnsi="Times New Roman" w:cs="Times New Roman"/>
          <w:sz w:val="28"/>
          <w:szCs w:val="28"/>
        </w:rPr>
        <w:t xml:space="preserve">и </w:t>
      </w:r>
      <w:r w:rsidR="00354C19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1F4CE5">
        <w:rPr>
          <w:rFonts w:ascii="Times New Roman" w:hAnsi="Times New Roman" w:cs="Times New Roman"/>
          <w:sz w:val="28"/>
          <w:szCs w:val="28"/>
        </w:rPr>
        <w:t>раствор</w:t>
      </w:r>
      <w:r w:rsidR="00354C19">
        <w:rPr>
          <w:rFonts w:ascii="Times New Roman" w:hAnsi="Times New Roman" w:cs="Times New Roman"/>
          <w:sz w:val="28"/>
          <w:szCs w:val="28"/>
        </w:rPr>
        <w:t>ов</w:t>
      </w:r>
      <w:r w:rsidR="001F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спектрофотометре</w:t>
      </w:r>
      <w:r w:rsidRPr="007D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максимуме поглощения </w:t>
      </w:r>
      <w:r w:rsidRPr="007D237A">
        <w:rPr>
          <w:rFonts w:ascii="Times New Roman" w:hAnsi="Times New Roman" w:cs="Times New Roman"/>
          <w:sz w:val="28"/>
          <w:szCs w:val="28"/>
        </w:rPr>
        <w:t>при длине волны 2</w:t>
      </w:r>
      <w:r w:rsidR="00767B86">
        <w:rPr>
          <w:rFonts w:ascii="Times New Roman" w:hAnsi="Times New Roman" w:cs="Times New Roman"/>
          <w:sz w:val="28"/>
          <w:szCs w:val="28"/>
        </w:rPr>
        <w:t>84</w:t>
      </w:r>
      <w:r w:rsidRPr="007D237A">
        <w:rPr>
          <w:rFonts w:ascii="Times New Roman" w:hAnsi="Times New Roman" w:cs="Times New Roman"/>
          <w:sz w:val="28"/>
          <w:szCs w:val="28"/>
        </w:rPr>
        <w:t> нм</w:t>
      </w:r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10 мм</w:t>
      </w:r>
      <w:r w:rsidRPr="007D237A">
        <w:rPr>
          <w:rFonts w:ascii="Times New Roman" w:hAnsi="Times New Roman" w:cs="Times New Roman"/>
          <w:sz w:val="28"/>
          <w:szCs w:val="28"/>
        </w:rPr>
        <w:t>.</w:t>
      </w:r>
    </w:p>
    <w:p w:rsidR="000D7CFC" w:rsidRDefault="000D7CFC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 xml:space="preserve">Содержание </w:t>
      </w:r>
      <w:r w:rsidR="006C2EEA" w:rsidRPr="006C2EEA">
        <w:rPr>
          <w:sz w:val="28"/>
          <w:szCs w:val="28"/>
        </w:rPr>
        <w:t>диазепама C</w:t>
      </w:r>
      <w:r w:rsidR="006C2EEA" w:rsidRPr="006C2EEA">
        <w:rPr>
          <w:sz w:val="28"/>
          <w:szCs w:val="28"/>
          <w:vertAlign w:val="subscript"/>
        </w:rPr>
        <w:t>16</w:t>
      </w:r>
      <w:r w:rsidR="006C2EEA" w:rsidRPr="006C2EEA">
        <w:rPr>
          <w:sz w:val="28"/>
          <w:szCs w:val="28"/>
        </w:rPr>
        <w:t>H</w:t>
      </w:r>
      <w:r w:rsidR="006C2EEA" w:rsidRPr="006C2EEA">
        <w:rPr>
          <w:sz w:val="28"/>
          <w:szCs w:val="28"/>
          <w:vertAlign w:val="subscript"/>
        </w:rPr>
        <w:t>13</w:t>
      </w:r>
      <w:r w:rsidR="006C2EEA" w:rsidRPr="006C2EEA">
        <w:rPr>
          <w:sz w:val="28"/>
          <w:szCs w:val="28"/>
          <w:lang w:val="en-US"/>
        </w:rPr>
        <w:t>Cl</w:t>
      </w:r>
      <w:r w:rsidR="006C2EEA" w:rsidRPr="006C2EEA">
        <w:rPr>
          <w:sz w:val="28"/>
          <w:szCs w:val="28"/>
        </w:rPr>
        <w:t>N</w:t>
      </w:r>
      <w:r w:rsidR="006C2EEA" w:rsidRPr="006C2EEA">
        <w:rPr>
          <w:sz w:val="28"/>
          <w:szCs w:val="28"/>
          <w:vertAlign w:val="subscript"/>
        </w:rPr>
        <w:t>2</w:t>
      </w:r>
      <w:r w:rsidR="006C2EEA" w:rsidRPr="006C2EEA">
        <w:rPr>
          <w:sz w:val="28"/>
          <w:szCs w:val="28"/>
        </w:rPr>
        <w:t>O</w:t>
      </w:r>
      <w:r w:rsidR="006C2EEA">
        <w:rPr>
          <w:rStyle w:val="8"/>
          <w:color w:val="000000" w:themeColor="text1"/>
          <w:sz w:val="28"/>
          <w:szCs w:val="28"/>
        </w:rPr>
        <w:t xml:space="preserve"> </w:t>
      </w:r>
      <w:r w:rsidR="00A63A72">
        <w:rPr>
          <w:rStyle w:val="8"/>
          <w:color w:val="000000" w:themeColor="text1"/>
          <w:sz w:val="28"/>
          <w:szCs w:val="28"/>
        </w:rPr>
        <w:t xml:space="preserve">в </w:t>
      </w:r>
      <w:r w:rsidR="005B674B">
        <w:rPr>
          <w:rStyle w:val="8"/>
          <w:color w:val="000000" w:themeColor="text1"/>
          <w:sz w:val="28"/>
          <w:szCs w:val="28"/>
        </w:rPr>
        <w:t>процентах</w:t>
      </w:r>
      <w:r>
        <w:rPr>
          <w:rStyle w:val="8"/>
          <w:color w:val="000000" w:themeColor="text1"/>
          <w:sz w:val="28"/>
          <w:szCs w:val="28"/>
        </w:rPr>
        <w:t xml:space="preserve"> </w:t>
      </w:r>
      <w:r w:rsidR="00967214">
        <w:rPr>
          <w:rStyle w:val="8"/>
          <w:color w:val="000000" w:themeColor="text1"/>
          <w:sz w:val="28"/>
          <w:szCs w:val="28"/>
        </w:rPr>
        <w:t xml:space="preserve">от заявленного количества </w:t>
      </w:r>
      <w:r>
        <w:rPr>
          <w:rStyle w:val="8"/>
          <w:color w:val="000000" w:themeColor="text1"/>
          <w:sz w:val="28"/>
          <w:szCs w:val="28"/>
        </w:rPr>
        <w:t>(</w:t>
      </w:r>
      <w:r w:rsidRPr="006B112D">
        <w:rPr>
          <w:rStyle w:val="8"/>
          <w:i/>
          <w:color w:val="000000" w:themeColor="text1"/>
          <w:sz w:val="28"/>
          <w:szCs w:val="28"/>
        </w:rPr>
        <w:t>Х</w:t>
      </w:r>
      <w:r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164F25" w:rsidRPr="00B54648" w:rsidRDefault="00B138FC" w:rsidP="00164F25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B54648">
        <w:rPr>
          <w:position w:val="-30"/>
          <w:sz w:val="28"/>
          <w:lang w:val="en-US"/>
        </w:rPr>
        <w:object w:dxaOrig="4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35pt;height:41.15pt" o:ole="">
            <v:imagedata r:id="rId8" o:title=""/>
          </v:shape>
          <o:OLEObject Type="Embed" ProgID="Equation.3" ShapeID="_x0000_i1025" DrawAspect="Content" ObjectID="_1577274789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0D7CFC" w:rsidRPr="00934D76" w:rsidTr="00E90975">
        <w:tc>
          <w:tcPr>
            <w:tcW w:w="637" w:type="dxa"/>
          </w:tcPr>
          <w:p w:rsidR="000D7CFC" w:rsidRDefault="00CD75B9" w:rsidP="00DD3BF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0D7CFC" w:rsidRPr="00FB128F" w:rsidRDefault="000D7CFC" w:rsidP="00DD3BF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6B112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0D7CFC" w:rsidRPr="00B5218B" w:rsidRDefault="000D7CFC" w:rsidP="00DD3BF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5218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D7CFC" w:rsidRDefault="000D7CFC" w:rsidP="006B112D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D7CFC" w:rsidRPr="00934D76" w:rsidTr="00E90975">
        <w:tc>
          <w:tcPr>
            <w:tcW w:w="637" w:type="dxa"/>
          </w:tcPr>
          <w:p w:rsidR="000D7CFC" w:rsidRDefault="000D7CFC" w:rsidP="00DD3BF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0D7CFC" w:rsidRPr="006B112D" w:rsidRDefault="000D7CFC" w:rsidP="006B112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6B112D" w:rsidRPr="006B112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0D7CFC" w:rsidRPr="00B5218B" w:rsidRDefault="000D7CFC" w:rsidP="00DD3BF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5218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D7CFC" w:rsidRDefault="000D7CFC" w:rsidP="006B112D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</w:t>
            </w:r>
            <w:r w:rsidR="00CD75B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плотность </w:t>
            </w:r>
            <w:r w:rsidR="00354C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</w:t>
            </w:r>
            <w:r w:rsidR="00CD75B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раствора;</w:t>
            </w:r>
          </w:p>
        </w:tc>
      </w:tr>
      <w:tr w:rsidR="00CD75B9" w:rsidRPr="00934D76" w:rsidTr="00E90975">
        <w:tc>
          <w:tcPr>
            <w:tcW w:w="637" w:type="dxa"/>
          </w:tcPr>
          <w:p w:rsidR="00CD75B9" w:rsidRDefault="00CD75B9" w:rsidP="00DD3BF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CD75B9" w:rsidRPr="00B5218B" w:rsidRDefault="00CD75B9" w:rsidP="00DD3BF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6B112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D75B9" w:rsidRPr="00B5218B" w:rsidRDefault="00CD75B9" w:rsidP="00DD3BF3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18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D75B9" w:rsidRDefault="000B5857" w:rsidP="00B448C3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</w:t>
            </w:r>
            <w:r w:rsidR="0016385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="006C14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B448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диазепама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E61B8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="00CD75B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F15F5C" w:rsidRPr="00934D76" w:rsidTr="00E90975">
        <w:tc>
          <w:tcPr>
            <w:tcW w:w="637" w:type="dxa"/>
          </w:tcPr>
          <w:p w:rsidR="00F15F5C" w:rsidRDefault="00F15F5C" w:rsidP="00DD3BF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F15F5C" w:rsidRPr="006B112D" w:rsidRDefault="00F15F5C" w:rsidP="00DD3BF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424" w:type="dxa"/>
          </w:tcPr>
          <w:p w:rsidR="00F15F5C" w:rsidRPr="00B5218B" w:rsidRDefault="00F15F5C" w:rsidP="00DD3BF3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18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15F5C" w:rsidRDefault="00F15F5C" w:rsidP="006B112D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CD75B9" w:rsidRPr="00934D76" w:rsidTr="00E90975">
        <w:tc>
          <w:tcPr>
            <w:tcW w:w="637" w:type="dxa"/>
          </w:tcPr>
          <w:p w:rsidR="00CD75B9" w:rsidRDefault="00CD75B9" w:rsidP="00DD3BF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CD75B9" w:rsidRPr="006B112D" w:rsidRDefault="00CD75B9" w:rsidP="00DD3BF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CD75B9" w:rsidRPr="00B5218B" w:rsidRDefault="00CD75B9" w:rsidP="00DD3B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18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D75B9" w:rsidRDefault="00CD75B9" w:rsidP="00654C5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B448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диазепама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6C14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B448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диазепама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 w:rsidR="00781E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81E86" w:rsidRPr="00934D76" w:rsidTr="00E90975">
        <w:tc>
          <w:tcPr>
            <w:tcW w:w="637" w:type="dxa"/>
          </w:tcPr>
          <w:p w:rsidR="00781E86" w:rsidRDefault="00781E86" w:rsidP="00DD3BF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781E86" w:rsidRPr="006B112D" w:rsidRDefault="00781E86" w:rsidP="00DD3BF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781E86" w:rsidRPr="00B5218B" w:rsidRDefault="00781E86" w:rsidP="00DD3B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18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81E86" w:rsidRPr="00781E86" w:rsidRDefault="00781E86" w:rsidP="006B112D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A860D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B448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диазепама </w:t>
            </w:r>
            <w:r w:rsidR="00607EF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Pr="00781E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мл.</w:t>
            </w:r>
          </w:p>
        </w:tc>
      </w:tr>
    </w:tbl>
    <w:p w:rsidR="00B82948" w:rsidRPr="00B448C3" w:rsidRDefault="00C73848" w:rsidP="00B448C3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Pr="00D863E9">
        <w:rPr>
          <w:rStyle w:val="8"/>
          <w:color w:val="000000" w:themeColor="text1"/>
          <w:sz w:val="28"/>
          <w:szCs w:val="28"/>
        </w:rPr>
        <w:t xml:space="preserve">В </w:t>
      </w:r>
      <w:r w:rsidR="00EE2022" w:rsidRPr="00D863E9">
        <w:rPr>
          <w:rStyle w:val="8"/>
          <w:color w:val="000000" w:themeColor="text1"/>
          <w:sz w:val="28"/>
          <w:szCs w:val="28"/>
        </w:rPr>
        <w:t>защищенном от света</w:t>
      </w:r>
      <w:r w:rsidR="00CD75B9" w:rsidRPr="00D863E9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D863E9">
        <w:rPr>
          <w:rStyle w:val="8"/>
          <w:color w:val="000000" w:themeColor="text1"/>
          <w:sz w:val="28"/>
          <w:szCs w:val="28"/>
        </w:rPr>
        <w:t>месте</w:t>
      </w:r>
      <w:r w:rsidR="002B0CAB" w:rsidRPr="00242EBA">
        <w:rPr>
          <w:rStyle w:val="8"/>
          <w:color w:val="000000" w:themeColor="text1"/>
          <w:sz w:val="28"/>
          <w:szCs w:val="28"/>
        </w:rPr>
        <w:t>.</w:t>
      </w:r>
    </w:p>
    <w:sectPr w:rsidR="00B82948" w:rsidRPr="00B448C3" w:rsidSect="00004BE2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8F" w:rsidRDefault="00D6328F" w:rsidP="00004BE2">
      <w:pPr>
        <w:spacing w:after="0" w:line="240" w:lineRule="auto"/>
      </w:pPr>
      <w:r>
        <w:separator/>
      </w:r>
    </w:p>
  </w:endnote>
  <w:endnote w:type="continuationSeparator" w:id="1">
    <w:p w:rsidR="00D6328F" w:rsidRDefault="00D6328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E5FDB" w:rsidRDefault="006B2CE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5FD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1A8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5FDB" w:rsidRDefault="008E5F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8F" w:rsidRDefault="00D6328F" w:rsidP="00004BE2">
      <w:pPr>
        <w:spacing w:after="0" w:line="240" w:lineRule="auto"/>
      </w:pPr>
      <w:r>
        <w:separator/>
      </w:r>
    </w:p>
  </w:footnote>
  <w:footnote w:type="continuationSeparator" w:id="1">
    <w:p w:rsidR="00D6328F" w:rsidRDefault="00D6328F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27D8"/>
    <w:rsid w:val="00004BE2"/>
    <w:rsid w:val="000079D1"/>
    <w:rsid w:val="00017134"/>
    <w:rsid w:val="00022CDE"/>
    <w:rsid w:val="00027D10"/>
    <w:rsid w:val="00044DF6"/>
    <w:rsid w:val="00065055"/>
    <w:rsid w:val="00074E15"/>
    <w:rsid w:val="00080180"/>
    <w:rsid w:val="0008301E"/>
    <w:rsid w:val="000835AE"/>
    <w:rsid w:val="000876BD"/>
    <w:rsid w:val="00095856"/>
    <w:rsid w:val="00097B64"/>
    <w:rsid w:val="000A0E89"/>
    <w:rsid w:val="000A7ED0"/>
    <w:rsid w:val="000B186E"/>
    <w:rsid w:val="000B5857"/>
    <w:rsid w:val="000D7CFC"/>
    <w:rsid w:val="000E2801"/>
    <w:rsid w:val="000F3CC2"/>
    <w:rsid w:val="000F7336"/>
    <w:rsid w:val="00102C05"/>
    <w:rsid w:val="00105B6F"/>
    <w:rsid w:val="001128BF"/>
    <w:rsid w:val="0011634A"/>
    <w:rsid w:val="00121EFA"/>
    <w:rsid w:val="00123CBA"/>
    <w:rsid w:val="001323B7"/>
    <w:rsid w:val="00136DCE"/>
    <w:rsid w:val="00144EDC"/>
    <w:rsid w:val="00155275"/>
    <w:rsid w:val="0016114D"/>
    <w:rsid w:val="0016385C"/>
    <w:rsid w:val="00164295"/>
    <w:rsid w:val="00164F25"/>
    <w:rsid w:val="00172B3D"/>
    <w:rsid w:val="00174727"/>
    <w:rsid w:val="00187200"/>
    <w:rsid w:val="00193222"/>
    <w:rsid w:val="00197BAD"/>
    <w:rsid w:val="001B1381"/>
    <w:rsid w:val="001B3747"/>
    <w:rsid w:val="001B41DD"/>
    <w:rsid w:val="001B4E29"/>
    <w:rsid w:val="001D2EC2"/>
    <w:rsid w:val="001D3968"/>
    <w:rsid w:val="001E742E"/>
    <w:rsid w:val="001F1FBC"/>
    <w:rsid w:val="001F4CE5"/>
    <w:rsid w:val="0020778A"/>
    <w:rsid w:val="00207BE3"/>
    <w:rsid w:val="0021267D"/>
    <w:rsid w:val="002219D2"/>
    <w:rsid w:val="0022533A"/>
    <w:rsid w:val="0022683A"/>
    <w:rsid w:val="0023148B"/>
    <w:rsid w:val="00231C42"/>
    <w:rsid w:val="002326EC"/>
    <w:rsid w:val="00236747"/>
    <w:rsid w:val="00242EBA"/>
    <w:rsid w:val="00272782"/>
    <w:rsid w:val="00293AEC"/>
    <w:rsid w:val="002A35E4"/>
    <w:rsid w:val="002B0CAB"/>
    <w:rsid w:val="002C1B04"/>
    <w:rsid w:val="002D0518"/>
    <w:rsid w:val="002D2E5B"/>
    <w:rsid w:val="002F60E0"/>
    <w:rsid w:val="002F62C7"/>
    <w:rsid w:val="002F62FD"/>
    <w:rsid w:val="003050F2"/>
    <w:rsid w:val="0030657D"/>
    <w:rsid w:val="00321B52"/>
    <w:rsid w:val="0032365E"/>
    <w:rsid w:val="003308E7"/>
    <w:rsid w:val="00331158"/>
    <w:rsid w:val="003350E0"/>
    <w:rsid w:val="0034107F"/>
    <w:rsid w:val="0034400C"/>
    <w:rsid w:val="003500ED"/>
    <w:rsid w:val="00351A91"/>
    <w:rsid w:val="00354C19"/>
    <w:rsid w:val="0036029F"/>
    <w:rsid w:val="00360B5D"/>
    <w:rsid w:val="00363A38"/>
    <w:rsid w:val="0036779B"/>
    <w:rsid w:val="00370CAF"/>
    <w:rsid w:val="0037123B"/>
    <w:rsid w:val="00372F04"/>
    <w:rsid w:val="00380CEA"/>
    <w:rsid w:val="003A0A69"/>
    <w:rsid w:val="003A1ED0"/>
    <w:rsid w:val="003B25A1"/>
    <w:rsid w:val="003B7097"/>
    <w:rsid w:val="003C3B61"/>
    <w:rsid w:val="003D13C7"/>
    <w:rsid w:val="003D1BCD"/>
    <w:rsid w:val="003D2156"/>
    <w:rsid w:val="003D3661"/>
    <w:rsid w:val="003D7DA2"/>
    <w:rsid w:val="003E3731"/>
    <w:rsid w:val="003E404C"/>
    <w:rsid w:val="003E4B64"/>
    <w:rsid w:val="003E586B"/>
    <w:rsid w:val="003F1DEB"/>
    <w:rsid w:val="003F7C44"/>
    <w:rsid w:val="0040066E"/>
    <w:rsid w:val="00404F35"/>
    <w:rsid w:val="0041008E"/>
    <w:rsid w:val="00417AE0"/>
    <w:rsid w:val="004362A6"/>
    <w:rsid w:val="00447792"/>
    <w:rsid w:val="00457979"/>
    <w:rsid w:val="00472094"/>
    <w:rsid w:val="00472E1B"/>
    <w:rsid w:val="004839A3"/>
    <w:rsid w:val="004937D2"/>
    <w:rsid w:val="004A70AA"/>
    <w:rsid w:val="004A7867"/>
    <w:rsid w:val="004B326C"/>
    <w:rsid w:val="004C35FE"/>
    <w:rsid w:val="004D3F54"/>
    <w:rsid w:val="004D66DB"/>
    <w:rsid w:val="004D6A3D"/>
    <w:rsid w:val="004E74BD"/>
    <w:rsid w:val="004E7DF3"/>
    <w:rsid w:val="004F31A1"/>
    <w:rsid w:val="004F6C1C"/>
    <w:rsid w:val="00502BFC"/>
    <w:rsid w:val="0050486F"/>
    <w:rsid w:val="00506E31"/>
    <w:rsid w:val="00510DB1"/>
    <w:rsid w:val="00514754"/>
    <w:rsid w:val="00516936"/>
    <w:rsid w:val="005224E2"/>
    <w:rsid w:val="00523887"/>
    <w:rsid w:val="00524FBF"/>
    <w:rsid w:val="00525FA7"/>
    <w:rsid w:val="00537219"/>
    <w:rsid w:val="00540CF1"/>
    <w:rsid w:val="005434BE"/>
    <w:rsid w:val="00577868"/>
    <w:rsid w:val="005833C3"/>
    <w:rsid w:val="005A0F97"/>
    <w:rsid w:val="005A508B"/>
    <w:rsid w:val="005B674B"/>
    <w:rsid w:val="005C3A0A"/>
    <w:rsid w:val="005C5E4C"/>
    <w:rsid w:val="005D5C3C"/>
    <w:rsid w:val="005E3E0A"/>
    <w:rsid w:val="005E6FDB"/>
    <w:rsid w:val="005E7E49"/>
    <w:rsid w:val="005F0CC9"/>
    <w:rsid w:val="005F0DDF"/>
    <w:rsid w:val="005F70B8"/>
    <w:rsid w:val="0060173E"/>
    <w:rsid w:val="00607524"/>
    <w:rsid w:val="0060756E"/>
    <w:rsid w:val="00607EF3"/>
    <w:rsid w:val="00615E78"/>
    <w:rsid w:val="006300E5"/>
    <w:rsid w:val="00631FAD"/>
    <w:rsid w:val="006330C9"/>
    <w:rsid w:val="00640150"/>
    <w:rsid w:val="006463D7"/>
    <w:rsid w:val="00654C5F"/>
    <w:rsid w:val="00664370"/>
    <w:rsid w:val="00667D74"/>
    <w:rsid w:val="00674303"/>
    <w:rsid w:val="00676FB1"/>
    <w:rsid w:val="00680DB6"/>
    <w:rsid w:val="006858C7"/>
    <w:rsid w:val="006871A3"/>
    <w:rsid w:val="00696740"/>
    <w:rsid w:val="006A211A"/>
    <w:rsid w:val="006A430E"/>
    <w:rsid w:val="006B112D"/>
    <w:rsid w:val="006B2CE7"/>
    <w:rsid w:val="006B5E8F"/>
    <w:rsid w:val="006B71DD"/>
    <w:rsid w:val="006C14A0"/>
    <w:rsid w:val="006C2EEA"/>
    <w:rsid w:val="006C6F9D"/>
    <w:rsid w:val="006D290E"/>
    <w:rsid w:val="006E047A"/>
    <w:rsid w:val="00705288"/>
    <w:rsid w:val="0071480A"/>
    <w:rsid w:val="00715224"/>
    <w:rsid w:val="0072166A"/>
    <w:rsid w:val="007304AB"/>
    <w:rsid w:val="00740A1D"/>
    <w:rsid w:val="00745961"/>
    <w:rsid w:val="00750CD4"/>
    <w:rsid w:val="00752B8A"/>
    <w:rsid w:val="00767B86"/>
    <w:rsid w:val="00776EFA"/>
    <w:rsid w:val="00781E86"/>
    <w:rsid w:val="00784D7F"/>
    <w:rsid w:val="00786BED"/>
    <w:rsid w:val="007907A8"/>
    <w:rsid w:val="00794AB7"/>
    <w:rsid w:val="00797F1A"/>
    <w:rsid w:val="007B7207"/>
    <w:rsid w:val="007D237A"/>
    <w:rsid w:val="007E330E"/>
    <w:rsid w:val="007E4DD7"/>
    <w:rsid w:val="007F4CFE"/>
    <w:rsid w:val="007F5485"/>
    <w:rsid w:val="008060C4"/>
    <w:rsid w:val="00807063"/>
    <w:rsid w:val="00816A65"/>
    <w:rsid w:val="008221C7"/>
    <w:rsid w:val="00826B81"/>
    <w:rsid w:val="00830350"/>
    <w:rsid w:val="00833EEC"/>
    <w:rsid w:val="0084507B"/>
    <w:rsid w:val="00851981"/>
    <w:rsid w:val="00852A90"/>
    <w:rsid w:val="008530D8"/>
    <w:rsid w:val="00857DD6"/>
    <w:rsid w:val="00860BF2"/>
    <w:rsid w:val="00860D25"/>
    <w:rsid w:val="008617F9"/>
    <w:rsid w:val="0086429C"/>
    <w:rsid w:val="00864DA5"/>
    <w:rsid w:val="0086595E"/>
    <w:rsid w:val="0087087B"/>
    <w:rsid w:val="00894A37"/>
    <w:rsid w:val="008A1FCE"/>
    <w:rsid w:val="008A50AB"/>
    <w:rsid w:val="008A5B05"/>
    <w:rsid w:val="008C5F26"/>
    <w:rsid w:val="008C5F57"/>
    <w:rsid w:val="008D0EE8"/>
    <w:rsid w:val="008E1AD7"/>
    <w:rsid w:val="008E5FDB"/>
    <w:rsid w:val="008F1654"/>
    <w:rsid w:val="008F3DEB"/>
    <w:rsid w:val="00912639"/>
    <w:rsid w:val="009337EC"/>
    <w:rsid w:val="00934D76"/>
    <w:rsid w:val="0094172C"/>
    <w:rsid w:val="00945391"/>
    <w:rsid w:val="00945A88"/>
    <w:rsid w:val="0094793F"/>
    <w:rsid w:val="009513F5"/>
    <w:rsid w:val="0095255E"/>
    <w:rsid w:val="009567CA"/>
    <w:rsid w:val="0096178C"/>
    <w:rsid w:val="00963257"/>
    <w:rsid w:val="009665FD"/>
    <w:rsid w:val="00967214"/>
    <w:rsid w:val="0097422D"/>
    <w:rsid w:val="00983D64"/>
    <w:rsid w:val="0098584A"/>
    <w:rsid w:val="00986195"/>
    <w:rsid w:val="009A6D84"/>
    <w:rsid w:val="009A7740"/>
    <w:rsid w:val="009B48D0"/>
    <w:rsid w:val="009D40B7"/>
    <w:rsid w:val="009E4ACD"/>
    <w:rsid w:val="009E5D06"/>
    <w:rsid w:val="009E7003"/>
    <w:rsid w:val="009F1755"/>
    <w:rsid w:val="009F3510"/>
    <w:rsid w:val="00A049C7"/>
    <w:rsid w:val="00A12E25"/>
    <w:rsid w:val="00A22F9F"/>
    <w:rsid w:val="00A363B0"/>
    <w:rsid w:val="00A36686"/>
    <w:rsid w:val="00A42A61"/>
    <w:rsid w:val="00A5145D"/>
    <w:rsid w:val="00A55F49"/>
    <w:rsid w:val="00A60C4D"/>
    <w:rsid w:val="00A63A72"/>
    <w:rsid w:val="00A63EB2"/>
    <w:rsid w:val="00A64CB2"/>
    <w:rsid w:val="00A7255A"/>
    <w:rsid w:val="00A72C5C"/>
    <w:rsid w:val="00A73A69"/>
    <w:rsid w:val="00A80C3B"/>
    <w:rsid w:val="00A811FF"/>
    <w:rsid w:val="00A82ABD"/>
    <w:rsid w:val="00A839D1"/>
    <w:rsid w:val="00A860D2"/>
    <w:rsid w:val="00A87BF0"/>
    <w:rsid w:val="00AA65E9"/>
    <w:rsid w:val="00AB30CB"/>
    <w:rsid w:val="00AB3C69"/>
    <w:rsid w:val="00AC03F1"/>
    <w:rsid w:val="00AC0EDB"/>
    <w:rsid w:val="00AF6CBE"/>
    <w:rsid w:val="00B05261"/>
    <w:rsid w:val="00B11B5B"/>
    <w:rsid w:val="00B138FC"/>
    <w:rsid w:val="00B23E1D"/>
    <w:rsid w:val="00B36F08"/>
    <w:rsid w:val="00B372A2"/>
    <w:rsid w:val="00B448C3"/>
    <w:rsid w:val="00B506A7"/>
    <w:rsid w:val="00B5218B"/>
    <w:rsid w:val="00B54648"/>
    <w:rsid w:val="00B55BFC"/>
    <w:rsid w:val="00B60706"/>
    <w:rsid w:val="00B61986"/>
    <w:rsid w:val="00B62FFA"/>
    <w:rsid w:val="00B82948"/>
    <w:rsid w:val="00B8413A"/>
    <w:rsid w:val="00B942F5"/>
    <w:rsid w:val="00B95E48"/>
    <w:rsid w:val="00BA12ED"/>
    <w:rsid w:val="00BA1F46"/>
    <w:rsid w:val="00BA4FA5"/>
    <w:rsid w:val="00BA520B"/>
    <w:rsid w:val="00BA5999"/>
    <w:rsid w:val="00BB0CEC"/>
    <w:rsid w:val="00BC4F58"/>
    <w:rsid w:val="00BC6752"/>
    <w:rsid w:val="00BE4C15"/>
    <w:rsid w:val="00C01676"/>
    <w:rsid w:val="00C02EA4"/>
    <w:rsid w:val="00C11C97"/>
    <w:rsid w:val="00C14A75"/>
    <w:rsid w:val="00C20731"/>
    <w:rsid w:val="00C31CC8"/>
    <w:rsid w:val="00C32D3B"/>
    <w:rsid w:val="00C3741C"/>
    <w:rsid w:val="00C51532"/>
    <w:rsid w:val="00C52D98"/>
    <w:rsid w:val="00C6201D"/>
    <w:rsid w:val="00C73848"/>
    <w:rsid w:val="00C8424E"/>
    <w:rsid w:val="00C869F8"/>
    <w:rsid w:val="00C900FA"/>
    <w:rsid w:val="00C97896"/>
    <w:rsid w:val="00C97BE8"/>
    <w:rsid w:val="00CA6B17"/>
    <w:rsid w:val="00CB3F44"/>
    <w:rsid w:val="00CB4E30"/>
    <w:rsid w:val="00CC68D0"/>
    <w:rsid w:val="00CD4BC1"/>
    <w:rsid w:val="00CD75B9"/>
    <w:rsid w:val="00CE0594"/>
    <w:rsid w:val="00CE6B1B"/>
    <w:rsid w:val="00D00AC3"/>
    <w:rsid w:val="00D07960"/>
    <w:rsid w:val="00D14CC3"/>
    <w:rsid w:val="00D15CDD"/>
    <w:rsid w:val="00D2069E"/>
    <w:rsid w:val="00D22CEC"/>
    <w:rsid w:val="00D24C0A"/>
    <w:rsid w:val="00D269D8"/>
    <w:rsid w:val="00D30888"/>
    <w:rsid w:val="00D36840"/>
    <w:rsid w:val="00D409C0"/>
    <w:rsid w:val="00D43428"/>
    <w:rsid w:val="00D468EC"/>
    <w:rsid w:val="00D53FAD"/>
    <w:rsid w:val="00D6328F"/>
    <w:rsid w:val="00D70132"/>
    <w:rsid w:val="00D73F5F"/>
    <w:rsid w:val="00D750BC"/>
    <w:rsid w:val="00D7526F"/>
    <w:rsid w:val="00D77AAF"/>
    <w:rsid w:val="00D80C0F"/>
    <w:rsid w:val="00D85472"/>
    <w:rsid w:val="00D863E9"/>
    <w:rsid w:val="00D9767D"/>
    <w:rsid w:val="00DA0D22"/>
    <w:rsid w:val="00DA39E1"/>
    <w:rsid w:val="00DB436A"/>
    <w:rsid w:val="00DB7A4C"/>
    <w:rsid w:val="00DC7D51"/>
    <w:rsid w:val="00DD1A89"/>
    <w:rsid w:val="00DD3BF3"/>
    <w:rsid w:val="00DD6357"/>
    <w:rsid w:val="00DE4595"/>
    <w:rsid w:val="00DE52B0"/>
    <w:rsid w:val="00DE63CE"/>
    <w:rsid w:val="00DF5B92"/>
    <w:rsid w:val="00DF68F7"/>
    <w:rsid w:val="00E16DB7"/>
    <w:rsid w:val="00E34E04"/>
    <w:rsid w:val="00E42334"/>
    <w:rsid w:val="00E43930"/>
    <w:rsid w:val="00E46821"/>
    <w:rsid w:val="00E4690D"/>
    <w:rsid w:val="00E50FE1"/>
    <w:rsid w:val="00E618F3"/>
    <w:rsid w:val="00E61B87"/>
    <w:rsid w:val="00E67D8F"/>
    <w:rsid w:val="00E71AAC"/>
    <w:rsid w:val="00E83113"/>
    <w:rsid w:val="00E8582F"/>
    <w:rsid w:val="00E85D8E"/>
    <w:rsid w:val="00E90975"/>
    <w:rsid w:val="00E93F57"/>
    <w:rsid w:val="00EB0257"/>
    <w:rsid w:val="00EB16F3"/>
    <w:rsid w:val="00EC3472"/>
    <w:rsid w:val="00EC769D"/>
    <w:rsid w:val="00EE2022"/>
    <w:rsid w:val="00EF30A9"/>
    <w:rsid w:val="00F0080B"/>
    <w:rsid w:val="00F07A61"/>
    <w:rsid w:val="00F10987"/>
    <w:rsid w:val="00F14EC8"/>
    <w:rsid w:val="00F15F5C"/>
    <w:rsid w:val="00F2212D"/>
    <w:rsid w:val="00F27F3C"/>
    <w:rsid w:val="00F27F70"/>
    <w:rsid w:val="00F30F33"/>
    <w:rsid w:val="00F36956"/>
    <w:rsid w:val="00F64B8E"/>
    <w:rsid w:val="00F71E70"/>
    <w:rsid w:val="00F74C5A"/>
    <w:rsid w:val="00F87C33"/>
    <w:rsid w:val="00F96B77"/>
    <w:rsid w:val="00FA60A7"/>
    <w:rsid w:val="00FB128F"/>
    <w:rsid w:val="00FB12E4"/>
    <w:rsid w:val="00FB1FBB"/>
    <w:rsid w:val="00FB5EC4"/>
    <w:rsid w:val="00FC1A14"/>
    <w:rsid w:val="00FD274C"/>
    <w:rsid w:val="00FE06C7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347A-2645-4439-BF4B-7F69B286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83</cp:revision>
  <dcterms:created xsi:type="dcterms:W3CDTF">2017-10-09T14:31:00Z</dcterms:created>
  <dcterms:modified xsi:type="dcterms:W3CDTF">2018-01-12T12:07:00Z</dcterms:modified>
</cp:coreProperties>
</file>