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4F6B63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4F6B63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4F6B63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F6B63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F6B63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F6B63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4F6B63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210C4" w:rsidRDefault="00F41369" w:rsidP="004210C4">
      <w:pPr>
        <w:pStyle w:val="a5"/>
        <w:tabs>
          <w:tab w:val="left" w:pos="5387"/>
        </w:tabs>
        <w:spacing w:line="36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Левоментола раствор в ментил</w:t>
      </w:r>
      <w:r w:rsidRPr="00F41369">
        <w:rPr>
          <w:rFonts w:ascii="Times New Roman" w:hAnsi="Times New Roman"/>
          <w:b/>
          <w:sz w:val="28"/>
          <w:szCs w:val="28"/>
        </w:rPr>
        <w:t>изовалерате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210C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210C4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740A1D" w:rsidRPr="004210C4" w:rsidRDefault="00F41369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капсулы подъязычные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210C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210C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замен ФС 42-3328-96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Default="0001680A" w:rsidP="00C761D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3A5D16">
        <w:rPr>
          <w:rFonts w:ascii="Times New Roman" w:hAnsi="Times New Roman"/>
          <w:b w:val="0"/>
          <w:szCs w:val="28"/>
        </w:rPr>
        <w:t>л</w:t>
      </w:r>
      <w:r w:rsidR="00F41369" w:rsidRPr="00F41369">
        <w:rPr>
          <w:rFonts w:ascii="Times New Roman" w:hAnsi="Times New Roman"/>
          <w:b w:val="0"/>
          <w:szCs w:val="28"/>
        </w:rPr>
        <w:t>евоментола раствор в ментилизовалерате</w:t>
      </w:r>
      <w:r w:rsidR="00F41369">
        <w:rPr>
          <w:rFonts w:ascii="Times New Roman" w:hAnsi="Times New Roman"/>
          <w:b w:val="0"/>
          <w:szCs w:val="28"/>
        </w:rPr>
        <w:t>, капсулы подъязычные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</w:t>
      </w:r>
      <w:r w:rsidR="00F41369">
        <w:rPr>
          <w:rFonts w:ascii="Times New Roman" w:hAnsi="Times New Roman"/>
          <w:b w:val="0"/>
          <w:szCs w:val="28"/>
        </w:rPr>
        <w:t>Капсулы</w:t>
      </w:r>
      <w:r w:rsidR="00AE1E2F"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29746C" w:rsidRPr="0029746C" w:rsidRDefault="0029746C" w:rsidP="002974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9746C">
        <w:rPr>
          <w:b w:val="0"/>
        </w:rPr>
        <w:t xml:space="preserve">Содержит не менее </w:t>
      </w:r>
      <w:r w:rsidR="006B5A32">
        <w:rPr>
          <w:b w:val="0"/>
        </w:rPr>
        <w:t>90</w:t>
      </w:r>
      <w:r w:rsidRPr="0029746C">
        <w:rPr>
          <w:b w:val="0"/>
        </w:rPr>
        <w:t xml:space="preserve">,0 % и не более </w:t>
      </w:r>
      <w:r w:rsidR="006B5A32">
        <w:rPr>
          <w:b w:val="0"/>
        </w:rPr>
        <w:t>110</w:t>
      </w:r>
      <w:r w:rsidRPr="0029746C">
        <w:rPr>
          <w:b w:val="0"/>
        </w:rPr>
        <w:t xml:space="preserve">,0 % </w:t>
      </w:r>
      <w:r w:rsidR="003A5D16" w:rsidRPr="00F604D6">
        <w:rPr>
          <w:rFonts w:ascii="Times New Roman" w:hAnsi="Times New Roman"/>
          <w:b w:val="0"/>
          <w:szCs w:val="28"/>
        </w:rPr>
        <w:t>от заявленного количества</w:t>
      </w:r>
      <w:r w:rsidR="003A5D16">
        <w:rPr>
          <w:rFonts w:ascii="Times New Roman" w:hAnsi="Times New Roman"/>
          <w:b w:val="0"/>
          <w:szCs w:val="28"/>
        </w:rPr>
        <w:t xml:space="preserve"> л</w:t>
      </w:r>
      <w:r w:rsidR="003A5D16" w:rsidRPr="00F41369">
        <w:rPr>
          <w:rFonts w:ascii="Times New Roman" w:hAnsi="Times New Roman"/>
          <w:b w:val="0"/>
          <w:szCs w:val="28"/>
        </w:rPr>
        <w:t>евоментола раствор</w:t>
      </w:r>
      <w:r w:rsidR="003A5D16">
        <w:rPr>
          <w:rFonts w:ascii="Times New Roman" w:hAnsi="Times New Roman"/>
          <w:b w:val="0"/>
          <w:szCs w:val="28"/>
        </w:rPr>
        <w:t>а</w:t>
      </w:r>
      <w:r w:rsidR="003A5D16" w:rsidRPr="00F41369">
        <w:rPr>
          <w:rFonts w:ascii="Times New Roman" w:hAnsi="Times New Roman"/>
          <w:b w:val="0"/>
          <w:szCs w:val="28"/>
        </w:rPr>
        <w:t xml:space="preserve"> в ментилизовалерате</w:t>
      </w:r>
      <w:r w:rsidR="003A5D1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3A5D16">
        <w:rPr>
          <w:color w:val="000000" w:themeColor="text1"/>
          <w:sz w:val="28"/>
          <w:szCs w:val="28"/>
          <w:lang w:eastAsia="ru-RU" w:bidi="ru-RU"/>
        </w:rPr>
        <w:t>Капсулы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0F6245" w:rsidRPr="000F6245" w:rsidRDefault="00C73848" w:rsidP="000F62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F624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0F6245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0F6245">
        <w:rPr>
          <w:rFonts w:ascii="Times New Roman" w:hAnsi="Times New Roman" w:cs="Times New Roman"/>
          <w:i/>
          <w:sz w:val="28"/>
        </w:rPr>
        <w:t xml:space="preserve"> </w:t>
      </w:r>
      <w:r w:rsidR="000F6245" w:rsidRPr="000F6245">
        <w:rPr>
          <w:rFonts w:ascii="Times New Roman" w:hAnsi="Times New Roman" w:cs="Times New Roman"/>
          <w:i/>
          <w:sz w:val="28"/>
        </w:rPr>
        <w:t>1.</w:t>
      </w:r>
      <w:r w:rsidR="000F6245" w:rsidRPr="000F6245">
        <w:rPr>
          <w:rFonts w:ascii="Times New Roman" w:hAnsi="Times New Roman" w:cs="Times New Roman"/>
          <w:sz w:val="28"/>
        </w:rPr>
        <w:t> </w:t>
      </w:r>
      <w:r w:rsidR="000F6245" w:rsidRPr="000F6245">
        <w:rPr>
          <w:rFonts w:ascii="Times New Roman" w:hAnsi="Times New Roman" w:cs="Times New Roman"/>
          <w:i/>
          <w:sz w:val="28"/>
        </w:rPr>
        <w:t>ГХ</w:t>
      </w:r>
      <w:r w:rsidR="000F6245" w:rsidRPr="000F6245">
        <w:rPr>
          <w:rFonts w:ascii="Times New Roman" w:hAnsi="Times New Roman" w:cs="Times New Roman"/>
          <w:sz w:val="28"/>
        </w:rPr>
        <w:t>. На хроматограмме испытуемого образца время удерживания первого из 2 основных пиков должно соответствовать</w:t>
      </w:r>
      <w:r w:rsidR="000F6245">
        <w:rPr>
          <w:rFonts w:ascii="Times New Roman" w:hAnsi="Times New Roman" w:cs="Times New Roman"/>
          <w:sz w:val="28"/>
        </w:rPr>
        <w:t xml:space="preserve"> </w:t>
      </w:r>
      <w:r w:rsidR="000F6245" w:rsidRPr="000F6245">
        <w:rPr>
          <w:rFonts w:ascii="Times New Roman" w:hAnsi="Times New Roman" w:cs="Times New Roman"/>
          <w:sz w:val="28"/>
        </w:rPr>
        <w:t xml:space="preserve">времени удерживания </w:t>
      </w:r>
      <w:r w:rsidR="000F6245">
        <w:rPr>
          <w:rFonts w:ascii="Times New Roman" w:hAnsi="Times New Roman" w:cs="Times New Roman"/>
          <w:sz w:val="28"/>
        </w:rPr>
        <w:t>лево</w:t>
      </w:r>
      <w:r w:rsidR="000F6245" w:rsidRPr="000F6245">
        <w:rPr>
          <w:rFonts w:ascii="Times New Roman" w:hAnsi="Times New Roman" w:cs="Times New Roman"/>
          <w:sz w:val="28"/>
        </w:rPr>
        <w:t>ментола, второго пика – времени удерживания ментилизовалерата на хроматограмме стандартного раствора</w:t>
      </w:r>
      <w:r w:rsidR="000F6245">
        <w:rPr>
          <w:rFonts w:ascii="Times New Roman" w:hAnsi="Times New Roman" w:cs="Times New Roman"/>
          <w:sz w:val="28"/>
        </w:rPr>
        <w:t xml:space="preserve"> </w:t>
      </w:r>
      <w:r w:rsidR="000F6245" w:rsidRPr="000F6245">
        <w:rPr>
          <w:rFonts w:ascii="Times New Roman" w:hAnsi="Times New Roman" w:cs="Times New Roman"/>
          <w:sz w:val="28"/>
        </w:rPr>
        <w:t>(раздел «</w:t>
      </w:r>
      <w:r w:rsidR="0061135B">
        <w:rPr>
          <w:rFonts w:ascii="Times New Roman" w:hAnsi="Times New Roman" w:cs="Times New Roman"/>
          <w:sz w:val="28"/>
        </w:rPr>
        <w:t>Родственные примеси</w:t>
      </w:r>
      <w:r w:rsidR="000F6245" w:rsidRPr="000F6245">
        <w:rPr>
          <w:rFonts w:ascii="Times New Roman" w:hAnsi="Times New Roman" w:cs="Times New Roman"/>
          <w:sz w:val="28"/>
        </w:rPr>
        <w:t>»).</w:t>
      </w:r>
    </w:p>
    <w:p w:rsidR="001532F0" w:rsidRDefault="000F6245" w:rsidP="000F6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245">
        <w:rPr>
          <w:rFonts w:ascii="Times New Roman" w:hAnsi="Times New Roman" w:cs="Times New Roman"/>
          <w:i/>
          <w:sz w:val="28"/>
        </w:rPr>
        <w:t>2.</w:t>
      </w:r>
      <w:r w:rsidRPr="000F6245">
        <w:rPr>
          <w:rFonts w:ascii="Times New Roman" w:hAnsi="Times New Roman" w:cs="Times New Roman"/>
          <w:sz w:val="28"/>
        </w:rPr>
        <w:t> </w:t>
      </w:r>
      <w:r w:rsidRPr="000F6245">
        <w:rPr>
          <w:rFonts w:ascii="Times New Roman" w:hAnsi="Times New Roman" w:cs="Times New Roman"/>
          <w:i/>
          <w:sz w:val="28"/>
        </w:rPr>
        <w:t>Качественная реакция</w:t>
      </w:r>
      <w:r w:rsidRPr="000F6245">
        <w:rPr>
          <w:rFonts w:ascii="Times New Roman" w:hAnsi="Times New Roman" w:cs="Times New Roman"/>
          <w:sz w:val="28"/>
        </w:rPr>
        <w:t xml:space="preserve">. </w:t>
      </w:r>
      <w:r w:rsidR="002B26C3" w:rsidRPr="002B26C3">
        <w:rPr>
          <w:rFonts w:ascii="Times New Roman" w:hAnsi="Times New Roman" w:cs="Times New Roman"/>
          <w:sz w:val="28"/>
        </w:rPr>
        <w:t xml:space="preserve">Навеску содержимого капсул, содержащую </w:t>
      </w:r>
      <w:r w:rsidRPr="000F6245">
        <w:rPr>
          <w:rFonts w:ascii="Times New Roman" w:hAnsi="Times New Roman" w:cs="Times New Roman"/>
          <w:sz w:val="28"/>
        </w:rPr>
        <w:t xml:space="preserve">1 г </w:t>
      </w:r>
      <w:r w:rsidR="002B26C3" w:rsidRPr="002B26C3">
        <w:rPr>
          <w:rFonts w:ascii="Times New Roman" w:hAnsi="Times New Roman" w:cs="Times New Roman"/>
          <w:sz w:val="28"/>
        </w:rPr>
        <w:t>левоментола раствора в ментилизовалерате</w:t>
      </w:r>
      <w:r w:rsidR="002B26C3" w:rsidRPr="000F6245">
        <w:rPr>
          <w:rFonts w:ascii="Times New Roman" w:hAnsi="Times New Roman" w:cs="Times New Roman"/>
          <w:sz w:val="28"/>
        </w:rPr>
        <w:t xml:space="preserve"> </w:t>
      </w:r>
      <w:r w:rsidRPr="000F6245">
        <w:rPr>
          <w:rFonts w:ascii="Times New Roman" w:hAnsi="Times New Roman" w:cs="Times New Roman"/>
          <w:sz w:val="28"/>
        </w:rPr>
        <w:t>растворяют в 1 мл серной кислоты концентрированной, прибавляют 1 мл раствора ванилина в</w:t>
      </w:r>
      <w:r w:rsidR="002B26C3">
        <w:rPr>
          <w:rFonts w:ascii="Times New Roman" w:hAnsi="Times New Roman" w:cs="Times New Roman"/>
          <w:sz w:val="28"/>
        </w:rPr>
        <w:t xml:space="preserve"> </w:t>
      </w:r>
      <w:r w:rsidRPr="000F6245">
        <w:rPr>
          <w:rFonts w:ascii="Times New Roman" w:hAnsi="Times New Roman" w:cs="Times New Roman"/>
          <w:sz w:val="28"/>
        </w:rPr>
        <w:t>серной кислоте, перемешивают и прибавляют 1 мл воды; должно</w:t>
      </w:r>
      <w:r w:rsidR="002B26C3">
        <w:rPr>
          <w:rFonts w:ascii="Times New Roman" w:hAnsi="Times New Roman" w:cs="Times New Roman"/>
          <w:sz w:val="28"/>
        </w:rPr>
        <w:t xml:space="preserve"> </w:t>
      </w:r>
      <w:r w:rsidRPr="000F6245">
        <w:rPr>
          <w:rFonts w:ascii="Times New Roman" w:hAnsi="Times New Roman" w:cs="Times New Roman"/>
          <w:sz w:val="28"/>
        </w:rPr>
        <w:t>появиться малиново-красное окрашивание и характерный запах изовалериановой кислоты.</w:t>
      </w:r>
    </w:p>
    <w:p w:rsidR="000631D8" w:rsidRPr="000F6245" w:rsidRDefault="000631D8" w:rsidP="000F624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631D8">
        <w:rPr>
          <w:rFonts w:ascii="Times New Roman" w:hAnsi="Times New Roman" w:cs="Times New Roman"/>
          <w:b/>
          <w:sz w:val="28"/>
        </w:rPr>
        <w:t>Распадаемость.</w:t>
      </w:r>
      <w:r>
        <w:rPr>
          <w:rFonts w:ascii="Times New Roman" w:hAnsi="Times New Roman" w:cs="Times New Roman"/>
          <w:sz w:val="28"/>
        </w:rPr>
        <w:t xml:space="preserve"> Не более 5 мин. </w:t>
      </w:r>
      <w:r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/>
          <w:color w:val="000000"/>
          <w:sz w:val="28"/>
          <w:szCs w:val="28"/>
        </w:rPr>
        <w:t>Распадаемость таблеток и капсул</w:t>
      </w:r>
      <w:r w:rsidRPr="008330D7">
        <w:rPr>
          <w:rFonts w:ascii="Times New Roman" w:hAnsi="Times New Roman"/>
          <w:color w:val="000000"/>
          <w:sz w:val="28"/>
          <w:szCs w:val="28"/>
        </w:rPr>
        <w:t>».</w:t>
      </w:r>
    </w:p>
    <w:p w:rsidR="002B26C3" w:rsidRDefault="002B26C3" w:rsidP="002B26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6C3">
        <w:rPr>
          <w:rFonts w:ascii="Times New Roman" w:hAnsi="Times New Roman" w:cs="Times New Roman"/>
          <w:b/>
          <w:sz w:val="28"/>
          <w:szCs w:val="28"/>
        </w:rPr>
        <w:lastRenderedPageBreak/>
        <w:t>Родственные примеси</w:t>
      </w:r>
      <w:r w:rsidRPr="002B26C3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ГХ одновременно с количественным определением </w:t>
      </w:r>
      <w:r>
        <w:rPr>
          <w:rFonts w:ascii="Times New Roman" w:hAnsi="Times New Roman" w:cs="Times New Roman"/>
          <w:sz w:val="28"/>
          <w:szCs w:val="28"/>
        </w:rPr>
        <w:t>лево</w:t>
      </w:r>
      <w:r w:rsidRPr="002B26C3">
        <w:rPr>
          <w:rFonts w:ascii="Times New Roman" w:hAnsi="Times New Roman" w:cs="Times New Roman"/>
          <w:sz w:val="28"/>
          <w:szCs w:val="28"/>
        </w:rPr>
        <w:t>ментола и ментилизовалерата.</w:t>
      </w:r>
    </w:p>
    <w:p w:rsidR="001907AA" w:rsidRPr="003C6CC8" w:rsidRDefault="001907AA" w:rsidP="001907A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C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Испытуемый раствор.</w:t>
      </w:r>
      <w:r w:rsidRPr="003C6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Содержимое капсул без разведения.</w:t>
      </w:r>
    </w:p>
    <w:p w:rsidR="001907AA" w:rsidRPr="002B26C3" w:rsidRDefault="001907AA" w:rsidP="001907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CC8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Pr="003C6CC8">
        <w:rPr>
          <w:rFonts w:ascii="Times New Roman" w:hAnsi="Times New Roman" w:cs="Times New Roman"/>
          <w:sz w:val="28"/>
          <w:szCs w:val="28"/>
        </w:rPr>
        <w:t>. Около 2,5 г (точная навеска) стандартного образца левоментола растворяют в 7,0 г (точная навеска) стандартного образца ментилизовалерата.</w:t>
      </w:r>
    </w:p>
    <w:p w:rsidR="001907AA" w:rsidRPr="002B26C3" w:rsidRDefault="001907AA" w:rsidP="001907AA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6C3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1E0"/>
      </w:tblPr>
      <w:tblGrid>
        <w:gridCol w:w="3652"/>
        <w:gridCol w:w="5812"/>
      </w:tblGrid>
      <w:tr w:rsidR="001907AA" w:rsidRPr="002B26C3" w:rsidTr="00F92BAA">
        <w:tc>
          <w:tcPr>
            <w:tcW w:w="3652" w:type="dxa"/>
          </w:tcPr>
          <w:p w:rsidR="001907AA" w:rsidRPr="002B26C3" w:rsidRDefault="001907AA" w:rsidP="007B2435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1907AA" w:rsidRPr="002B26C3" w:rsidRDefault="001907AA" w:rsidP="007B2435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из нержавеющей стали, 300 </w:t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 0,3 см, 5 % пропиленгликоль-1,2-адипинат на кальцинированном кизельгуре, промытом хлористоводородной кислотой, 0,15 – 0,20 мм (70–100 меш);</w:t>
            </w:r>
          </w:p>
        </w:tc>
      </w:tr>
      <w:tr w:rsidR="001907AA" w:rsidRPr="002B26C3" w:rsidTr="00F92BAA">
        <w:tc>
          <w:tcPr>
            <w:tcW w:w="3652" w:type="dxa"/>
          </w:tcPr>
          <w:p w:rsidR="001907AA" w:rsidRPr="002B26C3" w:rsidRDefault="001907AA" w:rsidP="007B2435">
            <w:pPr>
              <w:tabs>
                <w:tab w:val="left" w:pos="255"/>
                <w:tab w:val="left" w:pos="18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Температура: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5812" w:type="dxa"/>
          </w:tcPr>
          <w:p w:rsidR="001907AA" w:rsidRPr="002B26C3" w:rsidRDefault="001907AA" w:rsidP="007B24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130 </w:t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</w:tc>
      </w:tr>
      <w:tr w:rsidR="001907AA" w:rsidRPr="002B26C3" w:rsidTr="00F92BAA">
        <w:tc>
          <w:tcPr>
            <w:tcW w:w="3652" w:type="dxa"/>
          </w:tcPr>
          <w:p w:rsidR="001907AA" w:rsidRPr="002B26C3" w:rsidRDefault="00F92BAA" w:rsidP="007B2435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907AA" w:rsidRPr="002B26C3">
              <w:rPr>
                <w:rFonts w:ascii="Times New Roman" w:hAnsi="Times New Roman" w:cs="Times New Roman"/>
                <w:sz w:val="28"/>
                <w:szCs w:val="28"/>
              </w:rPr>
              <w:t>испарителя</w:t>
            </w:r>
          </w:p>
        </w:tc>
        <w:tc>
          <w:tcPr>
            <w:tcW w:w="5812" w:type="dxa"/>
          </w:tcPr>
          <w:p w:rsidR="001907AA" w:rsidRPr="002B26C3" w:rsidRDefault="001907AA" w:rsidP="007B24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165 </w:t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</w:tc>
      </w:tr>
      <w:tr w:rsidR="001907AA" w:rsidRPr="002B26C3" w:rsidTr="00F92BAA">
        <w:tc>
          <w:tcPr>
            <w:tcW w:w="3652" w:type="dxa"/>
          </w:tcPr>
          <w:p w:rsidR="001907AA" w:rsidRPr="002B26C3" w:rsidRDefault="00F92BAA" w:rsidP="007B2435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907AA" w:rsidRPr="002B26C3">
              <w:rPr>
                <w:rFonts w:ascii="Times New Roman" w:hAnsi="Times New Roman" w:cs="Times New Roman"/>
                <w:sz w:val="28"/>
                <w:szCs w:val="28"/>
              </w:rPr>
              <w:t>детектора</w:t>
            </w:r>
          </w:p>
        </w:tc>
        <w:tc>
          <w:tcPr>
            <w:tcW w:w="5812" w:type="dxa"/>
          </w:tcPr>
          <w:p w:rsidR="001907AA" w:rsidRPr="002B26C3" w:rsidRDefault="001907AA" w:rsidP="007B24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190 </w:t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</w:tc>
      </w:tr>
      <w:tr w:rsidR="001907AA" w:rsidRPr="002B26C3" w:rsidTr="00F92BAA">
        <w:trPr>
          <w:trHeight w:val="235"/>
        </w:trPr>
        <w:tc>
          <w:tcPr>
            <w:tcW w:w="3652" w:type="dxa"/>
          </w:tcPr>
          <w:p w:rsidR="001907AA" w:rsidRPr="002B26C3" w:rsidRDefault="001907AA" w:rsidP="007B24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Расход:</w:t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ab/>
              <w:t>газа-носителя (азот)</w:t>
            </w:r>
          </w:p>
        </w:tc>
        <w:tc>
          <w:tcPr>
            <w:tcW w:w="5812" w:type="dxa"/>
          </w:tcPr>
          <w:p w:rsidR="001907AA" w:rsidRPr="002B26C3" w:rsidRDefault="001907AA" w:rsidP="007B24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25 мл/мин;</w:t>
            </w:r>
          </w:p>
        </w:tc>
      </w:tr>
      <w:tr w:rsidR="001907AA" w:rsidRPr="002B26C3" w:rsidTr="00F92BAA">
        <w:tc>
          <w:tcPr>
            <w:tcW w:w="3652" w:type="dxa"/>
          </w:tcPr>
          <w:p w:rsidR="001907AA" w:rsidRPr="002B26C3" w:rsidRDefault="001907AA" w:rsidP="007B24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ab/>
              <w:t>воздуха</w:t>
            </w:r>
          </w:p>
        </w:tc>
        <w:tc>
          <w:tcPr>
            <w:tcW w:w="5812" w:type="dxa"/>
          </w:tcPr>
          <w:p w:rsidR="001907AA" w:rsidRPr="002B26C3" w:rsidRDefault="001907AA" w:rsidP="007B24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500 мл/мин;</w:t>
            </w:r>
          </w:p>
        </w:tc>
      </w:tr>
      <w:tr w:rsidR="001907AA" w:rsidRPr="002B26C3" w:rsidTr="00F92BAA">
        <w:tc>
          <w:tcPr>
            <w:tcW w:w="3652" w:type="dxa"/>
          </w:tcPr>
          <w:p w:rsidR="001907AA" w:rsidRPr="002B26C3" w:rsidRDefault="001907AA" w:rsidP="007B243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ab/>
              <w:t>водорода</w:t>
            </w:r>
          </w:p>
        </w:tc>
        <w:tc>
          <w:tcPr>
            <w:tcW w:w="5812" w:type="dxa"/>
          </w:tcPr>
          <w:p w:rsidR="001907AA" w:rsidRPr="002B26C3" w:rsidRDefault="001907AA" w:rsidP="007B24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30 мл/мин;</w:t>
            </w:r>
          </w:p>
        </w:tc>
      </w:tr>
      <w:tr w:rsidR="001907AA" w:rsidRPr="002B26C3" w:rsidTr="00F92BAA">
        <w:tc>
          <w:tcPr>
            <w:tcW w:w="3652" w:type="dxa"/>
          </w:tcPr>
          <w:p w:rsidR="001907AA" w:rsidRPr="002B26C3" w:rsidRDefault="001907AA" w:rsidP="007B24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1907AA" w:rsidRPr="002B26C3" w:rsidRDefault="001907AA" w:rsidP="007B24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пламенно-ионизационный;</w:t>
            </w:r>
          </w:p>
        </w:tc>
      </w:tr>
      <w:tr w:rsidR="001907AA" w:rsidRPr="002B26C3" w:rsidTr="00F92BAA">
        <w:tc>
          <w:tcPr>
            <w:tcW w:w="3652" w:type="dxa"/>
          </w:tcPr>
          <w:p w:rsidR="001907AA" w:rsidRPr="002B26C3" w:rsidRDefault="001907AA" w:rsidP="007B24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812" w:type="dxa"/>
          </w:tcPr>
          <w:p w:rsidR="001907AA" w:rsidRPr="002B26C3" w:rsidRDefault="001907AA" w:rsidP="007B24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0,2 мкл.</w:t>
            </w:r>
          </w:p>
        </w:tc>
      </w:tr>
    </w:tbl>
    <w:p w:rsidR="001907AA" w:rsidRPr="004210C4" w:rsidRDefault="001907AA" w:rsidP="001907AA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210C4">
        <w:rPr>
          <w:rFonts w:ascii="Times New Roman" w:hAnsi="Times New Roman"/>
          <w:b w:val="0"/>
          <w:szCs w:val="28"/>
        </w:rPr>
        <w:t xml:space="preserve">Хроматографируют </w:t>
      </w:r>
      <w:r w:rsidRPr="004210C4">
        <w:rPr>
          <w:rFonts w:ascii="Times New Roman" w:hAnsi="Times New Roman"/>
          <w:b w:val="0"/>
          <w:color w:val="000000" w:themeColor="text1"/>
          <w:szCs w:val="28"/>
        </w:rPr>
        <w:t>испытуемый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и стандартный растворы</w:t>
      </w:r>
      <w:r w:rsidRPr="004210C4">
        <w:rPr>
          <w:rFonts w:ascii="Times New Roman" w:hAnsi="Times New Roman"/>
          <w:b w:val="0"/>
          <w:szCs w:val="28"/>
        </w:rPr>
        <w:t>.</w:t>
      </w:r>
    </w:p>
    <w:p w:rsidR="001907AA" w:rsidRPr="002B26C3" w:rsidRDefault="001907AA" w:rsidP="001907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6C3">
        <w:rPr>
          <w:rFonts w:ascii="Times New Roman" w:hAnsi="Times New Roman" w:cs="Times New Roman"/>
          <w:sz w:val="28"/>
          <w:szCs w:val="28"/>
        </w:rPr>
        <w:t xml:space="preserve">При указанных условиях порядок выхода следующий: </w:t>
      </w:r>
      <w:r>
        <w:rPr>
          <w:rFonts w:ascii="Times New Roman" w:hAnsi="Times New Roman" w:cs="Times New Roman"/>
          <w:sz w:val="28"/>
          <w:szCs w:val="28"/>
        </w:rPr>
        <w:t>лево</w:t>
      </w:r>
      <w:r w:rsidRPr="002B26C3">
        <w:rPr>
          <w:rFonts w:ascii="Times New Roman" w:hAnsi="Times New Roman" w:cs="Times New Roman"/>
          <w:sz w:val="28"/>
          <w:szCs w:val="28"/>
        </w:rPr>
        <w:t>ментол, ментилизовалерат.</w:t>
      </w:r>
    </w:p>
    <w:p w:rsidR="001907AA" w:rsidRPr="002B26C3" w:rsidRDefault="001907AA" w:rsidP="001907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6C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B2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хроматограмме</w:t>
      </w:r>
      <w:r w:rsidRPr="002B26C3">
        <w:rPr>
          <w:rFonts w:ascii="Times New Roman" w:hAnsi="Times New Roman" w:cs="Times New Roman"/>
          <w:sz w:val="28"/>
          <w:szCs w:val="28"/>
        </w:rPr>
        <w:t xml:space="preserve"> стандартного раствора:</w:t>
      </w:r>
    </w:p>
    <w:p w:rsidR="001907AA" w:rsidRPr="002B26C3" w:rsidRDefault="001907AA" w:rsidP="001907AA">
      <w:pPr>
        <w:pStyle w:val="31"/>
        <w:widowControl/>
        <w:spacing w:line="360" w:lineRule="auto"/>
        <w:ind w:firstLine="689"/>
        <w:rPr>
          <w:rFonts w:ascii="Times New Roman" w:hAnsi="Times New Roman" w:cs="Times New Roman"/>
          <w:i w:val="0"/>
          <w:sz w:val="28"/>
          <w:szCs w:val="28"/>
        </w:rPr>
      </w:pPr>
      <w:r w:rsidRPr="002B26C3">
        <w:rPr>
          <w:rFonts w:ascii="Times New Roman" w:hAnsi="Times New Roman" w:cs="Times New Roman"/>
          <w:i w:val="0"/>
          <w:sz w:val="28"/>
          <w:szCs w:val="28"/>
        </w:rPr>
        <w:t>–</w:t>
      </w:r>
      <w:r w:rsidRPr="002B26C3">
        <w:rPr>
          <w:rFonts w:ascii="Times New Roman" w:eastAsia="TimesNewRomanPSMT" w:hAnsi="Times New Roman" w:cs="Times New Roman"/>
          <w:i w:val="0"/>
          <w:sz w:val="28"/>
          <w:szCs w:val="28"/>
        </w:rPr>
        <w:t> </w:t>
      </w:r>
      <w:r w:rsidRPr="002B26C3">
        <w:rPr>
          <w:rFonts w:ascii="Times New Roman" w:hAnsi="Times New Roman" w:cs="Times New Roman"/>
          <w:sz w:val="28"/>
          <w:szCs w:val="28"/>
        </w:rPr>
        <w:t>разрешение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Pr="002B26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 xml:space="preserve">) между пиками </w:t>
      </w:r>
      <w:r>
        <w:rPr>
          <w:rFonts w:ascii="Times New Roman" w:hAnsi="Times New Roman" w:cs="Times New Roman"/>
          <w:i w:val="0"/>
          <w:sz w:val="28"/>
          <w:szCs w:val="28"/>
        </w:rPr>
        <w:t>лево</w:t>
      </w:r>
      <w:r w:rsidRPr="002B26C3">
        <w:rPr>
          <w:rStyle w:val="af4"/>
          <w:rFonts w:eastAsiaTheme="minorHAnsi"/>
          <w:sz w:val="28"/>
          <w:szCs w:val="28"/>
        </w:rPr>
        <w:t>ментола и ментилизовалерата до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>лжно быть не менее 2;</w:t>
      </w:r>
    </w:p>
    <w:p w:rsidR="001907AA" w:rsidRPr="002B26C3" w:rsidRDefault="001907AA" w:rsidP="001907AA">
      <w:pPr>
        <w:pStyle w:val="31"/>
        <w:widowControl/>
        <w:spacing w:line="36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2B26C3">
        <w:rPr>
          <w:rFonts w:ascii="Times New Roman" w:hAnsi="Times New Roman" w:cs="Times New Roman"/>
          <w:i w:val="0"/>
          <w:sz w:val="28"/>
          <w:szCs w:val="28"/>
        </w:rPr>
        <w:t>– </w:t>
      </w:r>
      <w:r w:rsidRPr="002B26C3">
        <w:rPr>
          <w:rFonts w:ascii="Times New Roman" w:hAnsi="Times New Roman" w:cs="Times New Roman"/>
          <w:sz w:val="28"/>
          <w:szCs w:val="28"/>
        </w:rPr>
        <w:t>относительные стандартные отклонения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 xml:space="preserve"> площадей пиков </w:t>
      </w:r>
      <w:r>
        <w:rPr>
          <w:rFonts w:ascii="Times New Roman" w:hAnsi="Times New Roman" w:cs="Times New Roman"/>
          <w:i w:val="0"/>
          <w:sz w:val="28"/>
          <w:szCs w:val="28"/>
        </w:rPr>
        <w:t>лево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>ментола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B26C3">
        <w:rPr>
          <w:rFonts w:ascii="Times New Roman" w:hAnsi="Times New Roman" w:cs="Times New Roman"/>
          <w:i w:val="0"/>
          <w:sz w:val="28"/>
          <w:szCs w:val="28"/>
        </w:rPr>
        <w:t>и ментилизовалерата должны быть не более 2 % и 3 %, соответственно.</w:t>
      </w:r>
    </w:p>
    <w:p w:rsidR="002B26C3" w:rsidRPr="00F44A24" w:rsidRDefault="002B26C3" w:rsidP="007B243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24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примесей в </w:t>
      </w:r>
      <w:r w:rsidR="003A5E94" w:rsidRPr="00F44A24">
        <w:rPr>
          <w:rFonts w:ascii="Times New Roman" w:hAnsi="Times New Roman" w:cs="Times New Roman"/>
          <w:sz w:val="28"/>
          <w:szCs w:val="28"/>
        </w:rPr>
        <w:t>препарате</w:t>
      </w:r>
      <w:r w:rsidRPr="00F44A24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F44A24">
        <w:rPr>
          <w:rFonts w:ascii="Times New Roman" w:hAnsi="Times New Roman" w:cs="Times New Roman"/>
          <w:i/>
          <w:sz w:val="28"/>
          <w:szCs w:val="28"/>
        </w:rPr>
        <w:t>Х</w:t>
      </w:r>
      <w:r w:rsidRPr="00F44A24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2B26C3" w:rsidRPr="00F44A24" w:rsidRDefault="002B26C3" w:rsidP="002B26C3">
      <w:pPr>
        <w:keepNext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100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nary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606"/>
        <w:gridCol w:w="356"/>
        <w:gridCol w:w="7904"/>
      </w:tblGrid>
      <w:tr w:rsidR="002B26C3" w:rsidRPr="002B26C3" w:rsidTr="002B26C3">
        <w:trPr>
          <w:trHeight w:val="329"/>
        </w:trPr>
        <w:tc>
          <w:tcPr>
            <w:tcW w:w="0" w:type="auto"/>
          </w:tcPr>
          <w:p w:rsidR="002B26C3" w:rsidRPr="002B26C3" w:rsidRDefault="002B26C3" w:rsidP="002B26C3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0" w:type="auto"/>
          </w:tcPr>
          <w:p w:rsidR="002B26C3" w:rsidRPr="002B26C3" w:rsidRDefault="002B26C3" w:rsidP="002B26C3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sym w:font="Symbol" w:char="F0E5"/>
            </w:r>
            <w:r w:rsidRPr="002B26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B26C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0" w:type="auto"/>
          </w:tcPr>
          <w:p w:rsidR="002B26C3" w:rsidRPr="002B26C3" w:rsidRDefault="002B26C3" w:rsidP="002B26C3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2B26C3" w:rsidRPr="002B26C3" w:rsidRDefault="002B26C3" w:rsidP="002B26C3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сумма площадей пиков всех примесей;</w:t>
            </w:r>
          </w:p>
        </w:tc>
      </w:tr>
      <w:tr w:rsidR="002B26C3" w:rsidRPr="002B26C3" w:rsidTr="002B26C3">
        <w:tc>
          <w:tcPr>
            <w:tcW w:w="0" w:type="auto"/>
          </w:tcPr>
          <w:p w:rsidR="002B26C3" w:rsidRPr="002B26C3" w:rsidRDefault="002B26C3" w:rsidP="002B26C3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26C3" w:rsidRPr="002B26C3" w:rsidRDefault="002B26C3" w:rsidP="002B26C3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B26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</w:tcPr>
          <w:p w:rsidR="002B26C3" w:rsidRPr="002B26C3" w:rsidRDefault="002B26C3" w:rsidP="002B26C3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2B26C3" w:rsidRPr="002B26C3" w:rsidRDefault="002B26C3" w:rsidP="002B26C3">
            <w:pPr>
              <w:keepNext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3A5E94">
              <w:rPr>
                <w:rFonts w:ascii="Times New Roman" w:hAnsi="Times New Roman" w:cs="Times New Roman"/>
                <w:sz w:val="28"/>
                <w:szCs w:val="28"/>
              </w:rPr>
              <w:t>лево</w:t>
            </w: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ментола;</w:t>
            </w:r>
          </w:p>
        </w:tc>
      </w:tr>
      <w:tr w:rsidR="002B26C3" w:rsidRPr="002B26C3" w:rsidTr="002B26C3">
        <w:tc>
          <w:tcPr>
            <w:tcW w:w="0" w:type="auto"/>
          </w:tcPr>
          <w:p w:rsidR="002B26C3" w:rsidRPr="002B26C3" w:rsidRDefault="002B26C3" w:rsidP="002B2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26C3" w:rsidRPr="002B26C3" w:rsidRDefault="002B26C3" w:rsidP="002B2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B26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2B26C3" w:rsidRPr="002B26C3" w:rsidRDefault="002B26C3" w:rsidP="002B26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</w:tcPr>
          <w:p w:rsidR="002B26C3" w:rsidRPr="002B26C3" w:rsidRDefault="002B26C3" w:rsidP="002B2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3">
              <w:rPr>
                <w:rFonts w:ascii="Times New Roman" w:hAnsi="Times New Roman" w:cs="Times New Roman"/>
                <w:sz w:val="28"/>
                <w:szCs w:val="28"/>
              </w:rPr>
              <w:t>площадь пика ментилизовалерата.</w:t>
            </w:r>
          </w:p>
        </w:tc>
      </w:tr>
    </w:tbl>
    <w:p w:rsidR="002B26C3" w:rsidRPr="002B26C3" w:rsidRDefault="002B26C3" w:rsidP="002B26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6C3">
        <w:rPr>
          <w:rFonts w:ascii="Times New Roman" w:hAnsi="Times New Roman" w:cs="Times New Roman"/>
          <w:sz w:val="28"/>
          <w:szCs w:val="28"/>
        </w:rPr>
        <w:t>Содержание примесей должно быть не более 4,0 %.</w:t>
      </w:r>
    </w:p>
    <w:p w:rsidR="008330D7" w:rsidRPr="008330D7" w:rsidRDefault="00160ADB" w:rsidP="003A5E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8330D7"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CF1625" w:rsidRDefault="00945A88" w:rsidP="003A5E9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3A5E94" w:rsidRPr="003A5E94" w:rsidRDefault="00252225" w:rsidP="003A5E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E94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3A5E94">
        <w:rPr>
          <w:rFonts w:ascii="Times New Roman" w:hAnsi="Times New Roman" w:cs="Times New Roman"/>
          <w:sz w:val="28"/>
          <w:szCs w:val="28"/>
        </w:rPr>
        <w:t>.</w:t>
      </w:r>
      <w:r w:rsidR="003A5E94">
        <w:rPr>
          <w:rFonts w:ascii="Times New Roman" w:hAnsi="Times New Roman" w:cs="Times New Roman"/>
          <w:sz w:val="28"/>
          <w:szCs w:val="28"/>
        </w:rPr>
        <w:t xml:space="preserve"> </w:t>
      </w:r>
      <w:r w:rsidR="003A5E94" w:rsidRPr="003A5E94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3C6CC8">
        <w:rPr>
          <w:rFonts w:ascii="Times New Roman" w:hAnsi="Times New Roman" w:cs="Times New Roman"/>
          <w:sz w:val="28"/>
          <w:szCs w:val="28"/>
        </w:rPr>
        <w:t>поляриметрии</w:t>
      </w:r>
      <w:r w:rsidR="006B5A32">
        <w:rPr>
          <w:rFonts w:ascii="Times New Roman" w:hAnsi="Times New Roman" w:cs="Times New Roman"/>
          <w:sz w:val="28"/>
          <w:szCs w:val="28"/>
        </w:rPr>
        <w:t xml:space="preserve"> в соответствии с ОФС «Поляриметрия»</w:t>
      </w:r>
      <w:r w:rsidR="003A5E94" w:rsidRPr="003A5E94">
        <w:rPr>
          <w:rFonts w:ascii="Times New Roman" w:hAnsi="Times New Roman" w:cs="Times New Roman"/>
          <w:sz w:val="28"/>
          <w:szCs w:val="28"/>
        </w:rPr>
        <w:t>.</w:t>
      </w:r>
    </w:p>
    <w:p w:rsidR="003C6CC8" w:rsidRDefault="003C6CC8" w:rsidP="003A5E94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385">
        <w:rPr>
          <w:rFonts w:ascii="Times New Roman" w:hAnsi="Times New Roman"/>
          <w:sz w:val="28"/>
          <w:szCs w:val="28"/>
        </w:rPr>
        <w:t xml:space="preserve">Точную навеску </w:t>
      </w:r>
      <w:r>
        <w:rPr>
          <w:rFonts w:ascii="Times New Roman" w:hAnsi="Times New Roman"/>
          <w:sz w:val="28"/>
          <w:szCs w:val="28"/>
        </w:rPr>
        <w:t>содержимого капсул</w:t>
      </w:r>
      <w:r w:rsidRPr="00127385">
        <w:rPr>
          <w:rFonts w:ascii="Times New Roman" w:hAnsi="Times New Roman"/>
          <w:sz w:val="28"/>
          <w:szCs w:val="28"/>
        </w:rPr>
        <w:t xml:space="preserve">, содержащую около </w:t>
      </w:r>
      <w:r>
        <w:rPr>
          <w:rFonts w:ascii="Times New Roman" w:hAnsi="Times New Roman"/>
          <w:sz w:val="28"/>
          <w:szCs w:val="28"/>
        </w:rPr>
        <w:t>0,7 г</w:t>
      </w:r>
      <w:r w:rsidRPr="00127385">
        <w:rPr>
          <w:rFonts w:ascii="Times New Roman" w:hAnsi="Times New Roman"/>
          <w:sz w:val="28"/>
          <w:szCs w:val="28"/>
        </w:rPr>
        <w:t xml:space="preserve"> </w:t>
      </w:r>
      <w:r w:rsidRPr="003C6CC8">
        <w:rPr>
          <w:rFonts w:ascii="Times New Roman" w:hAnsi="Times New Roman"/>
          <w:sz w:val="28"/>
          <w:szCs w:val="28"/>
        </w:rPr>
        <w:t>левоментола раствора в ментилизовалерате, помещают в</w:t>
      </w:r>
      <w:r w:rsidRPr="00127385">
        <w:rPr>
          <w:rFonts w:ascii="Times New Roman" w:hAnsi="Times New Roman"/>
          <w:sz w:val="28"/>
          <w:szCs w:val="28"/>
        </w:rPr>
        <w:t xml:space="preserve"> </w:t>
      </w:r>
      <w:r w:rsidR="006067FD">
        <w:rPr>
          <w:rFonts w:ascii="Times New Roman" w:hAnsi="Times New Roman"/>
          <w:sz w:val="28"/>
          <w:szCs w:val="28"/>
        </w:rPr>
        <w:t>мерную</w:t>
      </w:r>
      <w:r w:rsidRPr="00127385">
        <w:rPr>
          <w:rFonts w:ascii="Times New Roman" w:hAnsi="Times New Roman"/>
          <w:sz w:val="28"/>
          <w:szCs w:val="28"/>
        </w:rPr>
        <w:t xml:space="preserve"> колбу вместимостью 100 мл, </w:t>
      </w:r>
      <w:r w:rsidR="006067FD">
        <w:rPr>
          <w:rFonts w:ascii="Times New Roman" w:hAnsi="Times New Roman"/>
          <w:sz w:val="28"/>
          <w:szCs w:val="28"/>
        </w:rPr>
        <w:t>растворяют в петролейном эфире и доводят объем раствора тем же растворителем до метки.</w:t>
      </w:r>
    </w:p>
    <w:p w:rsidR="006067FD" w:rsidRDefault="00DC4B57" w:rsidP="003A5E94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полученного раствора </w:t>
      </w:r>
      <w:r w:rsidRPr="006067FD">
        <w:rPr>
          <w:rFonts w:ascii="Times New Roman" w:hAnsi="Times New Roman"/>
          <w:sz w:val="28"/>
          <w:szCs w:val="28"/>
        </w:rPr>
        <w:t>на поляриметре</w:t>
      </w:r>
      <w:r>
        <w:rPr>
          <w:rFonts w:ascii="Times New Roman" w:hAnsi="Times New Roman"/>
          <w:sz w:val="28"/>
          <w:szCs w:val="28"/>
        </w:rPr>
        <w:t xml:space="preserve"> и</w:t>
      </w:r>
      <w:r w:rsidR="006067FD" w:rsidRPr="006067FD">
        <w:rPr>
          <w:rFonts w:ascii="Times New Roman" w:hAnsi="Times New Roman"/>
          <w:sz w:val="28"/>
          <w:szCs w:val="28"/>
        </w:rPr>
        <w:t>змер</w:t>
      </w:r>
      <w:r w:rsidR="006067FD">
        <w:rPr>
          <w:rFonts w:ascii="Times New Roman" w:hAnsi="Times New Roman"/>
          <w:sz w:val="28"/>
          <w:szCs w:val="28"/>
        </w:rPr>
        <w:t>яют</w:t>
      </w:r>
      <w:r w:rsidR="006067FD" w:rsidRPr="006067FD">
        <w:rPr>
          <w:rFonts w:ascii="Times New Roman" w:hAnsi="Times New Roman"/>
          <w:sz w:val="28"/>
          <w:szCs w:val="28"/>
        </w:rPr>
        <w:t xml:space="preserve"> уг</w:t>
      </w:r>
      <w:r w:rsidR="006067FD">
        <w:rPr>
          <w:rFonts w:ascii="Times New Roman" w:hAnsi="Times New Roman"/>
          <w:sz w:val="28"/>
          <w:szCs w:val="28"/>
        </w:rPr>
        <w:t>о</w:t>
      </w:r>
      <w:r w:rsidR="006067FD" w:rsidRPr="006067FD">
        <w:rPr>
          <w:rFonts w:ascii="Times New Roman" w:hAnsi="Times New Roman"/>
          <w:sz w:val="28"/>
          <w:szCs w:val="28"/>
        </w:rPr>
        <w:t xml:space="preserve">л вращения </w:t>
      </w:r>
      <w:r>
        <w:rPr>
          <w:rFonts w:ascii="Times New Roman" w:hAnsi="Times New Roman"/>
          <w:sz w:val="28"/>
          <w:szCs w:val="28"/>
        </w:rPr>
        <w:t>плоскости поляризации</w:t>
      </w:r>
      <w:r w:rsidR="006067FD">
        <w:rPr>
          <w:rFonts w:ascii="Times New Roman" w:hAnsi="Times New Roman"/>
          <w:sz w:val="28"/>
          <w:szCs w:val="28"/>
        </w:rPr>
        <w:t>.</w:t>
      </w:r>
    </w:p>
    <w:p w:rsidR="003A5E94" w:rsidRPr="003A5E94" w:rsidRDefault="003A5E94" w:rsidP="003A5E94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5E94">
        <w:rPr>
          <w:rFonts w:ascii="Times New Roman" w:hAnsi="Times New Roman"/>
          <w:sz w:val="28"/>
          <w:szCs w:val="28"/>
        </w:rPr>
        <w:t xml:space="preserve">Содержание </w:t>
      </w:r>
      <w:r w:rsidR="00DC4B57" w:rsidRPr="00CF4907">
        <w:rPr>
          <w:rFonts w:ascii="Times New Roman" w:hAnsi="Times New Roman"/>
          <w:sz w:val="28"/>
          <w:szCs w:val="28"/>
        </w:rPr>
        <w:t>левоментола раствора в ментилизовалерате</w:t>
      </w:r>
      <w:r w:rsidR="00DC4B57" w:rsidRPr="003A5E94">
        <w:rPr>
          <w:rFonts w:ascii="Times New Roman" w:hAnsi="Times New Roman"/>
          <w:sz w:val="28"/>
          <w:szCs w:val="28"/>
        </w:rPr>
        <w:t xml:space="preserve"> </w:t>
      </w:r>
      <w:r w:rsidRPr="003A5E94">
        <w:rPr>
          <w:rFonts w:ascii="Times New Roman" w:hAnsi="Times New Roman"/>
          <w:sz w:val="28"/>
          <w:szCs w:val="28"/>
        </w:rPr>
        <w:t xml:space="preserve">в </w:t>
      </w:r>
      <w:r w:rsidR="00CF4907">
        <w:rPr>
          <w:rFonts w:ascii="Times New Roman" w:hAnsi="Times New Roman"/>
          <w:sz w:val="28"/>
          <w:szCs w:val="28"/>
        </w:rPr>
        <w:t>одной капсуле</w:t>
      </w:r>
      <w:r w:rsidRPr="003A5E94">
        <w:rPr>
          <w:rFonts w:ascii="Times New Roman" w:hAnsi="Times New Roman"/>
          <w:sz w:val="28"/>
          <w:szCs w:val="28"/>
        </w:rPr>
        <w:t xml:space="preserve"> в процентах</w:t>
      </w:r>
      <w:r w:rsidR="00CF4907">
        <w:rPr>
          <w:rFonts w:ascii="Times New Roman" w:hAnsi="Times New Roman"/>
          <w:sz w:val="28"/>
          <w:szCs w:val="28"/>
        </w:rPr>
        <w:t xml:space="preserve"> от заявленного количества </w:t>
      </w:r>
      <w:r w:rsidR="006A5F9E" w:rsidRPr="003A5E94">
        <w:rPr>
          <w:rFonts w:ascii="Times New Roman" w:hAnsi="Times New Roman"/>
          <w:sz w:val="28"/>
          <w:szCs w:val="28"/>
        </w:rPr>
        <w:t>(</w:t>
      </w:r>
      <w:r w:rsidR="006A5F9E" w:rsidRPr="003A5E94">
        <w:rPr>
          <w:rFonts w:ascii="Times New Roman" w:hAnsi="Times New Roman"/>
          <w:i/>
          <w:sz w:val="28"/>
          <w:szCs w:val="28"/>
        </w:rPr>
        <w:t>Х</w:t>
      </w:r>
      <w:r w:rsidR="006A5F9E" w:rsidRPr="003A5E94">
        <w:rPr>
          <w:rFonts w:ascii="Times New Roman" w:hAnsi="Times New Roman"/>
          <w:sz w:val="28"/>
          <w:szCs w:val="28"/>
        </w:rPr>
        <w:t xml:space="preserve">) </w:t>
      </w:r>
      <w:r w:rsidRPr="003A5E94">
        <w:rPr>
          <w:rFonts w:ascii="Times New Roman" w:hAnsi="Times New Roman"/>
          <w:sz w:val="28"/>
          <w:szCs w:val="28"/>
        </w:rPr>
        <w:t>вычисляют по формуле:</w:t>
      </w:r>
    </w:p>
    <w:p w:rsidR="00CF4907" w:rsidRPr="004D7928" w:rsidRDefault="00B8209C" w:rsidP="00CF4907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4D7928">
        <w:rPr>
          <w:rFonts w:ascii="Times New Roman" w:hAnsi="Times New Roman" w:cs="Times New Roman"/>
          <w:i/>
          <w:position w:val="-28"/>
          <w:sz w:val="28"/>
          <w:szCs w:val="28"/>
          <w:lang w:val="en-US"/>
        </w:rPr>
        <w:object w:dxaOrig="3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40.5pt" o:ole="">
            <v:imagedata r:id="rId8" o:title=""/>
          </v:shape>
          <o:OLEObject Type="Embed" ProgID="Equation.3" ShapeID="_x0000_i1025" DrawAspect="Content" ObjectID="_1577274926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846"/>
        <w:gridCol w:w="420"/>
        <w:gridCol w:w="7670"/>
      </w:tblGrid>
      <w:tr w:rsidR="00CF4907" w:rsidRPr="00F604D6" w:rsidTr="00B8209C">
        <w:trPr>
          <w:cantSplit/>
        </w:trPr>
        <w:tc>
          <w:tcPr>
            <w:tcW w:w="635" w:type="dxa"/>
          </w:tcPr>
          <w:p w:rsidR="00CF4907" w:rsidRPr="00F604D6" w:rsidRDefault="00CF4907" w:rsidP="007B243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CF4907" w:rsidRPr="007560E2" w:rsidRDefault="006A5F9E" w:rsidP="007B243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α</w:t>
            </w:r>
          </w:p>
        </w:tc>
        <w:tc>
          <w:tcPr>
            <w:tcW w:w="420" w:type="dxa"/>
          </w:tcPr>
          <w:p w:rsidR="00CF4907" w:rsidRPr="00F604D6" w:rsidRDefault="00CF4907" w:rsidP="007B243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0" w:type="dxa"/>
          </w:tcPr>
          <w:p w:rsidR="00CF4907" w:rsidRPr="00F604D6" w:rsidRDefault="006A5F9E" w:rsidP="007B243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значение угла вращения, градусы</w:t>
            </w:r>
            <w:r w:rsidR="00CF4907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A5F9E" w:rsidRPr="00F604D6" w:rsidTr="00B8209C">
        <w:trPr>
          <w:cantSplit/>
        </w:trPr>
        <w:tc>
          <w:tcPr>
            <w:tcW w:w="635" w:type="dxa"/>
          </w:tcPr>
          <w:p w:rsidR="006A5F9E" w:rsidRPr="00F604D6" w:rsidRDefault="006A5F9E" w:rsidP="007B243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6A5F9E" w:rsidRPr="006A5F9E" w:rsidRDefault="006A5F9E" w:rsidP="007B243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6A5F9E" w:rsidRPr="00F604D6" w:rsidRDefault="006A5F9E" w:rsidP="007B24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0" w:type="dxa"/>
          </w:tcPr>
          <w:p w:rsidR="006A5F9E" w:rsidRPr="006A5F9E" w:rsidRDefault="006A5F9E" w:rsidP="007B243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толщина слоя, дм;</w:t>
            </w:r>
          </w:p>
        </w:tc>
      </w:tr>
      <w:tr w:rsidR="00CF4907" w:rsidRPr="00F604D6" w:rsidTr="00B8209C">
        <w:trPr>
          <w:cantSplit/>
        </w:trPr>
        <w:tc>
          <w:tcPr>
            <w:tcW w:w="635" w:type="dxa"/>
          </w:tcPr>
          <w:p w:rsidR="00CF4907" w:rsidRPr="00F604D6" w:rsidRDefault="00CF4907" w:rsidP="007B243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CF4907" w:rsidRPr="006A5F9E" w:rsidRDefault="006A5F9E" w:rsidP="007B243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1,1</w:t>
            </w:r>
          </w:p>
        </w:tc>
        <w:tc>
          <w:tcPr>
            <w:tcW w:w="420" w:type="dxa"/>
          </w:tcPr>
          <w:p w:rsidR="00CF4907" w:rsidRPr="00F604D6" w:rsidRDefault="00CF4907" w:rsidP="007B24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0" w:type="dxa"/>
          </w:tcPr>
          <w:p w:rsidR="00CF4907" w:rsidRPr="00F604D6" w:rsidRDefault="006A5F9E" w:rsidP="007B243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A5F9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эмпирический поправочный коэффициент на показания шкалы для 1–2</w:t>
            </w:r>
            <w:r w:rsidR="004D792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6A5F9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% растворов </w:t>
            </w:r>
            <w:r w:rsidRPr="003C6CC8">
              <w:rPr>
                <w:rFonts w:ascii="Times New Roman" w:hAnsi="Times New Roman"/>
                <w:sz w:val="28"/>
                <w:szCs w:val="28"/>
              </w:rPr>
              <w:t>левоментола раствора в ментилизовалерате</w:t>
            </w:r>
            <w:r w:rsidRPr="006A5F9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петролейном эфире</w:t>
            </w:r>
            <w:r w:rsidR="00CF4907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D7928" w:rsidRPr="00F604D6" w:rsidTr="00B8209C">
        <w:trPr>
          <w:cantSplit/>
        </w:trPr>
        <w:tc>
          <w:tcPr>
            <w:tcW w:w="635" w:type="dxa"/>
          </w:tcPr>
          <w:p w:rsidR="004D7928" w:rsidRPr="00F604D6" w:rsidRDefault="004D7928" w:rsidP="007B243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4D7928" w:rsidRDefault="004D7928" w:rsidP="007B243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51,82</w:t>
            </w:r>
          </w:p>
        </w:tc>
        <w:tc>
          <w:tcPr>
            <w:tcW w:w="420" w:type="dxa"/>
          </w:tcPr>
          <w:p w:rsidR="004D7928" w:rsidRPr="00F604D6" w:rsidRDefault="004D7928" w:rsidP="007B24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0" w:type="dxa"/>
          </w:tcPr>
          <w:p w:rsidR="004D7928" w:rsidRPr="006A5F9E" w:rsidRDefault="004D7928" w:rsidP="007B243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удельное вращение 1 % раствора </w:t>
            </w:r>
            <w:r w:rsidRPr="003C6CC8">
              <w:rPr>
                <w:rFonts w:ascii="Times New Roman" w:hAnsi="Times New Roman"/>
                <w:sz w:val="28"/>
                <w:szCs w:val="28"/>
              </w:rPr>
              <w:t>левоментола раствора в ментилизовалерате</w:t>
            </w:r>
            <w:r w:rsidRPr="006A5F9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петролейном эфире</w:t>
            </w:r>
          </w:p>
        </w:tc>
      </w:tr>
      <w:tr w:rsidR="00CF4907" w:rsidRPr="00F604D6" w:rsidTr="00B8209C">
        <w:trPr>
          <w:cantSplit/>
        </w:trPr>
        <w:tc>
          <w:tcPr>
            <w:tcW w:w="635" w:type="dxa"/>
          </w:tcPr>
          <w:p w:rsidR="00CF4907" w:rsidRPr="00F604D6" w:rsidRDefault="00CF4907" w:rsidP="007B243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CF4907" w:rsidRPr="007560E2" w:rsidRDefault="00CF4907" w:rsidP="007B243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CF4907" w:rsidRPr="00F604D6" w:rsidRDefault="00CF4907" w:rsidP="007B243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0" w:type="dxa"/>
          </w:tcPr>
          <w:p w:rsidR="00CF4907" w:rsidRPr="00F604D6" w:rsidRDefault="00CF4907" w:rsidP="007B243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A5F9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="006406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4D792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CF4907" w:rsidRPr="00F604D6" w:rsidTr="00B8209C">
        <w:trPr>
          <w:cantSplit/>
        </w:trPr>
        <w:tc>
          <w:tcPr>
            <w:tcW w:w="635" w:type="dxa"/>
          </w:tcPr>
          <w:p w:rsidR="00CF4907" w:rsidRPr="00F604D6" w:rsidRDefault="00CF4907" w:rsidP="007B243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CF4907" w:rsidRPr="007560E2" w:rsidRDefault="00CF4907" w:rsidP="007B243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0" w:type="dxa"/>
          </w:tcPr>
          <w:p w:rsidR="00CF4907" w:rsidRPr="00F604D6" w:rsidRDefault="00CF4907" w:rsidP="007B24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0" w:type="dxa"/>
          </w:tcPr>
          <w:p w:rsidR="00CF4907" w:rsidRPr="00F604D6" w:rsidRDefault="00640644" w:rsidP="007B243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капсулы, мг</w:t>
            </w:r>
            <w:r w:rsidR="00CF4907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F4907" w:rsidRPr="00F604D6" w:rsidTr="00B8209C">
        <w:trPr>
          <w:cantSplit/>
        </w:trPr>
        <w:tc>
          <w:tcPr>
            <w:tcW w:w="635" w:type="dxa"/>
          </w:tcPr>
          <w:p w:rsidR="00CF4907" w:rsidRPr="00F604D6" w:rsidRDefault="00CF4907" w:rsidP="007B243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CF4907" w:rsidRPr="007560E2" w:rsidRDefault="00CF4907" w:rsidP="007B243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CF4907" w:rsidRPr="00F604D6" w:rsidRDefault="00CF4907" w:rsidP="007B243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0" w:type="dxa"/>
          </w:tcPr>
          <w:p w:rsidR="00CF4907" w:rsidRPr="00F604D6" w:rsidRDefault="00CF4907" w:rsidP="007B243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640644" w:rsidRPr="00CF4907">
              <w:rPr>
                <w:rFonts w:ascii="Times New Roman" w:hAnsi="Times New Roman"/>
                <w:sz w:val="28"/>
                <w:szCs w:val="28"/>
              </w:rPr>
              <w:t>левоментола раствора в ментилизовалерате</w:t>
            </w:r>
            <w:r w:rsidR="00640644" w:rsidRPr="003A5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6406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F00A17" w:rsidRPr="006B5A32" w:rsidRDefault="00F00A17" w:rsidP="00640644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6B5A32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>В защищенном от света месте</w:t>
      </w:r>
      <w:r w:rsidR="006B5A32" w:rsidRPr="006B5A32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 xml:space="preserve"> при температуре от 5 до 20 °С</w:t>
      </w:r>
      <w:r w:rsidRPr="006B5A32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>.</w:t>
      </w:r>
    </w:p>
    <w:sectPr w:rsidR="00F00A17" w:rsidRPr="006B5A32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C0" w:rsidRDefault="009616C0" w:rsidP="00004BE2">
      <w:pPr>
        <w:spacing w:after="0" w:line="240" w:lineRule="auto"/>
      </w:pPr>
      <w:r>
        <w:separator/>
      </w:r>
    </w:p>
  </w:endnote>
  <w:endnote w:type="continuationSeparator" w:id="1">
    <w:p w:rsidR="009616C0" w:rsidRDefault="009616C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B2435" w:rsidRDefault="00354A89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243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6B6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C0" w:rsidRDefault="009616C0" w:rsidP="00004BE2">
      <w:pPr>
        <w:spacing w:after="0" w:line="240" w:lineRule="auto"/>
      </w:pPr>
      <w:r>
        <w:separator/>
      </w:r>
    </w:p>
  </w:footnote>
  <w:footnote w:type="continuationSeparator" w:id="1">
    <w:p w:rsidR="009616C0" w:rsidRDefault="009616C0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17F87"/>
    <w:multiLevelType w:val="hybridMultilevel"/>
    <w:tmpl w:val="72300026"/>
    <w:lvl w:ilvl="0" w:tplc="B808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31D8"/>
    <w:rsid w:val="00065055"/>
    <w:rsid w:val="00065AA9"/>
    <w:rsid w:val="00066F2A"/>
    <w:rsid w:val="0007059C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6C38"/>
    <w:rsid w:val="000E2801"/>
    <w:rsid w:val="000E6C6C"/>
    <w:rsid w:val="000E6D3A"/>
    <w:rsid w:val="000F00BD"/>
    <w:rsid w:val="000F1815"/>
    <w:rsid w:val="000F6245"/>
    <w:rsid w:val="000F7DB0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07AA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1FBC"/>
    <w:rsid w:val="001F4A88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9746C"/>
    <w:rsid w:val="002A00F0"/>
    <w:rsid w:val="002A0628"/>
    <w:rsid w:val="002A2534"/>
    <w:rsid w:val="002A35E4"/>
    <w:rsid w:val="002A6986"/>
    <w:rsid w:val="002B0CAB"/>
    <w:rsid w:val="002B26C3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4A89"/>
    <w:rsid w:val="003562A2"/>
    <w:rsid w:val="0036029F"/>
    <w:rsid w:val="00360B5D"/>
    <w:rsid w:val="00361DA2"/>
    <w:rsid w:val="003634A3"/>
    <w:rsid w:val="00363A38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A5D16"/>
    <w:rsid w:val="003A5E94"/>
    <w:rsid w:val="003B317B"/>
    <w:rsid w:val="003B7070"/>
    <w:rsid w:val="003C17FC"/>
    <w:rsid w:val="003C3E37"/>
    <w:rsid w:val="003C643D"/>
    <w:rsid w:val="003C6CC8"/>
    <w:rsid w:val="003D1E09"/>
    <w:rsid w:val="003D3032"/>
    <w:rsid w:val="003D4D6C"/>
    <w:rsid w:val="003E3731"/>
    <w:rsid w:val="003E404C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0C4"/>
    <w:rsid w:val="00421DB8"/>
    <w:rsid w:val="004220E5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D7928"/>
    <w:rsid w:val="004E23A0"/>
    <w:rsid w:val="004E2747"/>
    <w:rsid w:val="004E772D"/>
    <w:rsid w:val="004F1E02"/>
    <w:rsid w:val="004F2EB0"/>
    <w:rsid w:val="004F31C7"/>
    <w:rsid w:val="004F41E9"/>
    <w:rsid w:val="004F5D54"/>
    <w:rsid w:val="004F5E11"/>
    <w:rsid w:val="004F6B63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5C51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F0DDF"/>
    <w:rsid w:val="005F6C41"/>
    <w:rsid w:val="00602765"/>
    <w:rsid w:val="0060630C"/>
    <w:rsid w:val="006067FD"/>
    <w:rsid w:val="00607524"/>
    <w:rsid w:val="0061135B"/>
    <w:rsid w:val="00615E78"/>
    <w:rsid w:val="00631886"/>
    <w:rsid w:val="0063666B"/>
    <w:rsid w:val="00636EFD"/>
    <w:rsid w:val="00640150"/>
    <w:rsid w:val="00640644"/>
    <w:rsid w:val="006416AE"/>
    <w:rsid w:val="00642E02"/>
    <w:rsid w:val="006440BD"/>
    <w:rsid w:val="00644B76"/>
    <w:rsid w:val="00654441"/>
    <w:rsid w:val="006553FD"/>
    <w:rsid w:val="00656C09"/>
    <w:rsid w:val="006572F0"/>
    <w:rsid w:val="00661182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5F9E"/>
    <w:rsid w:val="006A7738"/>
    <w:rsid w:val="006B04F4"/>
    <w:rsid w:val="006B0584"/>
    <w:rsid w:val="006B2EB4"/>
    <w:rsid w:val="006B4680"/>
    <w:rsid w:val="006B5A32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6F1FA3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931"/>
    <w:rsid w:val="007B2435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1729"/>
    <w:rsid w:val="00893145"/>
    <w:rsid w:val="008A02C0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8F7E4D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3CE0"/>
    <w:rsid w:val="00957043"/>
    <w:rsid w:val="00957B8F"/>
    <w:rsid w:val="009616C0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469B"/>
    <w:rsid w:val="009F58D5"/>
    <w:rsid w:val="00A01522"/>
    <w:rsid w:val="00A0481F"/>
    <w:rsid w:val="00A05241"/>
    <w:rsid w:val="00A0625D"/>
    <w:rsid w:val="00A10515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39FC"/>
    <w:rsid w:val="00A54443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E1E2F"/>
    <w:rsid w:val="00AF0A42"/>
    <w:rsid w:val="00AF6CBE"/>
    <w:rsid w:val="00B00018"/>
    <w:rsid w:val="00B00E83"/>
    <w:rsid w:val="00B10D08"/>
    <w:rsid w:val="00B11B5B"/>
    <w:rsid w:val="00B133C3"/>
    <w:rsid w:val="00B17DB4"/>
    <w:rsid w:val="00B241E7"/>
    <w:rsid w:val="00B2425D"/>
    <w:rsid w:val="00B258B1"/>
    <w:rsid w:val="00B25D20"/>
    <w:rsid w:val="00B265F2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200F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209C"/>
    <w:rsid w:val="00B84B37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32C8"/>
    <w:rsid w:val="00C86C77"/>
    <w:rsid w:val="00C90807"/>
    <w:rsid w:val="00C91911"/>
    <w:rsid w:val="00C93042"/>
    <w:rsid w:val="00C97896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4907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627"/>
    <w:rsid w:val="00D93909"/>
    <w:rsid w:val="00DA04FB"/>
    <w:rsid w:val="00DA0D22"/>
    <w:rsid w:val="00DA1D49"/>
    <w:rsid w:val="00DA209E"/>
    <w:rsid w:val="00DA3038"/>
    <w:rsid w:val="00DB15D8"/>
    <w:rsid w:val="00DB3CBC"/>
    <w:rsid w:val="00DC39D7"/>
    <w:rsid w:val="00DC4B5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28BA"/>
    <w:rsid w:val="00E14685"/>
    <w:rsid w:val="00E147EC"/>
    <w:rsid w:val="00E1494B"/>
    <w:rsid w:val="00E16DB7"/>
    <w:rsid w:val="00E20CCF"/>
    <w:rsid w:val="00E26B02"/>
    <w:rsid w:val="00E330AF"/>
    <w:rsid w:val="00E34E47"/>
    <w:rsid w:val="00E35434"/>
    <w:rsid w:val="00E42334"/>
    <w:rsid w:val="00E43930"/>
    <w:rsid w:val="00E44111"/>
    <w:rsid w:val="00E4690D"/>
    <w:rsid w:val="00E506EC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38F8"/>
    <w:rsid w:val="00E8430A"/>
    <w:rsid w:val="00E84F3B"/>
    <w:rsid w:val="00E85D8E"/>
    <w:rsid w:val="00E87E73"/>
    <w:rsid w:val="00E9010A"/>
    <w:rsid w:val="00E92CC8"/>
    <w:rsid w:val="00E939CE"/>
    <w:rsid w:val="00E93F57"/>
    <w:rsid w:val="00EA6B91"/>
    <w:rsid w:val="00EB1397"/>
    <w:rsid w:val="00EB5F0C"/>
    <w:rsid w:val="00EC0C1F"/>
    <w:rsid w:val="00EC3AD5"/>
    <w:rsid w:val="00ED130C"/>
    <w:rsid w:val="00ED1588"/>
    <w:rsid w:val="00ED1C83"/>
    <w:rsid w:val="00ED4AE8"/>
    <w:rsid w:val="00EE1695"/>
    <w:rsid w:val="00EE2022"/>
    <w:rsid w:val="00EE2348"/>
    <w:rsid w:val="00EE3196"/>
    <w:rsid w:val="00EE3841"/>
    <w:rsid w:val="00EE6C9B"/>
    <w:rsid w:val="00EE7060"/>
    <w:rsid w:val="00EF32F4"/>
    <w:rsid w:val="00EF6D0F"/>
    <w:rsid w:val="00F00A17"/>
    <w:rsid w:val="00F04126"/>
    <w:rsid w:val="00F048BB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079"/>
    <w:rsid w:val="00F41369"/>
    <w:rsid w:val="00F41817"/>
    <w:rsid w:val="00F44A24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2BAA"/>
    <w:rsid w:val="00F961FE"/>
    <w:rsid w:val="00FA0A9D"/>
    <w:rsid w:val="00FA60A7"/>
    <w:rsid w:val="00FA7606"/>
    <w:rsid w:val="00FB0784"/>
    <w:rsid w:val="00FB2A06"/>
    <w:rsid w:val="00FB35A2"/>
    <w:rsid w:val="00FB5EC4"/>
    <w:rsid w:val="00FB78B3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customStyle="1" w:styleId="af4">
    <w:name w:val="Основной текст + Курсив"/>
    <w:basedOn w:val="a0"/>
    <w:rsid w:val="002B26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2B26C3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2B26C3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9FC1-F3D2-49A2-8752-854268E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7</cp:revision>
  <cp:lastPrinted>2017-07-24T05:58:00Z</cp:lastPrinted>
  <dcterms:created xsi:type="dcterms:W3CDTF">2017-11-16T13:51:00Z</dcterms:created>
  <dcterms:modified xsi:type="dcterms:W3CDTF">2018-01-12T12:09:00Z</dcterms:modified>
</cp:coreProperties>
</file>