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9F" w:rsidRPr="0026509A" w:rsidRDefault="0033029F" w:rsidP="00330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Р</w:t>
      </w:r>
      <w:r w:rsidRPr="0026509A">
        <w:rPr>
          <w:rStyle w:val="1"/>
          <w:rFonts w:eastAsiaTheme="minorHAnsi"/>
          <w:b/>
          <w:sz w:val="28"/>
          <w:szCs w:val="28"/>
        </w:rPr>
        <w:t>азъяснения по вопросу об осуществлении межбюджетных взаиморасчетов бюджетов субъектов Российской Федерации за паллиативную медицинскую помощь, оказанную больным по месту фактического пребывания</w:t>
      </w:r>
    </w:p>
    <w:p w:rsidR="0033029F" w:rsidRPr="00864003" w:rsidRDefault="0033029F" w:rsidP="0033029F">
      <w:pPr>
        <w:pStyle w:val="3"/>
        <w:shd w:val="clear" w:color="auto" w:fill="auto"/>
        <w:spacing w:after="0" w:line="276" w:lineRule="auto"/>
        <w:ind w:left="-709" w:right="-178" w:firstLine="567"/>
        <w:rPr>
          <w:sz w:val="28"/>
          <w:szCs w:val="28"/>
        </w:rPr>
      </w:pPr>
      <w:proofErr w:type="gramStart"/>
      <w:r w:rsidRPr="00864003">
        <w:rPr>
          <w:rStyle w:val="1"/>
          <w:sz w:val="28"/>
          <w:szCs w:val="28"/>
        </w:rPr>
        <w:t>В соответствии с постановлением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 паллиативная медицинская помощь оказывается бесплатно больным гражданам за счет бюджетных ассигнований бюджета субъекта Российской Федерации, в котором гражданин зарегистрирован по месту жительства.</w:t>
      </w:r>
      <w:proofErr w:type="gramEnd"/>
    </w:p>
    <w:p w:rsidR="0033029F" w:rsidRPr="00864003" w:rsidRDefault="0033029F" w:rsidP="0033029F">
      <w:pPr>
        <w:pStyle w:val="3"/>
        <w:shd w:val="clear" w:color="auto" w:fill="auto"/>
        <w:spacing w:after="0" w:line="276" w:lineRule="auto"/>
        <w:ind w:left="-709" w:right="-178" w:firstLine="567"/>
        <w:rPr>
          <w:sz w:val="28"/>
          <w:szCs w:val="28"/>
        </w:rPr>
      </w:pPr>
      <w:r w:rsidRPr="00864003">
        <w:rPr>
          <w:rStyle w:val="1"/>
          <w:sz w:val="28"/>
          <w:szCs w:val="28"/>
        </w:rPr>
        <w:t>В случае переезда гражданина в другой субъект Российской Федерации финансовое обеспечение оказания паллиативной медицинской помощи осуществляется за счет средств бюджета субъекта Российской Федерации по месту оказания такой помощи.</w:t>
      </w:r>
    </w:p>
    <w:p w:rsidR="0033029F" w:rsidRPr="00864003" w:rsidRDefault="0033029F" w:rsidP="0033029F">
      <w:pPr>
        <w:pStyle w:val="3"/>
        <w:shd w:val="clear" w:color="auto" w:fill="auto"/>
        <w:spacing w:after="0" w:line="276" w:lineRule="auto"/>
        <w:ind w:left="-709" w:right="-178" w:firstLine="567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864003">
        <w:rPr>
          <w:rStyle w:val="1"/>
          <w:sz w:val="28"/>
          <w:szCs w:val="28"/>
        </w:rPr>
        <w:t>озмещение указанных расходов возможно в рамках межбюджетных отношений в соответствии со статьей 135 Бюджетного кодекса Российской Федерации в форме иных межбюджетных трансфертов бюджетам бюджетной системы Российской Федерации.</w:t>
      </w:r>
    </w:p>
    <w:p w:rsidR="00F9485F" w:rsidRPr="00682F1A" w:rsidRDefault="0033029F" w:rsidP="00682F1A">
      <w:pPr>
        <w:pStyle w:val="3"/>
        <w:shd w:val="clear" w:color="auto" w:fill="auto"/>
        <w:spacing w:after="0" w:line="276" w:lineRule="auto"/>
        <w:ind w:left="-709" w:right="-178" w:firstLine="567"/>
        <w:rPr>
          <w:color w:val="000000"/>
          <w:sz w:val="28"/>
          <w:szCs w:val="28"/>
        </w:rPr>
      </w:pPr>
      <w:r w:rsidRPr="00864003">
        <w:rPr>
          <w:rStyle w:val="1"/>
          <w:sz w:val="28"/>
          <w:szCs w:val="28"/>
        </w:rPr>
        <w:t>Кроме того,</w:t>
      </w:r>
      <w:r w:rsidR="00682F1A">
        <w:rPr>
          <w:rStyle w:val="1"/>
          <w:sz w:val="28"/>
          <w:szCs w:val="28"/>
        </w:rPr>
        <w:t xml:space="preserve"> в рамках </w:t>
      </w:r>
      <w:r w:rsidRPr="00864003">
        <w:rPr>
          <w:rStyle w:val="1"/>
          <w:sz w:val="28"/>
          <w:szCs w:val="28"/>
        </w:rPr>
        <w:t>проект</w:t>
      </w:r>
      <w:r w:rsidR="00682F1A">
        <w:rPr>
          <w:rStyle w:val="1"/>
          <w:sz w:val="28"/>
          <w:szCs w:val="28"/>
        </w:rPr>
        <w:t>а</w:t>
      </w:r>
      <w:r w:rsidRPr="00864003">
        <w:rPr>
          <w:rStyle w:val="1"/>
          <w:sz w:val="28"/>
          <w:szCs w:val="28"/>
        </w:rPr>
        <w:t xml:space="preserve"> федерального закона «О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отношений»</w:t>
      </w:r>
      <w:r w:rsidR="00682F1A">
        <w:rPr>
          <w:rStyle w:val="1"/>
          <w:sz w:val="28"/>
          <w:szCs w:val="28"/>
        </w:rPr>
        <w:t xml:space="preserve"> предусматривается возможность </w:t>
      </w:r>
      <w:r w:rsidR="00682F1A" w:rsidRPr="00682F1A">
        <w:rPr>
          <w:rStyle w:val="1"/>
          <w:sz w:val="28"/>
          <w:szCs w:val="28"/>
        </w:rPr>
        <w:t>введени</w:t>
      </w:r>
      <w:r w:rsidR="00682F1A">
        <w:rPr>
          <w:rStyle w:val="1"/>
          <w:sz w:val="28"/>
          <w:szCs w:val="28"/>
        </w:rPr>
        <w:t>я</w:t>
      </w:r>
      <w:r w:rsidR="00682F1A" w:rsidRPr="00682F1A">
        <w:rPr>
          <w:rStyle w:val="1"/>
          <w:sz w:val="28"/>
          <w:szCs w:val="28"/>
        </w:rPr>
        <w:t xml:space="preserve"> новой формы межбюджетных взаимоотношений между субъектами Российской Федерации </w:t>
      </w:r>
      <w:r w:rsidR="00682F1A" w:rsidRPr="00682F1A">
        <w:rPr>
          <w:rStyle w:val="2"/>
          <w:sz w:val="28"/>
          <w:szCs w:val="28"/>
        </w:rPr>
        <w:t xml:space="preserve">- </w:t>
      </w:r>
      <w:r w:rsidR="00682F1A" w:rsidRPr="00682F1A">
        <w:rPr>
          <w:rStyle w:val="1"/>
          <w:sz w:val="28"/>
          <w:szCs w:val="28"/>
        </w:rPr>
        <w:t>«горизонтальных» субсидий.</w:t>
      </w:r>
    </w:p>
    <w:sectPr w:rsidR="00F9485F" w:rsidRPr="00682F1A" w:rsidSect="00F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029F"/>
    <w:rsid w:val="001A145C"/>
    <w:rsid w:val="0033029F"/>
    <w:rsid w:val="00407C2D"/>
    <w:rsid w:val="00682F1A"/>
    <w:rsid w:val="00AA205E"/>
    <w:rsid w:val="00D1589A"/>
    <w:rsid w:val="00DB21C0"/>
    <w:rsid w:val="00E8613C"/>
    <w:rsid w:val="00F619BF"/>
    <w:rsid w:val="00F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3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3"/>
    <w:rsid w:val="003302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33029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33029F"/>
    <w:pPr>
      <w:widowControl w:val="0"/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PekovaDA</dc:creator>
  <cp:keywords/>
  <dc:description/>
  <cp:lastModifiedBy>PekovaDA</cp:lastModifiedBy>
  <cp:revision>3</cp:revision>
  <dcterms:created xsi:type="dcterms:W3CDTF">2017-09-29T15:47:00Z</dcterms:created>
  <dcterms:modified xsi:type="dcterms:W3CDTF">2017-09-29T16:26:00Z</dcterms:modified>
</cp:coreProperties>
</file>