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45" w:rsidRDefault="00BC6145" w:rsidP="00A25947">
      <w:pPr>
        <w:rPr>
          <w:rFonts w:ascii="Times New Roman" w:hAnsi="Times New Roman" w:cs="Times New Roman"/>
          <w:b/>
          <w:sz w:val="28"/>
          <w:szCs w:val="28"/>
        </w:rPr>
      </w:pPr>
    </w:p>
    <w:p w:rsidR="0080012E" w:rsidRDefault="00BC6145" w:rsidP="00A70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Алгоритм проведения </w:t>
      </w:r>
      <w:r w:rsidR="00A7025C" w:rsidRPr="00EB0341">
        <w:rPr>
          <w:rFonts w:ascii="Times New Roman" w:hAnsi="Times New Roman" w:cs="Times New Roman"/>
          <w:b/>
          <w:sz w:val="28"/>
          <w:szCs w:val="28"/>
        </w:rPr>
        <w:t>КГО</w:t>
      </w:r>
      <w:r w:rsidR="00921F6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83"/>
        <w:gridCol w:w="2628"/>
        <w:gridCol w:w="2552"/>
        <w:gridCol w:w="2977"/>
        <w:gridCol w:w="3827"/>
      </w:tblGrid>
      <w:tr w:rsidR="008708EE" w:rsidTr="00A2636E">
        <w:tc>
          <w:tcPr>
            <w:tcW w:w="2583" w:type="dxa"/>
          </w:tcPr>
          <w:p w:rsidR="008708EE" w:rsidRPr="00CB5DBF" w:rsidRDefault="008708EE" w:rsidP="00A7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b/>
                <w:sz w:val="24"/>
                <w:szCs w:val="24"/>
              </w:rPr>
              <w:t>Домен</w:t>
            </w:r>
          </w:p>
        </w:tc>
        <w:tc>
          <w:tcPr>
            <w:tcW w:w="2628" w:type="dxa"/>
          </w:tcPr>
          <w:p w:rsidR="008708EE" w:rsidRPr="00CB5DBF" w:rsidRDefault="002D0044" w:rsidP="00A7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Компоненты домена</w:t>
            </w:r>
          </w:p>
        </w:tc>
        <w:tc>
          <w:tcPr>
            <w:tcW w:w="2552" w:type="dxa"/>
          </w:tcPr>
          <w:p w:rsidR="008708EE" w:rsidRPr="00CB5DBF" w:rsidRDefault="008708EE" w:rsidP="00A7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Возможные и</w:t>
            </w:r>
            <w:r w:rsidRPr="00CB5DBF">
              <w:rPr>
                <w:rFonts w:ascii="Times New Roman" w:hAnsi="Times New Roman" w:cs="Times New Roman"/>
                <w:b/>
                <w:sz w:val="24"/>
                <w:szCs w:val="24"/>
              </w:rPr>
              <w:t>нструменты оценки</w:t>
            </w:r>
          </w:p>
        </w:tc>
        <w:tc>
          <w:tcPr>
            <w:tcW w:w="2977" w:type="dxa"/>
          </w:tcPr>
          <w:p w:rsidR="008708EE" w:rsidRPr="00CB5DBF" w:rsidRDefault="008708EE" w:rsidP="00A7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Комментарии</w:t>
            </w:r>
          </w:p>
        </w:tc>
        <w:tc>
          <w:tcPr>
            <w:tcW w:w="3827" w:type="dxa"/>
          </w:tcPr>
          <w:p w:rsidR="008708EE" w:rsidRPr="00CB5DBF" w:rsidRDefault="008708EE" w:rsidP="00A7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рекомендации</w:t>
            </w:r>
          </w:p>
        </w:tc>
      </w:tr>
      <w:tr w:rsidR="008708EE" w:rsidTr="00A2636E">
        <w:tc>
          <w:tcPr>
            <w:tcW w:w="2583" w:type="dxa"/>
            <w:vMerge w:val="restart"/>
          </w:tcPr>
          <w:p w:rsidR="008708EE" w:rsidRPr="00CB5DBF" w:rsidRDefault="008708EE" w:rsidP="00921F6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sz w:val="24"/>
                <w:szCs w:val="24"/>
              </w:rPr>
              <w:t>Физическое здоровье</w:t>
            </w:r>
          </w:p>
        </w:tc>
        <w:tc>
          <w:tcPr>
            <w:tcW w:w="2628" w:type="dxa"/>
          </w:tcPr>
          <w:p w:rsidR="008708EE" w:rsidRPr="00B32BC5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заболевания, в том числе остеопороз</w:t>
            </w:r>
          </w:p>
          <w:p w:rsidR="008708EE" w:rsidRPr="00CB5DBF" w:rsidRDefault="008708EE" w:rsidP="005E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08EE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анамнеза, амбулаторной карты</w:t>
            </w:r>
          </w:p>
          <w:p w:rsidR="008708EE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денситометрия</w:t>
            </w:r>
          </w:p>
          <w:p w:rsidR="008708EE" w:rsidRPr="00E6677E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FRAX</w:t>
            </w:r>
          </w:p>
          <w:p w:rsidR="008708EE" w:rsidRPr="00CB5DBF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08EE" w:rsidRPr="00206802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Шкалу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FRAX</w:t>
            </w:r>
            <w:r w:rsidRPr="0000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заполнять медицинская сестра</w:t>
            </w:r>
          </w:p>
        </w:tc>
        <w:tc>
          <w:tcPr>
            <w:tcW w:w="3827" w:type="dxa"/>
          </w:tcPr>
          <w:p w:rsidR="008708EE" w:rsidRDefault="008708EE" w:rsidP="0087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целевых цифр 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гликированн</w:t>
            </w:r>
            <w:r w:rsidR="00A2636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A2636E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 сахарного диабета)</w:t>
            </w:r>
          </w:p>
          <w:p w:rsidR="00A2636E" w:rsidRPr="00CB5DBF" w:rsidRDefault="00A2636E" w:rsidP="0073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лечению/профилактике остеопороза – немедикаментозные и медикаментозные</w:t>
            </w:r>
            <w:r w:rsidR="00021A7E">
              <w:rPr>
                <w:rFonts w:ascii="Times New Roman" w:hAnsi="Times New Roman" w:cs="Times New Roman"/>
                <w:sz w:val="24"/>
                <w:szCs w:val="24"/>
              </w:rPr>
              <w:t>, в том числе мероприятия по организации безопасного быта для снижения риска падений и переломов</w:t>
            </w:r>
          </w:p>
        </w:tc>
      </w:tr>
      <w:tr w:rsidR="008708EE" w:rsidTr="00A2636E">
        <w:trPr>
          <w:trHeight w:val="857"/>
        </w:trPr>
        <w:tc>
          <w:tcPr>
            <w:tcW w:w="2583" w:type="dxa"/>
            <w:vMerge/>
          </w:tcPr>
          <w:p w:rsidR="008708EE" w:rsidRPr="00CB5DBF" w:rsidRDefault="008708EE" w:rsidP="00921F6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08EE" w:rsidRPr="00B32BC5" w:rsidRDefault="008708EE" w:rsidP="005E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C3">
              <w:rPr>
                <w:rFonts w:ascii="Times New Roman" w:hAnsi="Times New Roman" w:cs="Times New Roman"/>
                <w:sz w:val="24"/>
                <w:szCs w:val="24"/>
              </w:rPr>
              <w:t>Сенсорные дефи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циты </w:t>
            </w:r>
          </w:p>
          <w:p w:rsidR="008708EE" w:rsidRDefault="008708EE" w:rsidP="005E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(снижение зрения и слуха)</w:t>
            </w:r>
          </w:p>
        </w:tc>
        <w:tc>
          <w:tcPr>
            <w:tcW w:w="2552" w:type="dxa"/>
          </w:tcPr>
          <w:p w:rsidR="008708EE" w:rsidRDefault="00732E63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шепотной речи</w:t>
            </w:r>
          </w:p>
          <w:p w:rsidR="00732E63" w:rsidRPr="00CB5DBF" w:rsidRDefault="00732E63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Розенбаума</w:t>
            </w:r>
          </w:p>
        </w:tc>
        <w:tc>
          <w:tcPr>
            <w:tcW w:w="2977" w:type="dxa"/>
          </w:tcPr>
          <w:p w:rsidR="008708EE" w:rsidRPr="00CB5DBF" w:rsidRDefault="00732E63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</w:tc>
        <w:tc>
          <w:tcPr>
            <w:tcW w:w="3827" w:type="dxa"/>
          </w:tcPr>
          <w:p w:rsidR="008708EE" w:rsidRPr="00CB5DBF" w:rsidRDefault="007C46D3" w:rsidP="0014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 окулисту/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сурдологу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146CBC">
              <w:rPr>
                <w:rFonts w:ascii="Times New Roman" w:hAnsi="Times New Roman" w:cs="Times New Roman"/>
                <w:sz w:val="24"/>
                <w:szCs w:val="24"/>
              </w:rPr>
              <w:t xml:space="preserve"> 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очков,</w:t>
            </w:r>
            <w:r w:rsidR="0014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аппарата </w:t>
            </w:r>
          </w:p>
        </w:tc>
      </w:tr>
      <w:tr w:rsidR="008708EE" w:rsidTr="00A2636E">
        <w:trPr>
          <w:trHeight w:val="561"/>
        </w:trPr>
        <w:tc>
          <w:tcPr>
            <w:tcW w:w="2583" w:type="dxa"/>
            <w:vMerge/>
          </w:tcPr>
          <w:p w:rsidR="008708EE" w:rsidRPr="00CB5DBF" w:rsidRDefault="008708EE" w:rsidP="00921F6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08EE" w:rsidRPr="005E57C3" w:rsidRDefault="008708EE" w:rsidP="005E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Ортостатическая гипотензия</w:t>
            </w:r>
          </w:p>
        </w:tc>
        <w:tc>
          <w:tcPr>
            <w:tcW w:w="2552" w:type="dxa"/>
          </w:tcPr>
          <w:p w:rsidR="008708EE" w:rsidRPr="00CB5DBF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Ортостатическая проба</w:t>
            </w:r>
          </w:p>
        </w:tc>
        <w:tc>
          <w:tcPr>
            <w:tcW w:w="2977" w:type="dxa"/>
          </w:tcPr>
          <w:p w:rsidR="008708EE" w:rsidRPr="00CB5DBF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медицинская сестра</w:t>
            </w:r>
          </w:p>
        </w:tc>
        <w:tc>
          <w:tcPr>
            <w:tcW w:w="3827" w:type="dxa"/>
          </w:tcPr>
          <w:p w:rsidR="008708EE" w:rsidRPr="00CB5DBF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Питьевой режим, ношение компрессионного трикотажа, коррекция медикаментозной терапии</w:t>
            </w:r>
          </w:p>
        </w:tc>
      </w:tr>
      <w:tr w:rsidR="00BC6145" w:rsidTr="00A2636E">
        <w:tc>
          <w:tcPr>
            <w:tcW w:w="2583" w:type="dxa"/>
            <w:vMerge/>
          </w:tcPr>
          <w:p w:rsidR="00BC6145" w:rsidRPr="00CB5DBF" w:rsidRDefault="00BC6145" w:rsidP="00921F6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BC6145" w:rsidRDefault="00BC6145" w:rsidP="005E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питания</w:t>
            </w:r>
          </w:p>
        </w:tc>
        <w:tc>
          <w:tcPr>
            <w:tcW w:w="2552" w:type="dxa"/>
          </w:tcPr>
          <w:p w:rsidR="00BC6145" w:rsidRDefault="00BC6145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MNA</w:t>
            </w:r>
          </w:p>
          <w:p w:rsidR="00BC6145" w:rsidRPr="00732E63" w:rsidRDefault="00BC6145" w:rsidP="00BC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C6145" w:rsidRDefault="00BC6145" w:rsidP="000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 медицинская сестра  </w:t>
            </w:r>
          </w:p>
          <w:p w:rsidR="00BC6145" w:rsidRDefault="00BC6145" w:rsidP="000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шкалы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(пункты 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0B6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145" w:rsidRDefault="00BC6145" w:rsidP="00D0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≥ 12 баллов -  нет риска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мальнутриции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всю шкалу заполнять не нужно</w:t>
            </w:r>
          </w:p>
          <w:p w:rsidR="00BC6145" w:rsidRDefault="00BC6145" w:rsidP="00D0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11 баллов – заполнить шкалу полностью</w:t>
            </w:r>
          </w:p>
          <w:p w:rsidR="00BC6145" w:rsidRPr="000B6E6D" w:rsidRDefault="00BC6145" w:rsidP="000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C6145" w:rsidRDefault="00BC6145" w:rsidP="00C1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 питанию  и водному режиму</w:t>
            </w:r>
          </w:p>
          <w:p w:rsidR="00BC6145" w:rsidRPr="00CB5DBF" w:rsidRDefault="00BC6145" w:rsidP="00C1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диетолога</w:t>
            </w:r>
          </w:p>
        </w:tc>
      </w:tr>
      <w:tr w:rsidR="00BC6145" w:rsidTr="00A2636E">
        <w:tc>
          <w:tcPr>
            <w:tcW w:w="2583" w:type="dxa"/>
            <w:vMerge/>
          </w:tcPr>
          <w:p w:rsidR="00BC6145" w:rsidRPr="00CB5DBF" w:rsidRDefault="00BC6145" w:rsidP="00921F6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C6145" w:rsidRDefault="00BC6145" w:rsidP="005E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6145" w:rsidRDefault="00BC6145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Индекс массы тела</w:t>
            </w:r>
          </w:p>
        </w:tc>
        <w:tc>
          <w:tcPr>
            <w:tcW w:w="2977" w:type="dxa"/>
          </w:tcPr>
          <w:p w:rsidR="00BC6145" w:rsidRDefault="00BC6145" w:rsidP="000B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медицинская сестра</w:t>
            </w:r>
          </w:p>
        </w:tc>
        <w:tc>
          <w:tcPr>
            <w:tcW w:w="3827" w:type="dxa"/>
            <w:vMerge/>
          </w:tcPr>
          <w:p w:rsidR="00BC6145" w:rsidRDefault="00BC6145" w:rsidP="00C1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EE" w:rsidTr="00A2636E">
        <w:tc>
          <w:tcPr>
            <w:tcW w:w="2583" w:type="dxa"/>
            <w:vMerge/>
          </w:tcPr>
          <w:p w:rsidR="008708EE" w:rsidRPr="00CB5DBF" w:rsidRDefault="008708EE" w:rsidP="00921F6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08EE" w:rsidRDefault="00A25947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Полипрагмазия</w:t>
            </w:r>
            <w:proofErr w:type="spellEnd"/>
          </w:p>
        </w:tc>
        <w:tc>
          <w:tcPr>
            <w:tcW w:w="2552" w:type="dxa"/>
          </w:tcPr>
          <w:p w:rsidR="008708EE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STOPP</w:t>
            </w: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</w:p>
          <w:p w:rsidR="008708EE" w:rsidRPr="005E57C3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Beers</w:t>
            </w:r>
          </w:p>
        </w:tc>
        <w:tc>
          <w:tcPr>
            <w:tcW w:w="2977" w:type="dxa"/>
          </w:tcPr>
          <w:p w:rsidR="008708EE" w:rsidRPr="00CB5DBF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врач</w:t>
            </w:r>
          </w:p>
        </w:tc>
        <w:tc>
          <w:tcPr>
            <w:tcW w:w="3827" w:type="dxa"/>
          </w:tcPr>
          <w:p w:rsidR="008708EE" w:rsidRPr="00CB5DBF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медикаментозной терапии</w:t>
            </w:r>
          </w:p>
        </w:tc>
      </w:tr>
      <w:tr w:rsidR="008708EE" w:rsidTr="00A2636E">
        <w:tc>
          <w:tcPr>
            <w:tcW w:w="2583" w:type="dxa"/>
            <w:vMerge/>
          </w:tcPr>
          <w:p w:rsidR="008708EE" w:rsidRPr="00CB5DBF" w:rsidRDefault="008708EE" w:rsidP="00921F6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08EE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 вакцинации </w:t>
            </w:r>
          </w:p>
          <w:p w:rsidR="008708EE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(грипп, пневмококк)</w:t>
            </w:r>
          </w:p>
        </w:tc>
        <w:tc>
          <w:tcPr>
            <w:tcW w:w="2552" w:type="dxa"/>
          </w:tcPr>
          <w:p w:rsidR="008708EE" w:rsidRPr="00CB5DBF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анамнеза, амбулаторной карты</w:t>
            </w:r>
          </w:p>
        </w:tc>
        <w:tc>
          <w:tcPr>
            <w:tcW w:w="2977" w:type="dxa"/>
          </w:tcPr>
          <w:p w:rsidR="008708EE" w:rsidRPr="00CB5DBF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 оценивать медицинская сестра </w:t>
            </w:r>
          </w:p>
        </w:tc>
        <w:tc>
          <w:tcPr>
            <w:tcW w:w="3827" w:type="dxa"/>
          </w:tcPr>
          <w:p w:rsidR="008708EE" w:rsidRPr="00CB5DBF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вакцинацию</w:t>
            </w:r>
          </w:p>
        </w:tc>
      </w:tr>
      <w:tr w:rsidR="008708EE" w:rsidTr="00A2636E">
        <w:tc>
          <w:tcPr>
            <w:tcW w:w="2583" w:type="dxa"/>
            <w:vMerge/>
          </w:tcPr>
          <w:p w:rsidR="008708EE" w:rsidRPr="00CB5DBF" w:rsidRDefault="008708EE" w:rsidP="00921F6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08EE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болевой синдром</w:t>
            </w:r>
          </w:p>
        </w:tc>
        <w:tc>
          <w:tcPr>
            <w:tcW w:w="2552" w:type="dxa"/>
          </w:tcPr>
          <w:p w:rsidR="008708EE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Нумерологическая оценочная шкала боли</w:t>
            </w:r>
          </w:p>
        </w:tc>
        <w:tc>
          <w:tcPr>
            <w:tcW w:w="2977" w:type="dxa"/>
          </w:tcPr>
          <w:p w:rsidR="008708EE" w:rsidRPr="00CB5DBF" w:rsidRDefault="008708EE" w:rsidP="00C6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медицинская сестра   при наличии хронического болевого синдрома</w:t>
            </w:r>
          </w:p>
        </w:tc>
        <w:tc>
          <w:tcPr>
            <w:tcW w:w="3827" w:type="dxa"/>
          </w:tcPr>
          <w:p w:rsidR="008708EE" w:rsidRPr="00CB5DBF" w:rsidRDefault="00021A7E" w:rsidP="0002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 по обезболиванию</w:t>
            </w:r>
          </w:p>
        </w:tc>
      </w:tr>
      <w:tr w:rsidR="00021A7E" w:rsidTr="00A2636E">
        <w:tc>
          <w:tcPr>
            <w:tcW w:w="2583" w:type="dxa"/>
            <w:vMerge w:val="restart"/>
          </w:tcPr>
          <w:p w:rsidR="00021A7E" w:rsidRPr="00CB5DBF" w:rsidRDefault="00021A7E" w:rsidP="00921F6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sz w:val="24"/>
                <w:szCs w:val="24"/>
              </w:rPr>
              <w:t>Функциональный статус</w:t>
            </w:r>
          </w:p>
        </w:tc>
        <w:tc>
          <w:tcPr>
            <w:tcW w:w="2628" w:type="dxa"/>
          </w:tcPr>
          <w:p w:rsidR="00021A7E" w:rsidRPr="00CB5DBF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Базовая  ф</w:t>
            </w:r>
            <w:r w:rsidRPr="00CB5DBF">
              <w:rPr>
                <w:rFonts w:ascii="Times New Roman" w:hAnsi="Times New Roman" w:cs="Times New Roman"/>
                <w:sz w:val="24"/>
                <w:szCs w:val="24"/>
              </w:rPr>
              <w:t>ункциональная активность</w:t>
            </w:r>
          </w:p>
        </w:tc>
        <w:tc>
          <w:tcPr>
            <w:tcW w:w="2552" w:type="dxa"/>
          </w:tcPr>
          <w:p w:rsidR="00021A7E" w:rsidRPr="00CB5DBF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CB5DBF">
              <w:rPr>
                <w:rFonts w:ascii="Times New Roman" w:hAnsi="Times New Roman" w:cs="Times New Roman"/>
                <w:sz w:val="24"/>
                <w:szCs w:val="24"/>
              </w:rPr>
              <w:t>Бартел</w:t>
            </w:r>
            <w:proofErr w:type="spellEnd"/>
          </w:p>
        </w:tc>
        <w:tc>
          <w:tcPr>
            <w:tcW w:w="2977" w:type="dxa"/>
          </w:tcPr>
          <w:p w:rsidR="00021A7E" w:rsidRPr="00CB5DBF" w:rsidRDefault="00021A7E" w:rsidP="00DE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медицинская сестра </w:t>
            </w:r>
          </w:p>
        </w:tc>
        <w:tc>
          <w:tcPr>
            <w:tcW w:w="3827" w:type="dxa"/>
            <w:vMerge w:val="restart"/>
          </w:tcPr>
          <w:p w:rsidR="00021A7E" w:rsidRPr="00CB5DBF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 в социальном/медицинском патронаже. В случае стационарного лечения -  см. рекомендации для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021A7E" w:rsidTr="00A2636E">
        <w:tc>
          <w:tcPr>
            <w:tcW w:w="2583" w:type="dxa"/>
            <w:vMerge/>
          </w:tcPr>
          <w:p w:rsidR="00021A7E" w:rsidRPr="00CB5DBF" w:rsidRDefault="00021A7E" w:rsidP="00921F6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21A7E" w:rsidRPr="00CB5DBF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Инструментальная функциональная активность</w:t>
            </w:r>
          </w:p>
        </w:tc>
        <w:tc>
          <w:tcPr>
            <w:tcW w:w="2552" w:type="dxa"/>
          </w:tcPr>
          <w:p w:rsidR="00021A7E" w:rsidRPr="00CB5DBF" w:rsidRDefault="00021A7E" w:rsidP="003E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Инструментальная</w:t>
            </w:r>
            <w:r w:rsidR="003E503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повседневной жизни</w:t>
            </w:r>
          </w:p>
        </w:tc>
        <w:tc>
          <w:tcPr>
            <w:tcW w:w="2977" w:type="dxa"/>
          </w:tcPr>
          <w:p w:rsidR="00021A7E" w:rsidRPr="00CB5DBF" w:rsidRDefault="00021A7E" w:rsidP="00DE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медицинская сестра </w:t>
            </w:r>
          </w:p>
        </w:tc>
        <w:tc>
          <w:tcPr>
            <w:tcW w:w="3827" w:type="dxa"/>
            <w:vMerge/>
          </w:tcPr>
          <w:p w:rsidR="00021A7E" w:rsidRPr="00CB5DBF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7E" w:rsidTr="00A2636E">
        <w:tc>
          <w:tcPr>
            <w:tcW w:w="2583" w:type="dxa"/>
            <w:vMerge/>
          </w:tcPr>
          <w:p w:rsidR="00021A7E" w:rsidRPr="00CB5DBF" w:rsidRDefault="00021A7E" w:rsidP="00921F6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21A7E" w:rsidRPr="00CB5DBF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 с выраженным снижением функциональной активности – оценка риска развития пролежней</w:t>
            </w:r>
          </w:p>
        </w:tc>
        <w:tc>
          <w:tcPr>
            <w:tcW w:w="2552" w:type="dxa"/>
          </w:tcPr>
          <w:p w:rsidR="00021A7E" w:rsidRPr="00021A7E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Norton</w:t>
            </w:r>
          </w:p>
        </w:tc>
        <w:tc>
          <w:tcPr>
            <w:tcW w:w="2977" w:type="dxa"/>
          </w:tcPr>
          <w:p w:rsidR="00021A7E" w:rsidRDefault="00021A7E" w:rsidP="00DE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 медицинская сестра</w:t>
            </w:r>
          </w:p>
        </w:tc>
        <w:tc>
          <w:tcPr>
            <w:tcW w:w="3827" w:type="dxa"/>
          </w:tcPr>
          <w:p w:rsidR="00021A7E" w:rsidRPr="00021A7E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снижения риск</w:t>
            </w:r>
            <w:r w:rsidR="00C13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пролежней</w:t>
            </w:r>
          </w:p>
        </w:tc>
      </w:tr>
      <w:tr w:rsidR="00021A7E" w:rsidTr="00702809">
        <w:trPr>
          <w:trHeight w:val="1104"/>
        </w:trPr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021A7E" w:rsidRPr="00CB5DBF" w:rsidRDefault="00021A7E" w:rsidP="00921F6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021A7E" w:rsidRPr="00CB5DBF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Мобильность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21A7E" w:rsidRDefault="00021A7E" w:rsidP="007F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sz w:val="24"/>
                <w:szCs w:val="24"/>
              </w:rPr>
              <w:t xml:space="preserve"> Тест «Встань и иди»</w:t>
            </w:r>
          </w:p>
          <w:p w:rsidR="009218BE" w:rsidRPr="00CB5DBF" w:rsidRDefault="009218BE" w:rsidP="007F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ходьбы</w:t>
            </w:r>
            <w:bookmarkStart w:id="0" w:name="_GoBack"/>
            <w:bookmarkEnd w:id="0"/>
          </w:p>
          <w:p w:rsidR="00021A7E" w:rsidRPr="00CB5DBF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sz w:val="24"/>
                <w:szCs w:val="24"/>
              </w:rPr>
              <w:t xml:space="preserve"> Тест на способность поддерживать равновесие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1A7E" w:rsidRPr="00CB5DBF" w:rsidRDefault="00021A7E" w:rsidP="007F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медицинская сестра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:rsidR="00021A7E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использованию вспомогательных устройств при ходьбе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трость/ходунки)</w:t>
            </w:r>
          </w:p>
          <w:p w:rsidR="00021A7E" w:rsidRDefault="00021A7E" w:rsidP="0002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физической активности</w:t>
            </w:r>
          </w:p>
          <w:p w:rsidR="00021A7E" w:rsidRDefault="00C1373C" w:rsidP="0002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инструктором</w:t>
            </w:r>
            <w:r w:rsidR="00021A7E">
              <w:rPr>
                <w:rFonts w:ascii="Times New Roman" w:hAnsi="Times New Roman" w:cs="Times New Roman"/>
                <w:sz w:val="24"/>
                <w:szCs w:val="24"/>
              </w:rPr>
              <w:t xml:space="preserve"> ЛФК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эрготерапевтом</w:t>
            </w:r>
            <w:proofErr w:type="spellEnd"/>
          </w:p>
          <w:p w:rsidR="00021A7E" w:rsidRPr="00CB5DBF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7E" w:rsidTr="00A2636E">
        <w:tc>
          <w:tcPr>
            <w:tcW w:w="2583" w:type="dxa"/>
            <w:vMerge/>
          </w:tcPr>
          <w:p w:rsidR="00021A7E" w:rsidRPr="00CB5DBF" w:rsidRDefault="00021A7E" w:rsidP="00921F6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21A7E" w:rsidRPr="00CB5DBF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sz w:val="24"/>
                <w:szCs w:val="24"/>
              </w:rPr>
              <w:t xml:space="preserve"> Мышечная сила</w:t>
            </w:r>
          </w:p>
        </w:tc>
        <w:tc>
          <w:tcPr>
            <w:tcW w:w="2552" w:type="dxa"/>
          </w:tcPr>
          <w:p w:rsidR="00021A7E" w:rsidRPr="00CB5DBF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sz w:val="24"/>
                <w:szCs w:val="24"/>
              </w:rPr>
              <w:t xml:space="preserve"> Динамометрия</w:t>
            </w:r>
          </w:p>
        </w:tc>
        <w:tc>
          <w:tcPr>
            <w:tcW w:w="2977" w:type="dxa"/>
          </w:tcPr>
          <w:p w:rsidR="00021A7E" w:rsidRPr="00CB5DBF" w:rsidRDefault="00021A7E" w:rsidP="007F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медицинская сестра</w:t>
            </w:r>
          </w:p>
        </w:tc>
        <w:tc>
          <w:tcPr>
            <w:tcW w:w="3827" w:type="dxa"/>
            <w:vMerge/>
          </w:tcPr>
          <w:p w:rsidR="00021A7E" w:rsidRPr="00CB5DBF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EE" w:rsidTr="00A2636E">
        <w:trPr>
          <w:trHeight w:val="1569"/>
        </w:trPr>
        <w:tc>
          <w:tcPr>
            <w:tcW w:w="2583" w:type="dxa"/>
            <w:vMerge w:val="restart"/>
          </w:tcPr>
          <w:p w:rsidR="008708EE" w:rsidRPr="00CB5DBF" w:rsidRDefault="008708EE" w:rsidP="00921F6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</w:t>
            </w:r>
          </w:p>
        </w:tc>
        <w:tc>
          <w:tcPr>
            <w:tcW w:w="2628" w:type="dxa"/>
          </w:tcPr>
          <w:p w:rsidR="008708EE" w:rsidRPr="00AA0383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функции</w:t>
            </w:r>
          </w:p>
        </w:tc>
        <w:tc>
          <w:tcPr>
            <w:tcW w:w="2552" w:type="dxa"/>
          </w:tcPr>
          <w:p w:rsidR="008708EE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рисования часов</w:t>
            </w:r>
          </w:p>
          <w:p w:rsidR="008708EE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Mini-Cog</w:t>
            </w:r>
          </w:p>
          <w:p w:rsidR="008708EE" w:rsidRPr="00AA0383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MMSE</w:t>
            </w:r>
          </w:p>
          <w:p w:rsidR="008708EE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MoCA</w:t>
            </w:r>
            <w:proofErr w:type="spellEnd"/>
            <w:r w:rsidRPr="00AA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708EE" w:rsidRPr="00AA0383" w:rsidRDefault="008708EE" w:rsidP="00F1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12 слов</w:t>
            </w:r>
          </w:p>
        </w:tc>
        <w:tc>
          <w:tcPr>
            <w:tcW w:w="2977" w:type="dxa"/>
          </w:tcPr>
          <w:p w:rsidR="008708EE" w:rsidRDefault="008708EE" w:rsidP="00DC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для оценки когнитивных функций может проводить как врач, так и подготовленная медицинская сестра. Набор тестов может меняться в зависимости от  конкретной ситуации. </w:t>
            </w:r>
          </w:p>
          <w:p w:rsidR="008708EE" w:rsidRPr="00DC3076" w:rsidRDefault="008708EE" w:rsidP="00DC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скрининга может проводиться тест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DC3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Cog</w:t>
            </w:r>
          </w:p>
        </w:tc>
        <w:tc>
          <w:tcPr>
            <w:tcW w:w="3827" w:type="dxa"/>
          </w:tcPr>
          <w:p w:rsidR="00021A7E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для исключения  причин обратимой деменции</w:t>
            </w:r>
          </w:p>
          <w:p w:rsidR="008708EE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Когнитивный тренинг</w:t>
            </w:r>
          </w:p>
          <w:p w:rsidR="00021A7E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  <w:p w:rsidR="00021A7E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Противодементная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  <w:p w:rsidR="00021A7E" w:rsidRPr="00CB5DBF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EE" w:rsidTr="00A2636E">
        <w:tc>
          <w:tcPr>
            <w:tcW w:w="2583" w:type="dxa"/>
            <w:vMerge/>
          </w:tcPr>
          <w:p w:rsidR="008708EE" w:rsidRPr="00CB5DBF" w:rsidRDefault="008708EE" w:rsidP="00921F6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08EE" w:rsidRPr="00CB5DBF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состояние</w:t>
            </w:r>
          </w:p>
        </w:tc>
        <w:tc>
          <w:tcPr>
            <w:tcW w:w="2552" w:type="dxa"/>
          </w:tcPr>
          <w:p w:rsidR="008708EE" w:rsidRPr="00DC3076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GDS</w:t>
            </w:r>
            <w:r w:rsidRPr="00DC307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8708EE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PHQ</w:t>
            </w:r>
            <w:r w:rsidRPr="00DC3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708EE" w:rsidRPr="00F1151F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Корнельская шкала депрессии при деменции</w:t>
            </w:r>
          </w:p>
        </w:tc>
        <w:tc>
          <w:tcPr>
            <w:tcW w:w="2977" w:type="dxa"/>
          </w:tcPr>
          <w:p w:rsidR="008708EE" w:rsidRDefault="008708E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 подготовленная медицинская сестра.</w:t>
            </w:r>
          </w:p>
          <w:p w:rsidR="008708EE" w:rsidRPr="00CB5DBF" w:rsidRDefault="008708EE" w:rsidP="00EE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теста  - в зависимости от  конкретной ситуации</w:t>
            </w:r>
          </w:p>
        </w:tc>
        <w:tc>
          <w:tcPr>
            <w:tcW w:w="3827" w:type="dxa"/>
          </w:tcPr>
          <w:p w:rsidR="008708EE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социальной изоляции</w:t>
            </w:r>
          </w:p>
          <w:p w:rsidR="00021A7E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территориальных  центров социального обслуживания</w:t>
            </w:r>
          </w:p>
          <w:p w:rsidR="00021A7E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семьей специалиста по социальной работе, психолога</w:t>
            </w:r>
          </w:p>
          <w:p w:rsidR="00021A7E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Медикаментозная терапия депрессии</w:t>
            </w:r>
          </w:p>
          <w:p w:rsidR="00021A7E" w:rsidRPr="00CB5DBF" w:rsidRDefault="00021A7E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044" w:rsidTr="00681EC7">
        <w:tc>
          <w:tcPr>
            <w:tcW w:w="2583" w:type="dxa"/>
          </w:tcPr>
          <w:p w:rsidR="002D0044" w:rsidRPr="00CB5DBF" w:rsidRDefault="002D0044" w:rsidP="00921F6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статус</w:t>
            </w:r>
          </w:p>
        </w:tc>
        <w:tc>
          <w:tcPr>
            <w:tcW w:w="5180" w:type="dxa"/>
            <w:gridSpan w:val="2"/>
          </w:tcPr>
          <w:p w:rsidR="002D0044" w:rsidRPr="00736C20" w:rsidRDefault="002D0044" w:rsidP="0073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44" w:rsidRPr="00B32BC5" w:rsidRDefault="002D0044" w:rsidP="00B32BC5">
            <w:pPr>
              <w:pStyle w:val="a4"/>
              <w:numPr>
                <w:ilvl w:val="0"/>
                <w:numId w:val="6"/>
              </w:numPr>
              <w:ind w:left="248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проживания</w:t>
            </w:r>
          </w:p>
          <w:p w:rsidR="002D0044" w:rsidRPr="00B32BC5" w:rsidRDefault="002D0044" w:rsidP="00B32BC5">
            <w:pPr>
              <w:pStyle w:val="a4"/>
              <w:numPr>
                <w:ilvl w:val="0"/>
                <w:numId w:val="6"/>
              </w:numPr>
              <w:ind w:left="248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С кем проживает</w:t>
            </w:r>
          </w:p>
          <w:p w:rsidR="002D0044" w:rsidRPr="00B32BC5" w:rsidRDefault="002D0044" w:rsidP="00B32BC5">
            <w:pPr>
              <w:pStyle w:val="a4"/>
              <w:numPr>
                <w:ilvl w:val="0"/>
                <w:numId w:val="6"/>
              </w:numPr>
              <w:ind w:left="248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Образование/профессия</w:t>
            </w:r>
          </w:p>
          <w:p w:rsidR="002D0044" w:rsidRPr="00B32BC5" w:rsidRDefault="002D0044" w:rsidP="00B32BC5">
            <w:pPr>
              <w:pStyle w:val="a4"/>
              <w:numPr>
                <w:ilvl w:val="0"/>
                <w:numId w:val="6"/>
              </w:numPr>
              <w:ind w:left="248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  <w:p w:rsidR="002D0044" w:rsidRPr="00B32BC5" w:rsidRDefault="002D0044" w:rsidP="00B32BC5">
            <w:pPr>
              <w:pStyle w:val="a4"/>
              <w:numPr>
                <w:ilvl w:val="0"/>
                <w:numId w:val="6"/>
              </w:numPr>
              <w:ind w:left="248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Наличие семейных связей и их характер</w:t>
            </w:r>
          </w:p>
          <w:p w:rsidR="002D0044" w:rsidRPr="00B32BC5" w:rsidRDefault="002D0044" w:rsidP="00B32BC5">
            <w:pPr>
              <w:pStyle w:val="a4"/>
              <w:numPr>
                <w:ilvl w:val="0"/>
                <w:numId w:val="6"/>
              </w:numPr>
              <w:ind w:left="248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Категория (участник, ВОВ, труженик тыла, инвалид ВОВ и др.)</w:t>
            </w:r>
          </w:p>
          <w:p w:rsidR="002D0044" w:rsidRPr="00B32BC5" w:rsidRDefault="002D0044" w:rsidP="00B32BC5">
            <w:pPr>
              <w:pStyle w:val="a4"/>
              <w:numPr>
                <w:ilvl w:val="0"/>
                <w:numId w:val="6"/>
              </w:numPr>
              <w:ind w:left="248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Инвалидность</w:t>
            </w:r>
          </w:p>
          <w:p w:rsidR="002D0044" w:rsidRPr="00B32BC5" w:rsidRDefault="002D0044" w:rsidP="00B32BC5">
            <w:pPr>
              <w:pStyle w:val="a4"/>
              <w:numPr>
                <w:ilvl w:val="0"/>
                <w:numId w:val="6"/>
              </w:numPr>
              <w:ind w:left="248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  <w:p w:rsidR="002D0044" w:rsidRPr="00B32BC5" w:rsidRDefault="002D0044" w:rsidP="00B32BC5">
            <w:pPr>
              <w:pStyle w:val="a4"/>
              <w:numPr>
                <w:ilvl w:val="0"/>
                <w:numId w:val="6"/>
              </w:numPr>
              <w:ind w:left="248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Льготы </w:t>
            </w:r>
          </w:p>
          <w:p w:rsidR="002D0044" w:rsidRPr="00B32BC5" w:rsidRDefault="002D0044" w:rsidP="00B32BC5">
            <w:pPr>
              <w:pStyle w:val="a4"/>
              <w:numPr>
                <w:ilvl w:val="0"/>
                <w:numId w:val="6"/>
              </w:numPr>
              <w:ind w:left="248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Состоит ли на обслуживании в ТЦСО</w:t>
            </w:r>
          </w:p>
          <w:p w:rsidR="002D0044" w:rsidRPr="00B32BC5" w:rsidRDefault="002D0044" w:rsidP="00B32BC5">
            <w:pPr>
              <w:pStyle w:val="a4"/>
              <w:numPr>
                <w:ilvl w:val="0"/>
                <w:numId w:val="6"/>
              </w:numPr>
              <w:ind w:left="248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B32BC5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индивидуальной программы реабилитации, выданной УСЗН</w:t>
            </w:r>
          </w:p>
          <w:p w:rsidR="002D0044" w:rsidRPr="00CB5DBF" w:rsidRDefault="002D0044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0044" w:rsidRPr="00CB5DBF" w:rsidRDefault="002D0044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проводит специалист по социальной работе</w:t>
            </w:r>
          </w:p>
        </w:tc>
        <w:tc>
          <w:tcPr>
            <w:tcW w:w="3827" w:type="dxa"/>
          </w:tcPr>
          <w:p w:rsidR="002D0044" w:rsidRPr="00CB5DBF" w:rsidRDefault="002D0044" w:rsidP="00C1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BC6145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пациентом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семьей специалиста по социальной работе </w:t>
            </w:r>
          </w:p>
        </w:tc>
      </w:tr>
    </w:tbl>
    <w:p w:rsidR="00921F65" w:rsidRPr="00436F4E" w:rsidRDefault="00921F65" w:rsidP="00436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C89" w:rsidRDefault="00436F4E" w:rsidP="00436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4E">
        <w:rPr>
          <w:rFonts w:ascii="Times New Roman" w:hAnsi="Times New Roman" w:cs="Times New Roman"/>
          <w:sz w:val="28"/>
          <w:szCs w:val="28"/>
        </w:rPr>
        <w:t xml:space="preserve"> Набор </w:t>
      </w:r>
      <w:r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="003E3C89">
        <w:rPr>
          <w:rFonts w:ascii="Times New Roman" w:hAnsi="Times New Roman" w:cs="Times New Roman"/>
          <w:sz w:val="28"/>
          <w:szCs w:val="28"/>
        </w:rPr>
        <w:t xml:space="preserve"> </w:t>
      </w:r>
      <w:r w:rsidRPr="00436F4E">
        <w:rPr>
          <w:rFonts w:ascii="Times New Roman" w:hAnsi="Times New Roman" w:cs="Times New Roman"/>
          <w:sz w:val="28"/>
          <w:szCs w:val="28"/>
        </w:rPr>
        <w:t xml:space="preserve">тестов  в рамках КГО может меняться по наполнению в зависимости от </w:t>
      </w:r>
      <w:r w:rsidR="003E3C89">
        <w:rPr>
          <w:rFonts w:ascii="Times New Roman" w:hAnsi="Times New Roman" w:cs="Times New Roman"/>
          <w:sz w:val="28"/>
          <w:szCs w:val="28"/>
        </w:rPr>
        <w:t>места его проведения (</w:t>
      </w:r>
      <w:r w:rsidRPr="00436F4E">
        <w:rPr>
          <w:rFonts w:ascii="Times New Roman" w:hAnsi="Times New Roman" w:cs="Times New Roman"/>
          <w:sz w:val="28"/>
          <w:szCs w:val="28"/>
        </w:rPr>
        <w:t>домашний визит/амбулаторный при</w:t>
      </w:r>
      <w:r>
        <w:rPr>
          <w:rFonts w:ascii="Times New Roman" w:hAnsi="Times New Roman" w:cs="Times New Roman"/>
          <w:sz w:val="28"/>
          <w:szCs w:val="28"/>
        </w:rPr>
        <w:t xml:space="preserve">ем/стационар) и </w:t>
      </w:r>
      <w:r w:rsidRPr="00436F4E">
        <w:rPr>
          <w:rFonts w:ascii="Times New Roman" w:hAnsi="Times New Roman" w:cs="Times New Roman"/>
          <w:sz w:val="28"/>
          <w:szCs w:val="28"/>
        </w:rPr>
        <w:t>состояния пациента. Однако  любой вариант КГО должен содержать оценку всех 4-х доменов -  физического здоровья, функционального статуса,  психического здоровья и с</w:t>
      </w:r>
      <w:r w:rsidR="003E3C89">
        <w:rPr>
          <w:rFonts w:ascii="Times New Roman" w:hAnsi="Times New Roman" w:cs="Times New Roman"/>
          <w:sz w:val="28"/>
          <w:szCs w:val="28"/>
        </w:rPr>
        <w:t>оциально-экономического статуса пациента.</w:t>
      </w:r>
      <w:r w:rsidRPr="00436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3C89" w:rsidRPr="003E503F" w:rsidRDefault="00436F4E" w:rsidP="003E5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4E">
        <w:rPr>
          <w:rFonts w:ascii="Times New Roman" w:hAnsi="Times New Roman" w:cs="Times New Roman"/>
          <w:sz w:val="28"/>
          <w:szCs w:val="28"/>
        </w:rPr>
        <w:t xml:space="preserve">Минимальный </w:t>
      </w:r>
      <w:r w:rsidR="003E3C89">
        <w:rPr>
          <w:rFonts w:ascii="Times New Roman" w:hAnsi="Times New Roman" w:cs="Times New Roman"/>
          <w:sz w:val="28"/>
          <w:szCs w:val="28"/>
        </w:rPr>
        <w:t>набор тестов</w:t>
      </w:r>
      <w:r w:rsidR="003E503F">
        <w:rPr>
          <w:rFonts w:ascii="Times New Roman" w:hAnsi="Times New Roman" w:cs="Times New Roman"/>
          <w:sz w:val="28"/>
          <w:szCs w:val="28"/>
        </w:rPr>
        <w:t xml:space="preserve"> должен включать оценку</w:t>
      </w:r>
      <w:r w:rsidRPr="003E503F">
        <w:rPr>
          <w:rFonts w:ascii="Times New Roman" w:hAnsi="Times New Roman" w:cs="Times New Roman"/>
          <w:sz w:val="28"/>
          <w:szCs w:val="28"/>
        </w:rPr>
        <w:t xml:space="preserve"> функциональной</w:t>
      </w:r>
      <w:r w:rsidR="003E3C89" w:rsidRPr="003E503F">
        <w:rPr>
          <w:rFonts w:ascii="Times New Roman" w:hAnsi="Times New Roman" w:cs="Times New Roman"/>
          <w:sz w:val="28"/>
          <w:szCs w:val="28"/>
        </w:rPr>
        <w:t xml:space="preserve"> активности</w:t>
      </w:r>
      <w:r w:rsidR="003E503F">
        <w:rPr>
          <w:rFonts w:ascii="Times New Roman" w:hAnsi="Times New Roman" w:cs="Times New Roman"/>
          <w:sz w:val="28"/>
          <w:szCs w:val="28"/>
        </w:rPr>
        <w:t xml:space="preserve">, </w:t>
      </w:r>
      <w:r w:rsidRPr="003E503F">
        <w:rPr>
          <w:rFonts w:ascii="Times New Roman" w:hAnsi="Times New Roman" w:cs="Times New Roman"/>
          <w:sz w:val="28"/>
          <w:szCs w:val="28"/>
        </w:rPr>
        <w:t>если мобильность не утрачена - тест «Встань и иди»</w:t>
      </w:r>
      <w:r w:rsidR="003E50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503F">
        <w:rPr>
          <w:rFonts w:ascii="Times New Roman" w:hAnsi="Times New Roman" w:cs="Times New Roman"/>
          <w:sz w:val="28"/>
          <w:szCs w:val="28"/>
        </w:rPr>
        <w:t>скрининговый</w:t>
      </w:r>
      <w:proofErr w:type="spellEnd"/>
      <w:r w:rsidRPr="003E503F">
        <w:rPr>
          <w:rFonts w:ascii="Times New Roman" w:hAnsi="Times New Roman" w:cs="Times New Roman"/>
          <w:sz w:val="28"/>
          <w:szCs w:val="28"/>
        </w:rPr>
        <w:t xml:space="preserve"> тест для оценки когнитивных функций (</w:t>
      </w:r>
      <w:r w:rsidR="003E3C89" w:rsidRPr="003E503F">
        <w:rPr>
          <w:rFonts w:ascii="Times New Roman" w:hAnsi="Times New Roman" w:cs="Times New Roman"/>
          <w:sz w:val="28"/>
          <w:szCs w:val="28"/>
        </w:rPr>
        <w:t>например</w:t>
      </w:r>
      <w:r w:rsidRPr="003E503F">
        <w:rPr>
          <w:rFonts w:ascii="Times New Roman" w:hAnsi="Times New Roman" w:cs="Times New Roman"/>
          <w:sz w:val="28"/>
          <w:szCs w:val="28"/>
        </w:rPr>
        <w:t xml:space="preserve"> </w:t>
      </w:r>
      <w:r w:rsidRPr="003E503F">
        <w:rPr>
          <w:rFonts w:ascii="Times New Roman" w:hAnsi="Times New Roman" w:cs="Times New Roman"/>
          <w:sz w:val="28"/>
          <w:szCs w:val="28"/>
          <w:lang w:val="en-US"/>
        </w:rPr>
        <w:t>Mini</w:t>
      </w:r>
      <w:r w:rsidRPr="003E503F">
        <w:rPr>
          <w:rFonts w:ascii="Times New Roman" w:hAnsi="Times New Roman" w:cs="Times New Roman"/>
          <w:sz w:val="28"/>
          <w:szCs w:val="28"/>
        </w:rPr>
        <w:t>-</w:t>
      </w:r>
      <w:r w:rsidRPr="003E503F">
        <w:rPr>
          <w:rFonts w:ascii="Times New Roman" w:hAnsi="Times New Roman" w:cs="Times New Roman"/>
          <w:sz w:val="28"/>
          <w:szCs w:val="28"/>
          <w:lang w:val="en-US"/>
        </w:rPr>
        <w:t>Cog</w:t>
      </w:r>
      <w:r w:rsidRPr="003E503F">
        <w:rPr>
          <w:rFonts w:ascii="Times New Roman" w:hAnsi="Times New Roman" w:cs="Times New Roman"/>
          <w:sz w:val="28"/>
          <w:szCs w:val="28"/>
        </w:rPr>
        <w:t>)</w:t>
      </w:r>
      <w:r w:rsidR="003E503F">
        <w:rPr>
          <w:rFonts w:ascii="Times New Roman" w:hAnsi="Times New Roman" w:cs="Times New Roman"/>
          <w:sz w:val="28"/>
          <w:szCs w:val="28"/>
        </w:rPr>
        <w:t xml:space="preserve"> и </w:t>
      </w:r>
      <w:r w:rsidR="003E3C89" w:rsidRPr="003E503F">
        <w:rPr>
          <w:rFonts w:ascii="Times New Roman" w:hAnsi="Times New Roman" w:cs="Times New Roman"/>
          <w:sz w:val="28"/>
          <w:szCs w:val="28"/>
        </w:rPr>
        <w:t xml:space="preserve">депрессии </w:t>
      </w:r>
      <w:proofErr w:type="gramStart"/>
      <w:r w:rsidR="003E3C89" w:rsidRPr="003E503F">
        <w:rPr>
          <w:rFonts w:ascii="Times New Roman" w:hAnsi="Times New Roman" w:cs="Times New Roman"/>
          <w:sz w:val="28"/>
          <w:szCs w:val="28"/>
        </w:rPr>
        <w:t>(</w:t>
      </w:r>
      <w:r w:rsidRPr="003E5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E3C89" w:rsidRPr="003E503F">
        <w:rPr>
          <w:rFonts w:ascii="Times New Roman" w:hAnsi="Times New Roman" w:cs="Times New Roman"/>
          <w:sz w:val="28"/>
          <w:szCs w:val="28"/>
        </w:rPr>
        <w:t>н</w:t>
      </w:r>
      <w:r w:rsidRPr="003E503F">
        <w:rPr>
          <w:rFonts w:ascii="Times New Roman" w:hAnsi="Times New Roman" w:cs="Times New Roman"/>
          <w:sz w:val="28"/>
          <w:szCs w:val="28"/>
        </w:rPr>
        <w:t xml:space="preserve">апример </w:t>
      </w:r>
      <w:r w:rsidRPr="003E503F">
        <w:rPr>
          <w:rFonts w:ascii="Times New Roman" w:hAnsi="Times New Roman" w:cs="Times New Roman"/>
          <w:sz w:val="28"/>
          <w:szCs w:val="28"/>
          <w:lang w:val="en-US"/>
        </w:rPr>
        <w:t>PHQ</w:t>
      </w:r>
      <w:r w:rsidRPr="003E503F">
        <w:rPr>
          <w:rFonts w:ascii="Times New Roman" w:hAnsi="Times New Roman" w:cs="Times New Roman"/>
          <w:sz w:val="28"/>
          <w:szCs w:val="28"/>
        </w:rPr>
        <w:t>-2)</w:t>
      </w:r>
      <w:r w:rsidR="003E503F">
        <w:rPr>
          <w:rFonts w:ascii="Times New Roman" w:hAnsi="Times New Roman" w:cs="Times New Roman"/>
          <w:sz w:val="28"/>
          <w:szCs w:val="28"/>
        </w:rPr>
        <w:t>.</w:t>
      </w:r>
    </w:p>
    <w:p w:rsidR="006078E2" w:rsidRPr="003E3C89" w:rsidRDefault="006078E2" w:rsidP="003E503F">
      <w:pPr>
        <w:pStyle w:val="a4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46982" w:rsidRDefault="00746982" w:rsidP="00A70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КГО должно содержать информацию по всем доменам</w:t>
      </w:r>
      <w:r w:rsidR="002D0044">
        <w:rPr>
          <w:rFonts w:ascii="Times New Roman" w:hAnsi="Times New Roman" w:cs="Times New Roman"/>
          <w:b/>
          <w:sz w:val="28"/>
          <w:szCs w:val="28"/>
        </w:rPr>
        <w:t>, в которых выявлены проблемы</w:t>
      </w:r>
    </w:p>
    <w:p w:rsidR="00DF3402" w:rsidRDefault="00DF3402" w:rsidP="00A70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заключения:</w:t>
      </w:r>
    </w:p>
    <w:p w:rsidR="00F24420" w:rsidRPr="00F24420" w:rsidRDefault="00746982" w:rsidP="00F2442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420">
        <w:rPr>
          <w:rFonts w:ascii="Times New Roman" w:hAnsi="Times New Roman" w:cs="Times New Roman"/>
          <w:sz w:val="28"/>
          <w:szCs w:val="28"/>
        </w:rPr>
        <w:t xml:space="preserve">Базовая функциональная активность  снижена -  </w:t>
      </w:r>
      <w:r w:rsidR="004835BB" w:rsidRPr="00F24420">
        <w:rPr>
          <w:rFonts w:ascii="Times New Roman" w:hAnsi="Times New Roman" w:cs="Times New Roman"/>
          <w:sz w:val="28"/>
          <w:szCs w:val="28"/>
        </w:rPr>
        <w:t xml:space="preserve"> легкая/</w:t>
      </w:r>
      <w:r w:rsidRPr="00F24420">
        <w:rPr>
          <w:rFonts w:ascii="Times New Roman" w:hAnsi="Times New Roman" w:cs="Times New Roman"/>
          <w:sz w:val="28"/>
          <w:szCs w:val="28"/>
        </w:rPr>
        <w:t>умеренная</w:t>
      </w:r>
      <w:r w:rsidR="004835BB" w:rsidRPr="00F24420">
        <w:rPr>
          <w:rFonts w:ascii="Times New Roman" w:hAnsi="Times New Roman" w:cs="Times New Roman"/>
          <w:sz w:val="28"/>
          <w:szCs w:val="28"/>
        </w:rPr>
        <w:t xml:space="preserve">/выраженная/полная </w:t>
      </w:r>
      <w:r w:rsidRPr="00F24420">
        <w:rPr>
          <w:rFonts w:ascii="Times New Roman" w:hAnsi="Times New Roman" w:cs="Times New Roman"/>
          <w:sz w:val="28"/>
          <w:szCs w:val="28"/>
        </w:rPr>
        <w:t xml:space="preserve"> зависимость от посторонней помощи. </w:t>
      </w:r>
    </w:p>
    <w:p w:rsidR="00F24420" w:rsidRPr="00F24420" w:rsidRDefault="00F24420" w:rsidP="00F2442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420">
        <w:rPr>
          <w:rFonts w:ascii="Times New Roman" w:hAnsi="Times New Roman" w:cs="Times New Roman"/>
          <w:sz w:val="28"/>
          <w:szCs w:val="28"/>
        </w:rPr>
        <w:t>С</w:t>
      </w:r>
      <w:r w:rsidR="00746982" w:rsidRPr="00F24420">
        <w:rPr>
          <w:rFonts w:ascii="Times New Roman" w:hAnsi="Times New Roman" w:cs="Times New Roman"/>
          <w:sz w:val="28"/>
          <w:szCs w:val="28"/>
        </w:rPr>
        <w:t>нижение инструментальной функциональной активности.</w:t>
      </w:r>
    </w:p>
    <w:p w:rsidR="00F24420" w:rsidRPr="00F24420" w:rsidRDefault="00746982" w:rsidP="00F2442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420">
        <w:rPr>
          <w:rFonts w:ascii="Times New Roman" w:hAnsi="Times New Roman" w:cs="Times New Roman"/>
          <w:sz w:val="28"/>
          <w:szCs w:val="28"/>
        </w:rPr>
        <w:t>Снижение мобильности.</w:t>
      </w:r>
      <w:r w:rsidR="00C226AF" w:rsidRPr="00F24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420" w:rsidRPr="00F24420" w:rsidRDefault="00C226AF" w:rsidP="00F2442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420">
        <w:rPr>
          <w:rFonts w:ascii="Times New Roman" w:hAnsi="Times New Roman" w:cs="Times New Roman"/>
          <w:sz w:val="28"/>
          <w:szCs w:val="28"/>
        </w:rPr>
        <w:t>Саркопения</w:t>
      </w:r>
      <w:proofErr w:type="spellEnd"/>
      <w:r w:rsidRPr="00F24420">
        <w:rPr>
          <w:rFonts w:ascii="Times New Roman" w:hAnsi="Times New Roman" w:cs="Times New Roman"/>
          <w:sz w:val="28"/>
          <w:szCs w:val="28"/>
        </w:rPr>
        <w:t>/к</w:t>
      </w:r>
      <w:r w:rsidR="008D2FDB" w:rsidRPr="00F24420">
        <w:rPr>
          <w:rFonts w:ascii="Times New Roman" w:hAnsi="Times New Roman" w:cs="Times New Roman"/>
          <w:sz w:val="28"/>
          <w:szCs w:val="28"/>
        </w:rPr>
        <w:t>ахексия.</w:t>
      </w:r>
      <w:r w:rsidR="004835BB" w:rsidRPr="00F24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420" w:rsidRPr="00F24420" w:rsidRDefault="004835BB" w:rsidP="00F2442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420">
        <w:rPr>
          <w:rFonts w:ascii="Times New Roman" w:hAnsi="Times New Roman" w:cs="Times New Roman"/>
          <w:sz w:val="28"/>
          <w:szCs w:val="28"/>
        </w:rPr>
        <w:t>Риск развития недостаточности питания/</w:t>
      </w:r>
      <w:proofErr w:type="spellStart"/>
      <w:r w:rsidRPr="00F24420">
        <w:rPr>
          <w:rFonts w:ascii="Times New Roman" w:hAnsi="Times New Roman" w:cs="Times New Roman"/>
          <w:sz w:val="28"/>
          <w:szCs w:val="28"/>
        </w:rPr>
        <w:t>мальнутриция</w:t>
      </w:r>
      <w:proofErr w:type="spellEnd"/>
      <w:r w:rsidRPr="00F24420">
        <w:rPr>
          <w:rFonts w:ascii="Times New Roman" w:hAnsi="Times New Roman" w:cs="Times New Roman"/>
          <w:sz w:val="28"/>
          <w:szCs w:val="28"/>
        </w:rPr>
        <w:t>.</w:t>
      </w:r>
    </w:p>
    <w:p w:rsidR="00F24420" w:rsidRPr="00F24420" w:rsidRDefault="004835BB" w:rsidP="00F2442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420">
        <w:rPr>
          <w:rFonts w:ascii="Times New Roman" w:hAnsi="Times New Roman" w:cs="Times New Roman"/>
          <w:sz w:val="28"/>
          <w:szCs w:val="28"/>
        </w:rPr>
        <w:t xml:space="preserve">Ортостатическая гипотензия. </w:t>
      </w:r>
    </w:p>
    <w:p w:rsidR="00F24420" w:rsidRPr="00F24420" w:rsidRDefault="004835BB" w:rsidP="00F2442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420">
        <w:rPr>
          <w:rFonts w:ascii="Times New Roman" w:hAnsi="Times New Roman" w:cs="Times New Roman"/>
          <w:sz w:val="28"/>
          <w:szCs w:val="28"/>
        </w:rPr>
        <w:t xml:space="preserve">Снижение зрения, вызывающее ограничение в повседневной жизни скомпенсированное/не скомпенсированное. Снижение слуха, вызывающее ограничение в повседневной жизни  скомпенсированное/не скомпенсированное. </w:t>
      </w:r>
      <w:r w:rsidR="00573218" w:rsidRPr="00F24420">
        <w:rPr>
          <w:rFonts w:ascii="Times New Roman" w:hAnsi="Times New Roman" w:cs="Times New Roman"/>
          <w:sz w:val="28"/>
          <w:szCs w:val="28"/>
        </w:rPr>
        <w:t xml:space="preserve">Первичный/вторичный </w:t>
      </w:r>
      <w:r w:rsidR="006E12C7" w:rsidRPr="00F24420">
        <w:rPr>
          <w:rFonts w:ascii="Times New Roman" w:hAnsi="Times New Roman" w:cs="Times New Roman"/>
          <w:sz w:val="28"/>
          <w:szCs w:val="28"/>
        </w:rPr>
        <w:t>с</w:t>
      </w:r>
      <w:r w:rsidRPr="00F24420">
        <w:rPr>
          <w:rFonts w:ascii="Times New Roman" w:hAnsi="Times New Roman" w:cs="Times New Roman"/>
          <w:sz w:val="28"/>
          <w:szCs w:val="28"/>
        </w:rPr>
        <w:t>енильный/постменопаузальный остеопороз.</w:t>
      </w:r>
    </w:p>
    <w:p w:rsidR="00F24420" w:rsidRPr="00F24420" w:rsidRDefault="006E12C7" w:rsidP="00F2442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420">
        <w:rPr>
          <w:rFonts w:ascii="Times New Roman" w:hAnsi="Times New Roman" w:cs="Times New Roman"/>
          <w:sz w:val="28"/>
          <w:szCs w:val="28"/>
        </w:rPr>
        <w:t xml:space="preserve">Высокий риск падений. </w:t>
      </w:r>
    </w:p>
    <w:p w:rsidR="00F24420" w:rsidRPr="00F24420" w:rsidRDefault="006E12C7" w:rsidP="00F2442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420">
        <w:rPr>
          <w:rFonts w:ascii="Times New Roman" w:hAnsi="Times New Roman" w:cs="Times New Roman"/>
          <w:sz w:val="28"/>
          <w:szCs w:val="28"/>
        </w:rPr>
        <w:t>Императивное/стрессовое/смешанное/функциональное недержание мочи</w:t>
      </w:r>
      <w:r w:rsidR="0056173D" w:rsidRPr="00F24420">
        <w:rPr>
          <w:rFonts w:ascii="Times New Roman" w:hAnsi="Times New Roman" w:cs="Times New Roman"/>
          <w:sz w:val="28"/>
          <w:szCs w:val="28"/>
        </w:rPr>
        <w:t xml:space="preserve"> легкой/умеренной/выраженной степени.</w:t>
      </w:r>
      <w:r w:rsidR="008D2FDB" w:rsidRPr="00F24420">
        <w:rPr>
          <w:rFonts w:ascii="Times New Roman" w:hAnsi="Times New Roman" w:cs="Times New Roman"/>
          <w:sz w:val="28"/>
          <w:szCs w:val="28"/>
        </w:rPr>
        <w:t xml:space="preserve"> Легкие/умеренные/тяжелые когнитивные нарушения.</w:t>
      </w:r>
    </w:p>
    <w:p w:rsidR="00F24420" w:rsidRPr="00F24420" w:rsidRDefault="008D2FDB" w:rsidP="00F2442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420">
        <w:rPr>
          <w:rFonts w:ascii="Times New Roman" w:hAnsi="Times New Roman" w:cs="Times New Roman"/>
          <w:sz w:val="28"/>
          <w:szCs w:val="28"/>
        </w:rPr>
        <w:t>Деменция легкой/умеренной/тяжелой/крайне тяжелой степени.</w:t>
      </w:r>
    </w:p>
    <w:p w:rsidR="00F24420" w:rsidRPr="00F24420" w:rsidRDefault="000672D9" w:rsidP="00F2442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420">
        <w:rPr>
          <w:rFonts w:ascii="Times New Roman" w:hAnsi="Times New Roman" w:cs="Times New Roman"/>
          <w:sz w:val="28"/>
          <w:szCs w:val="28"/>
        </w:rPr>
        <w:t>Большое/малое деп</w:t>
      </w:r>
      <w:r w:rsidR="00047DE3" w:rsidRPr="00F24420">
        <w:rPr>
          <w:rFonts w:ascii="Times New Roman" w:hAnsi="Times New Roman" w:cs="Times New Roman"/>
          <w:sz w:val="28"/>
          <w:szCs w:val="28"/>
        </w:rPr>
        <w:t>рессивное расстрой</w:t>
      </w:r>
      <w:r w:rsidRPr="00F24420">
        <w:rPr>
          <w:rFonts w:ascii="Times New Roman" w:hAnsi="Times New Roman" w:cs="Times New Roman"/>
          <w:sz w:val="28"/>
          <w:szCs w:val="28"/>
        </w:rPr>
        <w:t>ство/дистимия/высокий риск развития депрессии.</w:t>
      </w:r>
    </w:p>
    <w:p w:rsidR="00F24420" w:rsidRPr="00F24420" w:rsidRDefault="00C226AF" w:rsidP="00F2442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420">
        <w:rPr>
          <w:rFonts w:ascii="Times New Roman" w:hAnsi="Times New Roman" w:cs="Times New Roman"/>
          <w:sz w:val="28"/>
          <w:szCs w:val="28"/>
        </w:rPr>
        <w:t>Хронический болевой синдром</w:t>
      </w:r>
      <w:r w:rsidR="00F24420" w:rsidRPr="00F24420">
        <w:rPr>
          <w:rFonts w:ascii="Times New Roman" w:hAnsi="Times New Roman" w:cs="Times New Roman"/>
          <w:sz w:val="28"/>
          <w:szCs w:val="28"/>
        </w:rPr>
        <w:t>.</w:t>
      </w:r>
    </w:p>
    <w:p w:rsidR="006E12C7" w:rsidRPr="00F24420" w:rsidRDefault="009218BE" w:rsidP="00F2442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Полипрагмазия</w:t>
      </w:r>
      <w:proofErr w:type="spellEnd"/>
    </w:p>
    <w:p w:rsidR="00C1373C" w:rsidRPr="00672B83" w:rsidRDefault="00C1310C" w:rsidP="00672B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Индивидуальный план по результатам КГО должен  содержать </w:t>
      </w:r>
      <w:r w:rsidR="002C0CAA">
        <w:rPr>
          <w:rFonts w:ascii="Times New Roman" w:hAnsi="Times New Roman" w:cs="Times New Roman"/>
          <w:b/>
          <w:sz w:val="28"/>
          <w:szCs w:val="28"/>
        </w:rPr>
        <w:t xml:space="preserve"> следующие составляющие:</w:t>
      </w:r>
    </w:p>
    <w:p w:rsidR="00C1373C" w:rsidRPr="00C1373C" w:rsidRDefault="002C0CAA" w:rsidP="00C1373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Немедикаментозные  мероприятия </w:t>
      </w:r>
      <w:r w:rsidR="00C1373C" w:rsidRPr="00C1373C">
        <w:rPr>
          <w:rFonts w:ascii="Times New Roman" w:hAnsi="Times New Roman" w:cs="Times New Roman"/>
          <w:sz w:val="28"/>
          <w:szCs w:val="28"/>
        </w:rPr>
        <w:t xml:space="preserve"> </w:t>
      </w:r>
      <w:r w:rsidR="00C1373C" w:rsidRPr="00C1373C">
        <w:rPr>
          <w:rFonts w:ascii="Times New Roman" w:hAnsi="Times New Roman" w:cs="Times New Roman"/>
          <w:i/>
          <w:sz w:val="28"/>
          <w:szCs w:val="28"/>
        </w:rPr>
        <w:t xml:space="preserve">(Режим физической активности, питание, водный режим, мероприятия по организации быта, занятия с инструктором ЛФК/ </w:t>
      </w:r>
      <w:proofErr w:type="spellStart"/>
      <w:r w:rsidR="00C1373C" w:rsidRPr="00C1373C">
        <w:rPr>
          <w:rFonts w:ascii="Times New Roman" w:hAnsi="Times New Roman" w:cs="Times New Roman"/>
          <w:i/>
          <w:sz w:val="28"/>
          <w:szCs w:val="28"/>
        </w:rPr>
        <w:t>эрготерапевтом</w:t>
      </w:r>
      <w:proofErr w:type="spellEnd"/>
      <w:r w:rsidR="00C1373C" w:rsidRPr="00C1373C">
        <w:rPr>
          <w:rFonts w:ascii="Times New Roman" w:hAnsi="Times New Roman" w:cs="Times New Roman"/>
          <w:i/>
          <w:sz w:val="28"/>
          <w:szCs w:val="28"/>
        </w:rPr>
        <w:t>, когнитивный тренинг)</w:t>
      </w:r>
    </w:p>
    <w:p w:rsidR="00C1373C" w:rsidRPr="00C1373C" w:rsidRDefault="00C1373C" w:rsidP="00C1373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адаптивных технологиях (</w:t>
      </w:r>
      <w:r w:rsidRPr="00C13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абсорбирующее белье,  трость/ ходунки, бедренные протекторы, очки, зубные протезы, </w:t>
      </w:r>
      <w:proofErr w:type="spellStart"/>
      <w:r w:rsidRPr="00C13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противопролежневый</w:t>
      </w:r>
      <w:proofErr w:type="spellEnd"/>
      <w:r w:rsidRPr="00C13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матрас)</w:t>
      </w:r>
    </w:p>
    <w:p w:rsidR="00C1373C" w:rsidRDefault="00C1373C" w:rsidP="00C1373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Медикаментозная терапия </w:t>
      </w:r>
    </w:p>
    <w:p w:rsidR="00672B83" w:rsidRDefault="00672B83" w:rsidP="00C1373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специалиста по социальной  работе</w:t>
      </w:r>
    </w:p>
    <w:p w:rsidR="00405642" w:rsidRDefault="00405642" w:rsidP="00405642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-  дообследование, консультации узких специалистов</w:t>
      </w:r>
    </w:p>
    <w:p w:rsidR="00405642" w:rsidRDefault="00405642" w:rsidP="0040564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C42" w:rsidRDefault="00B83C42" w:rsidP="003E503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3C" w:rsidRPr="00C1373C" w:rsidRDefault="00C1373C" w:rsidP="00C1373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3C" w:rsidRDefault="00C1373C" w:rsidP="00C1373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373C" w:rsidRDefault="00C1373C" w:rsidP="00C1373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C1373C" w:rsidRDefault="00C1373C" w:rsidP="00C1373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373C" w:rsidRPr="00A11636" w:rsidRDefault="00C1373C" w:rsidP="00C137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3C" w:rsidRDefault="00C1373C" w:rsidP="00483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10C" w:rsidRPr="00C1373C" w:rsidRDefault="00C1373C" w:rsidP="00483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8EE" w:rsidRPr="00C13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5BB" w:rsidRDefault="004835BB" w:rsidP="00A70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982" w:rsidRDefault="00746982" w:rsidP="00746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982" w:rsidRDefault="00746982" w:rsidP="00A70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65" w:rsidRPr="00EB0341" w:rsidRDefault="00921F65" w:rsidP="00A70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636" w:rsidRPr="00A11636" w:rsidRDefault="00A11636" w:rsidP="00A116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5C" w:rsidRPr="00A7025C" w:rsidRDefault="00A7025C" w:rsidP="00A7025C">
      <w:pPr>
        <w:rPr>
          <w:rFonts w:ascii="Times New Roman" w:hAnsi="Times New Roman" w:cs="Times New Roman"/>
          <w:sz w:val="28"/>
          <w:szCs w:val="28"/>
        </w:rPr>
      </w:pPr>
    </w:p>
    <w:sectPr w:rsidR="00A7025C" w:rsidRPr="00A7025C" w:rsidSect="00921F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B69"/>
    <w:multiLevelType w:val="hybridMultilevel"/>
    <w:tmpl w:val="9A068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A92126"/>
    <w:multiLevelType w:val="hybridMultilevel"/>
    <w:tmpl w:val="E8DA7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AC2209"/>
    <w:multiLevelType w:val="hybridMultilevel"/>
    <w:tmpl w:val="E6CA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1217"/>
    <w:multiLevelType w:val="multilevel"/>
    <w:tmpl w:val="41B2D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54028"/>
    <w:multiLevelType w:val="hybridMultilevel"/>
    <w:tmpl w:val="FC10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849F2"/>
    <w:multiLevelType w:val="hybridMultilevel"/>
    <w:tmpl w:val="E1A6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10B66"/>
    <w:multiLevelType w:val="multilevel"/>
    <w:tmpl w:val="F7340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DA424B"/>
    <w:multiLevelType w:val="multilevel"/>
    <w:tmpl w:val="0A525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7C4905"/>
    <w:multiLevelType w:val="multilevel"/>
    <w:tmpl w:val="0F520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AB"/>
    <w:rsid w:val="00002A09"/>
    <w:rsid w:val="00014121"/>
    <w:rsid w:val="00021A7E"/>
    <w:rsid w:val="00047DE3"/>
    <w:rsid w:val="000672D9"/>
    <w:rsid w:val="00083C8C"/>
    <w:rsid w:val="000B6E6D"/>
    <w:rsid w:val="001060D3"/>
    <w:rsid w:val="001221F7"/>
    <w:rsid w:val="00144F2C"/>
    <w:rsid w:val="00146CBC"/>
    <w:rsid w:val="001A13B7"/>
    <w:rsid w:val="00206802"/>
    <w:rsid w:val="00290050"/>
    <w:rsid w:val="00296B42"/>
    <w:rsid w:val="002A751C"/>
    <w:rsid w:val="002C0CAA"/>
    <w:rsid w:val="002D0044"/>
    <w:rsid w:val="003223D2"/>
    <w:rsid w:val="003C7260"/>
    <w:rsid w:val="003E3C89"/>
    <w:rsid w:val="003E503F"/>
    <w:rsid w:val="00405642"/>
    <w:rsid w:val="00436F4E"/>
    <w:rsid w:val="004835BB"/>
    <w:rsid w:val="004B5444"/>
    <w:rsid w:val="004F300E"/>
    <w:rsid w:val="005276C1"/>
    <w:rsid w:val="0056173D"/>
    <w:rsid w:val="00573218"/>
    <w:rsid w:val="005E57C3"/>
    <w:rsid w:val="00600461"/>
    <w:rsid w:val="006078E2"/>
    <w:rsid w:val="0063664A"/>
    <w:rsid w:val="00672B83"/>
    <w:rsid w:val="0069175B"/>
    <w:rsid w:val="006E12C7"/>
    <w:rsid w:val="00732E63"/>
    <w:rsid w:val="00736C20"/>
    <w:rsid w:val="00746982"/>
    <w:rsid w:val="007C46D3"/>
    <w:rsid w:val="007F1E62"/>
    <w:rsid w:val="008708EE"/>
    <w:rsid w:val="008D2FDB"/>
    <w:rsid w:val="008D4CA2"/>
    <w:rsid w:val="009218BE"/>
    <w:rsid w:val="00921F65"/>
    <w:rsid w:val="00970CAE"/>
    <w:rsid w:val="00A11636"/>
    <w:rsid w:val="00A25947"/>
    <w:rsid w:val="00A2636E"/>
    <w:rsid w:val="00A7025C"/>
    <w:rsid w:val="00AA0383"/>
    <w:rsid w:val="00B32BC5"/>
    <w:rsid w:val="00B83C42"/>
    <w:rsid w:val="00BC6145"/>
    <w:rsid w:val="00BD6176"/>
    <w:rsid w:val="00C1310C"/>
    <w:rsid w:val="00C1373C"/>
    <w:rsid w:val="00C226AF"/>
    <w:rsid w:val="00C36D90"/>
    <w:rsid w:val="00C63A6C"/>
    <w:rsid w:val="00CB5DBF"/>
    <w:rsid w:val="00D04FC8"/>
    <w:rsid w:val="00DA3661"/>
    <w:rsid w:val="00DC3076"/>
    <w:rsid w:val="00DE4B75"/>
    <w:rsid w:val="00DF3402"/>
    <w:rsid w:val="00E6677E"/>
    <w:rsid w:val="00E91BB0"/>
    <w:rsid w:val="00EB0341"/>
    <w:rsid w:val="00EC161C"/>
    <w:rsid w:val="00EE69B3"/>
    <w:rsid w:val="00F1151F"/>
    <w:rsid w:val="00F24420"/>
    <w:rsid w:val="00F370AB"/>
    <w:rsid w:val="00F41CE3"/>
    <w:rsid w:val="00F82C99"/>
    <w:rsid w:val="00F8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F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F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direkciya1</dc:creator>
  <cp:lastModifiedBy>direkciya1</cp:lastModifiedBy>
  <cp:revision>2</cp:revision>
  <cp:lastPrinted>2017-06-22T07:44:00Z</cp:lastPrinted>
  <dcterms:created xsi:type="dcterms:W3CDTF">2017-06-29T12:22:00Z</dcterms:created>
  <dcterms:modified xsi:type="dcterms:W3CDTF">2017-06-29T12:22:00Z</dcterms:modified>
</cp:coreProperties>
</file>