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9" w:rsidRPr="007762A3" w:rsidRDefault="00ED2B59" w:rsidP="00827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B59" w:rsidRPr="007762A3" w:rsidRDefault="00ED2B59" w:rsidP="00827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B59" w:rsidRPr="007762A3" w:rsidRDefault="00ED2B59" w:rsidP="00827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B59" w:rsidRPr="007762A3" w:rsidRDefault="00ED2B59" w:rsidP="00827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061C" w:rsidRPr="007762A3" w:rsidRDefault="00D2061C" w:rsidP="00D2061C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61C" w:rsidRPr="007762A3" w:rsidRDefault="00D2061C" w:rsidP="007762A3">
      <w:pPr>
        <w:tabs>
          <w:tab w:val="left" w:pos="637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061C" w:rsidRDefault="00D2061C" w:rsidP="007762A3">
      <w:pPr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Испытание на присутствие</w:t>
      </w:r>
      <w:r w:rsidR="00F20D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F20D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F20D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F20D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ОФС</w:t>
      </w:r>
    </w:p>
    <w:p w:rsidR="00D2061C" w:rsidRDefault="00D2061C" w:rsidP="007762A3">
      <w:pPr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</w:t>
      </w: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икоплазм</w:t>
      </w:r>
      <w:proofErr w:type="spellEnd"/>
      <w:proofErr w:type="gramStart"/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 w:rsidR="007762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замен </w:t>
      </w: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ОФС.1.7.2.0031.15</w:t>
      </w:r>
    </w:p>
    <w:p w:rsidR="00D2061C" w:rsidRPr="00D2061C" w:rsidRDefault="00D2061C" w:rsidP="007762A3">
      <w:pPr>
        <w:pStyle w:val="ad"/>
        <w:pBdr>
          <w:bottom w:val="single" w:sz="6" w:space="0" w:color="auto"/>
        </w:pBdr>
        <w:tabs>
          <w:tab w:val="left" w:pos="54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2061C" w:rsidRDefault="00D2061C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общая фармакопейная статья описывает испытание на присутствие микоплазм посевных (исходных) клеток, мастер банка, рабочих банков, производственных и контрольных клеточных культур, посевного и рабочего вирусных банков, вирусных сборов, готового лекарственного препарата до розлива</w:t>
      </w:r>
      <w:r w:rsidRPr="006C7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готовой лекарственной формы препарата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</w:t>
      </w:r>
      <w:r w:rsidRPr="00E50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нормативной документации</w:t>
      </w:r>
      <w:r w:rsidR="00F94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должны содержать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="00F91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C742B" w:rsidRPr="006C742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27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спытанию на присутствие микоплазм подлежат </w:t>
      </w:r>
      <w:r w:rsidR="004D0DD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клеточные культуры, используемые в лечебной практике </w:t>
      </w:r>
      <w:r w:rsidR="004D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добавки к питательным средам (трипсин, сыворотка крови животных и пр.).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 проведения испытания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Испытание на присутствие </w:t>
      </w:r>
      <w:proofErr w:type="spellStart"/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E1535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осуществляют 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строгом соблюдении всех правил асептики в условиях, не оказывающих влияние на выявляемые микроорганизмы, исключающих контаминацию испытуемого образца, </w:t>
      </w:r>
      <w:r w:rsidR="00F94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мониторинге условий испытания.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испытания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Испытание на присутствие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методами: микробиологическим (культуральным) – посев на питательные среды для выделения и культивирования микоплазм, и методом индикаторной клеточной культуры (цитохимическим) с использованием флюоресцирующего красителя ДНК.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Испытание посевных (исходных) клеток, мастер банка, рабочих банков, производственных и контрольных клеточных 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</w:t>
      </w:r>
      <w:r w:rsidR="009E1535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535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E1535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</w:t>
      </w:r>
      <w:r w:rsidR="009E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методами</w:t>
      </w:r>
      <w:r w:rsidR="004D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микробиологическим и методом индикаторной клеточной культуры.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Испытание посевного и рабочего вирусного банков, вирусного сбора, готового препарата до розлива и готовой формы препарата на присутствие </w:t>
      </w:r>
      <w:proofErr w:type="spellStart"/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E1535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</w:t>
      </w:r>
      <w:r w:rsidR="009E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микробиологическим методом.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также использованы альтернативные методы испытания при условии проведения соответствующей валидации.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Микробиологический метод</w:t>
      </w:r>
    </w:p>
    <w:p w:rsidR="001C38B9" w:rsidRPr="00B8170F" w:rsidRDefault="001C38B9" w:rsidP="001C38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Микробиологический метод испытания на присутствие микоплазм может быть выполнен по </w:t>
      </w:r>
      <w:r w:rsidR="00DB16F1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схемам:</w:t>
      </w:r>
    </w:p>
    <w:p w:rsidR="001C38B9" w:rsidRPr="00B8170F" w:rsidRDefault="001C38B9" w:rsidP="001C38B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1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Схема 1. Испытание на присутствие </w:t>
      </w:r>
      <w:proofErr w:type="spellStart"/>
      <w:r w:rsidRPr="00B81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микоплазм</w:t>
      </w:r>
      <w:proofErr w:type="spellEnd"/>
      <w:r w:rsidRPr="00B81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методом прямого посева</w:t>
      </w:r>
      <w:r w:rsidR="00F91B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C38B9" w:rsidRPr="001C38B9" w:rsidRDefault="001C38B9" w:rsidP="001C38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81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Схема 2. Испытание на присутствие микоплазм методом посева с предварительным накоплением</w:t>
      </w:r>
      <w:r w:rsidR="00F91B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результатов при проведении испытаний по обеим схемам проводят путем визуального просмотра засеянных пробирок в проходящем свете на 3, 7, 10 и 14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07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отрицательного контроля одновременно инкубируют образцы стерильных (незасеянных) питательных сред.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Питательные среды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испытания  используют полужидкую питательную среду для выделения и культивирования микоплазм, содержащую 0,3 % агара (среда Каган полужидкая).</w:t>
      </w:r>
      <w:r w:rsidR="00860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523C" w:rsidRPr="00B8170F" w:rsidRDefault="00B50581" w:rsidP="003A523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</w:t>
      </w:r>
      <w:r w:rsidR="0046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питательн</w:t>
      </w:r>
      <w:r w:rsidR="0046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</w:t>
      </w:r>
      <w:r w:rsidR="00466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выделения и культивирования </w:t>
      </w:r>
      <w:proofErr w:type="spellStart"/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Pr="00B5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Каган жидк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ая)</w:t>
      </w:r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использоваться </w:t>
      </w:r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вспомогательн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накопления </w:t>
      </w:r>
      <w:proofErr w:type="spellStart"/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="003A523C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523C" w:rsidRDefault="00B50581" w:rsidP="003A523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33701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лотн</w:t>
      </w:r>
      <w:r w:rsidR="002D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питательн</w:t>
      </w:r>
      <w:r w:rsidR="002D0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</w:t>
      </w:r>
      <w:r w:rsidR="00C92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A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выделения и культивирования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содержащую</w:t>
      </w:r>
      <w:r w:rsidR="00D33701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4C3E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1,3 % </w:t>
      </w:r>
      <w:proofErr w:type="spellStart"/>
      <w:r w:rsidR="007D4C3E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(среда Каган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отная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5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подтверждения </w:t>
      </w:r>
      <w:r w:rsidR="00F91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роста</w:t>
      </w:r>
      <w:r w:rsidR="007D4C3E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которой </w:t>
      </w:r>
      <w:proofErr w:type="spellStart"/>
      <w:r w:rsidR="007D4C3E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микоплазмы</w:t>
      </w:r>
      <w:proofErr w:type="spellEnd"/>
      <w:r w:rsidR="007D4C3E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формируют характерные колонии в форме яичницы-глазуньи.</w:t>
      </w:r>
      <w:r w:rsidR="003A523C" w:rsidRPr="003A52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3A523C" w:rsidRPr="00B8170F" w:rsidRDefault="003A523C" w:rsidP="003A523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питательны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ы, используемые в испытаниях должны быть с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терильн</w:t>
      </w:r>
      <w:r w:rsidR="00F91B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ыми</w:t>
      </w: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1199" w:rsidRPr="00751199" w:rsidRDefault="005E43D5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Приготовление питательных сред. </w:t>
      </w:r>
      <w:r w:rsidR="00751199"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среды Каган для выделения и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культивирования микоплазм готовят на одной основе — </w:t>
      </w:r>
      <w:r w:rsidR="00751199"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среде Каган жидкой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состав которой входят:</w:t>
      </w:r>
    </w:p>
    <w:p w:rsidR="00751199" w:rsidRPr="00751199" w:rsidRDefault="00751199" w:rsidP="00827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Гидролизат бычьего сердца жидкий — 200 мл (сухой — 20 г);</w:t>
      </w:r>
    </w:p>
    <w:p w:rsidR="00751199" w:rsidRPr="00751199" w:rsidRDefault="00751199" w:rsidP="00827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Мясная вода — 400 мл или</w:t>
      </w:r>
    </w:p>
    <w:p w:rsidR="00751199" w:rsidRPr="00751199" w:rsidRDefault="00751199" w:rsidP="00827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Мясной экстракт — 13 г (3,0–3,5 % сухих веществ на 1 л среды);</w:t>
      </w:r>
    </w:p>
    <w:p w:rsidR="00751199" w:rsidRPr="00751199" w:rsidRDefault="00751199" w:rsidP="00827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Дрожжевой экстракт (экстракт хлебопекарных дрожжей)- 5,0 г (1,5 г сухих веществ на 1 л среды);</w:t>
      </w:r>
    </w:p>
    <w:p w:rsidR="00751199" w:rsidRPr="00751199" w:rsidRDefault="00751199" w:rsidP="00827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Натрия хлорид —  5,0 г;</w:t>
      </w:r>
    </w:p>
    <w:p w:rsidR="00751199" w:rsidRPr="00751199" w:rsidRDefault="00751199" w:rsidP="008270C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очищенная — до 1л.</w:t>
      </w:r>
    </w:p>
    <w:p w:rsidR="005E43D5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приготовления полужидкой среды, содержащей 0,3% агара, вносят 3,0 </w:t>
      </w:r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агара</w:t>
      </w:r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микробиологического на 1л среды. 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приготовления плотной среды, содержащей 1,3 %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агара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вносят 13 г/л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агара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микробиологического.</w:t>
      </w:r>
    </w:p>
    <w:p w:rsidR="005E43D5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Доводят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до (8,1 ± 0,1) 10 % раствором натрия гидроксида. Среду нагревают до кипения, кипятят 2–3 мин и фильтруют.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5 % раствора хлористоводородной кислоты устанавливают рН (7,8 ± 0,1).</w:t>
      </w:r>
    </w:p>
    <w:p w:rsid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Среды разливают во флаконы и стерилизуют автоклавированием при температуре 110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 течение 30 мин. Готовые среды хранят при температуре от 2 до 8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 более 4 мес.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Подготовка сред для проведения испытания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применением </w:t>
      </w:r>
      <w:r w:rsidR="00D33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полужидкую и плотную питательные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</w:t>
      </w:r>
      <w:r w:rsid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33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содержащ</w:t>
      </w:r>
      <w:r w:rsid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0,3 %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агара</w:t>
      </w:r>
      <w:proofErr w:type="spellEnd"/>
      <w:r w:rsidR="000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0D2ED1" w:rsidRPr="000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ED1" w:rsidRPr="00757BF1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  <w:t xml:space="preserve"> </w:t>
      </w:r>
      <w:r w:rsidR="000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1,3% </w:t>
      </w:r>
      <w:proofErr w:type="spellStart"/>
      <w:r w:rsidR="000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агара</w:t>
      </w:r>
      <w:proofErr w:type="spellEnd"/>
      <w:r w:rsidR="00D33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нагревают на водяной бане до полного расплавления агара и охлаждают до температуры 40–45 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r w:rsidR="00FC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з</w:t>
      </w:r>
      <w:r w:rsidR="00757BF1" w:rsidRPr="00FC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атем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бавляют 15–20 %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нормальной сыворотки крови лошади без консерванта,  прошедшей контроль на стерильность и отсутствие контаминации микоплазмами.</w:t>
      </w:r>
      <w:proofErr w:type="gramEnd"/>
    </w:p>
    <w:p w:rsidR="00751199" w:rsidRPr="00E0235E" w:rsidRDefault="00817823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озможно внесение во все готовые питательные среды стерильного раствора аргинина до конечной концентрации 1 %</w:t>
      </w:r>
      <w:r w:rsidR="00BA0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стерильного раствора глюкозы до конечной концентрации 1 %</w:t>
      </w:r>
      <w:r w:rsidR="00BA0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A0A51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100ед/мл бензилпенициллина натриевой соли</w:t>
      </w:r>
      <w:r w:rsidR="00751199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качестве индикатора роста микоплазм допускается внесение в жидкую среду Каган раствора фенолового красного 5,0 мл (0,6 г/л).</w:t>
      </w:r>
    </w:p>
    <w:p w:rsidR="00751199" w:rsidRPr="00757BF1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Готовую полужидкую среду разливают по 10 мл в пробирки</w:t>
      </w:r>
      <w:r w:rsidR="00C27E3A" w:rsidRP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плотную среду разливают по чашкам Петри (диаметр 90мм) по 15-20 мл </w:t>
      </w:r>
      <w:r w:rsidRP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хранят при температуре от 2 до 8 </w:t>
      </w:r>
      <w:r w:rsidRP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 более 7 сут.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испытания на присутствие микоплазм допустимо использование альтернативных питательных сред при условии подтверждения их соответствия требованиям по ростовым свойствам в отношении соответствующих штаммов.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ростовых свойств среды</w:t>
      </w:r>
    </w:p>
    <w:p w:rsidR="00751199" w:rsidRPr="0001682D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партию приготовленной полужидкой питательной среды, предназначенной для проведения испытания на присутствие микоплазм, проверяют на ростовые свойства, используя «Стандартный образец тест-штамма </w:t>
      </w:r>
      <w:proofErr w:type="gramStart"/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proofErr w:type="gramEnd"/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ycoplasma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G230», в соответствии с инструкцией по применению.</w:t>
      </w:r>
    </w:p>
    <w:p w:rsid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испытания по определению ростовых свой</w:t>
      </w:r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ср</w:t>
      </w:r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 тест-штамм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 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G230 в количестве 10–100 КОЕ вносят в 3–4 пробирки с испытуемой полужидкой питательной средой. Инкубируют в течение 7 сут при температуре (37±1)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Если в течение времени инкубации в инокулированной среде визуально отмечают рост микоплазм, среду считают пригодной для использования.</w:t>
      </w:r>
    </w:p>
    <w:p w:rsidR="0001682D" w:rsidRPr="00751199" w:rsidRDefault="0001682D" w:rsidP="00B8170F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типа испытуемого препарата, для проверки ростовых свойств питательной среды, также можно использовать другие виды микоплазм, полученные из музейных коллекций: </w:t>
      </w:r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M. orale, M. fermentans, </w:t>
      </w:r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M. </w:t>
      </w:r>
      <w:proofErr w:type="spell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gallisepticum</w:t>
      </w:r>
      <w:proofErr w:type="spellEnd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="00B83F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M. </w:t>
      </w:r>
      <w:proofErr w:type="spell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hyorhinis,</w:t>
      </w:r>
      <w:r w:rsidR="00B83F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proofErr w:type="spellEnd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proofErr w:type="spell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synoviae,M</w:t>
      </w:r>
      <w:proofErr w:type="spellEnd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proofErr w:type="spell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pneumonia</w:t>
      </w:r>
      <w:proofErr w:type="gram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</w:t>
      </w:r>
      <w:proofErr w:type="spellEnd"/>
      <w:proofErr w:type="gramEnd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proofErr w:type="spell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Acholeplasma</w:t>
      </w:r>
      <w:proofErr w:type="spellEnd"/>
      <w:r w:rsidR="00B83F6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B817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laidlawii</w:t>
      </w:r>
      <w:proofErr w:type="spellEnd"/>
      <w:r w:rsidRPr="00B81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Определение ингибирующего действия испытуемого образца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правильной оценки </w:t>
      </w:r>
      <w:r w:rsidRPr="0001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проводимого испытания на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присутстви</w:t>
      </w:r>
      <w:r w:rsidR="0001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микоплазм</w:t>
      </w:r>
      <w:r w:rsidR="0001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однократно определяют наличие ингибирующего действия  испытуемого образца. Определение ингибирующего действия может быть проведено одновременно с определением ростовых свойств питательной среды.</w:t>
      </w:r>
    </w:p>
    <w:p w:rsid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испытания по схеме 1 в 3–4 пробирки с 10 мл полужидкой питательной среды,  вносят 0,5 мл испытуемого образца и 10–100 КОЕ </w:t>
      </w:r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тест-штамма</w:t>
      </w:r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 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G230. Инкубируют </w:t>
      </w:r>
      <w:r w:rsidRPr="00BA0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7 сут при температуре (37 ± 1)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испытания по схеме 2 в 100 мл жидкой питательной среды вносят 10</w:t>
      </w:r>
      <w:r w:rsidR="00D33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 испытуемого образца и 10 – 100 КОЕ тест-штамма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 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G230, инкубируют  в течение 7 </w:t>
      </w:r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 и</w:t>
      </w:r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 высевают по 0,5–1</w:t>
      </w:r>
      <w:r w:rsidR="00BA0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 на полужидкую среду,  Инкубируют  в течение 7 сут при температуре (37 ± 1)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положительного контроля, в зависимости от применяемой схемы, используют аналогичное объему испытуемого образца количество стерильного 0,9 % раствора натрия хлорида и 10–100 КОЕ тест-штамма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 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G230.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отрицательного контроля одновременно инкубируют стерильные образцы питательных сред.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результатов проводят визуально в проходящем свете. Если в </w:t>
      </w:r>
      <w:r w:rsidR="004B48E5" w:rsidRP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положительном</w:t>
      </w:r>
      <w:r w:rsidR="004B4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наблюдают рост тест-штамма, а в опыте рост отсутствует, считают, что испытуемый препарат обладает ингибирующим действием, которое следует устранить разведением или другим способом.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Схема 1. Испытание на присутствие микоплазм методом прямого посева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Испытуемый образец вносят по 0,5 мл в каждую из 10 пробирок с </w:t>
      </w:r>
      <w:r w:rsidRP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полужидкой питательной средой,  (среда Каган полужидкая).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Посев производят прокалыванием всего столбика питательной среды концом пипетки, выпуская равномерно ее содержимое при продвижении пипетки в толще среды от дна к ее поверхности. Посевы инкубируют  в течение 14 сут при температуре (37 ± 1)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положительного контроля </w:t>
      </w:r>
      <w:r w:rsidRPr="001C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  тест-штамм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 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G230 в количестве 10–100 КОЕ</w:t>
      </w:r>
      <w:r w:rsidR="00B8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8B9" w:rsidRP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1C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</w:t>
      </w:r>
      <w:proofErr w:type="spellStart"/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тест-штаммов</w:t>
      </w:r>
      <w:proofErr w:type="spellEnd"/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использованных при оценке ростовых свойств.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Схема 2. Испытание на присутствие микоплазм методом посева с предварительным накоплением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Испытанию подлежат препараты, вызывающие помутнение питательной среды или обладающие ингибирующим действием. Методика посева включает предварительный высев испытуемого образца в жидкую питательную среду (среда Каган жидкая) для накопления и инкубирование в течение 7 сут с последующим пересевом на полужидкую питательную среду  и инкубированием в течение 14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="000A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выявления </w:t>
      </w:r>
      <w:proofErr w:type="spellStart"/>
      <w:r w:rsidR="000A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Микробиологический метод испытания позволяет обнаруживать одну и более колоний микоплазм в объеме не более 100 мл.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Обнаружение микоплазм микробиологическим методом с предварительным накоплением состоит из следующих этапов:</w:t>
      </w:r>
    </w:p>
    <w:p w:rsidR="00AC6D3D" w:rsidRPr="00B31EDD" w:rsidRDefault="00B31EDD" w:rsidP="00827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51199" w:rsidRPr="00B3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10 мл испытуемого образца в 100 мл жидкой питательной среды, </w:t>
      </w:r>
      <w:r w:rsidR="00DB16F1" w:rsidRP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</w:t>
      </w:r>
      <w:r w:rsid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1199" w:rsidRPr="00B3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инкубирование</w:t>
      </w:r>
      <w:r w:rsidR="00DB1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51199" w:rsidRPr="00B3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течение 7 сут при температуре (37 ± 1) </w:t>
      </w:r>
      <w:r w:rsidR="00751199" w:rsidRPr="00B31E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="00751199" w:rsidRPr="00B3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AC6D3D" w:rsidRPr="00B31EDD">
        <w:rPr>
          <w:rFonts w:eastAsia="TimesNewRomanPSMT"/>
          <w:sz w:val="28"/>
          <w:szCs w:val="28"/>
        </w:rPr>
        <w:t xml:space="preserve"> </w:t>
      </w:r>
    </w:p>
    <w:p w:rsidR="00AC6D3D" w:rsidRPr="00B31EDD" w:rsidRDefault="00AC6D3D" w:rsidP="00827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235E">
        <w:rPr>
          <w:rFonts w:ascii="Times New Roman" w:eastAsia="TimesNewRomanPSMT" w:hAnsi="Times New Roman" w:cs="Times New Roman"/>
          <w:sz w:val="28"/>
          <w:szCs w:val="28"/>
        </w:rPr>
        <w:t>При испытании сыворотки крови животных вносят  100 мл испытуемого образца в 300 мл жидкой</w:t>
      </w:r>
      <w:r w:rsidR="00EA5337" w:rsidRPr="00E023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235E">
        <w:rPr>
          <w:rFonts w:ascii="Times New Roman" w:eastAsia="TimesNewRomanPSMT" w:hAnsi="Times New Roman" w:cs="Times New Roman"/>
          <w:sz w:val="28"/>
          <w:szCs w:val="28"/>
        </w:rPr>
        <w:t>питательной среды, инкубируют   в течение 7 сут</w:t>
      </w:r>
      <w:r w:rsidR="00DB16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235E">
        <w:rPr>
          <w:rFonts w:ascii="Times New Roman" w:eastAsia="TimesNewRomanPSMT" w:hAnsi="Times New Roman" w:cs="Times New Roman"/>
          <w:sz w:val="28"/>
          <w:szCs w:val="28"/>
        </w:rPr>
        <w:t xml:space="preserve">при температуре (37 ± 1) </w:t>
      </w:r>
      <w:r w:rsidRPr="00E0235E">
        <w:rPr>
          <w:rFonts w:ascii="Times New Roman" w:eastAsia="TimesNewRomanPSMT" w:hAnsi="Times New Roman" w:cs="Times New Roman"/>
          <w:sz w:val="18"/>
          <w:szCs w:val="18"/>
          <w:vertAlign w:val="superscript"/>
        </w:rPr>
        <w:t>о</w:t>
      </w:r>
      <w:r w:rsidRPr="00E0235E">
        <w:rPr>
          <w:rFonts w:ascii="Times New Roman" w:eastAsia="TimesNewRomanPSMT" w:hAnsi="Times New Roman" w:cs="Times New Roman"/>
          <w:sz w:val="28"/>
          <w:szCs w:val="28"/>
        </w:rPr>
        <w:t>С.</w:t>
      </w:r>
    </w:p>
    <w:p w:rsidR="00DB16F1" w:rsidRPr="00DB16F1" w:rsidRDefault="00EA5337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Пересев на </w:t>
      </w:r>
      <w:r w:rsidR="000A5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proofErr w:type="spellStart"/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начала ис</w:t>
      </w:r>
      <w:r w:rsidR="0053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пытания 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0,5–1,0 мл  в каждую из 10 пробирок с полужидкой средой. Инкубирование  в течение 14 сут при температуре (37 ± 1) 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20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проведении испытания в качестве положительного контроля может быть использован тест-штамм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М. arginini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G230 в количестве 10–100 КОЕ или один из </w:t>
      </w:r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тест-штаммов</w:t>
      </w:r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использованных при оценке ростовых свойств среды. В качестве отрицательного контроля одновременно инкубируют образцы стерильных питательных сред.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Учет и интерпретация результатов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результатов испытания по обеим схемам проводят путем визуального просмотра засеянных пробирок в проходящем свете на 3, 7, 10 и 14 сут, сравнивая результат с контрольными пробирками. На 14 сут проводят окончательный учет результатов. Наличие роста микоплазм оценивают визуально по обнаружению легкой мутности или зернистости в зоне посева.</w:t>
      </w:r>
    </w:p>
    <w:p w:rsidR="000D2ED1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видимого роста микоплазм испытуемый образец считают прошедшим испытание. В случае роста микоплазм испытуемый образец считают не удовлетворяющим требованиям испытания.</w:t>
      </w:r>
      <w:r w:rsidR="000D2ED1" w:rsidRPr="000D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7016" w:rsidRPr="00751199" w:rsidRDefault="000D2ED1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подтверждения наличия микоплазм используют плотную питательную среду, содержащую 1,3 % агара (среда Каган плотная). Посев производят на чашки Петри </w:t>
      </w:r>
      <w:r w:rsidR="00C27E3A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0,2-0,5 мл</w:t>
      </w: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7E3A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жидкой среды или зоны роста</w:t>
      </w: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C27E3A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полужидкой среде</w:t>
      </w:r>
      <w:r w:rsidR="0034136D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7016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инкубируют  в течение не более 10 сут при температуре (37 ± 1) </w:t>
      </w:r>
      <w:r w:rsidR="005B51AF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1AF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 w:rsidR="00F07016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  Формирование характерных колонии микоплазм в форме яичницы-глазуньи  наблюдают в световом микроскопе при увеличении ок.10×, об.20× или ок.10×, об.40× начиная с 5-7 суток.</w:t>
      </w:r>
    </w:p>
    <w:p w:rsid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Испытание считается недействительным, если обнаружен нетипичный, вызывающий сомнения рост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A9C" w:rsidRP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0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 рост посторонних микроорганизмов в отрицательном контроле или ростовые свойства питательной среды неудовлетворительны, а также при отсутствии роста микоплазм в положительном контроле или,</w:t>
      </w:r>
      <w:r w:rsid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напротив, при обнаружен</w:t>
      </w:r>
      <w:r w:rsid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</w:t>
      </w:r>
      <w:r w:rsid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 </w:t>
      </w:r>
      <w:proofErr w:type="spellStart"/>
      <w:r w:rsid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</w:t>
      </w:r>
      <w:proofErr w:type="spellEnd"/>
      <w:r w:rsidR="00B83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отрицательном контроле. В случае признания испытания недействительным проводят повторные испытания.</w:t>
      </w:r>
    </w:p>
    <w:p w:rsidR="00201A9C" w:rsidRPr="00751199" w:rsidRDefault="00201A9C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 индикаторной клеточной культуры (цитохимический метод)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Метод обнаружения микоплазм с использованием индикаторной клеточной культуры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Vero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(или другой клеточной культуры, чувствительной к микоплазмам) основан на внесении испытуемого образца в клеточную культуру и последующей обработке клеток специфическим флюоресцирующим </w:t>
      </w: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красителем</w:t>
      </w:r>
      <w:r w:rsidR="00EA5337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ДНК</w:t>
      </w:r>
      <w:r w:rsidR="00EA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Hoechst-33258 (Bisbenzimide).</w:t>
      </w:r>
      <w:r w:rsidR="00201A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Методика испытания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Испытания на присутствие микоплазм методом индикаторной клеточной культуры проводят в асептических условиях, выполняя следующие операции.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стерильную чашку Петри помещают стерильное предметное стекло и вносят 20–23 мл суспензии клеточной культуры </w:t>
      </w: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Vero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питательной среде Игла МЕМ или ДМЕМ в концентрации не более 10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5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кл/мл и добавляют не более 5 % сыворотки эмбриональной,</w:t>
      </w:r>
      <w:r w:rsid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прошедшей контроль на стерильность и отсутствие контаминации микоплазмами.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Вносят 1 мл испытуемого образца в чашку Петри и инкубируют в течение 3–5 сут при температуре (36 ± 1)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 атмосфере с (5,0±0,5) % СО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формирования 50</w:t>
      </w:r>
      <w:r w:rsidR="00EA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70 % монослоя. Образование монослоя наблюдают в световом микроскопе при увеличении ок.10×, об.20×.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Культуральную жидкость сливают, промывают препарат фосфатным буферным раствором (рН 7,2–7,4).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Помещают предметное стекло на 30–35 мин в 96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этиловый спирт.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 сливают и сушат препарат на воздухе.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Окрашивают рабочим раствором красителя Hoechst-33258 в защищенном от света месте при температуре (36 ± 1)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 течение 30–35 мин.</w:t>
      </w:r>
    </w:p>
    <w:p w:rsidR="00751199" w:rsidRPr="00751199" w:rsidRDefault="00751199" w:rsidP="008270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Краситель сливают, препарат промывают стерильной водой очищенной, подсушивают на воздухе и микроскопируют в люминесцентном микроскопе.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Примечания.</w:t>
      </w:r>
    </w:p>
    <w:p w:rsidR="00751199" w:rsidRPr="00751199" w:rsidRDefault="00751199" w:rsidP="008270C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Приготовление красителя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Hoechst-33258 (Bisbenzimide)</w:t>
      </w:r>
    </w:p>
    <w:p w:rsidR="00020432" w:rsidRPr="00020432" w:rsidRDefault="00751199" w:rsidP="0002043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А. Приготовление концентрированного раствора</w:t>
      </w:r>
      <w:r w:rsidR="00812461" w:rsidRPr="008124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12461" w:rsidRPr="000204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Hoechst-33258</w:t>
      </w:r>
      <w:r w:rsidR="0081246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12461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100 мл стерильной воды очищенной растворяют 5 мг </w:t>
      </w:r>
      <w:r w:rsidRP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красителя</w:t>
      </w:r>
      <w:r w:rsidR="00020432" w:rsidRP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Hoechst-33258</w:t>
      </w:r>
      <w:r w:rsid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020432" w:rsidRP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Раствор хранят в защищенном от света месте при температуре от 2 до 8 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 более 1 года.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Б. Приготовление основного </w:t>
      </w:r>
      <w:r w:rsidRPr="000204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раствора</w:t>
      </w:r>
      <w:r w:rsidR="00020432" w:rsidRPr="000204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Hoechst-33258</w:t>
      </w:r>
      <w:r w:rsid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100 мл стерильной воды очищенной добавляют 0,5 мл концентрированного раствора красителя</w:t>
      </w:r>
      <w:r w:rsid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432" w:rsidRP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Hoechst-33258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перемешивают. Раствор готовят перед использованием.</w:t>
      </w:r>
    </w:p>
    <w:p w:rsidR="00751199" w:rsidRPr="00E0235E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В. Приготовление рабочего раствора</w:t>
      </w:r>
      <w:r w:rsidR="00020432" w:rsidRPr="000204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Hoechst-33258</w:t>
      </w:r>
      <w:r w:rsidRPr="00EA5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EA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Основной раствор красителя </w:t>
      </w:r>
      <w:r w:rsidR="00020432" w:rsidRPr="000204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Hoechst-33258</w:t>
      </w:r>
      <w:r w:rsidR="00020432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0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A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мешивают с раствором </w:t>
      </w:r>
      <w:proofErr w:type="spellStart"/>
      <w:r w:rsidRPr="00EA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Хенкса</w:t>
      </w:r>
      <w:proofErr w:type="spellEnd"/>
      <w:r w:rsidRPr="00EA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индикатора</w:t>
      </w:r>
      <w:r w:rsidR="00EA5337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фосфатным буферным раствором (рН 7,2–7,4) </w:t>
      </w: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соотношении 1:9 и используют для окраски испытуемых образцов немедленно.</w:t>
      </w:r>
    </w:p>
    <w:p w:rsidR="00EA5337" w:rsidRPr="00E0235E" w:rsidRDefault="006C6854" w:rsidP="00827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r w:rsidR="00751199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Подготовка люминесцентного микроскопа.</w:t>
      </w:r>
      <w:r w:rsidR="00751199"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751199" w:rsidRPr="00751199" w:rsidRDefault="00EA5337" w:rsidP="00827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35E">
        <w:rPr>
          <w:rFonts w:ascii="Times New Roman" w:eastAsia="TimesNewRomanPSMT" w:hAnsi="Times New Roman" w:cs="Times New Roman"/>
          <w:sz w:val="28"/>
          <w:szCs w:val="28"/>
        </w:rPr>
        <w:t>Проводят подготовку люминесцентного микроскопа к работе согласно Руководству по эксплуатации</w:t>
      </w:r>
      <w:r w:rsidR="006C685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Просматривают препараты в люминесцентном микроскопе при увеличении ок.10×, об.90× (масляная иммерсия) или об.70×/85× (водная иммерсия).</w:t>
      </w:r>
    </w:p>
    <w:p w:rsidR="00751199" w:rsidRPr="00751199" w:rsidRDefault="006C6854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Подготовка предметных стекол.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стекла промывают в проточной водопроводной воде в течение 10–15мин, затем кипятят 5–7 мин в воде очищенной, протирают стерильной салфеткой и помещают на 1 сут в смесь Никифорова (смесь равных объемов 96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этилового спирта и эфира для наркоза). Стекла извлекают из смеси Никифорова с помощью пинцета, протирают стерильной салфеткой и стерилизуют в течение (30 ± 2) мин при температуре (120 ± 2) 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о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</w:t>
      </w:r>
      <w:r w:rsidR="00751199"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Учет и интерпретация результатов</w:t>
      </w:r>
    </w:p>
    <w:p w:rsidR="00EF587F" w:rsidRPr="00EF587F" w:rsidRDefault="00751199" w:rsidP="00827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результатов испытания на присутствие микоплазм методом индикаторной клеточной культуры (цитохимическим методом) проводят, просматривая препараты в люминесцентном микроскопе. Микоплазмы преимущественно выявляются по границам клеток и в межклеточном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пространстве как однородно окрашенные тела сферической  </w:t>
      </w:r>
      <w:r w:rsidRPr="00E02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</w:t>
      </w:r>
      <w:r w:rsidR="00AC6D3D" w:rsidRPr="00E0235E">
        <w:t xml:space="preserve"> </w:t>
      </w:r>
      <w:r w:rsidR="00EF587F" w:rsidRPr="00E0235E">
        <w:rPr>
          <w:rFonts w:ascii="Times New Roman" w:hAnsi="Times New Roman" w:cs="Times New Roman"/>
          <w:sz w:val="28"/>
          <w:szCs w:val="28"/>
        </w:rPr>
        <w:t>в виде парных, цепочечных, нитевидных образований с  ярким  зеленоватым свечением.</w:t>
      </w:r>
      <w:r w:rsidR="00EF587F" w:rsidRPr="00EF5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EE" w:rsidRPr="00751199" w:rsidRDefault="003930EE" w:rsidP="003930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Положительными контрольными образцами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04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готовые контрольные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препараты</w:t>
      </w:r>
      <w:r w:rsidRPr="00F9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proofErr w:type="spellStart"/>
      <w:r w:rsidRPr="00F9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контаминированные</w:t>
      </w:r>
      <w:proofErr w:type="spellEnd"/>
      <w:r w:rsidRPr="00F9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микоплазмами</w:t>
      </w:r>
      <w:proofErr w:type="spellEnd"/>
      <w:r w:rsidRPr="00F90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клеток,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отрицательными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клеточные культуры, в которых </w:t>
      </w:r>
      <w:proofErr w:type="spell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микоплазмы</w:t>
      </w:r>
      <w:proofErr w:type="spell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выявлены</w:t>
      </w:r>
      <w:r w:rsidR="00020432" w:rsidRPr="000204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204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или </w:t>
      </w:r>
      <w:r w:rsidR="00020432" w:rsidRPr="00F904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готовые контрольные </w:t>
      </w:r>
      <w:r w:rsidR="00020432">
        <w:rPr>
          <w:rFonts w:ascii="Times New Roman" w:hAnsi="Times New Roman" w:cs="Times New Roman"/>
          <w:iCs/>
          <w:color w:val="000000"/>
          <w:sz w:val="28"/>
          <w:szCs w:val="28"/>
        </w:rPr>
        <w:t>препараты</w:t>
      </w: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характерного для микоплазм свечения испытуемый образец считают удовлетворяющим требованиям испытания.</w:t>
      </w:r>
    </w:p>
    <w:p w:rsidR="00751199" w:rsidRPr="00751199" w:rsidRDefault="00751199" w:rsidP="008270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Обнаружение микоплазм свидетельствует о контаминации испытуемого образца </w:t>
      </w:r>
      <w:proofErr w:type="spellStart"/>
      <w:proofErr w:type="gramStart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микоплазмами</w:t>
      </w:r>
      <w:proofErr w:type="spellEnd"/>
      <w:proofErr w:type="gramEnd"/>
      <w:r w:rsidRPr="0075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образец считается не соответствующим требованиям испытания.</w:t>
      </w:r>
    </w:p>
    <w:p w:rsidR="008155AD" w:rsidRPr="00751199" w:rsidRDefault="008155AD" w:rsidP="00827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55AD" w:rsidRPr="00751199" w:rsidSect="009C1F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CB" w:rsidRDefault="009C1FCB" w:rsidP="009C1FCB">
      <w:pPr>
        <w:spacing w:after="0" w:line="240" w:lineRule="auto"/>
      </w:pPr>
      <w:r>
        <w:separator/>
      </w:r>
    </w:p>
  </w:endnote>
  <w:endnote w:type="continuationSeparator" w:id="0">
    <w:p w:rsidR="009C1FCB" w:rsidRDefault="009C1FCB" w:rsidP="009C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7680"/>
      <w:docPartObj>
        <w:docPartGallery w:val="Page Numbers (Bottom of Page)"/>
        <w:docPartUnique/>
      </w:docPartObj>
    </w:sdtPr>
    <w:sdtContent>
      <w:p w:rsidR="009C1FCB" w:rsidRDefault="00367B11">
        <w:pPr>
          <w:pStyle w:val="ab"/>
          <w:jc w:val="center"/>
        </w:pPr>
        <w:fldSimple w:instr=" PAGE   \* MERGEFORMAT ">
          <w:r w:rsidR="00F20D11">
            <w:rPr>
              <w:noProof/>
            </w:rPr>
            <w:t>10</w:t>
          </w:r>
        </w:fldSimple>
      </w:p>
    </w:sdtContent>
  </w:sdt>
  <w:p w:rsidR="009C1FCB" w:rsidRDefault="009C1F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CB" w:rsidRDefault="009C1FCB" w:rsidP="009C1FCB">
      <w:pPr>
        <w:spacing w:after="0" w:line="240" w:lineRule="auto"/>
      </w:pPr>
      <w:r>
        <w:separator/>
      </w:r>
    </w:p>
  </w:footnote>
  <w:footnote w:type="continuationSeparator" w:id="0">
    <w:p w:rsidR="009C1FCB" w:rsidRDefault="009C1FCB" w:rsidP="009C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C5A"/>
    <w:multiLevelType w:val="multilevel"/>
    <w:tmpl w:val="6264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0990"/>
    <w:multiLevelType w:val="multilevel"/>
    <w:tmpl w:val="6F1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0DB9"/>
    <w:multiLevelType w:val="multilevel"/>
    <w:tmpl w:val="68E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21C6A"/>
    <w:multiLevelType w:val="multilevel"/>
    <w:tmpl w:val="8550C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56023"/>
    <w:multiLevelType w:val="hybridMultilevel"/>
    <w:tmpl w:val="C1BA8D08"/>
    <w:lvl w:ilvl="0" w:tplc="6D7CAEE2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A7F41"/>
    <w:multiLevelType w:val="multilevel"/>
    <w:tmpl w:val="50729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B19F8"/>
    <w:multiLevelType w:val="hybridMultilevel"/>
    <w:tmpl w:val="70BA1294"/>
    <w:lvl w:ilvl="0" w:tplc="DD9C4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6B75"/>
    <w:multiLevelType w:val="multilevel"/>
    <w:tmpl w:val="6F1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99"/>
    <w:rsid w:val="0001682D"/>
    <w:rsid w:val="00020432"/>
    <w:rsid w:val="000A5423"/>
    <w:rsid w:val="000D2ED1"/>
    <w:rsid w:val="00183BA6"/>
    <w:rsid w:val="001C38B9"/>
    <w:rsid w:val="001E591F"/>
    <w:rsid w:val="001E6FE2"/>
    <w:rsid w:val="00201A9C"/>
    <w:rsid w:val="0023342D"/>
    <w:rsid w:val="00297644"/>
    <w:rsid w:val="002C3C39"/>
    <w:rsid w:val="002D0D76"/>
    <w:rsid w:val="002D2533"/>
    <w:rsid w:val="002F4A88"/>
    <w:rsid w:val="0034136D"/>
    <w:rsid w:val="00367B11"/>
    <w:rsid w:val="003930EE"/>
    <w:rsid w:val="003A523C"/>
    <w:rsid w:val="003E2F7C"/>
    <w:rsid w:val="003E317D"/>
    <w:rsid w:val="00466BF2"/>
    <w:rsid w:val="004778A7"/>
    <w:rsid w:val="004A67C6"/>
    <w:rsid w:val="004B48E5"/>
    <w:rsid w:val="004D0DD9"/>
    <w:rsid w:val="005335DB"/>
    <w:rsid w:val="00561CD8"/>
    <w:rsid w:val="00563961"/>
    <w:rsid w:val="00574685"/>
    <w:rsid w:val="005B51AF"/>
    <w:rsid w:val="005B55A4"/>
    <w:rsid w:val="005E43D5"/>
    <w:rsid w:val="00610A68"/>
    <w:rsid w:val="00632308"/>
    <w:rsid w:val="00677618"/>
    <w:rsid w:val="00683F8A"/>
    <w:rsid w:val="006C6854"/>
    <w:rsid w:val="006C742B"/>
    <w:rsid w:val="006F3627"/>
    <w:rsid w:val="00751199"/>
    <w:rsid w:val="00757BF1"/>
    <w:rsid w:val="007762A3"/>
    <w:rsid w:val="00777FB5"/>
    <w:rsid w:val="00787717"/>
    <w:rsid w:val="007D4C3E"/>
    <w:rsid w:val="007D6F3B"/>
    <w:rsid w:val="00812461"/>
    <w:rsid w:val="008155AD"/>
    <w:rsid w:val="00817823"/>
    <w:rsid w:val="00817DA8"/>
    <w:rsid w:val="008270C3"/>
    <w:rsid w:val="00850CB1"/>
    <w:rsid w:val="00860073"/>
    <w:rsid w:val="008E47A7"/>
    <w:rsid w:val="0094403C"/>
    <w:rsid w:val="00957EC1"/>
    <w:rsid w:val="009C1FCB"/>
    <w:rsid w:val="009D2C43"/>
    <w:rsid w:val="009D5E59"/>
    <w:rsid w:val="009E1535"/>
    <w:rsid w:val="00A417B3"/>
    <w:rsid w:val="00A9253D"/>
    <w:rsid w:val="00AB2902"/>
    <w:rsid w:val="00AC6D3D"/>
    <w:rsid w:val="00AF6B5E"/>
    <w:rsid w:val="00B04FED"/>
    <w:rsid w:val="00B31EDD"/>
    <w:rsid w:val="00B50581"/>
    <w:rsid w:val="00B8147F"/>
    <w:rsid w:val="00B8170F"/>
    <w:rsid w:val="00B83F65"/>
    <w:rsid w:val="00B841C7"/>
    <w:rsid w:val="00BA0A51"/>
    <w:rsid w:val="00C13FB4"/>
    <w:rsid w:val="00C27E3A"/>
    <w:rsid w:val="00C926DB"/>
    <w:rsid w:val="00D2061C"/>
    <w:rsid w:val="00D278BD"/>
    <w:rsid w:val="00D33701"/>
    <w:rsid w:val="00D7404D"/>
    <w:rsid w:val="00DB16F1"/>
    <w:rsid w:val="00DB6B73"/>
    <w:rsid w:val="00E0235E"/>
    <w:rsid w:val="00E21DAB"/>
    <w:rsid w:val="00E342E0"/>
    <w:rsid w:val="00E5078F"/>
    <w:rsid w:val="00E70790"/>
    <w:rsid w:val="00E8419D"/>
    <w:rsid w:val="00EA5337"/>
    <w:rsid w:val="00EC3667"/>
    <w:rsid w:val="00ED2B59"/>
    <w:rsid w:val="00EF587F"/>
    <w:rsid w:val="00F07016"/>
    <w:rsid w:val="00F20D11"/>
    <w:rsid w:val="00F91B6C"/>
    <w:rsid w:val="00F94D9C"/>
    <w:rsid w:val="00F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D"/>
  </w:style>
  <w:style w:type="paragraph" w:styleId="1">
    <w:name w:val="heading 1"/>
    <w:basedOn w:val="a"/>
    <w:link w:val="10"/>
    <w:uiPriority w:val="9"/>
    <w:qFormat/>
    <w:rsid w:val="00751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1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199"/>
    <w:rPr>
      <w:b/>
      <w:bCs/>
    </w:rPr>
  </w:style>
  <w:style w:type="character" w:customStyle="1" w:styleId="apple-converted-space">
    <w:name w:val="apple-converted-space"/>
    <w:basedOn w:val="a0"/>
    <w:rsid w:val="00751199"/>
  </w:style>
  <w:style w:type="character" w:styleId="a5">
    <w:name w:val="Emphasis"/>
    <w:basedOn w:val="a0"/>
    <w:uiPriority w:val="20"/>
    <w:qFormat/>
    <w:rsid w:val="00751199"/>
    <w:rPr>
      <w:i/>
      <w:iCs/>
    </w:rPr>
  </w:style>
  <w:style w:type="paragraph" w:styleId="a6">
    <w:name w:val="Body Text Indent"/>
    <w:basedOn w:val="a"/>
    <w:link w:val="a7"/>
    <w:rsid w:val="00AC6D3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6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1ED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C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1FCB"/>
  </w:style>
  <w:style w:type="paragraph" w:styleId="ab">
    <w:name w:val="footer"/>
    <w:basedOn w:val="a"/>
    <w:link w:val="ac"/>
    <w:uiPriority w:val="99"/>
    <w:unhideWhenUsed/>
    <w:rsid w:val="009C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FCB"/>
  </w:style>
  <w:style w:type="paragraph" w:styleId="ad">
    <w:name w:val="Body Text"/>
    <w:basedOn w:val="a"/>
    <w:link w:val="ae"/>
    <w:uiPriority w:val="99"/>
    <w:semiHidden/>
    <w:unhideWhenUsed/>
    <w:rsid w:val="00D206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061C"/>
  </w:style>
  <w:style w:type="paragraph" w:customStyle="1" w:styleId="11">
    <w:name w:val="Основной текст1"/>
    <w:basedOn w:val="a"/>
    <w:rsid w:val="00D2061C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3B7F-D093-45C0-8267-66D0D941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Alehina</dc:creator>
  <cp:lastModifiedBy>Shemeryankina</cp:lastModifiedBy>
  <cp:revision>4</cp:revision>
  <dcterms:created xsi:type="dcterms:W3CDTF">2017-02-14T07:41:00Z</dcterms:created>
  <dcterms:modified xsi:type="dcterms:W3CDTF">2017-02-14T10:38:00Z</dcterms:modified>
</cp:coreProperties>
</file>