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6D" w:rsidRPr="00C22769" w:rsidRDefault="0058736D" w:rsidP="0058736D">
      <w:pPr>
        <w:pStyle w:val="a3"/>
        <w:spacing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22769">
        <w:rPr>
          <w:rFonts w:ascii="Times New Roman" w:hAnsi="Times New Roman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8736D" w:rsidRPr="00C22769" w:rsidRDefault="0058736D" w:rsidP="0058736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736D" w:rsidRPr="00C22769" w:rsidRDefault="0058736D" w:rsidP="0058736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736D" w:rsidRPr="00C22769" w:rsidRDefault="0058736D" w:rsidP="0058736D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736D" w:rsidRPr="0058736D" w:rsidRDefault="0058736D" w:rsidP="0058736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8736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58736D" w:rsidRPr="0058736D" w:rsidRDefault="0058736D" w:rsidP="0058736D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736D">
        <w:rPr>
          <w:rFonts w:ascii="Times New Roman" w:hAnsi="Times New Roman"/>
          <w:b/>
          <w:sz w:val="28"/>
          <w:szCs w:val="28"/>
        </w:rPr>
        <w:t xml:space="preserve">Гемцитабина гидрохлорид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58736D">
        <w:rPr>
          <w:rFonts w:ascii="Times New Roman" w:hAnsi="Times New Roman"/>
          <w:b/>
          <w:sz w:val="28"/>
          <w:szCs w:val="28"/>
        </w:rPr>
        <w:t>ФС</w:t>
      </w:r>
    </w:p>
    <w:p w:rsidR="0058736D" w:rsidRPr="0058736D" w:rsidRDefault="0058736D" w:rsidP="0058736D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8736D">
        <w:rPr>
          <w:rFonts w:ascii="Times New Roman" w:hAnsi="Times New Roman"/>
          <w:b/>
          <w:sz w:val="28"/>
          <w:szCs w:val="28"/>
        </w:rPr>
        <w:t>Гемцитабин</w:t>
      </w:r>
      <w:r w:rsidRPr="0058736D">
        <w:rPr>
          <w:rFonts w:ascii="Times New Roman" w:hAnsi="Times New Roman"/>
          <w:b/>
          <w:sz w:val="28"/>
          <w:szCs w:val="28"/>
        </w:rPr>
        <w:tab/>
      </w:r>
    </w:p>
    <w:p w:rsidR="0058736D" w:rsidRPr="0058736D" w:rsidRDefault="0058736D" w:rsidP="003C0312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58736D">
        <w:rPr>
          <w:b/>
          <w:sz w:val="28"/>
          <w:szCs w:val="28"/>
          <w:lang w:val="en-US"/>
        </w:rPr>
        <w:t>Gemcitabini</w:t>
      </w:r>
      <w:r w:rsidRPr="0058736D">
        <w:rPr>
          <w:b/>
          <w:sz w:val="28"/>
          <w:szCs w:val="28"/>
        </w:rPr>
        <w:t xml:space="preserve"> </w:t>
      </w:r>
      <w:r w:rsidRPr="0058736D">
        <w:rPr>
          <w:b/>
          <w:sz w:val="28"/>
          <w:szCs w:val="28"/>
          <w:lang w:val="en-US"/>
        </w:rPr>
        <w:t>hydrochloridum</w:t>
      </w:r>
      <w:r w:rsidRPr="0058736D">
        <w:rPr>
          <w:rFonts w:ascii="Times New Roman" w:hAnsi="Times New Roman"/>
          <w:b/>
          <w:sz w:val="28"/>
          <w:szCs w:val="28"/>
        </w:rPr>
        <w:t xml:space="preserve"> </w:t>
      </w:r>
      <w:r w:rsidRPr="0058736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8736D">
        <w:rPr>
          <w:rFonts w:ascii="Times New Roman" w:hAnsi="Times New Roman"/>
          <w:b/>
          <w:snapToGrid w:val="0"/>
          <w:sz w:val="28"/>
          <w:szCs w:val="28"/>
        </w:rPr>
        <w:t>Вводится впервые</w:t>
      </w:r>
      <w:r w:rsidRPr="0058736D">
        <w:rPr>
          <w:rFonts w:ascii="Times New Roman" w:hAnsi="Times New Roman"/>
          <w:b/>
          <w:sz w:val="28"/>
          <w:szCs w:val="28"/>
        </w:rPr>
        <w:t xml:space="preserve"> </w:t>
      </w:r>
    </w:p>
    <w:p w:rsidR="0058736D" w:rsidRPr="0058736D" w:rsidRDefault="0058736D" w:rsidP="0058736D">
      <w:pPr>
        <w:spacing w:before="240" w:line="360" w:lineRule="auto"/>
        <w:rPr>
          <w:sz w:val="28"/>
          <w:szCs w:val="28"/>
        </w:rPr>
      </w:pPr>
      <w:r w:rsidRPr="0058736D">
        <w:rPr>
          <w:sz w:val="28"/>
          <w:szCs w:val="28"/>
        </w:rPr>
        <w:t>4-Амино-1-(2-дезокси-2,2-дифтор-β-</w:t>
      </w:r>
      <w:r w:rsidRPr="0058736D">
        <w:rPr>
          <w:sz w:val="28"/>
          <w:szCs w:val="28"/>
          <w:lang w:val="en-US"/>
        </w:rPr>
        <w:t>D</w:t>
      </w:r>
      <w:r w:rsidRPr="0058736D">
        <w:rPr>
          <w:sz w:val="28"/>
          <w:szCs w:val="28"/>
        </w:rPr>
        <w:t>-</w:t>
      </w:r>
      <w:r w:rsidRPr="0058736D">
        <w:rPr>
          <w:i/>
          <w:sz w:val="28"/>
          <w:szCs w:val="28"/>
        </w:rPr>
        <w:t>эритро</w:t>
      </w:r>
      <w:r w:rsidRPr="0058736D">
        <w:rPr>
          <w:sz w:val="28"/>
          <w:szCs w:val="28"/>
        </w:rPr>
        <w:t>-пентофуранозил)пиримидин-2(1</w:t>
      </w:r>
      <w:r w:rsidRPr="0058736D">
        <w:rPr>
          <w:i/>
          <w:sz w:val="28"/>
          <w:szCs w:val="28"/>
          <w:lang w:val="en-US"/>
        </w:rPr>
        <w:t>H</w:t>
      </w:r>
      <w:r w:rsidRPr="0058736D">
        <w:rPr>
          <w:sz w:val="28"/>
          <w:szCs w:val="28"/>
        </w:rPr>
        <w:t>)-она гидрохлорид</w:t>
      </w:r>
    </w:p>
    <w:p w:rsidR="0058736D" w:rsidRPr="0058736D" w:rsidRDefault="0058736D" w:rsidP="0058736D">
      <w:pPr>
        <w:spacing w:line="360" w:lineRule="auto"/>
        <w:jc w:val="center"/>
        <w:rPr>
          <w:sz w:val="28"/>
          <w:szCs w:val="28"/>
        </w:rPr>
      </w:pPr>
      <w:r w:rsidRPr="0058736D">
        <w:rPr>
          <w:sz w:val="28"/>
          <w:szCs w:val="28"/>
        </w:rPr>
        <w:object w:dxaOrig="2808" w:dyaOrig="2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136.8pt" o:ole="" fillcolor="window">
            <v:imagedata r:id="rId8" o:title=""/>
          </v:shape>
          <o:OLEObject Type="Embed" ProgID="ChemWindow.Document" ShapeID="_x0000_i1025" DrawAspect="Content" ObjectID="_1520232761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58736D" w:rsidRPr="0058736D" w:rsidTr="003C0312">
        <w:tc>
          <w:tcPr>
            <w:tcW w:w="4961" w:type="dxa"/>
          </w:tcPr>
          <w:p w:rsidR="0058736D" w:rsidRPr="0058736D" w:rsidRDefault="0058736D" w:rsidP="0058736D">
            <w:pPr>
              <w:tabs>
                <w:tab w:val="left" w:pos="-4536"/>
              </w:tabs>
              <w:rPr>
                <w:sz w:val="28"/>
                <w:szCs w:val="28"/>
                <w:lang w:val="en-US"/>
              </w:rPr>
            </w:pPr>
            <w:r w:rsidRPr="0058736D">
              <w:rPr>
                <w:sz w:val="28"/>
                <w:szCs w:val="28"/>
                <w:lang w:val="en-US"/>
              </w:rPr>
              <w:t>C</w:t>
            </w:r>
            <w:r w:rsidRPr="0058736D">
              <w:rPr>
                <w:sz w:val="28"/>
                <w:szCs w:val="28"/>
                <w:vertAlign w:val="subscript"/>
              </w:rPr>
              <w:t>9</w:t>
            </w:r>
            <w:r w:rsidRPr="0058736D">
              <w:rPr>
                <w:sz w:val="28"/>
                <w:szCs w:val="28"/>
                <w:lang w:val="en-US"/>
              </w:rPr>
              <w:t>H</w:t>
            </w:r>
            <w:r w:rsidRPr="0058736D">
              <w:rPr>
                <w:sz w:val="28"/>
                <w:szCs w:val="28"/>
                <w:vertAlign w:val="subscript"/>
              </w:rPr>
              <w:t>1</w:t>
            </w:r>
            <w:r w:rsidRPr="0058736D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58736D">
              <w:rPr>
                <w:sz w:val="28"/>
                <w:szCs w:val="28"/>
                <w:lang w:val="en-US"/>
              </w:rPr>
              <w:t>F</w:t>
            </w:r>
            <w:r w:rsidRPr="0058736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8736D">
              <w:rPr>
                <w:sz w:val="28"/>
                <w:szCs w:val="28"/>
                <w:lang w:val="en-US"/>
              </w:rPr>
              <w:t>N</w:t>
            </w:r>
            <w:r w:rsidRPr="0058736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58736D">
              <w:rPr>
                <w:sz w:val="28"/>
                <w:szCs w:val="28"/>
                <w:lang w:val="en-US"/>
              </w:rPr>
              <w:t>O</w:t>
            </w:r>
            <w:r w:rsidRPr="0058736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8736D">
              <w:rPr>
                <w:sz w:val="28"/>
                <w:szCs w:val="28"/>
              </w:rPr>
              <w:t xml:space="preserve"> · </w:t>
            </w:r>
            <w:r w:rsidRPr="0058736D">
              <w:rPr>
                <w:sz w:val="28"/>
                <w:szCs w:val="28"/>
                <w:lang w:val="en-US"/>
              </w:rPr>
              <w:t>HCl</w:t>
            </w:r>
          </w:p>
        </w:tc>
        <w:tc>
          <w:tcPr>
            <w:tcW w:w="4395" w:type="dxa"/>
          </w:tcPr>
          <w:p w:rsidR="0058736D" w:rsidRPr="0058736D" w:rsidRDefault="0058736D" w:rsidP="003C0312">
            <w:pPr>
              <w:jc w:val="right"/>
              <w:rPr>
                <w:sz w:val="28"/>
                <w:szCs w:val="28"/>
                <w:lang w:val="en-US"/>
              </w:rPr>
            </w:pPr>
            <w:r w:rsidRPr="0058736D">
              <w:rPr>
                <w:sz w:val="28"/>
                <w:szCs w:val="28"/>
              </w:rPr>
              <w:t>М.м. 299,66</w:t>
            </w:r>
          </w:p>
        </w:tc>
      </w:tr>
    </w:tbl>
    <w:p w:rsidR="0058736D" w:rsidRPr="0058736D" w:rsidRDefault="0058736D" w:rsidP="0058736D">
      <w:pPr>
        <w:spacing w:line="360" w:lineRule="auto"/>
        <w:jc w:val="both"/>
        <w:rPr>
          <w:sz w:val="28"/>
          <w:szCs w:val="28"/>
          <w:lang w:val="en-US"/>
        </w:rPr>
      </w:pPr>
    </w:p>
    <w:p w:rsidR="00A42D50" w:rsidRPr="0058736D" w:rsidRDefault="00306C8E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9E0D08">
        <w:rPr>
          <w:rFonts w:ascii="Times New Roman" w:hAnsi="Times New Roman"/>
          <w:sz w:val="28"/>
          <w:lang w:val="en-US"/>
        </w:rPr>
        <w:t>C</w:t>
      </w:r>
      <w:r w:rsidR="006960AB">
        <w:rPr>
          <w:rFonts w:ascii="Times New Roman" w:hAnsi="Times New Roman"/>
          <w:sz w:val="28"/>
        </w:rPr>
        <w:t>одержит не менее 9</w:t>
      </w:r>
      <w:r w:rsidR="00F476B8">
        <w:rPr>
          <w:rFonts w:ascii="Times New Roman" w:hAnsi="Times New Roman"/>
          <w:sz w:val="28"/>
        </w:rPr>
        <w:t>8</w:t>
      </w:r>
      <w:r w:rsidR="00A42D50" w:rsidRPr="009E0D08">
        <w:rPr>
          <w:rFonts w:ascii="Times New Roman" w:hAnsi="Times New Roman"/>
          <w:sz w:val="28"/>
        </w:rPr>
        <w:t xml:space="preserve">,0 % и не более </w:t>
      </w:r>
      <w:r w:rsidR="00F476B8">
        <w:rPr>
          <w:rFonts w:ascii="Times New Roman" w:hAnsi="Times New Roman"/>
          <w:sz w:val="28"/>
        </w:rPr>
        <w:t>102</w:t>
      </w:r>
      <w:r w:rsidR="00A42D50" w:rsidRPr="00AE44CC">
        <w:rPr>
          <w:rFonts w:ascii="Times New Roman" w:hAnsi="Times New Roman"/>
          <w:sz w:val="28"/>
        </w:rPr>
        <w:t xml:space="preserve">,0 % </w:t>
      </w:r>
      <w:r w:rsidR="00C04359" w:rsidRPr="00215F42">
        <w:rPr>
          <w:rFonts w:ascii="Times New Roman" w:hAnsi="Times New Roman"/>
          <w:sz w:val="28"/>
        </w:rPr>
        <w:t>гемцитабин</w:t>
      </w:r>
      <w:r w:rsidR="0020771F" w:rsidRPr="00215F42">
        <w:rPr>
          <w:rFonts w:ascii="Times New Roman" w:hAnsi="Times New Roman"/>
          <w:sz w:val="28"/>
        </w:rPr>
        <w:t>а</w:t>
      </w:r>
      <w:r w:rsidR="00C04359" w:rsidRPr="00215F42">
        <w:rPr>
          <w:rFonts w:ascii="Times New Roman" w:hAnsi="Times New Roman"/>
          <w:sz w:val="28"/>
        </w:rPr>
        <w:t xml:space="preserve"> г</w:t>
      </w:r>
      <w:r w:rsidR="00F476B8" w:rsidRPr="00215F42">
        <w:rPr>
          <w:rFonts w:ascii="Times New Roman" w:hAnsi="Times New Roman"/>
          <w:sz w:val="28"/>
        </w:rPr>
        <w:t>идрохлорида</w:t>
      </w:r>
      <w:r w:rsidR="0058736D" w:rsidRPr="00215F42">
        <w:rPr>
          <w:sz w:val="28"/>
          <w:szCs w:val="28"/>
        </w:rPr>
        <w:t xml:space="preserve"> </w:t>
      </w:r>
      <w:r w:rsidR="0058736D" w:rsidRPr="00215F42">
        <w:rPr>
          <w:rFonts w:ascii="Times New Roman" w:hAnsi="Times New Roman"/>
          <w:sz w:val="28"/>
          <w:szCs w:val="28"/>
          <w:lang w:val="en-US"/>
        </w:rPr>
        <w:t>C</w:t>
      </w:r>
      <w:r w:rsidR="0058736D" w:rsidRPr="00215F42">
        <w:rPr>
          <w:rFonts w:ascii="Times New Roman" w:hAnsi="Times New Roman"/>
          <w:sz w:val="28"/>
          <w:szCs w:val="28"/>
          <w:vertAlign w:val="subscript"/>
        </w:rPr>
        <w:t>9</w:t>
      </w:r>
      <w:r w:rsidR="0058736D" w:rsidRPr="00215F42">
        <w:rPr>
          <w:rFonts w:ascii="Times New Roman" w:hAnsi="Times New Roman"/>
          <w:sz w:val="28"/>
          <w:szCs w:val="28"/>
          <w:lang w:val="en-US"/>
        </w:rPr>
        <w:t>H</w:t>
      </w:r>
      <w:r w:rsidR="0058736D" w:rsidRPr="00215F42">
        <w:rPr>
          <w:rFonts w:ascii="Times New Roman" w:hAnsi="Times New Roman"/>
          <w:sz w:val="28"/>
          <w:szCs w:val="28"/>
          <w:vertAlign w:val="subscript"/>
        </w:rPr>
        <w:t>11</w:t>
      </w:r>
      <w:r w:rsidR="0058736D" w:rsidRPr="00215F42">
        <w:rPr>
          <w:rFonts w:ascii="Times New Roman" w:hAnsi="Times New Roman"/>
          <w:sz w:val="28"/>
          <w:szCs w:val="28"/>
          <w:lang w:val="en-US"/>
        </w:rPr>
        <w:t>F</w:t>
      </w:r>
      <w:r w:rsidR="0058736D" w:rsidRPr="00215F42">
        <w:rPr>
          <w:rFonts w:ascii="Times New Roman" w:hAnsi="Times New Roman"/>
          <w:sz w:val="28"/>
          <w:szCs w:val="28"/>
          <w:vertAlign w:val="subscript"/>
        </w:rPr>
        <w:t>2</w:t>
      </w:r>
      <w:r w:rsidR="0058736D" w:rsidRPr="00215F42">
        <w:rPr>
          <w:rFonts w:ascii="Times New Roman" w:hAnsi="Times New Roman"/>
          <w:sz w:val="28"/>
          <w:szCs w:val="28"/>
          <w:lang w:val="en-US"/>
        </w:rPr>
        <w:t>N</w:t>
      </w:r>
      <w:r w:rsidR="0058736D" w:rsidRPr="00215F42">
        <w:rPr>
          <w:rFonts w:ascii="Times New Roman" w:hAnsi="Times New Roman"/>
          <w:sz w:val="28"/>
          <w:szCs w:val="28"/>
          <w:vertAlign w:val="subscript"/>
        </w:rPr>
        <w:t>3</w:t>
      </w:r>
      <w:r w:rsidR="0058736D" w:rsidRPr="00215F42">
        <w:rPr>
          <w:rFonts w:ascii="Times New Roman" w:hAnsi="Times New Roman"/>
          <w:sz w:val="28"/>
          <w:szCs w:val="28"/>
          <w:lang w:val="en-US"/>
        </w:rPr>
        <w:t>O</w:t>
      </w:r>
      <w:r w:rsidR="0058736D" w:rsidRPr="00215F42">
        <w:rPr>
          <w:rFonts w:ascii="Times New Roman" w:hAnsi="Times New Roman"/>
          <w:sz w:val="28"/>
          <w:szCs w:val="28"/>
          <w:vertAlign w:val="subscript"/>
        </w:rPr>
        <w:t>4</w:t>
      </w:r>
      <w:r w:rsidR="0058736D" w:rsidRPr="00215F42">
        <w:rPr>
          <w:rFonts w:ascii="Times New Roman" w:hAnsi="Times New Roman"/>
          <w:sz w:val="28"/>
          <w:szCs w:val="28"/>
        </w:rPr>
        <w:t xml:space="preserve"> · </w:t>
      </w:r>
      <w:r w:rsidR="0058736D" w:rsidRPr="00215F42">
        <w:rPr>
          <w:rFonts w:ascii="Times New Roman" w:hAnsi="Times New Roman"/>
          <w:sz w:val="28"/>
          <w:szCs w:val="28"/>
          <w:lang w:val="en-US"/>
        </w:rPr>
        <w:t>HCl</w:t>
      </w:r>
      <w:r w:rsidR="0058736D" w:rsidRPr="00215F42">
        <w:rPr>
          <w:rFonts w:ascii="Times New Roman" w:hAnsi="Times New Roman"/>
          <w:sz w:val="28"/>
        </w:rPr>
        <w:t xml:space="preserve"> </w:t>
      </w:r>
      <w:r w:rsidR="00CE00CD" w:rsidRPr="00215F42">
        <w:rPr>
          <w:rFonts w:ascii="Times New Roman" w:hAnsi="Times New Roman"/>
          <w:sz w:val="28"/>
        </w:rPr>
        <w:t>в пересчете на безводное и свободное от остаточных органических растворителей вещество</w:t>
      </w:r>
      <w:r w:rsidR="00A42D50" w:rsidRPr="00215F42">
        <w:rPr>
          <w:rFonts w:ascii="Times New Roman" w:hAnsi="Times New Roman"/>
          <w:sz w:val="28"/>
        </w:rPr>
        <w:t>.</w:t>
      </w:r>
    </w:p>
    <w:p w:rsidR="00993D8A" w:rsidRPr="009E0D08" w:rsidRDefault="00993D8A" w:rsidP="00993D8A">
      <w:pPr>
        <w:pStyle w:val="14"/>
      </w:pPr>
    </w:p>
    <w:p w:rsidR="00A42D50" w:rsidRPr="009E0D08" w:rsidRDefault="00A42D50" w:rsidP="00FB3E8C">
      <w:pPr>
        <w:pStyle w:val="13"/>
        <w:spacing w:after="0" w:line="360" w:lineRule="auto"/>
        <w:ind w:firstLine="720"/>
        <w:rPr>
          <w:rFonts w:ascii="Times New Roman" w:hAnsi="Times New Roman"/>
          <w:sz w:val="28"/>
        </w:rPr>
      </w:pPr>
      <w:r w:rsidRPr="003C0312">
        <w:rPr>
          <w:rFonts w:ascii="Times New Roman" w:hAnsi="Times New Roman"/>
          <w:b/>
          <w:sz w:val="28"/>
        </w:rPr>
        <w:t>Описание</w:t>
      </w:r>
      <w:r w:rsidRPr="009E0D08">
        <w:rPr>
          <w:rFonts w:ascii="Times New Roman" w:hAnsi="Times New Roman"/>
          <w:sz w:val="28"/>
        </w:rPr>
        <w:t xml:space="preserve">. Белый </w:t>
      </w:r>
      <w:r w:rsidR="00B2170D">
        <w:rPr>
          <w:rFonts w:ascii="Times New Roman" w:hAnsi="Times New Roman"/>
          <w:sz w:val="28"/>
        </w:rPr>
        <w:t xml:space="preserve">или </w:t>
      </w:r>
      <w:r w:rsidR="00A40E91">
        <w:rPr>
          <w:rFonts w:ascii="Times New Roman" w:hAnsi="Times New Roman"/>
          <w:sz w:val="28"/>
        </w:rPr>
        <w:t xml:space="preserve">почти белый </w:t>
      </w:r>
      <w:r w:rsidR="005F4815">
        <w:rPr>
          <w:rFonts w:ascii="Times New Roman" w:hAnsi="Times New Roman"/>
          <w:sz w:val="28"/>
        </w:rPr>
        <w:t>порошок</w:t>
      </w:r>
      <w:r w:rsidR="0020771F">
        <w:rPr>
          <w:rFonts w:ascii="Times New Roman" w:hAnsi="Times New Roman"/>
          <w:sz w:val="28"/>
        </w:rPr>
        <w:t>.</w:t>
      </w:r>
    </w:p>
    <w:p w:rsidR="00C04359" w:rsidRDefault="00A42D50">
      <w:pPr>
        <w:pStyle w:val="BodyText21"/>
        <w:spacing w:line="360" w:lineRule="auto"/>
        <w:ind w:firstLine="720"/>
        <w:rPr>
          <w:rFonts w:ascii="Times New Roman" w:hAnsi="Times New Roman"/>
        </w:rPr>
      </w:pPr>
      <w:r w:rsidRPr="009E0D08">
        <w:rPr>
          <w:rFonts w:ascii="Times New Roman" w:hAnsi="Times New Roman"/>
          <w:b/>
        </w:rPr>
        <w:t>Растворимость</w:t>
      </w:r>
      <w:r w:rsidRPr="009E0D08">
        <w:rPr>
          <w:rFonts w:ascii="Times New Roman" w:hAnsi="Times New Roman"/>
        </w:rPr>
        <w:t xml:space="preserve">. </w:t>
      </w:r>
      <w:r w:rsidR="00C04359">
        <w:rPr>
          <w:rFonts w:ascii="Times New Roman" w:hAnsi="Times New Roman"/>
        </w:rPr>
        <w:t>Р</w:t>
      </w:r>
      <w:r w:rsidRPr="009E0D08">
        <w:rPr>
          <w:rFonts w:ascii="Times New Roman" w:hAnsi="Times New Roman"/>
        </w:rPr>
        <w:t xml:space="preserve">астворим в </w:t>
      </w:r>
      <w:r w:rsidR="00C04359">
        <w:rPr>
          <w:rFonts w:ascii="Times New Roman" w:hAnsi="Times New Roman"/>
        </w:rPr>
        <w:t>воде</w:t>
      </w:r>
      <w:r w:rsidR="007A7EFE">
        <w:rPr>
          <w:rFonts w:ascii="Times New Roman" w:hAnsi="Times New Roman"/>
        </w:rPr>
        <w:t xml:space="preserve">, </w:t>
      </w:r>
      <w:r w:rsidR="00D127E0">
        <w:rPr>
          <w:rFonts w:ascii="Times New Roman" w:hAnsi="Times New Roman"/>
        </w:rPr>
        <w:t xml:space="preserve">мало </w:t>
      </w:r>
      <w:r w:rsidR="00B2170D">
        <w:rPr>
          <w:rFonts w:ascii="Times New Roman" w:hAnsi="Times New Roman"/>
        </w:rPr>
        <w:t>раствори</w:t>
      </w:r>
      <w:r w:rsidR="00A40E91">
        <w:rPr>
          <w:rFonts w:ascii="Times New Roman" w:hAnsi="Times New Roman"/>
        </w:rPr>
        <w:t>м в мет</w:t>
      </w:r>
      <w:r w:rsidR="00C04359">
        <w:rPr>
          <w:rFonts w:ascii="Times New Roman" w:hAnsi="Times New Roman"/>
        </w:rPr>
        <w:t>аноле, практически нерастворим в ацетоне.</w:t>
      </w:r>
    </w:p>
    <w:p w:rsidR="00A42D50" w:rsidRDefault="00A42D50" w:rsidP="00CF4CC1">
      <w:pPr>
        <w:spacing w:line="360" w:lineRule="auto"/>
        <w:ind w:firstLine="709"/>
        <w:jc w:val="both"/>
        <w:rPr>
          <w:sz w:val="28"/>
          <w:szCs w:val="28"/>
        </w:rPr>
      </w:pPr>
      <w:r w:rsidRPr="00552A65">
        <w:rPr>
          <w:b/>
          <w:sz w:val="28"/>
          <w:szCs w:val="28"/>
        </w:rPr>
        <w:t>Подлинность.</w:t>
      </w:r>
      <w:r w:rsidRPr="00552A65">
        <w:rPr>
          <w:sz w:val="28"/>
          <w:szCs w:val="28"/>
        </w:rPr>
        <w:t xml:space="preserve"> </w:t>
      </w:r>
      <w:r w:rsidR="00EC03CF" w:rsidRPr="003C0312">
        <w:rPr>
          <w:i/>
          <w:sz w:val="28"/>
          <w:szCs w:val="28"/>
        </w:rPr>
        <w:t xml:space="preserve">1. </w:t>
      </w:r>
      <w:r w:rsidR="003C0312" w:rsidRPr="003C0312">
        <w:rPr>
          <w:i/>
          <w:sz w:val="28"/>
          <w:szCs w:val="28"/>
        </w:rPr>
        <w:t>ИК-спектр.</w:t>
      </w:r>
      <w:r w:rsidR="003C0312">
        <w:rPr>
          <w:sz w:val="28"/>
          <w:szCs w:val="28"/>
        </w:rPr>
        <w:t xml:space="preserve"> </w:t>
      </w:r>
      <w:r w:rsidRPr="00552A65">
        <w:rPr>
          <w:sz w:val="28"/>
          <w:szCs w:val="28"/>
        </w:rPr>
        <w:t xml:space="preserve">Инфракрасный спектр </w:t>
      </w:r>
      <w:r w:rsidR="00306C8E" w:rsidRPr="00552A65">
        <w:rPr>
          <w:sz w:val="28"/>
          <w:szCs w:val="28"/>
        </w:rPr>
        <w:t>субстанции</w:t>
      </w:r>
      <w:r w:rsidRPr="00552A65">
        <w:rPr>
          <w:sz w:val="28"/>
          <w:szCs w:val="28"/>
        </w:rPr>
        <w:t>, снятый в диске с калия бромидом</w:t>
      </w:r>
      <w:r w:rsidR="0020771F">
        <w:rPr>
          <w:sz w:val="28"/>
          <w:szCs w:val="28"/>
        </w:rPr>
        <w:t xml:space="preserve"> в области от </w:t>
      </w:r>
      <w:r w:rsidR="0020771F" w:rsidRPr="00D62021">
        <w:rPr>
          <w:sz w:val="28"/>
          <w:szCs w:val="28"/>
        </w:rPr>
        <w:t>4000 до 400 см</w:t>
      </w:r>
      <w:r w:rsidR="0020771F" w:rsidRPr="00D62021">
        <w:rPr>
          <w:sz w:val="28"/>
          <w:szCs w:val="28"/>
          <w:vertAlign w:val="superscript"/>
        </w:rPr>
        <w:t>-1</w:t>
      </w:r>
      <w:r w:rsidR="0020771F" w:rsidRPr="00D62021">
        <w:rPr>
          <w:sz w:val="28"/>
          <w:szCs w:val="28"/>
        </w:rPr>
        <w:t xml:space="preserve"> </w:t>
      </w:r>
      <w:r w:rsidRPr="00552A65">
        <w:rPr>
          <w:sz w:val="28"/>
          <w:szCs w:val="28"/>
        </w:rPr>
        <w:t xml:space="preserve">по положению полос поглощения </w:t>
      </w:r>
      <w:r w:rsidR="00A9340B">
        <w:rPr>
          <w:sz w:val="28"/>
          <w:szCs w:val="28"/>
        </w:rPr>
        <w:t xml:space="preserve">должен </w:t>
      </w:r>
      <w:r w:rsidRPr="00552A65">
        <w:rPr>
          <w:sz w:val="28"/>
          <w:szCs w:val="28"/>
        </w:rPr>
        <w:t>соответств</w:t>
      </w:r>
      <w:r w:rsidR="00A9340B">
        <w:rPr>
          <w:sz w:val="28"/>
          <w:szCs w:val="28"/>
        </w:rPr>
        <w:t>овать</w:t>
      </w:r>
      <w:r w:rsidR="008C35E4" w:rsidRPr="00552A65">
        <w:rPr>
          <w:sz w:val="28"/>
          <w:szCs w:val="28"/>
        </w:rPr>
        <w:t xml:space="preserve"> </w:t>
      </w:r>
      <w:r w:rsidRPr="00552A65">
        <w:rPr>
          <w:sz w:val="28"/>
          <w:szCs w:val="28"/>
        </w:rPr>
        <w:t>спектр</w:t>
      </w:r>
      <w:r w:rsidR="00552A65" w:rsidRPr="00552A65">
        <w:rPr>
          <w:sz w:val="28"/>
          <w:szCs w:val="28"/>
        </w:rPr>
        <w:t>у</w:t>
      </w:r>
      <w:r w:rsidRPr="00552A65">
        <w:rPr>
          <w:sz w:val="28"/>
          <w:szCs w:val="28"/>
        </w:rPr>
        <w:t xml:space="preserve"> </w:t>
      </w:r>
      <w:r w:rsidR="00552A65" w:rsidRPr="00552A65">
        <w:rPr>
          <w:sz w:val="28"/>
          <w:szCs w:val="28"/>
        </w:rPr>
        <w:t xml:space="preserve">стандартного </w:t>
      </w:r>
      <w:r w:rsidR="00552A65" w:rsidRPr="00552A65">
        <w:rPr>
          <w:sz w:val="28"/>
          <w:szCs w:val="28"/>
        </w:rPr>
        <w:lastRenderedPageBreak/>
        <w:t xml:space="preserve">образца </w:t>
      </w:r>
      <w:r w:rsidR="0020771F">
        <w:rPr>
          <w:sz w:val="28"/>
        </w:rPr>
        <w:t>гемц</w:t>
      </w:r>
      <w:r w:rsidR="00C04359">
        <w:rPr>
          <w:sz w:val="28"/>
        </w:rPr>
        <w:t>итабин</w:t>
      </w:r>
      <w:r w:rsidR="003C0312">
        <w:rPr>
          <w:sz w:val="28"/>
        </w:rPr>
        <w:t>а</w:t>
      </w:r>
      <w:r w:rsidR="00C04359">
        <w:rPr>
          <w:sz w:val="28"/>
        </w:rPr>
        <w:t xml:space="preserve"> гидрохлорида</w:t>
      </w:r>
      <w:r w:rsidRPr="00552A65">
        <w:rPr>
          <w:sz w:val="28"/>
          <w:szCs w:val="28"/>
        </w:rPr>
        <w:t>.</w:t>
      </w:r>
    </w:p>
    <w:p w:rsidR="00780BA7" w:rsidRPr="00596239" w:rsidRDefault="00D8459D" w:rsidP="0020771F">
      <w:pPr>
        <w:pStyle w:val="a3"/>
        <w:spacing w:after="0" w:line="360" w:lineRule="auto"/>
        <w:ind w:firstLine="720"/>
        <w:jc w:val="both"/>
        <w:rPr>
          <w:rFonts w:ascii="Times New Roman" w:hAnsi="Times New Roman"/>
          <w:lang w:val="ru-RU"/>
        </w:rPr>
      </w:pPr>
      <w:r w:rsidRPr="003C0312">
        <w:rPr>
          <w:rFonts w:ascii="Times New Roman" w:hAnsi="Times New Roman"/>
          <w:i/>
          <w:sz w:val="28"/>
          <w:szCs w:val="28"/>
          <w:lang w:val="ru-RU"/>
        </w:rPr>
        <w:t xml:space="preserve">2. </w:t>
      </w:r>
      <w:r w:rsidR="003C0312" w:rsidRPr="003C0312">
        <w:rPr>
          <w:rFonts w:ascii="Times New Roman" w:hAnsi="Times New Roman"/>
          <w:i/>
          <w:sz w:val="28"/>
          <w:szCs w:val="28"/>
          <w:lang w:val="ru-RU"/>
        </w:rPr>
        <w:t>Качественная реакция.</w:t>
      </w:r>
      <w:r w:rsidR="003C0312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780BA7" w:rsidRPr="00596239">
        <w:rPr>
          <w:rFonts w:ascii="Times New Roman" w:hAnsi="Times New Roman"/>
          <w:sz w:val="28"/>
          <w:lang w:val="ru-RU"/>
        </w:rPr>
        <w:t>Субстанция дает характерную реакцию на хлориды</w:t>
      </w:r>
      <w:r w:rsidR="003C0312">
        <w:rPr>
          <w:rFonts w:ascii="Times New Roman" w:hAnsi="Times New Roman"/>
          <w:sz w:val="28"/>
          <w:lang w:val="ru-RU"/>
        </w:rPr>
        <w:t xml:space="preserve"> (ОФС «Общие реакции на подлинность»)</w:t>
      </w:r>
      <w:r w:rsidR="00780BA7" w:rsidRPr="00596239">
        <w:rPr>
          <w:rFonts w:ascii="Times New Roman" w:hAnsi="Times New Roman"/>
          <w:sz w:val="28"/>
          <w:lang w:val="ru-RU"/>
        </w:rPr>
        <w:t>.</w:t>
      </w:r>
    </w:p>
    <w:p w:rsidR="00780BA7" w:rsidRPr="0052188D" w:rsidRDefault="00780BA7" w:rsidP="00780BA7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2188D">
        <w:rPr>
          <w:rFonts w:ascii="Times New Roman" w:hAnsi="Times New Roman"/>
          <w:b/>
          <w:sz w:val="28"/>
        </w:rPr>
        <w:t>Прозрачность раствора</w:t>
      </w:r>
      <w:r>
        <w:rPr>
          <w:rFonts w:ascii="Times New Roman" w:hAnsi="Times New Roman"/>
          <w:sz w:val="28"/>
        </w:rPr>
        <w:t>. Р</w:t>
      </w:r>
      <w:r w:rsidRPr="0052188D">
        <w:rPr>
          <w:rFonts w:ascii="Times New Roman" w:hAnsi="Times New Roman"/>
          <w:sz w:val="28"/>
        </w:rPr>
        <w:t>аствор</w:t>
      </w:r>
      <w:r>
        <w:rPr>
          <w:rFonts w:ascii="Times New Roman" w:hAnsi="Times New Roman"/>
          <w:sz w:val="28"/>
        </w:rPr>
        <w:t xml:space="preserve"> 0,2</w:t>
      </w:r>
      <w:r w:rsidRPr="0052188D">
        <w:rPr>
          <w:rFonts w:ascii="Times New Roman" w:hAnsi="Times New Roman"/>
          <w:sz w:val="28"/>
        </w:rPr>
        <w:t xml:space="preserve"> г субстанции в 20 мл </w:t>
      </w:r>
      <w:r>
        <w:rPr>
          <w:rFonts w:ascii="Times New Roman" w:hAnsi="Times New Roman"/>
          <w:sz w:val="28"/>
        </w:rPr>
        <w:t>воды</w:t>
      </w:r>
      <w:r w:rsidRPr="0052188D">
        <w:rPr>
          <w:rFonts w:ascii="Times New Roman" w:hAnsi="Times New Roman"/>
          <w:sz w:val="28"/>
        </w:rPr>
        <w:t xml:space="preserve"> </w:t>
      </w:r>
      <w:r w:rsidRPr="00341AF6">
        <w:rPr>
          <w:rFonts w:ascii="Times New Roman" w:hAnsi="Times New Roman"/>
          <w:color w:val="000000"/>
          <w:spacing w:val="-6"/>
          <w:sz w:val="28"/>
          <w:szCs w:val="28"/>
        </w:rPr>
        <w:t>долж</w:t>
      </w:r>
      <w:r w:rsidR="003C0312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341AF6">
        <w:rPr>
          <w:rFonts w:ascii="Times New Roman" w:hAnsi="Times New Roman"/>
          <w:color w:val="000000"/>
          <w:spacing w:val="-6"/>
          <w:sz w:val="28"/>
          <w:szCs w:val="28"/>
        </w:rPr>
        <w:t xml:space="preserve">н </w:t>
      </w:r>
      <w:r w:rsidR="00043E1C">
        <w:rPr>
          <w:rFonts w:ascii="Times New Roman" w:hAnsi="Times New Roman"/>
          <w:color w:val="000000"/>
          <w:spacing w:val="-6"/>
          <w:sz w:val="28"/>
          <w:szCs w:val="28"/>
        </w:rPr>
        <w:t>быть прозрачным</w:t>
      </w:r>
      <w:r w:rsidR="003C0312">
        <w:rPr>
          <w:rFonts w:ascii="Times New Roman" w:hAnsi="Times New Roman"/>
          <w:color w:val="000000"/>
          <w:spacing w:val="-6"/>
          <w:sz w:val="28"/>
          <w:szCs w:val="28"/>
        </w:rPr>
        <w:t xml:space="preserve"> (ОФС «Прозрачность и степень мутности жидкостей»)</w:t>
      </w:r>
      <w:r w:rsidRPr="0052188D">
        <w:rPr>
          <w:rFonts w:ascii="Times New Roman" w:hAnsi="Times New Roman"/>
          <w:sz w:val="28"/>
        </w:rPr>
        <w:t>.</w:t>
      </w:r>
    </w:p>
    <w:p w:rsidR="00780BA7" w:rsidRPr="003C0312" w:rsidRDefault="00780BA7" w:rsidP="00780BA7">
      <w:pPr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color w:val="000000"/>
          <w:spacing w:val="-8"/>
          <w:sz w:val="28"/>
          <w:szCs w:val="28"/>
        </w:rPr>
      </w:pPr>
      <w:r w:rsidRPr="00341AF6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Pr="00341AF6">
        <w:rPr>
          <w:bCs/>
          <w:color w:val="000000"/>
          <w:spacing w:val="-6"/>
          <w:sz w:val="28"/>
          <w:szCs w:val="28"/>
        </w:rPr>
        <w:t>Окраска р</w:t>
      </w:r>
      <w:r w:rsidRPr="00341AF6">
        <w:rPr>
          <w:sz w:val="28"/>
        </w:rPr>
        <w:t>аствора, полученного в испытании «Прозрачность раствора</w:t>
      </w:r>
      <w:r w:rsidRPr="00215F42">
        <w:rPr>
          <w:sz w:val="28"/>
        </w:rPr>
        <w:t xml:space="preserve">», </w:t>
      </w:r>
      <w:r w:rsidR="0020771F" w:rsidRPr="00215F42">
        <w:rPr>
          <w:sz w:val="28"/>
        </w:rPr>
        <w:t xml:space="preserve">должна выдерживать сравнение с эталоном </w:t>
      </w:r>
      <w:r w:rsidR="0020771F" w:rsidRPr="00215F42">
        <w:rPr>
          <w:color w:val="000000"/>
          <w:spacing w:val="-8"/>
          <w:sz w:val="28"/>
          <w:szCs w:val="28"/>
        </w:rPr>
        <w:t>В</w:t>
      </w:r>
      <w:r w:rsidR="0020771F" w:rsidRPr="00215F42">
        <w:rPr>
          <w:color w:val="000000"/>
          <w:spacing w:val="-8"/>
          <w:sz w:val="28"/>
          <w:szCs w:val="28"/>
          <w:lang w:val="en-US"/>
        </w:rPr>
        <w:t>Y</w:t>
      </w:r>
      <w:r w:rsidR="0020771F" w:rsidRPr="00215F42">
        <w:rPr>
          <w:color w:val="000000"/>
          <w:spacing w:val="-8"/>
          <w:sz w:val="28"/>
          <w:szCs w:val="28"/>
          <w:vertAlign w:val="subscript"/>
        </w:rPr>
        <w:t>7</w:t>
      </w:r>
      <w:r w:rsidR="0020771F" w:rsidRPr="003C0312">
        <w:rPr>
          <w:sz w:val="28"/>
          <w:szCs w:val="28"/>
        </w:rPr>
        <w:t xml:space="preserve"> </w:t>
      </w:r>
      <w:r w:rsidR="003C0312" w:rsidRPr="003C0312">
        <w:rPr>
          <w:sz w:val="28"/>
          <w:szCs w:val="28"/>
        </w:rPr>
        <w:t>(ОФС «Степень окраски жидкостей»)</w:t>
      </w:r>
      <w:r w:rsidRPr="003C0312">
        <w:rPr>
          <w:color w:val="000000"/>
          <w:spacing w:val="-8"/>
          <w:sz w:val="28"/>
          <w:szCs w:val="28"/>
        </w:rPr>
        <w:t xml:space="preserve">. </w:t>
      </w:r>
    </w:p>
    <w:p w:rsidR="00CD1EE9" w:rsidRPr="00341AF6" w:rsidRDefault="00CD1EE9" w:rsidP="00780BA7">
      <w:pPr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рН.</w:t>
      </w:r>
      <w:r w:rsidR="000771D0">
        <w:rPr>
          <w:color w:val="000000"/>
          <w:spacing w:val="-8"/>
          <w:sz w:val="28"/>
          <w:szCs w:val="28"/>
        </w:rPr>
        <w:t xml:space="preserve"> От 2,0</w:t>
      </w:r>
      <w:r>
        <w:rPr>
          <w:color w:val="000000"/>
          <w:spacing w:val="-8"/>
          <w:sz w:val="28"/>
          <w:szCs w:val="28"/>
        </w:rPr>
        <w:t xml:space="preserve"> до 3,0 (1 % раствор</w:t>
      </w:r>
      <w:r w:rsidR="003C0312">
        <w:rPr>
          <w:color w:val="000000"/>
          <w:spacing w:val="-8"/>
          <w:sz w:val="28"/>
          <w:szCs w:val="28"/>
        </w:rPr>
        <w:t>, ОФС «Ионометрия», метод 3</w:t>
      </w:r>
      <w:r>
        <w:rPr>
          <w:color w:val="000000"/>
          <w:spacing w:val="-8"/>
          <w:sz w:val="28"/>
          <w:szCs w:val="28"/>
        </w:rPr>
        <w:t>).</w:t>
      </w:r>
    </w:p>
    <w:p w:rsidR="00AE44CC" w:rsidRPr="003125D6" w:rsidRDefault="004162C9" w:rsidP="003125D6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125D6">
        <w:rPr>
          <w:rFonts w:ascii="Times New Roman" w:hAnsi="Times New Roman"/>
          <w:b/>
          <w:sz w:val="28"/>
          <w:szCs w:val="28"/>
          <w:lang w:val="ru-RU"/>
        </w:rPr>
        <w:t xml:space="preserve">Удельное вращение. </w:t>
      </w:r>
      <w:r w:rsidR="006024F1" w:rsidRPr="003125D6">
        <w:rPr>
          <w:rFonts w:ascii="Times New Roman" w:hAnsi="Times New Roman"/>
          <w:sz w:val="28"/>
          <w:szCs w:val="28"/>
          <w:lang w:val="ru-RU"/>
        </w:rPr>
        <w:t xml:space="preserve">От + </w:t>
      </w:r>
      <w:r w:rsidR="00780BA7" w:rsidRPr="003125D6">
        <w:rPr>
          <w:rFonts w:ascii="Times New Roman" w:hAnsi="Times New Roman"/>
          <w:sz w:val="28"/>
          <w:szCs w:val="28"/>
          <w:lang w:val="ru-RU"/>
        </w:rPr>
        <w:t>43,0</w:t>
      </w:r>
      <w:r w:rsidRPr="003125D6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6024F1" w:rsidRPr="003125D6">
        <w:rPr>
          <w:rFonts w:ascii="Times New Roman" w:hAnsi="Times New Roman"/>
          <w:sz w:val="28"/>
          <w:szCs w:val="28"/>
          <w:lang w:val="ru-RU"/>
        </w:rPr>
        <w:t xml:space="preserve">+ </w:t>
      </w:r>
      <w:r w:rsidR="00780BA7" w:rsidRPr="003125D6">
        <w:rPr>
          <w:rFonts w:ascii="Times New Roman" w:hAnsi="Times New Roman"/>
          <w:sz w:val="28"/>
          <w:szCs w:val="28"/>
          <w:lang w:val="ru-RU"/>
        </w:rPr>
        <w:t>50,0</w:t>
      </w:r>
      <w:r w:rsidRPr="003125D6">
        <w:rPr>
          <w:rFonts w:ascii="Times New Roman" w:hAnsi="Times New Roman"/>
          <w:sz w:val="28"/>
          <w:szCs w:val="28"/>
          <w:lang w:val="ru-RU"/>
        </w:rPr>
        <w:t xml:space="preserve">º </w:t>
      </w:r>
      <w:r w:rsidR="005E6991" w:rsidRPr="00215F42">
        <w:rPr>
          <w:rFonts w:ascii="Times New Roman" w:hAnsi="Times New Roman"/>
          <w:sz w:val="28"/>
          <w:szCs w:val="28"/>
          <w:lang w:val="ru-RU"/>
        </w:rPr>
        <w:t xml:space="preserve">в пересчете на сухое вещество </w:t>
      </w:r>
      <w:r w:rsidR="003C0312" w:rsidRPr="00215F42">
        <w:rPr>
          <w:rFonts w:ascii="Times New Roman" w:hAnsi="Times New Roman"/>
          <w:sz w:val="28"/>
          <w:szCs w:val="28"/>
          <w:lang w:val="ru-RU"/>
        </w:rPr>
        <w:t>(</w:t>
      </w:r>
      <w:r w:rsidR="00780BA7" w:rsidRPr="00215F42">
        <w:rPr>
          <w:rFonts w:ascii="Times New Roman" w:hAnsi="Times New Roman"/>
          <w:sz w:val="28"/>
          <w:szCs w:val="28"/>
          <w:lang w:val="ru-RU"/>
        </w:rPr>
        <w:t xml:space="preserve">1,0 </w:t>
      </w:r>
      <w:r w:rsidRPr="00215F42">
        <w:rPr>
          <w:rFonts w:ascii="Times New Roman" w:hAnsi="Times New Roman"/>
          <w:sz w:val="28"/>
          <w:szCs w:val="28"/>
          <w:lang w:val="ru-RU"/>
        </w:rPr>
        <w:t xml:space="preserve"> % раствор субстанции</w:t>
      </w:r>
      <w:r w:rsidR="005E6991" w:rsidRPr="00215F42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15F42" w:rsidRPr="00215F42">
        <w:rPr>
          <w:rFonts w:ascii="Times New Roman" w:hAnsi="Times New Roman"/>
          <w:sz w:val="28"/>
          <w:szCs w:val="28"/>
          <w:lang w:val="ru-RU"/>
        </w:rPr>
        <w:t>воде</w:t>
      </w:r>
      <w:r w:rsidR="003C0312" w:rsidRPr="00215F42">
        <w:rPr>
          <w:rFonts w:ascii="Times New Roman" w:hAnsi="Times New Roman"/>
          <w:sz w:val="28"/>
          <w:szCs w:val="28"/>
          <w:lang w:val="ru-RU"/>
        </w:rPr>
        <w:t>, ОФС «Поляриметрия</w:t>
      </w:r>
      <w:r w:rsidR="003C0312" w:rsidRPr="003125D6">
        <w:rPr>
          <w:rFonts w:ascii="Times New Roman" w:hAnsi="Times New Roman"/>
          <w:sz w:val="28"/>
          <w:szCs w:val="28"/>
          <w:lang w:val="ru-RU"/>
        </w:rPr>
        <w:t>»</w:t>
      </w:r>
      <w:r w:rsidRPr="003125D6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3125D6" w:rsidRPr="003125D6" w:rsidRDefault="003125D6" w:rsidP="003125D6">
      <w:pPr>
        <w:spacing w:line="360" w:lineRule="auto"/>
        <w:ind w:firstLine="720"/>
        <w:jc w:val="both"/>
        <w:rPr>
          <w:sz w:val="28"/>
          <w:szCs w:val="28"/>
        </w:rPr>
      </w:pPr>
      <w:r w:rsidRPr="00B17F36">
        <w:rPr>
          <w:b/>
          <w:sz w:val="28"/>
          <w:szCs w:val="28"/>
        </w:rPr>
        <w:t>Вода.</w:t>
      </w:r>
      <w:r w:rsidRPr="003125D6">
        <w:rPr>
          <w:sz w:val="28"/>
          <w:szCs w:val="28"/>
        </w:rPr>
        <w:t xml:space="preserve"> Не более 1,0 % (ОФС «Определение воды», метод 1). Для определения используют около </w:t>
      </w:r>
      <w:r w:rsidR="001E6F93">
        <w:rPr>
          <w:sz w:val="28"/>
          <w:szCs w:val="28"/>
        </w:rPr>
        <w:t>0,2</w:t>
      </w:r>
      <w:r w:rsidRPr="003125D6">
        <w:rPr>
          <w:sz w:val="28"/>
          <w:szCs w:val="28"/>
        </w:rPr>
        <w:t xml:space="preserve"> г (точная навеска) субстанции.</w:t>
      </w:r>
    </w:p>
    <w:p w:rsidR="00A9340B" w:rsidRPr="00ED32F4" w:rsidRDefault="00A9340B" w:rsidP="003125D6">
      <w:pPr>
        <w:spacing w:line="360" w:lineRule="auto"/>
        <w:ind w:firstLine="720"/>
        <w:jc w:val="both"/>
        <w:rPr>
          <w:sz w:val="28"/>
        </w:rPr>
      </w:pPr>
      <w:r w:rsidRPr="003125D6">
        <w:rPr>
          <w:b/>
          <w:sz w:val="28"/>
          <w:szCs w:val="28"/>
        </w:rPr>
        <w:t>Родственные примеси</w:t>
      </w:r>
      <w:r w:rsidRPr="003125D6">
        <w:rPr>
          <w:sz w:val="28"/>
          <w:szCs w:val="28"/>
        </w:rPr>
        <w:t>. Определение</w:t>
      </w:r>
      <w:r w:rsidRPr="00ED32F4">
        <w:rPr>
          <w:sz w:val="28"/>
        </w:rPr>
        <w:t xml:space="preserve"> проводят методом ВЭЖХ.</w:t>
      </w:r>
    </w:p>
    <w:p w:rsidR="00386219" w:rsidRDefault="00122AEF" w:rsidP="00AE44C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F0179F">
        <w:rPr>
          <w:rFonts w:ascii="Times New Roman" w:hAnsi="Times New Roman"/>
          <w:i/>
          <w:sz w:val="28"/>
          <w:lang w:val="ru-RU"/>
        </w:rPr>
        <w:t>Подвижная фаза</w:t>
      </w:r>
      <w:r w:rsidR="003C0312">
        <w:rPr>
          <w:rFonts w:ascii="Times New Roman" w:hAnsi="Times New Roman"/>
          <w:i/>
          <w:sz w:val="28"/>
          <w:lang w:val="ru-RU"/>
        </w:rPr>
        <w:t xml:space="preserve"> </w:t>
      </w:r>
      <w:r w:rsidR="00AE44CC" w:rsidRPr="00F0179F">
        <w:rPr>
          <w:rFonts w:ascii="Times New Roman" w:hAnsi="Times New Roman"/>
          <w:i/>
          <w:sz w:val="28"/>
          <w:lang w:val="ru-RU"/>
        </w:rPr>
        <w:t xml:space="preserve">А </w:t>
      </w:r>
      <w:r w:rsidR="00910FEC" w:rsidRPr="00F0179F">
        <w:rPr>
          <w:rFonts w:ascii="Times New Roman" w:hAnsi="Times New Roman"/>
          <w:i/>
          <w:sz w:val="28"/>
          <w:lang w:val="ru-RU"/>
        </w:rPr>
        <w:t>(ПФ</w:t>
      </w:r>
      <w:r w:rsidR="00AE44CC" w:rsidRPr="00F0179F">
        <w:rPr>
          <w:rFonts w:ascii="Times New Roman" w:hAnsi="Times New Roman"/>
          <w:i/>
          <w:sz w:val="28"/>
          <w:lang w:val="ru-RU"/>
        </w:rPr>
        <w:t>А</w:t>
      </w:r>
      <w:r w:rsidR="00910FEC" w:rsidRPr="00F0179F">
        <w:rPr>
          <w:rFonts w:ascii="Times New Roman" w:hAnsi="Times New Roman"/>
          <w:i/>
          <w:sz w:val="28"/>
          <w:lang w:val="ru-RU"/>
        </w:rPr>
        <w:t>)</w:t>
      </w:r>
      <w:r w:rsidRPr="00F0179F">
        <w:rPr>
          <w:rFonts w:ascii="Times New Roman" w:hAnsi="Times New Roman"/>
          <w:sz w:val="28"/>
          <w:lang w:val="ru-RU"/>
        </w:rPr>
        <w:t>.</w:t>
      </w:r>
      <w:r w:rsidR="009D2D8C" w:rsidRPr="00F0179F">
        <w:rPr>
          <w:rFonts w:ascii="Times New Roman" w:hAnsi="Times New Roman"/>
          <w:sz w:val="28"/>
          <w:lang w:val="ru-RU"/>
        </w:rPr>
        <w:t xml:space="preserve"> </w:t>
      </w:r>
      <w:r w:rsidR="00386219">
        <w:rPr>
          <w:rFonts w:ascii="Times New Roman" w:hAnsi="Times New Roman"/>
          <w:sz w:val="28"/>
          <w:lang w:val="ru-RU"/>
        </w:rPr>
        <w:t xml:space="preserve">Доводят рН раствора </w:t>
      </w:r>
      <w:r w:rsidR="00A9340B">
        <w:rPr>
          <w:rFonts w:ascii="Times New Roman" w:hAnsi="Times New Roman"/>
          <w:sz w:val="28"/>
          <w:lang w:val="ru-RU"/>
        </w:rPr>
        <w:t xml:space="preserve">натрия </w:t>
      </w:r>
      <w:r w:rsidR="00386219">
        <w:rPr>
          <w:rFonts w:ascii="Times New Roman" w:hAnsi="Times New Roman"/>
          <w:sz w:val="28"/>
          <w:lang w:val="ru-RU"/>
        </w:rPr>
        <w:t xml:space="preserve"> дигидрофосфата </w:t>
      </w:r>
      <w:r w:rsidR="00A9340B">
        <w:rPr>
          <w:rFonts w:ascii="Times New Roman" w:hAnsi="Times New Roman"/>
          <w:sz w:val="28"/>
          <w:lang w:val="ru-RU"/>
        </w:rPr>
        <w:t xml:space="preserve">моногидрата </w:t>
      </w:r>
      <w:r w:rsidR="00386219">
        <w:rPr>
          <w:rFonts w:ascii="Times New Roman" w:hAnsi="Times New Roman"/>
          <w:sz w:val="28"/>
          <w:lang w:val="ru-RU"/>
        </w:rPr>
        <w:t xml:space="preserve">с концентрацией 13,8 г/л до 2,5 </w:t>
      </w:r>
      <w:r w:rsidR="00386219" w:rsidRPr="00A9340B">
        <w:rPr>
          <w:rFonts w:ascii="Times New Roman" w:hAnsi="Times New Roman"/>
          <w:sz w:val="28"/>
          <w:u w:val="single"/>
          <w:lang w:val="ru-RU"/>
        </w:rPr>
        <w:t>+</w:t>
      </w:r>
      <w:r w:rsidR="00386219">
        <w:rPr>
          <w:rFonts w:ascii="Times New Roman" w:hAnsi="Times New Roman"/>
          <w:sz w:val="28"/>
          <w:lang w:val="ru-RU"/>
        </w:rPr>
        <w:t xml:space="preserve"> 0,1 фосфорной кислотой</w:t>
      </w:r>
      <w:r w:rsidR="00A9340B">
        <w:rPr>
          <w:rFonts w:ascii="Times New Roman" w:hAnsi="Times New Roman"/>
          <w:sz w:val="28"/>
          <w:lang w:val="ru-RU"/>
        </w:rPr>
        <w:t xml:space="preserve"> концентрированной</w:t>
      </w:r>
      <w:r w:rsidR="00386219">
        <w:rPr>
          <w:rFonts w:ascii="Times New Roman" w:hAnsi="Times New Roman"/>
          <w:sz w:val="28"/>
          <w:lang w:val="ru-RU"/>
        </w:rPr>
        <w:t>.</w:t>
      </w:r>
    </w:p>
    <w:p w:rsidR="00AE44CC" w:rsidRPr="00AE44CC" w:rsidRDefault="00AE44CC" w:rsidP="00AE44C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E44CC">
        <w:rPr>
          <w:rFonts w:ascii="Times New Roman" w:hAnsi="Times New Roman"/>
          <w:i/>
          <w:sz w:val="28"/>
          <w:lang w:val="ru-RU"/>
        </w:rPr>
        <w:t>Подвижная фаза В (ПФ</w:t>
      </w:r>
      <w:r w:rsidR="003C0312">
        <w:rPr>
          <w:rFonts w:ascii="Times New Roman" w:hAnsi="Times New Roman"/>
          <w:i/>
          <w:sz w:val="28"/>
          <w:lang w:val="ru-RU"/>
        </w:rPr>
        <w:t>Б</w:t>
      </w:r>
      <w:r w:rsidRPr="00AE44CC">
        <w:rPr>
          <w:rFonts w:ascii="Times New Roman" w:hAnsi="Times New Roman"/>
          <w:i/>
          <w:sz w:val="28"/>
          <w:lang w:val="ru-RU"/>
        </w:rPr>
        <w:t>).</w:t>
      </w:r>
      <w:r w:rsidRPr="00AE44CC">
        <w:rPr>
          <w:rFonts w:ascii="Times New Roman" w:hAnsi="Times New Roman"/>
          <w:sz w:val="28"/>
          <w:lang w:val="ru-RU"/>
        </w:rPr>
        <w:t xml:space="preserve"> </w:t>
      </w:r>
      <w:r w:rsidR="00386219">
        <w:rPr>
          <w:rFonts w:ascii="Times New Roman" w:hAnsi="Times New Roman"/>
          <w:sz w:val="28"/>
          <w:lang w:val="ru-RU"/>
        </w:rPr>
        <w:t>Метанол</w:t>
      </w:r>
      <w:r w:rsidRPr="00AE44CC">
        <w:rPr>
          <w:rFonts w:ascii="Times New Roman" w:hAnsi="Times New Roman"/>
          <w:sz w:val="28"/>
          <w:lang w:val="ru-RU"/>
        </w:rPr>
        <w:t>.</w:t>
      </w:r>
    </w:p>
    <w:p w:rsidR="00386219" w:rsidRPr="00215F42" w:rsidRDefault="00122AEF" w:rsidP="00386219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476F7B">
        <w:rPr>
          <w:rFonts w:ascii="Times New Roman" w:hAnsi="Times New Roman"/>
          <w:i/>
          <w:sz w:val="28"/>
          <w:lang w:val="ru-RU"/>
        </w:rPr>
        <w:t>Испытуемый</w:t>
      </w:r>
      <w:r w:rsidRPr="00386219">
        <w:rPr>
          <w:rFonts w:ascii="Times New Roman" w:hAnsi="Times New Roman"/>
          <w:i/>
          <w:sz w:val="28"/>
          <w:lang w:val="ru-RU"/>
        </w:rPr>
        <w:t xml:space="preserve"> </w:t>
      </w:r>
      <w:r w:rsidRPr="00476F7B">
        <w:rPr>
          <w:rFonts w:ascii="Times New Roman" w:hAnsi="Times New Roman"/>
          <w:i/>
          <w:sz w:val="28"/>
          <w:lang w:val="ru-RU"/>
        </w:rPr>
        <w:t>раствор</w:t>
      </w:r>
      <w:r w:rsidRPr="00386219">
        <w:rPr>
          <w:rFonts w:ascii="Times New Roman" w:hAnsi="Times New Roman"/>
          <w:i/>
          <w:sz w:val="28"/>
          <w:lang w:val="ru-RU"/>
        </w:rPr>
        <w:t>.</w:t>
      </w:r>
      <w:r w:rsidR="004242D1" w:rsidRPr="00386219">
        <w:rPr>
          <w:rFonts w:ascii="Times New Roman" w:hAnsi="Times New Roman"/>
          <w:sz w:val="28"/>
          <w:lang w:val="ru-RU"/>
        </w:rPr>
        <w:t xml:space="preserve"> </w:t>
      </w:r>
      <w:r w:rsidR="005E6991" w:rsidRPr="00215F42">
        <w:rPr>
          <w:rFonts w:ascii="Times New Roman" w:hAnsi="Times New Roman"/>
          <w:sz w:val="28"/>
          <w:lang w:val="ru-RU"/>
        </w:rPr>
        <w:t xml:space="preserve">Около </w:t>
      </w:r>
      <w:r w:rsidR="00445EFA" w:rsidRPr="00215F42">
        <w:rPr>
          <w:rFonts w:ascii="Times New Roman" w:hAnsi="Times New Roman"/>
          <w:sz w:val="28"/>
          <w:lang w:val="ru-RU"/>
        </w:rPr>
        <w:t>5</w:t>
      </w:r>
      <w:r w:rsidR="00386219" w:rsidRPr="00215F42">
        <w:rPr>
          <w:rFonts w:ascii="Times New Roman" w:hAnsi="Times New Roman"/>
          <w:sz w:val="28"/>
          <w:lang w:val="ru-RU"/>
        </w:rPr>
        <w:t>0</w:t>
      </w:r>
      <w:r w:rsidRPr="00215F42">
        <w:rPr>
          <w:rFonts w:ascii="Times New Roman" w:hAnsi="Times New Roman"/>
          <w:sz w:val="28"/>
          <w:lang w:val="ru-RU"/>
        </w:rPr>
        <w:t xml:space="preserve"> </w:t>
      </w:r>
      <w:r w:rsidR="00A9340B" w:rsidRPr="00215F42">
        <w:rPr>
          <w:rFonts w:ascii="Times New Roman" w:hAnsi="Times New Roman"/>
          <w:sz w:val="28"/>
          <w:lang w:val="ru-RU"/>
        </w:rPr>
        <w:t>м</w:t>
      </w:r>
      <w:r w:rsidRPr="00215F42">
        <w:rPr>
          <w:rFonts w:ascii="Times New Roman" w:hAnsi="Times New Roman"/>
          <w:sz w:val="28"/>
          <w:lang w:val="ru-RU"/>
        </w:rPr>
        <w:t>г</w:t>
      </w:r>
      <w:r w:rsidR="005E6991" w:rsidRPr="00215F42">
        <w:rPr>
          <w:rFonts w:ascii="Times New Roman" w:hAnsi="Times New Roman"/>
          <w:sz w:val="28"/>
          <w:lang w:val="ru-RU"/>
        </w:rPr>
        <w:t xml:space="preserve"> (точная навеска)</w:t>
      </w:r>
      <w:r w:rsidRPr="00215F42">
        <w:rPr>
          <w:rFonts w:ascii="Times New Roman" w:hAnsi="Times New Roman"/>
          <w:sz w:val="28"/>
          <w:lang w:val="ru-RU"/>
        </w:rPr>
        <w:t xml:space="preserve"> субстанции </w:t>
      </w:r>
      <w:r w:rsidR="004242D1" w:rsidRPr="00215F42">
        <w:rPr>
          <w:rFonts w:ascii="Times New Roman" w:hAnsi="Times New Roman"/>
          <w:sz w:val="28"/>
          <w:lang w:val="ru-RU"/>
        </w:rPr>
        <w:t xml:space="preserve">растворяют в </w:t>
      </w:r>
      <w:r w:rsidR="00C71E26" w:rsidRPr="00215F42">
        <w:rPr>
          <w:rFonts w:ascii="Times New Roman" w:hAnsi="Times New Roman"/>
          <w:sz w:val="28"/>
          <w:lang w:val="ru-RU"/>
        </w:rPr>
        <w:t>2</w:t>
      </w:r>
      <w:r w:rsidR="00445EFA" w:rsidRPr="00215F42">
        <w:rPr>
          <w:rFonts w:ascii="Times New Roman" w:hAnsi="Times New Roman"/>
          <w:sz w:val="28"/>
          <w:lang w:val="ru-RU"/>
        </w:rPr>
        <w:t>5</w:t>
      </w:r>
      <w:r w:rsidR="00A9340B" w:rsidRPr="00215F42">
        <w:rPr>
          <w:rFonts w:ascii="Times New Roman" w:hAnsi="Times New Roman"/>
          <w:sz w:val="28"/>
          <w:lang w:val="ru-RU"/>
        </w:rPr>
        <w:t>,0</w:t>
      </w:r>
      <w:r w:rsidR="004242D1" w:rsidRPr="00215F42">
        <w:rPr>
          <w:rFonts w:ascii="Times New Roman" w:hAnsi="Times New Roman"/>
          <w:sz w:val="28"/>
          <w:lang w:val="ru-RU"/>
        </w:rPr>
        <w:t xml:space="preserve"> мл</w:t>
      </w:r>
      <w:r w:rsidR="00326DFE" w:rsidRPr="00215F42">
        <w:rPr>
          <w:rFonts w:ascii="Times New Roman" w:hAnsi="Times New Roman"/>
          <w:sz w:val="28"/>
          <w:lang w:val="ru-RU"/>
        </w:rPr>
        <w:t xml:space="preserve">  </w:t>
      </w:r>
      <w:r w:rsidR="00386219" w:rsidRPr="00215F42">
        <w:rPr>
          <w:rFonts w:ascii="Times New Roman" w:hAnsi="Times New Roman"/>
          <w:sz w:val="28"/>
          <w:lang w:val="ru-RU"/>
        </w:rPr>
        <w:t>воды.</w:t>
      </w:r>
    </w:p>
    <w:p w:rsidR="00326DFE" w:rsidRDefault="00EF662E" w:rsidP="00EF662E">
      <w:pPr>
        <w:spacing w:line="360" w:lineRule="auto"/>
        <w:ind w:firstLine="720"/>
        <w:jc w:val="both"/>
        <w:rPr>
          <w:sz w:val="28"/>
        </w:rPr>
      </w:pPr>
      <w:r w:rsidRPr="00215F42">
        <w:rPr>
          <w:i/>
          <w:sz w:val="28"/>
        </w:rPr>
        <w:t xml:space="preserve">Раствор сравнения. </w:t>
      </w:r>
      <w:r w:rsidR="00F533F1" w:rsidRPr="00215F42">
        <w:rPr>
          <w:sz w:val="28"/>
        </w:rPr>
        <w:t xml:space="preserve">10 </w:t>
      </w:r>
      <w:r w:rsidR="00A9340B" w:rsidRPr="00215F42">
        <w:rPr>
          <w:sz w:val="28"/>
        </w:rPr>
        <w:t>м</w:t>
      </w:r>
      <w:r w:rsidR="00F533F1" w:rsidRPr="00215F42">
        <w:rPr>
          <w:sz w:val="28"/>
          <w:szCs w:val="28"/>
        </w:rPr>
        <w:t xml:space="preserve">г </w:t>
      </w:r>
      <w:r w:rsidR="005E6991" w:rsidRPr="00215F42">
        <w:rPr>
          <w:sz w:val="28"/>
          <w:szCs w:val="28"/>
        </w:rPr>
        <w:t xml:space="preserve">стандартного образца </w:t>
      </w:r>
      <w:r w:rsidR="00A9340B" w:rsidRPr="00215F42">
        <w:rPr>
          <w:sz w:val="28"/>
        </w:rPr>
        <w:t>примеси А</w:t>
      </w:r>
      <w:r w:rsidR="00A9340B" w:rsidRPr="00215F42">
        <w:rPr>
          <w:sz w:val="28"/>
          <w:szCs w:val="28"/>
        </w:rPr>
        <w:t xml:space="preserve"> (</w:t>
      </w:r>
      <w:r w:rsidR="00CC5F2D">
        <w:rPr>
          <w:sz w:val="28"/>
        </w:rPr>
        <w:t xml:space="preserve">цитозин – </w:t>
      </w:r>
      <w:r w:rsidR="00A9340B" w:rsidRPr="00215F42">
        <w:rPr>
          <w:sz w:val="28"/>
          <w:szCs w:val="28"/>
        </w:rPr>
        <w:t xml:space="preserve"> </w:t>
      </w:r>
      <w:r w:rsidR="00F533F1" w:rsidRPr="00215F42">
        <w:rPr>
          <w:sz w:val="28"/>
          <w:szCs w:val="28"/>
        </w:rPr>
        <w:t>4-аминопиримидин-2(1</w:t>
      </w:r>
      <w:r w:rsidR="00F533F1" w:rsidRPr="00215F42">
        <w:rPr>
          <w:i/>
          <w:iCs/>
          <w:sz w:val="28"/>
          <w:szCs w:val="28"/>
        </w:rPr>
        <w:t>H</w:t>
      </w:r>
      <w:r w:rsidR="00F533F1" w:rsidRPr="00215F42">
        <w:rPr>
          <w:sz w:val="28"/>
          <w:szCs w:val="28"/>
        </w:rPr>
        <w:t>)-он</w:t>
      </w:r>
      <w:r w:rsidR="00E67E47">
        <w:rPr>
          <w:sz w:val="28"/>
          <w:szCs w:val="28"/>
        </w:rPr>
        <w:t>, С</w:t>
      </w:r>
      <w:r w:rsidR="00E67E47">
        <w:rPr>
          <w:sz w:val="28"/>
          <w:szCs w:val="28"/>
          <w:lang w:val="en-US"/>
        </w:rPr>
        <w:t>AS</w:t>
      </w:r>
      <w:r w:rsidR="00E67E47" w:rsidRPr="00E67E47">
        <w:rPr>
          <w:sz w:val="28"/>
          <w:szCs w:val="28"/>
        </w:rPr>
        <w:t xml:space="preserve"> 71-30-7</w:t>
      </w:r>
      <w:r w:rsidR="00CC5F2D">
        <w:rPr>
          <w:sz w:val="28"/>
          <w:szCs w:val="28"/>
        </w:rPr>
        <w:t>)</w:t>
      </w:r>
      <w:r w:rsidR="00F533F1" w:rsidRPr="00215F42">
        <w:rPr>
          <w:sz w:val="28"/>
          <w:szCs w:val="28"/>
        </w:rPr>
        <w:t xml:space="preserve"> </w:t>
      </w:r>
      <w:r w:rsidR="00F533F1" w:rsidRPr="00215F42">
        <w:rPr>
          <w:sz w:val="28"/>
        </w:rPr>
        <w:t xml:space="preserve"> растворяют в 10 мл </w:t>
      </w:r>
      <w:r w:rsidR="00445EFA" w:rsidRPr="00215F42">
        <w:rPr>
          <w:sz w:val="28"/>
        </w:rPr>
        <w:t>воды, прибавляют 5</w:t>
      </w:r>
      <w:r w:rsidR="00A9340B" w:rsidRPr="00215F42">
        <w:rPr>
          <w:sz w:val="28"/>
        </w:rPr>
        <w:t>,0</w:t>
      </w:r>
      <w:r w:rsidR="00445EFA" w:rsidRPr="00215F42">
        <w:rPr>
          <w:sz w:val="28"/>
        </w:rPr>
        <w:t xml:space="preserve"> мл </w:t>
      </w:r>
      <w:r w:rsidR="00F533F1" w:rsidRPr="00215F42">
        <w:rPr>
          <w:sz w:val="28"/>
        </w:rPr>
        <w:t>испытуемого раство</w:t>
      </w:r>
      <w:r w:rsidR="003C0312" w:rsidRPr="00215F42">
        <w:rPr>
          <w:sz w:val="28"/>
        </w:rPr>
        <w:t>ра</w:t>
      </w:r>
      <w:r w:rsidR="00F533F1" w:rsidRPr="00215F42">
        <w:rPr>
          <w:sz w:val="28"/>
        </w:rPr>
        <w:t xml:space="preserve"> и </w:t>
      </w:r>
      <w:r w:rsidR="003C0312" w:rsidRPr="00215F42">
        <w:rPr>
          <w:sz w:val="28"/>
        </w:rPr>
        <w:t xml:space="preserve">доводят </w:t>
      </w:r>
      <w:r w:rsidR="00F533F1" w:rsidRPr="00215F42">
        <w:rPr>
          <w:sz w:val="28"/>
        </w:rPr>
        <w:t>водой</w:t>
      </w:r>
      <w:r w:rsidR="00F533F1">
        <w:rPr>
          <w:sz w:val="28"/>
        </w:rPr>
        <w:t xml:space="preserve"> </w:t>
      </w:r>
      <w:r w:rsidR="00F533F1" w:rsidRPr="005C2917">
        <w:rPr>
          <w:sz w:val="28"/>
        </w:rPr>
        <w:t xml:space="preserve">до </w:t>
      </w:r>
      <w:r w:rsidR="001D5FB1" w:rsidRPr="005C2917">
        <w:rPr>
          <w:sz w:val="28"/>
        </w:rPr>
        <w:t>50,0 мл</w:t>
      </w:r>
      <w:r w:rsidR="00F533F1" w:rsidRPr="005C2917">
        <w:rPr>
          <w:sz w:val="28"/>
        </w:rPr>
        <w:t xml:space="preserve">. </w:t>
      </w:r>
      <w:r w:rsidRPr="005C2917">
        <w:rPr>
          <w:sz w:val="28"/>
        </w:rPr>
        <w:t xml:space="preserve">1,0 мл </w:t>
      </w:r>
      <w:r w:rsidR="00445EFA" w:rsidRPr="005C2917">
        <w:rPr>
          <w:sz w:val="28"/>
        </w:rPr>
        <w:t>полученного</w:t>
      </w:r>
      <w:r w:rsidR="00F533F1" w:rsidRPr="005C2917">
        <w:rPr>
          <w:sz w:val="28"/>
        </w:rPr>
        <w:t xml:space="preserve"> </w:t>
      </w:r>
      <w:r w:rsidRPr="005C2917">
        <w:rPr>
          <w:sz w:val="28"/>
        </w:rPr>
        <w:t xml:space="preserve"> раствора </w:t>
      </w:r>
      <w:r w:rsidR="005E6991" w:rsidRPr="005C2917">
        <w:rPr>
          <w:sz w:val="28"/>
        </w:rPr>
        <w:t>доводят</w:t>
      </w:r>
      <w:r w:rsidRPr="005C2917">
        <w:rPr>
          <w:sz w:val="28"/>
        </w:rPr>
        <w:t xml:space="preserve"> </w:t>
      </w:r>
      <w:r w:rsidR="00F533F1" w:rsidRPr="005C2917">
        <w:rPr>
          <w:sz w:val="28"/>
        </w:rPr>
        <w:t xml:space="preserve">водой </w:t>
      </w:r>
      <w:r w:rsidRPr="005C2917">
        <w:rPr>
          <w:sz w:val="28"/>
        </w:rPr>
        <w:t>до</w:t>
      </w:r>
      <w:r w:rsidR="00F533F1" w:rsidRPr="005C2917">
        <w:rPr>
          <w:sz w:val="28"/>
        </w:rPr>
        <w:t xml:space="preserve"> </w:t>
      </w:r>
      <w:r w:rsidR="001D5FB1" w:rsidRPr="005C2917">
        <w:rPr>
          <w:sz w:val="28"/>
        </w:rPr>
        <w:t>100,0 мл</w:t>
      </w:r>
      <w:r w:rsidR="005C2917" w:rsidRPr="005C2917">
        <w:rPr>
          <w:sz w:val="28"/>
        </w:rPr>
        <w:t>.</w:t>
      </w:r>
      <w:r w:rsidRPr="004A5194">
        <w:rPr>
          <w:sz w:val="28"/>
        </w:rPr>
        <w:t xml:space="preserve"> </w:t>
      </w:r>
    </w:p>
    <w:p w:rsidR="00122AEF" w:rsidRPr="003C0312" w:rsidRDefault="00122AEF" w:rsidP="00122AEF">
      <w:pPr>
        <w:pStyle w:val="a3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3C0312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108"/>
        <w:gridCol w:w="2295"/>
        <w:gridCol w:w="540"/>
        <w:gridCol w:w="284"/>
        <w:gridCol w:w="1134"/>
        <w:gridCol w:w="2268"/>
        <w:gridCol w:w="2835"/>
      </w:tblGrid>
      <w:tr w:rsidR="00375414" w:rsidRPr="00022397" w:rsidTr="00E67E47">
        <w:tc>
          <w:tcPr>
            <w:tcW w:w="2943" w:type="dxa"/>
            <w:gridSpan w:val="3"/>
          </w:tcPr>
          <w:p w:rsidR="00375414" w:rsidRPr="00022397" w:rsidRDefault="00375414" w:rsidP="002312C3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397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284" w:type="dxa"/>
          </w:tcPr>
          <w:p w:rsidR="00375414" w:rsidRPr="00022397" w:rsidRDefault="00375414" w:rsidP="002312C3">
            <w:pPr>
              <w:pStyle w:val="a3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237" w:type="dxa"/>
            <w:gridSpan w:val="3"/>
          </w:tcPr>
          <w:p w:rsidR="00375414" w:rsidRPr="00843D7D" w:rsidRDefault="00375414" w:rsidP="005E6991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5 × 0,46 см</w:t>
            </w:r>
            <w:r w:rsidR="005E6991">
              <w:rPr>
                <w:rFonts w:ascii="Times New Roman" w:hAnsi="Times New Roman"/>
                <w:sz w:val="28"/>
                <w:lang w:val="ru-RU"/>
              </w:rPr>
              <w:t>,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 xml:space="preserve"> окта</w:t>
            </w:r>
            <w:r>
              <w:rPr>
                <w:rFonts w:ascii="Times New Roman" w:hAnsi="Times New Roman"/>
                <w:sz w:val="28"/>
                <w:lang w:val="ru-RU"/>
              </w:rPr>
              <w:t>силил силикагел</w:t>
            </w:r>
            <w:r w:rsidR="005E6991">
              <w:rPr>
                <w:rFonts w:ascii="Times New Roman" w:hAnsi="Times New Roman"/>
                <w:sz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(С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8),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5 мкм</w:t>
            </w:r>
            <w:r w:rsidRPr="00843D7D">
              <w:rPr>
                <w:rFonts w:ascii="Times New Roman" w:hAnsi="Times New Roman"/>
                <w:sz w:val="28"/>
                <w:lang w:val="ru-RU"/>
              </w:rPr>
              <w:t>;</w:t>
            </w:r>
          </w:p>
        </w:tc>
      </w:tr>
      <w:tr w:rsidR="00345CF8" w:rsidRPr="00022397" w:rsidTr="00E67E47">
        <w:tc>
          <w:tcPr>
            <w:tcW w:w="2943" w:type="dxa"/>
            <w:gridSpan w:val="3"/>
          </w:tcPr>
          <w:p w:rsidR="00345CF8" w:rsidRPr="00022397" w:rsidRDefault="00345CF8" w:rsidP="004136F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397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284" w:type="dxa"/>
          </w:tcPr>
          <w:p w:rsidR="00345CF8" w:rsidRPr="00022397" w:rsidRDefault="00345CF8" w:rsidP="004136F2">
            <w:pPr>
              <w:pStyle w:val="a3"/>
              <w:spacing w:before="120"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237" w:type="dxa"/>
            <w:gridSpan w:val="3"/>
          </w:tcPr>
          <w:p w:rsidR="00345CF8" w:rsidRPr="00022397" w:rsidRDefault="00345CF8" w:rsidP="004136F2">
            <w:pPr>
              <w:pStyle w:val="a3"/>
              <w:spacing w:before="12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Pr="00022397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2 </w:t>
            </w:r>
            <w:r w:rsidRPr="00022397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345CF8" w:rsidRPr="00022397" w:rsidTr="00E67E47">
        <w:tc>
          <w:tcPr>
            <w:tcW w:w="2943" w:type="dxa"/>
            <w:gridSpan w:val="3"/>
          </w:tcPr>
          <w:p w:rsidR="00345CF8" w:rsidRPr="00022397" w:rsidRDefault="00345CF8" w:rsidP="004136F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397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284" w:type="dxa"/>
          </w:tcPr>
          <w:p w:rsidR="00345CF8" w:rsidRPr="00022397" w:rsidRDefault="00345CF8" w:rsidP="004136F2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237" w:type="dxa"/>
            <w:gridSpan w:val="3"/>
          </w:tcPr>
          <w:p w:rsidR="00345CF8" w:rsidRPr="00022397" w:rsidRDefault="00345CF8" w:rsidP="004136F2">
            <w:pPr>
              <w:pStyle w:val="a3"/>
              <w:tabs>
                <w:tab w:val="left" w:pos="2835"/>
              </w:tabs>
              <w:ind w:left="2835" w:hanging="2835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397">
              <w:rPr>
                <w:rFonts w:ascii="Times New Roman" w:hAnsi="Times New Roman"/>
                <w:sz w:val="28"/>
                <w:lang w:val="ru-RU"/>
              </w:rPr>
              <w:t>спектрофотометрический, 2</w:t>
            </w:r>
            <w:r>
              <w:rPr>
                <w:rFonts w:ascii="Times New Roman" w:hAnsi="Times New Roman"/>
                <w:sz w:val="28"/>
                <w:lang w:val="ru-RU"/>
              </w:rPr>
              <w:t>7</w:t>
            </w:r>
            <w:r w:rsidRPr="00022397">
              <w:rPr>
                <w:rFonts w:ascii="Times New Roman" w:hAnsi="Times New Roman"/>
                <w:sz w:val="28"/>
                <w:lang w:val="ru-RU"/>
              </w:rPr>
              <w:t>5 нм;</w:t>
            </w:r>
          </w:p>
        </w:tc>
      </w:tr>
      <w:tr w:rsidR="00345CF8" w:rsidRPr="00022397" w:rsidTr="00E67E47">
        <w:tc>
          <w:tcPr>
            <w:tcW w:w="2943" w:type="dxa"/>
            <w:gridSpan w:val="3"/>
          </w:tcPr>
          <w:p w:rsidR="00345CF8" w:rsidRPr="00022397" w:rsidRDefault="00345CF8" w:rsidP="004136F2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022397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284" w:type="dxa"/>
          </w:tcPr>
          <w:p w:rsidR="00345CF8" w:rsidRPr="00022397" w:rsidRDefault="00345CF8" w:rsidP="004136F2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237" w:type="dxa"/>
            <w:gridSpan w:val="3"/>
          </w:tcPr>
          <w:p w:rsidR="00345CF8" w:rsidRPr="00022397" w:rsidRDefault="00345CF8" w:rsidP="004136F2">
            <w:pPr>
              <w:pStyle w:val="a3"/>
              <w:tabs>
                <w:tab w:val="left" w:pos="2835"/>
              </w:tabs>
              <w:spacing w:after="0"/>
              <w:ind w:left="2835" w:hanging="2835"/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2</w:t>
            </w:r>
            <w:r w:rsidRPr="00022397">
              <w:rPr>
                <w:rFonts w:ascii="Times New Roman" w:hAnsi="Times New Roman"/>
                <w:spacing w:val="-10"/>
                <w:sz w:val="28"/>
                <w:lang w:val="ru-RU"/>
              </w:rPr>
              <w:t>0 мкл</w:t>
            </w:r>
            <w:r w:rsidR="005E6991">
              <w:rPr>
                <w:rFonts w:ascii="Times New Roman" w:hAnsi="Times New Roman"/>
                <w:spacing w:val="-10"/>
                <w:sz w:val="28"/>
                <w:lang w:val="ru-RU"/>
              </w:rPr>
              <w:t>;</w:t>
            </w:r>
          </w:p>
        </w:tc>
      </w:tr>
      <w:tr w:rsidR="00E67E47" w:rsidRPr="00D315FC" w:rsidTr="00E67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9356" w:type="dxa"/>
            <w:gridSpan w:val="6"/>
          </w:tcPr>
          <w:p w:rsidR="00E67E47" w:rsidRPr="00E67E47" w:rsidRDefault="00E67E47" w:rsidP="00E67E47">
            <w:pPr>
              <w:pStyle w:val="a3"/>
              <w:tabs>
                <w:tab w:val="left" w:pos="1134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315F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Режим хроматографирования</w:t>
            </w:r>
          </w:p>
        </w:tc>
      </w:tr>
      <w:tr w:rsidR="00D315FC" w:rsidRPr="00D315FC" w:rsidTr="00E67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2295" w:type="dxa"/>
          </w:tcPr>
          <w:p w:rsidR="00D315FC" w:rsidRPr="00245E12" w:rsidRDefault="00D315FC" w:rsidP="00D315F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E12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958" w:type="dxa"/>
            <w:gridSpan w:val="3"/>
          </w:tcPr>
          <w:p w:rsidR="00D315FC" w:rsidRPr="00245E12" w:rsidRDefault="00D315FC" w:rsidP="00D315F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E12">
              <w:rPr>
                <w:rFonts w:ascii="Times New Roman" w:hAnsi="Times New Roman"/>
                <w:i/>
                <w:sz w:val="28"/>
                <w:szCs w:val="28"/>
              </w:rPr>
              <w:t>ПФА, %</w:t>
            </w:r>
          </w:p>
        </w:tc>
        <w:tc>
          <w:tcPr>
            <w:tcW w:w="2268" w:type="dxa"/>
          </w:tcPr>
          <w:p w:rsidR="00D315FC" w:rsidRPr="00245E12" w:rsidRDefault="00D315FC" w:rsidP="00D315F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E12">
              <w:rPr>
                <w:rFonts w:ascii="Times New Roman" w:hAnsi="Times New Roman"/>
                <w:i/>
                <w:sz w:val="28"/>
                <w:szCs w:val="28"/>
              </w:rPr>
              <w:t>ПФБ, %</w:t>
            </w:r>
          </w:p>
        </w:tc>
        <w:tc>
          <w:tcPr>
            <w:tcW w:w="2835" w:type="dxa"/>
          </w:tcPr>
          <w:p w:rsidR="00D315FC" w:rsidRPr="00245E12" w:rsidRDefault="00D315FC" w:rsidP="00D315F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5E12">
              <w:rPr>
                <w:rFonts w:ascii="Times New Roman" w:hAnsi="Times New Roman"/>
                <w:i/>
                <w:sz w:val="28"/>
                <w:szCs w:val="28"/>
              </w:rPr>
              <w:t>Режим</w:t>
            </w:r>
          </w:p>
        </w:tc>
      </w:tr>
      <w:tr w:rsidR="00D315FC" w:rsidRPr="00215F42" w:rsidTr="00E67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2295" w:type="dxa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 xml:space="preserve">0 </w:t>
            </w:r>
            <w:r w:rsidR="00245E12" w:rsidRPr="00215F42">
              <w:rPr>
                <w:sz w:val="28"/>
                <w:szCs w:val="28"/>
              </w:rPr>
              <w:t xml:space="preserve">- </w:t>
            </w:r>
            <w:r w:rsidRPr="00215F4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1958" w:type="dxa"/>
            <w:gridSpan w:val="3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315FC" w:rsidRPr="00215F42" w:rsidRDefault="00D315FC" w:rsidP="00D315FC">
            <w:pPr>
              <w:autoSpaceDE w:val="0"/>
              <w:autoSpaceDN w:val="0"/>
              <w:adjustRightInd w:val="0"/>
              <w:ind w:left="97" w:right="-20"/>
              <w:rPr>
                <w:color w:val="000000"/>
                <w:sz w:val="28"/>
                <w:szCs w:val="28"/>
              </w:rPr>
            </w:pPr>
            <w:r w:rsidRPr="00215F42">
              <w:rPr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D315FC" w:rsidRPr="00215F42" w:rsidTr="00E67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2295" w:type="dxa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>8 - 13</w:t>
            </w:r>
          </w:p>
        </w:tc>
        <w:tc>
          <w:tcPr>
            <w:tcW w:w="1958" w:type="dxa"/>
            <w:gridSpan w:val="3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 xml:space="preserve">97 </w:t>
            </w:r>
            <w:r w:rsidRPr="00215F42">
              <w:rPr>
                <w:color w:val="000000"/>
                <w:sz w:val="28"/>
                <w:szCs w:val="28"/>
              </w:rPr>
              <w:sym w:font="Symbol" w:char="F0DE"/>
            </w:r>
            <w:r w:rsidRPr="00215F42">
              <w:rPr>
                <w:color w:val="000000"/>
                <w:sz w:val="28"/>
                <w:szCs w:val="28"/>
              </w:rPr>
              <w:t xml:space="preserve"> 5</w:t>
            </w:r>
            <w:r w:rsidRPr="00215F42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 xml:space="preserve">3 </w:t>
            </w:r>
            <w:r w:rsidRPr="00215F42">
              <w:rPr>
                <w:color w:val="000000"/>
                <w:sz w:val="28"/>
                <w:szCs w:val="28"/>
              </w:rPr>
              <w:sym w:font="Symbol" w:char="F0DE"/>
            </w:r>
            <w:r w:rsidRPr="00215F42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2835" w:type="dxa"/>
          </w:tcPr>
          <w:p w:rsidR="00D315FC" w:rsidRPr="00215F42" w:rsidRDefault="00D315FC" w:rsidP="00D315FC">
            <w:pPr>
              <w:autoSpaceDE w:val="0"/>
              <w:autoSpaceDN w:val="0"/>
              <w:adjustRightInd w:val="0"/>
              <w:ind w:left="97" w:right="-20"/>
              <w:rPr>
                <w:color w:val="000000"/>
                <w:sz w:val="28"/>
                <w:szCs w:val="28"/>
              </w:rPr>
            </w:pPr>
            <w:r w:rsidRPr="00215F42">
              <w:rPr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D315FC" w:rsidRPr="00215F42" w:rsidTr="00E67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2295" w:type="dxa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>13 - 20</w:t>
            </w:r>
          </w:p>
        </w:tc>
        <w:tc>
          <w:tcPr>
            <w:tcW w:w="1958" w:type="dxa"/>
            <w:gridSpan w:val="3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D315FC" w:rsidRPr="00215F42" w:rsidRDefault="00D315FC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15F42"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D315FC" w:rsidRPr="00215F42" w:rsidRDefault="00D315FC" w:rsidP="00D315FC">
            <w:pPr>
              <w:autoSpaceDE w:val="0"/>
              <w:autoSpaceDN w:val="0"/>
              <w:adjustRightInd w:val="0"/>
              <w:ind w:left="97" w:right="-20"/>
              <w:rPr>
                <w:color w:val="000000"/>
                <w:sz w:val="28"/>
                <w:szCs w:val="28"/>
              </w:rPr>
            </w:pPr>
            <w:r w:rsidRPr="00215F42">
              <w:rPr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D605D1" w:rsidRPr="00D605D1" w:rsidTr="00E67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8" w:type="dxa"/>
        </w:trPr>
        <w:tc>
          <w:tcPr>
            <w:tcW w:w="2295" w:type="dxa"/>
          </w:tcPr>
          <w:p w:rsidR="00D605D1" w:rsidRPr="005C2917" w:rsidRDefault="00CC5F2D" w:rsidP="00121C8D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C2917">
              <w:rPr>
                <w:sz w:val="28"/>
                <w:szCs w:val="28"/>
              </w:rPr>
              <w:t xml:space="preserve">20 - </w:t>
            </w:r>
            <w:r w:rsidR="00D605D1" w:rsidRPr="005C2917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958" w:type="dxa"/>
            <w:gridSpan w:val="3"/>
          </w:tcPr>
          <w:p w:rsidR="00D605D1" w:rsidRPr="005C2917" w:rsidRDefault="00121C8D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C2917">
              <w:rPr>
                <w:color w:val="000000"/>
                <w:sz w:val="28"/>
                <w:szCs w:val="28"/>
              </w:rPr>
              <w:t xml:space="preserve">50 </w:t>
            </w:r>
            <w:r w:rsidRPr="005C2917">
              <w:rPr>
                <w:color w:val="000000"/>
                <w:sz w:val="28"/>
                <w:szCs w:val="28"/>
              </w:rPr>
              <w:sym w:font="Symbol" w:char="F0DE"/>
            </w:r>
            <w:r w:rsidRPr="005C2917">
              <w:rPr>
                <w:color w:val="000000"/>
                <w:sz w:val="28"/>
                <w:szCs w:val="28"/>
              </w:rPr>
              <w:t xml:space="preserve"> 97</w:t>
            </w:r>
          </w:p>
        </w:tc>
        <w:tc>
          <w:tcPr>
            <w:tcW w:w="2268" w:type="dxa"/>
          </w:tcPr>
          <w:p w:rsidR="00D605D1" w:rsidRPr="005C2917" w:rsidRDefault="00121C8D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C2917">
              <w:rPr>
                <w:sz w:val="28"/>
                <w:szCs w:val="28"/>
              </w:rPr>
              <w:t xml:space="preserve">50 </w:t>
            </w:r>
            <w:r w:rsidRPr="005C2917">
              <w:rPr>
                <w:color w:val="000000"/>
                <w:sz w:val="28"/>
                <w:szCs w:val="28"/>
              </w:rPr>
              <w:sym w:font="Symbol" w:char="F0DE"/>
            </w:r>
            <w:r w:rsidRPr="005C2917">
              <w:rPr>
                <w:sz w:val="28"/>
                <w:szCs w:val="28"/>
              </w:rPr>
              <w:t xml:space="preserve"> </w:t>
            </w:r>
            <w:r w:rsidR="00D605D1" w:rsidRPr="005C291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605D1" w:rsidRPr="005C2917" w:rsidRDefault="00121C8D" w:rsidP="00D315FC">
            <w:pPr>
              <w:autoSpaceDE w:val="0"/>
              <w:autoSpaceDN w:val="0"/>
              <w:adjustRightInd w:val="0"/>
              <w:ind w:left="97" w:right="-20"/>
              <w:rPr>
                <w:color w:val="000000"/>
                <w:sz w:val="28"/>
                <w:szCs w:val="28"/>
              </w:rPr>
            </w:pPr>
            <w:r w:rsidRPr="005C2917">
              <w:rPr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121C8D" w:rsidRPr="00D605D1" w:rsidTr="00E67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08" w:type="dxa"/>
          <w:trHeight w:val="267"/>
        </w:trPr>
        <w:tc>
          <w:tcPr>
            <w:tcW w:w="2295" w:type="dxa"/>
          </w:tcPr>
          <w:p w:rsidR="00121C8D" w:rsidRPr="005C2917" w:rsidRDefault="00121C8D" w:rsidP="00121C8D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C2917">
              <w:rPr>
                <w:sz w:val="28"/>
                <w:szCs w:val="28"/>
              </w:rPr>
              <w:t>25 - 30</w:t>
            </w:r>
          </w:p>
        </w:tc>
        <w:tc>
          <w:tcPr>
            <w:tcW w:w="1958" w:type="dxa"/>
            <w:gridSpan w:val="3"/>
          </w:tcPr>
          <w:p w:rsidR="00121C8D" w:rsidRPr="005C2917" w:rsidRDefault="00121C8D" w:rsidP="00D315FC">
            <w:pPr>
              <w:tabs>
                <w:tab w:val="left" w:pos="3119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C2917">
              <w:rPr>
                <w:color w:val="000000"/>
                <w:sz w:val="28"/>
                <w:szCs w:val="28"/>
              </w:rPr>
              <w:t xml:space="preserve">97 </w:t>
            </w:r>
          </w:p>
        </w:tc>
        <w:tc>
          <w:tcPr>
            <w:tcW w:w="2268" w:type="dxa"/>
          </w:tcPr>
          <w:p w:rsidR="00121C8D" w:rsidRPr="005C2917" w:rsidRDefault="00121C8D" w:rsidP="00D315FC">
            <w:pPr>
              <w:tabs>
                <w:tab w:val="left" w:pos="311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C291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21C8D" w:rsidRPr="005C2917" w:rsidRDefault="00121C8D" w:rsidP="00D315FC">
            <w:pPr>
              <w:autoSpaceDE w:val="0"/>
              <w:autoSpaceDN w:val="0"/>
              <w:adjustRightInd w:val="0"/>
              <w:ind w:left="97" w:right="-20"/>
              <w:rPr>
                <w:color w:val="000000"/>
                <w:sz w:val="28"/>
                <w:szCs w:val="28"/>
              </w:rPr>
            </w:pPr>
            <w:r w:rsidRPr="005C2917">
              <w:rPr>
                <w:color w:val="000000"/>
                <w:sz w:val="28"/>
                <w:szCs w:val="28"/>
              </w:rPr>
              <w:t>Изократический</w:t>
            </w:r>
          </w:p>
        </w:tc>
      </w:tr>
    </w:tbl>
    <w:p w:rsidR="00245E12" w:rsidRPr="00215F42" w:rsidRDefault="00245E12" w:rsidP="00245E12">
      <w:pPr>
        <w:pStyle w:val="a3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E12" w:rsidRPr="00245E12" w:rsidRDefault="00245E12" w:rsidP="00245E12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5F42">
        <w:rPr>
          <w:rFonts w:ascii="Times New Roman" w:hAnsi="Times New Roman"/>
          <w:sz w:val="28"/>
          <w:szCs w:val="28"/>
          <w:lang w:val="ru-RU"/>
        </w:rPr>
        <w:t>Хроматографируют испытуемый раствор и раствор сравнения.</w:t>
      </w:r>
    </w:p>
    <w:p w:rsidR="00245E12" w:rsidRPr="00BE4172" w:rsidRDefault="00245E12" w:rsidP="001735F6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E4172">
        <w:rPr>
          <w:rFonts w:ascii="Times New Roman" w:hAnsi="Times New Roman"/>
          <w:i/>
          <w:sz w:val="28"/>
          <w:lang w:val="ru-RU"/>
        </w:rPr>
        <w:t xml:space="preserve">Пригодность хроматографической системы. </w:t>
      </w:r>
      <w:r w:rsidRPr="00BE4172">
        <w:rPr>
          <w:rFonts w:ascii="Times New Roman" w:hAnsi="Times New Roman"/>
          <w:sz w:val="28"/>
          <w:lang w:val="ru-RU"/>
        </w:rPr>
        <w:t xml:space="preserve">На хроматограмме раствора </w:t>
      </w:r>
      <w:r w:rsidR="00BE4172" w:rsidRPr="00BE4172">
        <w:rPr>
          <w:rFonts w:ascii="Times New Roman" w:hAnsi="Times New Roman"/>
          <w:sz w:val="28"/>
          <w:lang w:val="ru-RU"/>
        </w:rPr>
        <w:t>сравнения</w:t>
      </w:r>
      <w:r w:rsidRPr="00BE4172">
        <w:rPr>
          <w:rFonts w:ascii="Times New Roman" w:hAnsi="Times New Roman"/>
          <w:sz w:val="28"/>
          <w:lang w:val="ru-RU"/>
        </w:rPr>
        <w:t xml:space="preserve">  </w:t>
      </w:r>
      <w:r w:rsidRPr="00BE4172">
        <w:rPr>
          <w:rFonts w:ascii="Times New Roman" w:hAnsi="Times New Roman"/>
          <w:i/>
          <w:sz w:val="28"/>
          <w:lang w:val="ru-RU"/>
        </w:rPr>
        <w:t>разрешение (R)</w:t>
      </w:r>
      <w:r w:rsidRPr="00BE4172">
        <w:rPr>
          <w:rFonts w:ascii="Times New Roman" w:hAnsi="Times New Roman"/>
          <w:sz w:val="28"/>
          <w:lang w:val="ru-RU"/>
        </w:rPr>
        <w:t xml:space="preserve"> между пиками </w:t>
      </w:r>
      <w:r w:rsidRPr="00BE4172">
        <w:rPr>
          <w:rFonts w:ascii="Times New Roman" w:hAnsi="Times New Roman"/>
          <w:sz w:val="28"/>
          <w:szCs w:val="28"/>
          <w:lang w:val="ru-RU"/>
        </w:rPr>
        <w:t xml:space="preserve">примеси А и </w:t>
      </w:r>
      <w:r w:rsidRPr="00BE4172">
        <w:rPr>
          <w:rFonts w:ascii="Times New Roman" w:hAnsi="Times New Roman"/>
          <w:sz w:val="28"/>
          <w:lang w:val="ru-RU"/>
        </w:rPr>
        <w:t xml:space="preserve">гемцитабина должно быть не менее 10. </w:t>
      </w:r>
    </w:p>
    <w:p w:rsidR="00D315FC" w:rsidRDefault="00D315FC" w:rsidP="001735F6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О</w:t>
      </w:r>
      <w:r w:rsidR="00171F90" w:rsidRPr="00D315FC">
        <w:rPr>
          <w:rFonts w:ascii="Times New Roman" w:hAnsi="Times New Roman"/>
          <w:i/>
          <w:sz w:val="28"/>
          <w:lang w:val="ru-RU"/>
        </w:rPr>
        <w:t xml:space="preserve">тносительные времена удерживания </w:t>
      </w:r>
      <w:r w:rsidR="00245E12">
        <w:rPr>
          <w:rFonts w:ascii="Times New Roman" w:hAnsi="Times New Roman"/>
          <w:i/>
          <w:sz w:val="28"/>
          <w:lang w:val="ru-RU"/>
        </w:rPr>
        <w:t>соединений:</w:t>
      </w:r>
      <w:r>
        <w:rPr>
          <w:rFonts w:ascii="Times New Roman" w:hAnsi="Times New Roman"/>
          <w:i/>
          <w:sz w:val="28"/>
          <w:lang w:val="ru-RU"/>
        </w:rPr>
        <w:t xml:space="preserve"> </w:t>
      </w:r>
      <w:r w:rsidR="00245E12">
        <w:rPr>
          <w:rFonts w:ascii="Times New Roman" w:hAnsi="Times New Roman"/>
          <w:sz w:val="28"/>
          <w:lang w:val="ru-RU"/>
        </w:rPr>
        <w:t>гемцитабин</w:t>
      </w:r>
      <w:r w:rsidR="00245E12" w:rsidRPr="0015130E">
        <w:rPr>
          <w:rFonts w:ascii="Times New Roman" w:hAnsi="Times New Roman"/>
          <w:sz w:val="28"/>
          <w:lang w:val="ru-RU"/>
        </w:rPr>
        <w:t xml:space="preserve"> </w:t>
      </w:r>
      <w:r w:rsidR="00245E12">
        <w:rPr>
          <w:rFonts w:ascii="Times New Roman" w:hAnsi="Times New Roman"/>
          <w:sz w:val="28"/>
          <w:lang w:val="ru-RU"/>
        </w:rPr>
        <w:t xml:space="preserve">– </w:t>
      </w:r>
      <w:r w:rsidR="00245E12" w:rsidRPr="0015130E">
        <w:rPr>
          <w:rFonts w:ascii="Times New Roman" w:hAnsi="Times New Roman"/>
          <w:sz w:val="28"/>
          <w:lang w:val="ru-RU"/>
        </w:rPr>
        <w:t xml:space="preserve">1,0 (около </w:t>
      </w:r>
      <w:r w:rsidR="00245E12">
        <w:rPr>
          <w:rFonts w:ascii="Times New Roman" w:hAnsi="Times New Roman"/>
          <w:sz w:val="28"/>
          <w:lang w:val="ru-RU"/>
        </w:rPr>
        <w:t xml:space="preserve">8 мин); </w:t>
      </w:r>
      <w:r w:rsidR="006E0644">
        <w:rPr>
          <w:rFonts w:ascii="Times New Roman" w:hAnsi="Times New Roman"/>
          <w:sz w:val="28"/>
          <w:szCs w:val="28"/>
          <w:lang w:val="ru-RU"/>
        </w:rPr>
        <w:t>примесь А</w:t>
      </w:r>
      <w:r w:rsidR="00171F90" w:rsidRPr="0015130E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– </w:t>
      </w:r>
      <w:r w:rsidR="00171F90" w:rsidRPr="0015130E">
        <w:rPr>
          <w:rFonts w:ascii="Times New Roman" w:hAnsi="Times New Roman"/>
          <w:sz w:val="28"/>
          <w:lang w:val="ru-RU"/>
        </w:rPr>
        <w:t>около 0,</w:t>
      </w:r>
      <w:r w:rsidR="006E0644">
        <w:rPr>
          <w:rFonts w:ascii="Times New Roman" w:hAnsi="Times New Roman"/>
          <w:sz w:val="28"/>
          <w:lang w:val="ru-RU"/>
        </w:rPr>
        <w:t>4</w:t>
      </w:r>
      <w:r w:rsidR="00245E12">
        <w:rPr>
          <w:rFonts w:ascii="Times New Roman" w:hAnsi="Times New Roman"/>
          <w:sz w:val="28"/>
          <w:lang w:val="ru-RU"/>
        </w:rPr>
        <w:t>.</w:t>
      </w:r>
      <w:r w:rsidR="00171F90" w:rsidRPr="0015130E">
        <w:rPr>
          <w:rFonts w:ascii="Times New Roman" w:hAnsi="Times New Roman"/>
          <w:sz w:val="28"/>
          <w:lang w:val="ru-RU"/>
        </w:rPr>
        <w:t xml:space="preserve"> </w:t>
      </w:r>
    </w:p>
    <w:p w:rsidR="00D315FC" w:rsidRPr="00245E12" w:rsidRDefault="00D315FC" w:rsidP="00906A5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315FC">
        <w:rPr>
          <w:rFonts w:ascii="Times New Roman" w:hAnsi="Times New Roman"/>
          <w:i/>
          <w:sz w:val="28"/>
        </w:rPr>
        <w:t>Допустимое содержание примесей.</w:t>
      </w:r>
      <w:r>
        <w:rPr>
          <w:rFonts w:ascii="Times New Roman" w:hAnsi="Times New Roman"/>
          <w:sz w:val="28"/>
        </w:rPr>
        <w:t xml:space="preserve"> </w:t>
      </w:r>
      <w:r w:rsidR="008E734B">
        <w:rPr>
          <w:rFonts w:ascii="Times New Roman" w:hAnsi="Times New Roman"/>
          <w:sz w:val="28"/>
        </w:rPr>
        <w:t>На хроматограмме испытуемого раствора</w:t>
      </w:r>
      <w:r>
        <w:rPr>
          <w:rFonts w:ascii="Times New Roman" w:hAnsi="Times New Roman"/>
          <w:sz w:val="28"/>
        </w:rPr>
        <w:t>:</w:t>
      </w:r>
    </w:p>
    <w:p w:rsidR="00D315FC" w:rsidRPr="00245E12" w:rsidRDefault="00D315FC" w:rsidP="00906A5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45E12">
        <w:rPr>
          <w:rFonts w:ascii="Times New Roman" w:hAnsi="Times New Roman"/>
          <w:sz w:val="28"/>
        </w:rPr>
        <w:t>-</w:t>
      </w:r>
      <w:r w:rsidR="008E734B" w:rsidRPr="00245E12">
        <w:rPr>
          <w:rFonts w:ascii="Times New Roman" w:hAnsi="Times New Roman"/>
          <w:sz w:val="28"/>
        </w:rPr>
        <w:t xml:space="preserve"> </w:t>
      </w:r>
      <w:r w:rsidR="0015130E" w:rsidRPr="00245E12">
        <w:rPr>
          <w:rFonts w:ascii="Times New Roman" w:hAnsi="Times New Roman"/>
          <w:sz w:val="28"/>
        </w:rPr>
        <w:t xml:space="preserve">площадь пика </w:t>
      </w:r>
      <w:r w:rsidR="00B22CAB" w:rsidRPr="00245E12">
        <w:rPr>
          <w:rFonts w:ascii="Times New Roman" w:hAnsi="Times New Roman"/>
          <w:sz w:val="28"/>
        </w:rPr>
        <w:t xml:space="preserve">примеси </w:t>
      </w:r>
      <w:r w:rsidR="006E0644" w:rsidRPr="00245E12">
        <w:rPr>
          <w:rFonts w:ascii="Times New Roman" w:hAnsi="Times New Roman"/>
          <w:sz w:val="28"/>
        </w:rPr>
        <w:t xml:space="preserve">А </w:t>
      </w:r>
      <w:r w:rsidR="00245E12">
        <w:rPr>
          <w:rFonts w:ascii="Times New Roman" w:hAnsi="Times New Roman"/>
          <w:sz w:val="28"/>
        </w:rPr>
        <w:t xml:space="preserve">должна быть не более </w:t>
      </w:r>
      <w:r w:rsidR="0015130E" w:rsidRPr="00245E12">
        <w:rPr>
          <w:rFonts w:ascii="Times New Roman" w:hAnsi="Times New Roman"/>
          <w:sz w:val="28"/>
        </w:rPr>
        <w:t>площад</w:t>
      </w:r>
      <w:r w:rsidR="00245E12" w:rsidRPr="00215F42">
        <w:rPr>
          <w:rFonts w:ascii="Times New Roman" w:hAnsi="Times New Roman"/>
          <w:sz w:val="28"/>
        </w:rPr>
        <w:t>и</w:t>
      </w:r>
      <w:r w:rsidR="0015130E" w:rsidRPr="00245E12">
        <w:rPr>
          <w:rFonts w:ascii="Times New Roman" w:hAnsi="Times New Roman"/>
          <w:sz w:val="28"/>
        </w:rPr>
        <w:t xml:space="preserve"> пика </w:t>
      </w:r>
      <w:r w:rsidR="006E0644" w:rsidRPr="00245E12">
        <w:rPr>
          <w:rFonts w:ascii="Times New Roman" w:hAnsi="Times New Roman"/>
          <w:sz w:val="28"/>
        </w:rPr>
        <w:t xml:space="preserve">примеси А </w:t>
      </w:r>
      <w:r w:rsidR="0015130E" w:rsidRPr="00245E12">
        <w:rPr>
          <w:rFonts w:ascii="Times New Roman" w:hAnsi="Times New Roman"/>
          <w:sz w:val="28"/>
        </w:rPr>
        <w:t>на хроматограмме раствора сравне</w:t>
      </w:r>
      <w:r w:rsidR="008E734B" w:rsidRPr="00245E12">
        <w:rPr>
          <w:rFonts w:ascii="Times New Roman" w:hAnsi="Times New Roman"/>
          <w:sz w:val="28"/>
        </w:rPr>
        <w:t>ния (</w:t>
      </w:r>
      <w:r w:rsidRPr="00245E12">
        <w:rPr>
          <w:rFonts w:ascii="Times New Roman" w:hAnsi="Times New Roman"/>
          <w:sz w:val="28"/>
        </w:rPr>
        <w:t xml:space="preserve">не более </w:t>
      </w:r>
      <w:r w:rsidR="006E0644" w:rsidRPr="00245E12">
        <w:rPr>
          <w:rFonts w:ascii="Times New Roman" w:hAnsi="Times New Roman"/>
          <w:sz w:val="28"/>
        </w:rPr>
        <w:t>0</w:t>
      </w:r>
      <w:r w:rsidR="00B22CAB" w:rsidRPr="00245E12">
        <w:rPr>
          <w:rFonts w:ascii="Times New Roman" w:hAnsi="Times New Roman"/>
          <w:sz w:val="28"/>
        </w:rPr>
        <w:t>,</w:t>
      </w:r>
      <w:r w:rsidR="006E0644" w:rsidRPr="00245E12">
        <w:rPr>
          <w:rFonts w:ascii="Times New Roman" w:hAnsi="Times New Roman"/>
          <w:sz w:val="28"/>
        </w:rPr>
        <w:t>1</w:t>
      </w:r>
      <w:r w:rsidR="008E734B" w:rsidRPr="00245E12">
        <w:rPr>
          <w:rFonts w:ascii="Times New Roman" w:hAnsi="Times New Roman"/>
          <w:sz w:val="28"/>
        </w:rPr>
        <w:t xml:space="preserve"> </w:t>
      </w:r>
      <w:r w:rsidR="0015130E" w:rsidRPr="00245E12">
        <w:rPr>
          <w:rFonts w:ascii="Times New Roman" w:hAnsi="Times New Roman"/>
          <w:sz w:val="28"/>
        </w:rPr>
        <w:t>%)</w:t>
      </w:r>
      <w:r w:rsidR="00D24648" w:rsidRPr="00245E12">
        <w:rPr>
          <w:rFonts w:ascii="Times New Roman" w:hAnsi="Times New Roman"/>
          <w:sz w:val="28"/>
        </w:rPr>
        <w:t xml:space="preserve">; </w:t>
      </w:r>
    </w:p>
    <w:p w:rsidR="00D315FC" w:rsidRDefault="00D315FC" w:rsidP="00906A5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45E12">
        <w:rPr>
          <w:rFonts w:ascii="Times New Roman" w:hAnsi="Times New Roman"/>
          <w:sz w:val="28"/>
        </w:rPr>
        <w:t xml:space="preserve">- </w:t>
      </w:r>
      <w:r w:rsidR="006E0644" w:rsidRPr="00245E12">
        <w:rPr>
          <w:rFonts w:ascii="Times New Roman" w:hAnsi="Times New Roman"/>
          <w:sz w:val="28"/>
        </w:rPr>
        <w:t xml:space="preserve">площадь пика любой другой примеси </w:t>
      </w:r>
      <w:r w:rsidR="00345CF8" w:rsidRPr="00245E12">
        <w:rPr>
          <w:rFonts w:ascii="Times New Roman" w:hAnsi="Times New Roman"/>
          <w:sz w:val="28"/>
        </w:rPr>
        <w:t xml:space="preserve">не </w:t>
      </w:r>
      <w:r w:rsidR="006E0644" w:rsidRPr="00245E12">
        <w:rPr>
          <w:rFonts w:ascii="Times New Roman" w:hAnsi="Times New Roman"/>
          <w:sz w:val="28"/>
        </w:rPr>
        <w:t xml:space="preserve">должна </w:t>
      </w:r>
      <w:r w:rsidR="00345CF8" w:rsidRPr="00245E12">
        <w:rPr>
          <w:rFonts w:ascii="Times New Roman" w:hAnsi="Times New Roman"/>
          <w:sz w:val="28"/>
        </w:rPr>
        <w:t xml:space="preserve">превышать </w:t>
      </w:r>
      <w:r w:rsidR="006E0644" w:rsidRPr="00245E12">
        <w:rPr>
          <w:rFonts w:ascii="Times New Roman" w:hAnsi="Times New Roman"/>
          <w:sz w:val="28"/>
        </w:rPr>
        <w:t>площад</w:t>
      </w:r>
      <w:r w:rsidR="00345CF8" w:rsidRPr="00245E12">
        <w:rPr>
          <w:rFonts w:ascii="Times New Roman" w:hAnsi="Times New Roman"/>
          <w:sz w:val="28"/>
        </w:rPr>
        <w:t>ь</w:t>
      </w:r>
      <w:r w:rsidR="006E0644" w:rsidRPr="009E0D08">
        <w:rPr>
          <w:rFonts w:ascii="Times New Roman" w:hAnsi="Times New Roman"/>
          <w:sz w:val="28"/>
        </w:rPr>
        <w:t xml:space="preserve"> пика </w:t>
      </w:r>
      <w:r w:rsidR="006E0644">
        <w:rPr>
          <w:rFonts w:ascii="Times New Roman" w:hAnsi="Times New Roman"/>
          <w:sz w:val="28"/>
        </w:rPr>
        <w:t xml:space="preserve">гемцитабина </w:t>
      </w:r>
      <w:r w:rsidR="006E0644" w:rsidRPr="009E0D08">
        <w:rPr>
          <w:rFonts w:ascii="Times New Roman" w:hAnsi="Times New Roman"/>
          <w:sz w:val="28"/>
        </w:rPr>
        <w:t>на хроматограмме раствора сравне</w:t>
      </w:r>
      <w:r w:rsidR="00CC5F2D">
        <w:rPr>
          <w:rFonts w:ascii="Times New Roman" w:hAnsi="Times New Roman"/>
          <w:sz w:val="28"/>
        </w:rPr>
        <w:t xml:space="preserve">ния </w:t>
      </w:r>
      <w:r w:rsidR="006E0644">
        <w:rPr>
          <w:rFonts w:ascii="Times New Roman" w:hAnsi="Times New Roman"/>
          <w:sz w:val="28"/>
        </w:rPr>
        <w:t>(</w:t>
      </w:r>
      <w:r w:rsidR="000771D0">
        <w:rPr>
          <w:rFonts w:ascii="Times New Roman" w:hAnsi="Times New Roman"/>
          <w:sz w:val="28"/>
        </w:rPr>
        <w:t xml:space="preserve">не более </w:t>
      </w:r>
      <w:r w:rsidR="006E0644">
        <w:rPr>
          <w:rFonts w:ascii="Times New Roman" w:hAnsi="Times New Roman"/>
          <w:sz w:val="28"/>
        </w:rPr>
        <w:t xml:space="preserve">0,1 </w:t>
      </w:r>
      <w:r w:rsidR="006E0644" w:rsidRPr="009E0D08">
        <w:rPr>
          <w:rFonts w:ascii="Times New Roman" w:hAnsi="Times New Roman"/>
          <w:sz w:val="28"/>
        </w:rPr>
        <w:t>%)</w:t>
      </w:r>
      <w:r w:rsidR="006E0644">
        <w:rPr>
          <w:rFonts w:ascii="Times New Roman" w:hAnsi="Times New Roman"/>
          <w:sz w:val="28"/>
        </w:rPr>
        <w:t xml:space="preserve">; </w:t>
      </w:r>
      <w:r w:rsidR="0015130E" w:rsidRPr="009E0D08">
        <w:rPr>
          <w:rFonts w:ascii="Times New Roman" w:hAnsi="Times New Roman"/>
          <w:sz w:val="28"/>
        </w:rPr>
        <w:t xml:space="preserve"> </w:t>
      </w:r>
    </w:p>
    <w:p w:rsidR="00D315FC" w:rsidRPr="00215F42" w:rsidRDefault="00D315FC" w:rsidP="00906A59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15F42">
        <w:rPr>
          <w:rFonts w:ascii="Times New Roman" w:hAnsi="Times New Roman"/>
          <w:sz w:val="28"/>
        </w:rPr>
        <w:t>-</w:t>
      </w:r>
      <w:r w:rsidR="00245E12" w:rsidRPr="00215F42">
        <w:rPr>
          <w:rFonts w:ascii="Times New Roman" w:hAnsi="Times New Roman"/>
          <w:sz w:val="28"/>
        </w:rPr>
        <w:t xml:space="preserve"> суммарная площадь</w:t>
      </w:r>
      <w:r w:rsidR="004C171E" w:rsidRPr="00215F42">
        <w:rPr>
          <w:rFonts w:ascii="Times New Roman" w:hAnsi="Times New Roman"/>
          <w:sz w:val="28"/>
        </w:rPr>
        <w:t xml:space="preserve"> пиков всех примесей </w:t>
      </w:r>
      <w:r w:rsidR="00F306B7" w:rsidRPr="00215F42">
        <w:rPr>
          <w:rFonts w:ascii="Times New Roman" w:hAnsi="Times New Roman"/>
          <w:sz w:val="28"/>
        </w:rPr>
        <w:t>(</w:t>
      </w:r>
      <w:r w:rsidR="00345CF8" w:rsidRPr="00215F42">
        <w:rPr>
          <w:rFonts w:ascii="Times New Roman" w:hAnsi="Times New Roman"/>
          <w:sz w:val="28"/>
        </w:rPr>
        <w:t>кроме</w:t>
      </w:r>
      <w:r w:rsidR="00F306B7" w:rsidRPr="00215F42">
        <w:rPr>
          <w:rFonts w:ascii="Times New Roman" w:hAnsi="Times New Roman"/>
          <w:sz w:val="28"/>
        </w:rPr>
        <w:t xml:space="preserve"> примеси А) </w:t>
      </w:r>
      <w:r w:rsidRPr="00215F42">
        <w:rPr>
          <w:rFonts w:ascii="Times New Roman" w:hAnsi="Times New Roman"/>
          <w:sz w:val="28"/>
        </w:rPr>
        <w:t xml:space="preserve">не </w:t>
      </w:r>
      <w:r w:rsidR="0015130E" w:rsidRPr="00215F42">
        <w:rPr>
          <w:rFonts w:ascii="Times New Roman" w:hAnsi="Times New Roman"/>
          <w:sz w:val="28"/>
        </w:rPr>
        <w:t xml:space="preserve">должна </w:t>
      </w:r>
      <w:r w:rsidR="00D17CAF" w:rsidRPr="00215F42">
        <w:rPr>
          <w:rFonts w:ascii="Times New Roman" w:hAnsi="Times New Roman"/>
          <w:sz w:val="28"/>
        </w:rPr>
        <w:t xml:space="preserve">более чем в </w:t>
      </w:r>
      <w:r w:rsidR="00B22CAB" w:rsidRPr="00215F42">
        <w:rPr>
          <w:rFonts w:ascii="Times New Roman" w:hAnsi="Times New Roman"/>
          <w:sz w:val="28"/>
        </w:rPr>
        <w:t>2</w:t>
      </w:r>
      <w:r w:rsidR="00D17CAF" w:rsidRPr="00215F42">
        <w:rPr>
          <w:rFonts w:ascii="Times New Roman" w:hAnsi="Times New Roman"/>
          <w:sz w:val="28"/>
        </w:rPr>
        <w:t xml:space="preserve"> раза превышать </w:t>
      </w:r>
      <w:r w:rsidR="0015130E" w:rsidRPr="00215F42">
        <w:rPr>
          <w:rFonts w:ascii="Times New Roman" w:hAnsi="Times New Roman"/>
          <w:sz w:val="28"/>
        </w:rPr>
        <w:t>площад</w:t>
      </w:r>
      <w:r w:rsidR="000130A3" w:rsidRPr="00215F42">
        <w:rPr>
          <w:rFonts w:ascii="Times New Roman" w:hAnsi="Times New Roman"/>
          <w:sz w:val="28"/>
        </w:rPr>
        <w:t>ь</w:t>
      </w:r>
      <w:r w:rsidR="0015130E" w:rsidRPr="00215F42">
        <w:rPr>
          <w:rFonts w:ascii="Times New Roman" w:hAnsi="Times New Roman"/>
          <w:sz w:val="28"/>
        </w:rPr>
        <w:t xml:space="preserve"> </w:t>
      </w:r>
      <w:r w:rsidR="004C171E" w:rsidRPr="00215F42">
        <w:rPr>
          <w:rFonts w:ascii="Times New Roman" w:hAnsi="Times New Roman"/>
          <w:sz w:val="28"/>
        </w:rPr>
        <w:t>основного пика</w:t>
      </w:r>
      <w:r w:rsidR="0015130E" w:rsidRPr="00215F42">
        <w:rPr>
          <w:rFonts w:ascii="Times New Roman" w:hAnsi="Times New Roman"/>
          <w:sz w:val="28"/>
        </w:rPr>
        <w:t xml:space="preserve"> на хроматограмме рас</w:t>
      </w:r>
      <w:r w:rsidR="00B22CAB" w:rsidRPr="00215F42">
        <w:rPr>
          <w:rFonts w:ascii="Times New Roman" w:hAnsi="Times New Roman"/>
          <w:sz w:val="28"/>
        </w:rPr>
        <w:t>твора сравнения (</w:t>
      </w:r>
      <w:r w:rsidRPr="00215F42">
        <w:rPr>
          <w:rFonts w:ascii="Times New Roman" w:hAnsi="Times New Roman"/>
          <w:sz w:val="28"/>
        </w:rPr>
        <w:t xml:space="preserve">не более </w:t>
      </w:r>
      <w:r w:rsidR="009B2298" w:rsidRPr="00215F42">
        <w:rPr>
          <w:rFonts w:ascii="Times New Roman" w:hAnsi="Times New Roman"/>
          <w:sz w:val="28"/>
        </w:rPr>
        <w:t>0</w:t>
      </w:r>
      <w:r w:rsidR="0015130E" w:rsidRPr="00215F42">
        <w:rPr>
          <w:rFonts w:ascii="Times New Roman" w:hAnsi="Times New Roman"/>
          <w:sz w:val="28"/>
        </w:rPr>
        <w:t>,</w:t>
      </w:r>
      <w:r w:rsidR="009B2298" w:rsidRPr="00215F42">
        <w:rPr>
          <w:rFonts w:ascii="Times New Roman" w:hAnsi="Times New Roman"/>
          <w:sz w:val="28"/>
        </w:rPr>
        <w:t>2</w:t>
      </w:r>
      <w:r w:rsidR="0015130E" w:rsidRPr="00215F42">
        <w:rPr>
          <w:rFonts w:ascii="Times New Roman" w:hAnsi="Times New Roman"/>
          <w:sz w:val="28"/>
        </w:rPr>
        <w:t xml:space="preserve"> %). </w:t>
      </w:r>
    </w:p>
    <w:p w:rsidR="0015130E" w:rsidRPr="00215F42" w:rsidRDefault="0015130E" w:rsidP="00D315F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F42">
        <w:rPr>
          <w:rFonts w:ascii="Times New Roman" w:hAnsi="Times New Roman"/>
          <w:sz w:val="28"/>
        </w:rPr>
        <w:t>Не учитывают пики, площадь которых менее 0,</w:t>
      </w:r>
      <w:r w:rsidR="009B2298" w:rsidRPr="00215F42">
        <w:rPr>
          <w:rFonts w:ascii="Times New Roman" w:hAnsi="Times New Roman"/>
          <w:sz w:val="28"/>
        </w:rPr>
        <w:t>5</w:t>
      </w:r>
      <w:r w:rsidR="00345CF8" w:rsidRPr="00215F42">
        <w:rPr>
          <w:rFonts w:ascii="Times New Roman" w:hAnsi="Times New Roman"/>
          <w:sz w:val="28"/>
        </w:rPr>
        <w:t xml:space="preserve"> </w:t>
      </w:r>
      <w:r w:rsidRPr="00215F42">
        <w:rPr>
          <w:rFonts w:ascii="Times New Roman" w:hAnsi="Times New Roman"/>
          <w:sz w:val="28"/>
        </w:rPr>
        <w:t xml:space="preserve">площади </w:t>
      </w:r>
      <w:r w:rsidR="004C171E" w:rsidRPr="00215F42">
        <w:rPr>
          <w:rFonts w:ascii="Times New Roman" w:hAnsi="Times New Roman"/>
          <w:sz w:val="28"/>
        </w:rPr>
        <w:t xml:space="preserve">основного </w:t>
      </w:r>
      <w:r w:rsidRPr="00215F42">
        <w:rPr>
          <w:rFonts w:ascii="Times New Roman" w:hAnsi="Times New Roman"/>
          <w:sz w:val="28"/>
        </w:rPr>
        <w:t xml:space="preserve">пика </w:t>
      </w:r>
      <w:r w:rsidRPr="00215F42">
        <w:rPr>
          <w:rFonts w:ascii="Times New Roman" w:hAnsi="Times New Roman"/>
          <w:sz w:val="28"/>
          <w:szCs w:val="28"/>
        </w:rPr>
        <w:t>на хроматограмме раствора сравнения</w:t>
      </w:r>
      <w:r w:rsidR="004C171E" w:rsidRPr="00215F42">
        <w:rPr>
          <w:rFonts w:ascii="Times New Roman" w:hAnsi="Times New Roman"/>
          <w:sz w:val="28"/>
          <w:szCs w:val="28"/>
        </w:rPr>
        <w:t xml:space="preserve"> (менее </w:t>
      </w:r>
      <w:r w:rsidR="009B6FAE" w:rsidRPr="00215F42">
        <w:rPr>
          <w:rFonts w:ascii="Times New Roman" w:hAnsi="Times New Roman"/>
          <w:sz w:val="28"/>
          <w:szCs w:val="28"/>
        </w:rPr>
        <w:t>0,05</w:t>
      </w:r>
      <w:r w:rsidR="004C171E" w:rsidRPr="00215F42">
        <w:rPr>
          <w:rFonts w:ascii="Times New Roman" w:hAnsi="Times New Roman"/>
          <w:sz w:val="28"/>
          <w:szCs w:val="28"/>
        </w:rPr>
        <w:t>%)</w:t>
      </w:r>
      <w:r w:rsidRPr="00215F42">
        <w:rPr>
          <w:rFonts w:ascii="Times New Roman" w:hAnsi="Times New Roman"/>
          <w:sz w:val="28"/>
          <w:szCs w:val="28"/>
        </w:rPr>
        <w:t>.</w:t>
      </w:r>
    </w:p>
    <w:p w:rsidR="00D315FC" w:rsidRPr="00D315FC" w:rsidRDefault="009B2298" w:rsidP="00D315FC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215F42">
        <w:rPr>
          <w:b/>
          <w:sz w:val="28"/>
          <w:szCs w:val="28"/>
        </w:rPr>
        <w:t>Сульфатная зола</w:t>
      </w:r>
      <w:r w:rsidR="00D315FC" w:rsidRPr="00215F42">
        <w:rPr>
          <w:b/>
          <w:sz w:val="28"/>
          <w:szCs w:val="28"/>
        </w:rPr>
        <w:t xml:space="preserve">. </w:t>
      </w:r>
      <w:r w:rsidR="00D315FC" w:rsidRPr="00215F42">
        <w:rPr>
          <w:sz w:val="28"/>
          <w:szCs w:val="28"/>
        </w:rPr>
        <w:t>Не более 0,1 % (ОФС «Сульфатная зола»). Для определения используют около 1</w:t>
      </w:r>
      <w:r w:rsidR="004C171E" w:rsidRPr="00215F42">
        <w:rPr>
          <w:sz w:val="28"/>
          <w:szCs w:val="28"/>
        </w:rPr>
        <w:t>,0</w:t>
      </w:r>
      <w:r w:rsidR="00D315FC" w:rsidRPr="00215F42">
        <w:rPr>
          <w:sz w:val="28"/>
          <w:szCs w:val="28"/>
        </w:rPr>
        <w:t xml:space="preserve"> г (точная навеска) субст</w:t>
      </w:r>
      <w:r w:rsidR="00D315FC" w:rsidRPr="00D315FC">
        <w:rPr>
          <w:sz w:val="28"/>
          <w:szCs w:val="28"/>
        </w:rPr>
        <w:t xml:space="preserve">анции.  </w:t>
      </w:r>
    </w:p>
    <w:p w:rsidR="00D315FC" w:rsidRPr="00D315FC" w:rsidRDefault="00D315FC" w:rsidP="00D315FC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15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315FC">
        <w:rPr>
          <w:rFonts w:ascii="Times New Roman" w:hAnsi="Times New Roman"/>
          <w:b/>
          <w:sz w:val="28"/>
          <w:szCs w:val="28"/>
          <w:lang w:val="ru-RU"/>
        </w:rPr>
        <w:tab/>
        <w:t>Т</w:t>
      </w:r>
      <w:r w:rsidR="009B2298" w:rsidRPr="00D315FC">
        <w:rPr>
          <w:rFonts w:ascii="Times New Roman" w:hAnsi="Times New Roman"/>
          <w:b/>
          <w:sz w:val="28"/>
          <w:szCs w:val="28"/>
          <w:lang w:val="ru-RU"/>
        </w:rPr>
        <w:t>яжелые металлы</w:t>
      </w:r>
      <w:r w:rsidR="009B2298" w:rsidRPr="00D315F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315FC">
        <w:rPr>
          <w:rFonts w:ascii="Times New Roman" w:hAnsi="Times New Roman"/>
          <w:sz w:val="28"/>
          <w:szCs w:val="28"/>
          <w:lang w:val="ru-RU"/>
        </w:rPr>
        <w:t>Не более 0,001%. Определение проводят в соответствии с требованиями ОФС «Тяжёлые металлы», метод 2</w:t>
      </w:r>
      <w:r w:rsidR="004C171E">
        <w:rPr>
          <w:rFonts w:ascii="Times New Roman" w:hAnsi="Times New Roman"/>
          <w:sz w:val="28"/>
          <w:szCs w:val="28"/>
          <w:lang w:val="ru-RU"/>
        </w:rPr>
        <w:t>,</w:t>
      </w:r>
      <w:r w:rsidRPr="00D315FC">
        <w:rPr>
          <w:rFonts w:ascii="Times New Roman" w:hAnsi="Times New Roman"/>
          <w:sz w:val="28"/>
          <w:szCs w:val="28"/>
          <w:lang w:val="ru-RU"/>
        </w:rPr>
        <w:t xml:space="preserve"> в зольном </w:t>
      </w:r>
      <w:r w:rsidRPr="00D315FC">
        <w:rPr>
          <w:rFonts w:ascii="Times New Roman" w:hAnsi="Times New Roman"/>
          <w:sz w:val="28"/>
          <w:szCs w:val="28"/>
          <w:lang w:val="ru-RU"/>
        </w:rPr>
        <w:lastRenderedPageBreak/>
        <w:t>остатке, полученном после сжигания 1 г субстанции (ОФС «Сульфатная зола»), с использованием эталонного раствора 1.</w:t>
      </w:r>
    </w:p>
    <w:p w:rsidR="00A42D50" w:rsidRPr="00D315FC" w:rsidRDefault="00A42D50" w:rsidP="00D315FC">
      <w:pPr>
        <w:widowControl/>
        <w:spacing w:line="360" w:lineRule="auto"/>
        <w:ind w:firstLine="720"/>
        <w:jc w:val="both"/>
        <w:rPr>
          <w:sz w:val="28"/>
        </w:rPr>
      </w:pPr>
      <w:r w:rsidRPr="00D315FC">
        <w:rPr>
          <w:b/>
          <w:sz w:val="28"/>
        </w:rPr>
        <w:t xml:space="preserve">Остаточные органические растворители. </w:t>
      </w:r>
      <w:r w:rsidRPr="00D315FC">
        <w:rPr>
          <w:sz w:val="28"/>
        </w:rPr>
        <w:t>В</w:t>
      </w:r>
      <w:r w:rsidRPr="00D315FC">
        <w:rPr>
          <w:b/>
          <w:sz w:val="28"/>
        </w:rPr>
        <w:t xml:space="preserve"> </w:t>
      </w:r>
      <w:r w:rsidRPr="00D315FC">
        <w:rPr>
          <w:sz w:val="28"/>
        </w:rPr>
        <w:t>соответствии с ОФС «Остаточные органические растворители».</w:t>
      </w:r>
    </w:p>
    <w:p w:rsidR="00184EFD" w:rsidRPr="009E0D08" w:rsidRDefault="00184EFD" w:rsidP="00D315F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315FC">
        <w:rPr>
          <w:rFonts w:ascii="Times New Roman" w:hAnsi="Times New Roman"/>
          <w:b/>
          <w:sz w:val="28"/>
        </w:rPr>
        <w:t>Микробиологическая чистота</w:t>
      </w:r>
      <w:r w:rsidRPr="00D315FC">
        <w:rPr>
          <w:rFonts w:ascii="Times New Roman" w:hAnsi="Times New Roman"/>
          <w:sz w:val="28"/>
        </w:rPr>
        <w:t>.</w:t>
      </w:r>
      <w:r w:rsidRPr="00D315FC">
        <w:rPr>
          <w:rFonts w:ascii="Times New Roman" w:hAnsi="Times New Roman"/>
          <w:b/>
          <w:sz w:val="28"/>
        </w:rPr>
        <w:t xml:space="preserve"> </w:t>
      </w:r>
      <w:r w:rsidRPr="00D315FC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B2298" w:rsidRPr="00215F42" w:rsidRDefault="001E6F93" w:rsidP="009B229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15F42">
        <w:rPr>
          <w:rFonts w:ascii="Times New Roman" w:hAnsi="Times New Roman"/>
          <w:b/>
          <w:sz w:val="28"/>
        </w:rPr>
        <w:t>*</w:t>
      </w:r>
      <w:r w:rsidR="009B2298" w:rsidRPr="00215F42">
        <w:rPr>
          <w:rFonts w:ascii="Times New Roman" w:hAnsi="Times New Roman"/>
          <w:b/>
          <w:sz w:val="28"/>
        </w:rPr>
        <w:t xml:space="preserve">Бактериальные эндотоксины. </w:t>
      </w:r>
      <w:r w:rsidR="009B2298" w:rsidRPr="00215F42">
        <w:rPr>
          <w:rFonts w:ascii="Times New Roman" w:hAnsi="Times New Roman"/>
          <w:sz w:val="28"/>
        </w:rPr>
        <w:t>Не более 0,05 ЕЭ на 1 мг субстанции</w:t>
      </w:r>
      <w:r w:rsidR="00C22769" w:rsidRPr="00215F42">
        <w:rPr>
          <w:rFonts w:ascii="Times New Roman" w:hAnsi="Times New Roman"/>
          <w:sz w:val="28"/>
        </w:rPr>
        <w:t xml:space="preserve"> (ОФС «Бактериальные эндотоксины»)</w:t>
      </w:r>
      <w:r w:rsidR="009B2298" w:rsidRPr="00215F42">
        <w:rPr>
          <w:rFonts w:ascii="Times New Roman" w:hAnsi="Times New Roman"/>
          <w:sz w:val="28"/>
        </w:rPr>
        <w:t xml:space="preserve">. </w:t>
      </w:r>
    </w:p>
    <w:p w:rsidR="007A7EFE" w:rsidRPr="00022397" w:rsidRDefault="00A42D50" w:rsidP="007A7EF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15F42">
        <w:rPr>
          <w:rFonts w:ascii="Times New Roman" w:hAnsi="Times New Roman"/>
          <w:b/>
          <w:sz w:val="28"/>
        </w:rPr>
        <w:t>Количественное определение</w:t>
      </w:r>
      <w:r w:rsidRPr="00215F42">
        <w:rPr>
          <w:rFonts w:ascii="Times New Roman" w:hAnsi="Times New Roman"/>
          <w:sz w:val="28"/>
        </w:rPr>
        <w:t xml:space="preserve">. </w:t>
      </w:r>
      <w:r w:rsidR="00AA6E35" w:rsidRPr="00215F42">
        <w:rPr>
          <w:rFonts w:ascii="Times New Roman" w:hAnsi="Times New Roman"/>
          <w:sz w:val="28"/>
        </w:rPr>
        <w:t>Определение</w:t>
      </w:r>
      <w:r w:rsidR="007A7EFE" w:rsidRPr="00215F42">
        <w:rPr>
          <w:rFonts w:ascii="Times New Roman" w:hAnsi="Times New Roman"/>
          <w:sz w:val="28"/>
        </w:rPr>
        <w:t xml:space="preserve"> проводят методом ВЭЖХ в условиях </w:t>
      </w:r>
      <w:r w:rsidR="00345CF8" w:rsidRPr="00215F42">
        <w:rPr>
          <w:rFonts w:ascii="Times New Roman" w:hAnsi="Times New Roman"/>
          <w:sz w:val="28"/>
        </w:rPr>
        <w:t xml:space="preserve">испытания </w:t>
      </w:r>
      <w:r w:rsidR="007A7EFE" w:rsidRPr="00215F42">
        <w:rPr>
          <w:rFonts w:ascii="Times New Roman" w:hAnsi="Times New Roman"/>
          <w:sz w:val="28"/>
        </w:rPr>
        <w:t xml:space="preserve">«Родственные </w:t>
      </w:r>
      <w:r w:rsidR="006A54BD" w:rsidRPr="00215F42">
        <w:rPr>
          <w:rFonts w:ascii="Times New Roman" w:hAnsi="Times New Roman"/>
          <w:sz w:val="28"/>
        </w:rPr>
        <w:t>примеси</w:t>
      </w:r>
      <w:r w:rsidR="007A7EFE" w:rsidRPr="00022397">
        <w:rPr>
          <w:rFonts w:ascii="Times New Roman" w:hAnsi="Times New Roman"/>
          <w:sz w:val="28"/>
        </w:rPr>
        <w:t>».</w:t>
      </w:r>
    </w:p>
    <w:p w:rsidR="00906A59" w:rsidRDefault="007A7EFE" w:rsidP="007A7EF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022397">
        <w:rPr>
          <w:rFonts w:ascii="Times New Roman" w:hAnsi="Times New Roman"/>
          <w:i/>
          <w:sz w:val="28"/>
        </w:rPr>
        <w:t xml:space="preserve">Испытуемый раствор. </w:t>
      </w:r>
      <w:r w:rsidR="006A54BD">
        <w:rPr>
          <w:rFonts w:ascii="Times New Roman" w:hAnsi="Times New Roman"/>
          <w:sz w:val="28"/>
        </w:rPr>
        <w:t xml:space="preserve">Около </w:t>
      </w:r>
      <w:r w:rsidR="00E30799">
        <w:rPr>
          <w:rFonts w:ascii="Times New Roman" w:hAnsi="Times New Roman"/>
          <w:sz w:val="28"/>
        </w:rPr>
        <w:t>2</w:t>
      </w:r>
      <w:r w:rsidR="00B12B6D">
        <w:rPr>
          <w:rFonts w:ascii="Times New Roman" w:hAnsi="Times New Roman"/>
          <w:sz w:val="28"/>
        </w:rPr>
        <w:t>5</w:t>
      </w:r>
      <w:r w:rsidRPr="00022397">
        <w:rPr>
          <w:rFonts w:ascii="Times New Roman" w:hAnsi="Times New Roman"/>
          <w:sz w:val="28"/>
        </w:rPr>
        <w:t xml:space="preserve"> </w:t>
      </w:r>
      <w:r w:rsidR="006A54BD">
        <w:rPr>
          <w:rFonts w:ascii="Times New Roman" w:hAnsi="Times New Roman"/>
          <w:sz w:val="28"/>
        </w:rPr>
        <w:t>м</w:t>
      </w:r>
      <w:r w:rsidRPr="00022397">
        <w:rPr>
          <w:rFonts w:ascii="Times New Roman" w:hAnsi="Times New Roman"/>
          <w:sz w:val="28"/>
        </w:rPr>
        <w:t xml:space="preserve">г </w:t>
      </w:r>
      <w:r w:rsidRPr="00022397">
        <w:rPr>
          <w:rFonts w:ascii="Times New Roman" w:hAnsi="Times New Roman"/>
          <w:color w:val="000000"/>
          <w:sz w:val="28"/>
        </w:rPr>
        <w:t xml:space="preserve">(точная навеска) субстанции </w:t>
      </w:r>
      <w:r w:rsidRPr="00022397">
        <w:rPr>
          <w:rFonts w:ascii="Times New Roman" w:hAnsi="Times New Roman"/>
          <w:sz w:val="28"/>
        </w:rPr>
        <w:t xml:space="preserve">растворяют в </w:t>
      </w:r>
      <w:r w:rsidR="00E30799">
        <w:rPr>
          <w:rFonts w:ascii="Times New Roman" w:hAnsi="Times New Roman"/>
          <w:sz w:val="28"/>
        </w:rPr>
        <w:t>воде</w:t>
      </w:r>
      <w:r w:rsidR="00AA6E35">
        <w:rPr>
          <w:rFonts w:ascii="Times New Roman" w:hAnsi="Times New Roman"/>
          <w:sz w:val="28"/>
        </w:rPr>
        <w:t xml:space="preserve"> и</w:t>
      </w:r>
      <w:r w:rsidRPr="00022397">
        <w:rPr>
          <w:rFonts w:ascii="Times New Roman" w:hAnsi="Times New Roman"/>
          <w:sz w:val="28"/>
        </w:rPr>
        <w:t xml:space="preserve"> доводят объем раствора </w:t>
      </w:r>
      <w:r w:rsidR="004C171E" w:rsidRPr="00215F42">
        <w:rPr>
          <w:rFonts w:ascii="Times New Roman" w:hAnsi="Times New Roman"/>
          <w:sz w:val="28"/>
        </w:rPr>
        <w:t>тем же растворителем</w:t>
      </w:r>
      <w:r w:rsidRPr="00022397">
        <w:rPr>
          <w:rFonts w:ascii="Times New Roman" w:hAnsi="Times New Roman"/>
          <w:sz w:val="28"/>
        </w:rPr>
        <w:t xml:space="preserve"> до </w:t>
      </w:r>
      <w:r w:rsidR="00AA6E35">
        <w:rPr>
          <w:rFonts w:ascii="Times New Roman" w:hAnsi="Times New Roman"/>
          <w:sz w:val="28"/>
        </w:rPr>
        <w:t>250</w:t>
      </w:r>
      <w:r w:rsidR="00215F42">
        <w:rPr>
          <w:rFonts w:ascii="Times New Roman" w:hAnsi="Times New Roman"/>
          <w:sz w:val="28"/>
        </w:rPr>
        <w:t> </w:t>
      </w:r>
      <w:r w:rsidR="00AA6E35">
        <w:rPr>
          <w:rFonts w:ascii="Times New Roman" w:hAnsi="Times New Roman"/>
          <w:sz w:val="28"/>
        </w:rPr>
        <w:t>мл</w:t>
      </w:r>
      <w:r w:rsidRPr="00022397">
        <w:rPr>
          <w:rFonts w:ascii="Times New Roman" w:hAnsi="Times New Roman"/>
          <w:sz w:val="28"/>
        </w:rPr>
        <w:t>.</w:t>
      </w:r>
      <w:r w:rsidR="00B12B6D">
        <w:rPr>
          <w:rFonts w:ascii="Times New Roman" w:hAnsi="Times New Roman"/>
          <w:sz w:val="28"/>
        </w:rPr>
        <w:t xml:space="preserve"> </w:t>
      </w:r>
    </w:p>
    <w:p w:rsidR="00E30799" w:rsidRDefault="00AA6E35" w:rsidP="00E30799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Раствор сравнения.</w:t>
      </w:r>
      <w:r w:rsidR="00B12B6D" w:rsidRPr="00B12B6D">
        <w:rPr>
          <w:rFonts w:ascii="Times New Roman" w:hAnsi="Times New Roman"/>
          <w:sz w:val="28"/>
        </w:rPr>
        <w:t xml:space="preserve"> </w:t>
      </w:r>
      <w:r w:rsidR="006A54BD">
        <w:rPr>
          <w:rFonts w:ascii="Times New Roman" w:hAnsi="Times New Roman"/>
          <w:sz w:val="28"/>
        </w:rPr>
        <w:t xml:space="preserve">Около </w:t>
      </w:r>
      <w:r w:rsidR="00E30799">
        <w:rPr>
          <w:rFonts w:ascii="Times New Roman" w:hAnsi="Times New Roman"/>
          <w:sz w:val="28"/>
        </w:rPr>
        <w:t>25</w:t>
      </w:r>
      <w:r w:rsidR="00E30799" w:rsidRPr="00022397">
        <w:rPr>
          <w:rFonts w:ascii="Times New Roman" w:hAnsi="Times New Roman"/>
          <w:sz w:val="28"/>
        </w:rPr>
        <w:t xml:space="preserve"> </w:t>
      </w:r>
      <w:r w:rsidR="006A54BD">
        <w:rPr>
          <w:rFonts w:ascii="Times New Roman" w:hAnsi="Times New Roman"/>
          <w:sz w:val="28"/>
        </w:rPr>
        <w:t>м</w:t>
      </w:r>
      <w:r w:rsidR="00E30799" w:rsidRPr="00022397">
        <w:rPr>
          <w:rFonts w:ascii="Times New Roman" w:hAnsi="Times New Roman"/>
          <w:sz w:val="28"/>
        </w:rPr>
        <w:t xml:space="preserve">г </w:t>
      </w:r>
      <w:r w:rsidR="00E30799" w:rsidRPr="00022397">
        <w:rPr>
          <w:rFonts w:ascii="Times New Roman" w:hAnsi="Times New Roman"/>
          <w:color w:val="000000"/>
          <w:sz w:val="28"/>
        </w:rPr>
        <w:t xml:space="preserve">(точная навеска) </w:t>
      </w:r>
      <w:r w:rsidR="00E30799">
        <w:rPr>
          <w:rFonts w:ascii="Times New Roman" w:hAnsi="Times New Roman"/>
          <w:color w:val="000000"/>
          <w:sz w:val="28"/>
        </w:rPr>
        <w:t xml:space="preserve">стандартного образца гемцитабина гидрохлорида </w:t>
      </w:r>
      <w:r w:rsidR="00E30799" w:rsidRPr="00022397">
        <w:rPr>
          <w:rFonts w:ascii="Times New Roman" w:hAnsi="Times New Roman"/>
          <w:sz w:val="28"/>
        </w:rPr>
        <w:t xml:space="preserve">растворяют в </w:t>
      </w:r>
      <w:r w:rsidR="00E30799">
        <w:rPr>
          <w:rFonts w:ascii="Times New Roman" w:hAnsi="Times New Roman"/>
          <w:sz w:val="28"/>
        </w:rPr>
        <w:t>воде</w:t>
      </w:r>
      <w:r>
        <w:rPr>
          <w:rFonts w:ascii="Times New Roman" w:hAnsi="Times New Roman"/>
          <w:sz w:val="28"/>
        </w:rPr>
        <w:t xml:space="preserve"> и</w:t>
      </w:r>
      <w:r w:rsidR="00E30799" w:rsidRPr="00022397">
        <w:rPr>
          <w:rFonts w:ascii="Times New Roman" w:hAnsi="Times New Roman"/>
          <w:sz w:val="28"/>
        </w:rPr>
        <w:t xml:space="preserve"> доводят объем раствора </w:t>
      </w:r>
      <w:r w:rsidR="00E30799">
        <w:rPr>
          <w:rFonts w:ascii="Times New Roman" w:hAnsi="Times New Roman"/>
          <w:sz w:val="28"/>
        </w:rPr>
        <w:t>водой</w:t>
      </w:r>
      <w:r w:rsidR="00E30799" w:rsidRPr="00022397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250 мл.</w:t>
      </w:r>
      <w:r w:rsidR="00E30799">
        <w:rPr>
          <w:rFonts w:ascii="Times New Roman" w:hAnsi="Times New Roman"/>
          <w:sz w:val="28"/>
        </w:rPr>
        <w:t xml:space="preserve"> </w:t>
      </w:r>
    </w:p>
    <w:p w:rsidR="00AA6E35" w:rsidRDefault="007A7EFE" w:rsidP="00B12B6D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12B6D">
        <w:rPr>
          <w:rFonts w:ascii="Times New Roman" w:hAnsi="Times New Roman"/>
          <w:sz w:val="28"/>
        </w:rPr>
        <w:t xml:space="preserve">В изократическом режиме при </w:t>
      </w:r>
      <w:r w:rsidR="00B12B6D">
        <w:rPr>
          <w:rFonts w:ascii="Times New Roman" w:hAnsi="Times New Roman"/>
          <w:sz w:val="28"/>
        </w:rPr>
        <w:t>использовании</w:t>
      </w:r>
      <w:r w:rsidRPr="00B12B6D">
        <w:rPr>
          <w:rFonts w:ascii="Times New Roman" w:hAnsi="Times New Roman"/>
          <w:sz w:val="28"/>
        </w:rPr>
        <w:t xml:space="preserve"> ПФА</w:t>
      </w:r>
      <w:r w:rsidR="00AC06A3">
        <w:rPr>
          <w:rFonts w:ascii="Times New Roman" w:hAnsi="Times New Roman"/>
          <w:sz w:val="28"/>
        </w:rPr>
        <w:t xml:space="preserve"> </w:t>
      </w:r>
      <w:r w:rsidRPr="00B12B6D">
        <w:rPr>
          <w:rFonts w:ascii="Times New Roman" w:hAnsi="Times New Roman"/>
          <w:sz w:val="28"/>
        </w:rPr>
        <w:t xml:space="preserve">не менее 5 раз хроматографируют </w:t>
      </w:r>
      <w:r w:rsidR="00AA6E35">
        <w:rPr>
          <w:rFonts w:ascii="Times New Roman" w:hAnsi="Times New Roman"/>
          <w:sz w:val="28"/>
        </w:rPr>
        <w:t>раствор сравнения</w:t>
      </w:r>
      <w:r w:rsidR="004C171E">
        <w:rPr>
          <w:rFonts w:ascii="Times New Roman" w:hAnsi="Times New Roman"/>
          <w:sz w:val="28"/>
        </w:rPr>
        <w:t>.</w:t>
      </w:r>
    </w:p>
    <w:p w:rsidR="007A7EFE" w:rsidRPr="00B17F36" w:rsidRDefault="00AA6E35" w:rsidP="00B17F36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6E35">
        <w:rPr>
          <w:rFonts w:ascii="Times New Roman" w:hAnsi="Times New Roman"/>
          <w:i/>
          <w:sz w:val="28"/>
        </w:rPr>
        <w:t>Пригодность хроматографической системы</w:t>
      </w:r>
      <w:r w:rsidR="007A7EFE" w:rsidRPr="00AA6E35">
        <w:rPr>
          <w:rFonts w:ascii="Times New Roman" w:hAnsi="Times New Roman"/>
          <w:i/>
          <w:sz w:val="28"/>
        </w:rPr>
        <w:t>.</w:t>
      </w:r>
      <w:r w:rsidR="007A7EFE" w:rsidRPr="00B12B6D">
        <w:rPr>
          <w:rFonts w:ascii="Times New Roman" w:hAnsi="Times New Roman"/>
          <w:sz w:val="28"/>
        </w:rPr>
        <w:t xml:space="preserve"> </w:t>
      </w:r>
      <w:r w:rsidR="004C171E" w:rsidRPr="00215F42">
        <w:rPr>
          <w:rFonts w:ascii="Times New Roman" w:hAnsi="Times New Roman"/>
          <w:sz w:val="28"/>
        </w:rPr>
        <w:t xml:space="preserve">На хроматограмме раствора сравнения </w:t>
      </w:r>
      <w:r w:rsidR="004C171E" w:rsidRPr="00215F42">
        <w:rPr>
          <w:rFonts w:ascii="Times New Roman" w:hAnsi="Times New Roman"/>
          <w:i/>
          <w:sz w:val="28"/>
        </w:rPr>
        <w:t>о</w:t>
      </w:r>
      <w:r w:rsidR="007A7EFE" w:rsidRPr="00215F42">
        <w:rPr>
          <w:rFonts w:ascii="Times New Roman" w:hAnsi="Times New Roman"/>
          <w:i/>
          <w:sz w:val="28"/>
        </w:rPr>
        <w:t xml:space="preserve">тносительное </w:t>
      </w:r>
      <w:r w:rsidR="007A7EFE" w:rsidRPr="00215F42">
        <w:rPr>
          <w:rFonts w:ascii="Times New Roman" w:hAnsi="Times New Roman"/>
          <w:i/>
          <w:sz w:val="28"/>
          <w:szCs w:val="28"/>
        </w:rPr>
        <w:t>стандартное отклонение</w:t>
      </w:r>
      <w:r w:rsidR="007A7EFE" w:rsidRPr="00215F42">
        <w:rPr>
          <w:rFonts w:ascii="Times New Roman" w:hAnsi="Times New Roman"/>
          <w:sz w:val="28"/>
          <w:szCs w:val="28"/>
        </w:rPr>
        <w:t xml:space="preserve"> площади пика </w:t>
      </w:r>
      <w:r w:rsidR="00E30799" w:rsidRPr="00215F42">
        <w:rPr>
          <w:rFonts w:ascii="Times New Roman" w:hAnsi="Times New Roman"/>
          <w:sz w:val="28"/>
          <w:szCs w:val="28"/>
        </w:rPr>
        <w:t>гемцитабина</w:t>
      </w:r>
      <w:r w:rsidR="007A7EFE" w:rsidRPr="00215F42">
        <w:rPr>
          <w:rFonts w:ascii="Times New Roman" w:hAnsi="Times New Roman"/>
          <w:sz w:val="28"/>
          <w:szCs w:val="28"/>
        </w:rPr>
        <w:t xml:space="preserve"> </w:t>
      </w:r>
      <w:r w:rsidRPr="00215F42">
        <w:rPr>
          <w:rFonts w:ascii="Times New Roman" w:hAnsi="Times New Roman"/>
          <w:sz w:val="28"/>
          <w:szCs w:val="28"/>
        </w:rPr>
        <w:t xml:space="preserve">должно быть </w:t>
      </w:r>
      <w:r w:rsidR="007A7EFE" w:rsidRPr="00215F42">
        <w:rPr>
          <w:rFonts w:ascii="Times New Roman" w:hAnsi="Times New Roman"/>
          <w:sz w:val="28"/>
          <w:szCs w:val="28"/>
        </w:rPr>
        <w:t>не более 2,0</w:t>
      </w:r>
      <w:r w:rsidR="004C171E" w:rsidRPr="00215F42">
        <w:rPr>
          <w:rFonts w:ascii="Times New Roman" w:hAnsi="Times New Roman"/>
          <w:sz w:val="28"/>
          <w:szCs w:val="28"/>
        </w:rPr>
        <w:t xml:space="preserve"> % (</w:t>
      </w:r>
      <w:r w:rsidR="00215F42" w:rsidRPr="00215F42">
        <w:rPr>
          <w:rFonts w:ascii="Times New Roman" w:hAnsi="Times New Roman"/>
          <w:sz w:val="28"/>
          <w:szCs w:val="28"/>
        </w:rPr>
        <w:t>6</w:t>
      </w:r>
      <w:r w:rsidR="004C171E" w:rsidRPr="00215F42">
        <w:rPr>
          <w:rFonts w:ascii="Times New Roman" w:hAnsi="Times New Roman"/>
          <w:sz w:val="28"/>
          <w:szCs w:val="28"/>
        </w:rPr>
        <w:t xml:space="preserve"> определений)</w:t>
      </w:r>
      <w:r w:rsidR="007A7EFE" w:rsidRPr="00215F42">
        <w:rPr>
          <w:rFonts w:ascii="Times New Roman" w:hAnsi="Times New Roman"/>
          <w:sz w:val="28"/>
          <w:szCs w:val="28"/>
        </w:rPr>
        <w:t>.</w:t>
      </w:r>
    </w:p>
    <w:p w:rsidR="00AA6E35" w:rsidRPr="00EA01CC" w:rsidRDefault="00AA6E35" w:rsidP="00B17F36">
      <w:pPr>
        <w:pStyle w:val="16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01CC">
        <w:rPr>
          <w:rFonts w:ascii="Times New Roman" w:hAnsi="Times New Roman"/>
          <w:sz w:val="28"/>
          <w:szCs w:val="28"/>
        </w:rPr>
        <w:t xml:space="preserve">Содержание гемцитабина гидрохлорида </w:t>
      </w:r>
      <w:r w:rsidRPr="00EA01CC">
        <w:rPr>
          <w:rFonts w:ascii="Times New Roman" w:hAnsi="Times New Roman"/>
          <w:sz w:val="28"/>
          <w:szCs w:val="28"/>
          <w:lang w:val="en-US"/>
        </w:rPr>
        <w:t>C</w:t>
      </w:r>
      <w:r w:rsidRPr="00EA01CC">
        <w:rPr>
          <w:rFonts w:ascii="Times New Roman" w:hAnsi="Times New Roman"/>
          <w:sz w:val="28"/>
          <w:szCs w:val="28"/>
          <w:vertAlign w:val="subscript"/>
        </w:rPr>
        <w:t>9</w:t>
      </w:r>
      <w:r w:rsidRPr="00EA01CC">
        <w:rPr>
          <w:rFonts w:ascii="Times New Roman" w:hAnsi="Times New Roman"/>
          <w:sz w:val="28"/>
          <w:szCs w:val="28"/>
          <w:lang w:val="en-US"/>
        </w:rPr>
        <w:t>H</w:t>
      </w:r>
      <w:r w:rsidRPr="00EA01CC">
        <w:rPr>
          <w:rFonts w:ascii="Times New Roman" w:hAnsi="Times New Roman"/>
          <w:sz w:val="28"/>
          <w:szCs w:val="28"/>
          <w:vertAlign w:val="subscript"/>
        </w:rPr>
        <w:t>11</w:t>
      </w:r>
      <w:r w:rsidRPr="00EA01CC">
        <w:rPr>
          <w:rFonts w:ascii="Times New Roman" w:hAnsi="Times New Roman"/>
          <w:sz w:val="28"/>
          <w:szCs w:val="28"/>
          <w:lang w:val="en-US"/>
        </w:rPr>
        <w:t>F</w:t>
      </w:r>
      <w:r w:rsidRPr="00EA01CC">
        <w:rPr>
          <w:rFonts w:ascii="Times New Roman" w:hAnsi="Times New Roman"/>
          <w:sz w:val="28"/>
          <w:szCs w:val="28"/>
          <w:vertAlign w:val="subscript"/>
        </w:rPr>
        <w:t>2</w:t>
      </w:r>
      <w:r w:rsidRPr="00EA01CC">
        <w:rPr>
          <w:rFonts w:ascii="Times New Roman" w:hAnsi="Times New Roman"/>
          <w:sz w:val="28"/>
          <w:szCs w:val="28"/>
          <w:lang w:val="en-US"/>
        </w:rPr>
        <w:t>N</w:t>
      </w:r>
      <w:r w:rsidRPr="00EA01CC">
        <w:rPr>
          <w:rFonts w:ascii="Times New Roman" w:hAnsi="Times New Roman"/>
          <w:sz w:val="28"/>
          <w:szCs w:val="28"/>
          <w:vertAlign w:val="subscript"/>
        </w:rPr>
        <w:t>3</w:t>
      </w:r>
      <w:r w:rsidRPr="00EA01CC">
        <w:rPr>
          <w:rFonts w:ascii="Times New Roman" w:hAnsi="Times New Roman"/>
          <w:sz w:val="28"/>
          <w:szCs w:val="28"/>
          <w:lang w:val="en-US"/>
        </w:rPr>
        <w:t>O</w:t>
      </w:r>
      <w:r w:rsidRPr="00EA01CC">
        <w:rPr>
          <w:rFonts w:ascii="Times New Roman" w:hAnsi="Times New Roman"/>
          <w:sz w:val="28"/>
          <w:szCs w:val="28"/>
          <w:vertAlign w:val="subscript"/>
        </w:rPr>
        <w:t>4</w:t>
      </w:r>
      <w:r w:rsidRPr="00EA01CC">
        <w:rPr>
          <w:rFonts w:ascii="Times New Roman" w:hAnsi="Times New Roman"/>
          <w:sz w:val="28"/>
          <w:szCs w:val="28"/>
        </w:rPr>
        <w:t xml:space="preserve"> · </w:t>
      </w:r>
      <w:r w:rsidRPr="00EA01CC">
        <w:rPr>
          <w:rFonts w:ascii="Times New Roman" w:hAnsi="Times New Roman"/>
          <w:sz w:val="28"/>
          <w:szCs w:val="28"/>
          <w:lang w:val="en-US"/>
        </w:rPr>
        <w:t>HCl</w:t>
      </w:r>
      <w:r w:rsidRPr="00EA01CC">
        <w:rPr>
          <w:rFonts w:ascii="Times New Roman" w:hAnsi="Times New Roman"/>
          <w:sz w:val="28"/>
          <w:szCs w:val="28"/>
        </w:rPr>
        <w:t xml:space="preserve"> в субстанции в пересчёте на безводное</w:t>
      </w:r>
      <w:r w:rsidR="00215F42" w:rsidRPr="00EA01CC">
        <w:rPr>
          <w:rFonts w:ascii="Times New Roman" w:hAnsi="Times New Roman"/>
          <w:sz w:val="28"/>
          <w:szCs w:val="28"/>
        </w:rPr>
        <w:t xml:space="preserve"> </w:t>
      </w:r>
      <w:r w:rsidRPr="00EA01CC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 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EA01CC">
        <w:rPr>
          <w:rFonts w:ascii="Times New Roman" w:hAnsi="Times New Roman"/>
          <w:sz w:val="28"/>
          <w:szCs w:val="28"/>
        </w:rPr>
        <w:t>) вычисляют по формуле:</w:t>
      </w:r>
    </w:p>
    <w:p w:rsidR="00AA6E35" w:rsidRPr="00EA01CC" w:rsidRDefault="00AA6E35" w:rsidP="00B17F36">
      <w:pPr>
        <w:pStyle w:val="16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p w:rsidR="00AA6E35" w:rsidRPr="00EA01CC" w:rsidRDefault="00AA6E35" w:rsidP="00C227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A01CC">
        <w:rPr>
          <w:color w:val="000000"/>
          <w:spacing w:val="-13"/>
          <w:sz w:val="28"/>
          <w:szCs w:val="28"/>
        </w:rPr>
        <w:t>г</w:t>
      </w:r>
      <w:r w:rsidRPr="00EA01CC">
        <w:rPr>
          <w:color w:val="000000"/>
          <w:sz w:val="28"/>
          <w:szCs w:val="28"/>
        </w:rPr>
        <w:t xml:space="preserve">де: </w:t>
      </w:r>
      <w:r w:rsidRPr="00EA01CC">
        <w:rPr>
          <w:color w:val="000000"/>
          <w:spacing w:val="23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pacing w:val="23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EA01CC">
        <w:rPr>
          <w:color w:val="000000"/>
          <w:sz w:val="28"/>
          <w:szCs w:val="28"/>
        </w:rPr>
        <w:t>–</w:t>
      </w:r>
      <w:r w:rsidRPr="00EA01CC">
        <w:rPr>
          <w:color w:val="000000"/>
          <w:spacing w:val="14"/>
          <w:sz w:val="28"/>
          <w:szCs w:val="28"/>
        </w:rPr>
        <w:t xml:space="preserve"> </w:t>
      </w:r>
      <w:r w:rsidRPr="00EA01CC">
        <w:rPr>
          <w:color w:val="000000"/>
          <w:sz w:val="28"/>
          <w:szCs w:val="28"/>
        </w:rPr>
        <w:t>площадь пи</w:t>
      </w:r>
      <w:r w:rsidRPr="00EA01CC">
        <w:rPr>
          <w:color w:val="000000"/>
          <w:spacing w:val="-4"/>
          <w:sz w:val="28"/>
          <w:szCs w:val="28"/>
        </w:rPr>
        <w:t>к</w:t>
      </w:r>
      <w:r w:rsidRPr="00EA01CC">
        <w:rPr>
          <w:color w:val="000000"/>
          <w:sz w:val="28"/>
          <w:szCs w:val="28"/>
        </w:rPr>
        <w:t xml:space="preserve">а </w:t>
      </w:r>
      <w:r w:rsidR="00B17F36" w:rsidRPr="00EA01CC">
        <w:rPr>
          <w:sz w:val="28"/>
          <w:szCs w:val="28"/>
        </w:rPr>
        <w:t>гемцитабина гидрохлорида</w:t>
      </w:r>
      <w:r w:rsidR="00B17F36" w:rsidRPr="00EA01CC">
        <w:rPr>
          <w:color w:val="000000"/>
          <w:sz w:val="28"/>
          <w:szCs w:val="28"/>
        </w:rPr>
        <w:t xml:space="preserve"> </w:t>
      </w:r>
      <w:r w:rsidRPr="00EA01CC">
        <w:rPr>
          <w:color w:val="000000"/>
          <w:sz w:val="28"/>
          <w:szCs w:val="28"/>
        </w:rPr>
        <w:t>на хр</w:t>
      </w:r>
      <w:r w:rsidRPr="00EA01CC">
        <w:rPr>
          <w:color w:val="000000"/>
          <w:spacing w:val="-5"/>
          <w:sz w:val="28"/>
          <w:szCs w:val="28"/>
        </w:rPr>
        <w:t>о</w:t>
      </w:r>
      <w:r w:rsidRPr="00EA01CC">
        <w:rPr>
          <w:color w:val="000000"/>
          <w:spacing w:val="-2"/>
          <w:sz w:val="28"/>
          <w:szCs w:val="28"/>
        </w:rPr>
        <w:t>м</w:t>
      </w:r>
      <w:r w:rsidRPr="00EA01CC">
        <w:rPr>
          <w:color w:val="000000"/>
          <w:spacing w:val="-7"/>
          <w:sz w:val="28"/>
          <w:szCs w:val="28"/>
        </w:rPr>
        <w:t>а</w:t>
      </w:r>
      <w:r w:rsidRPr="00EA01CC">
        <w:rPr>
          <w:color w:val="000000"/>
          <w:spacing w:val="-3"/>
          <w:sz w:val="28"/>
          <w:szCs w:val="28"/>
        </w:rPr>
        <w:t>т</w:t>
      </w:r>
      <w:r w:rsidRPr="00EA01CC">
        <w:rPr>
          <w:color w:val="000000"/>
          <w:sz w:val="28"/>
          <w:szCs w:val="28"/>
        </w:rPr>
        <w:t>ограмме испы</w:t>
      </w:r>
      <w:r w:rsidRPr="00EA01CC">
        <w:rPr>
          <w:color w:val="000000"/>
          <w:spacing w:val="-3"/>
          <w:sz w:val="28"/>
          <w:szCs w:val="28"/>
        </w:rPr>
        <w:t>ту</w:t>
      </w:r>
      <w:r w:rsidRPr="00EA01CC">
        <w:rPr>
          <w:color w:val="000000"/>
          <w:sz w:val="28"/>
          <w:szCs w:val="28"/>
        </w:rPr>
        <w:t>емо</w:t>
      </w:r>
      <w:r w:rsidRPr="00EA01CC">
        <w:rPr>
          <w:color w:val="000000"/>
          <w:spacing w:val="-7"/>
          <w:sz w:val="28"/>
          <w:szCs w:val="28"/>
        </w:rPr>
        <w:t>г</w:t>
      </w:r>
      <w:r w:rsidRPr="00EA01CC">
        <w:rPr>
          <w:color w:val="000000"/>
          <w:sz w:val="28"/>
          <w:szCs w:val="28"/>
        </w:rPr>
        <w:t>о раст</w:t>
      </w:r>
      <w:r w:rsidRPr="00EA01CC">
        <w:rPr>
          <w:color w:val="000000"/>
          <w:spacing w:val="-2"/>
          <w:sz w:val="28"/>
          <w:szCs w:val="28"/>
        </w:rPr>
        <w:t>в</w:t>
      </w:r>
      <w:r w:rsidRPr="00EA01CC">
        <w:rPr>
          <w:color w:val="000000"/>
          <w:sz w:val="28"/>
          <w:szCs w:val="28"/>
        </w:rPr>
        <w:t>ора;</w:t>
      </w:r>
    </w:p>
    <w:p w:rsidR="00AA6E35" w:rsidRPr="00EA01CC" w:rsidRDefault="0099153F" w:rsidP="00EA01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AA6E35" w:rsidRPr="00EA01CC">
        <w:rPr>
          <w:i/>
          <w:color w:val="000000"/>
          <w:sz w:val="28"/>
          <w:szCs w:val="28"/>
        </w:rPr>
        <w:t xml:space="preserve"> </w:t>
      </w:r>
      <w:r w:rsidR="00AA6E35" w:rsidRPr="00EA01CC">
        <w:rPr>
          <w:color w:val="000000"/>
          <w:sz w:val="28"/>
          <w:szCs w:val="28"/>
        </w:rPr>
        <w:t>–</w:t>
      </w:r>
      <w:r w:rsidR="00AA6E35" w:rsidRPr="00EA01CC">
        <w:rPr>
          <w:color w:val="000000"/>
          <w:spacing w:val="14"/>
          <w:sz w:val="28"/>
          <w:szCs w:val="28"/>
        </w:rPr>
        <w:t xml:space="preserve"> </w:t>
      </w:r>
      <w:r w:rsidR="00AA6E35" w:rsidRPr="00EA01CC">
        <w:rPr>
          <w:color w:val="000000"/>
          <w:sz w:val="28"/>
          <w:szCs w:val="28"/>
        </w:rPr>
        <w:t>площадь пи</w:t>
      </w:r>
      <w:r w:rsidR="00AA6E35" w:rsidRPr="00EA01CC">
        <w:rPr>
          <w:color w:val="000000"/>
          <w:spacing w:val="-4"/>
          <w:sz w:val="28"/>
          <w:szCs w:val="28"/>
        </w:rPr>
        <w:t>к</w:t>
      </w:r>
      <w:r w:rsidR="00AA6E35" w:rsidRPr="00EA01CC">
        <w:rPr>
          <w:color w:val="000000"/>
          <w:sz w:val="28"/>
          <w:szCs w:val="28"/>
        </w:rPr>
        <w:t xml:space="preserve">а </w:t>
      </w:r>
      <w:r w:rsidR="00B17F36" w:rsidRPr="00EA01CC">
        <w:rPr>
          <w:sz w:val="28"/>
          <w:szCs w:val="28"/>
        </w:rPr>
        <w:t>гемцитабина гидрохлорида</w:t>
      </w:r>
      <w:r w:rsidR="00B17F36" w:rsidRPr="00EA01CC">
        <w:rPr>
          <w:color w:val="000000"/>
          <w:sz w:val="28"/>
          <w:szCs w:val="28"/>
        </w:rPr>
        <w:t xml:space="preserve"> </w:t>
      </w:r>
      <w:r w:rsidR="00AA6E35" w:rsidRPr="00EA01CC">
        <w:rPr>
          <w:color w:val="000000"/>
          <w:sz w:val="28"/>
          <w:szCs w:val="28"/>
        </w:rPr>
        <w:t>на хр</w:t>
      </w:r>
      <w:r w:rsidR="00AA6E35" w:rsidRPr="00EA01CC">
        <w:rPr>
          <w:color w:val="000000"/>
          <w:spacing w:val="-5"/>
          <w:sz w:val="28"/>
          <w:szCs w:val="28"/>
        </w:rPr>
        <w:t>о</w:t>
      </w:r>
      <w:r w:rsidR="00AA6E35" w:rsidRPr="00EA01CC">
        <w:rPr>
          <w:color w:val="000000"/>
          <w:spacing w:val="-2"/>
          <w:sz w:val="28"/>
          <w:szCs w:val="28"/>
        </w:rPr>
        <w:t>м</w:t>
      </w:r>
      <w:r w:rsidR="00AA6E35" w:rsidRPr="00EA01CC">
        <w:rPr>
          <w:color w:val="000000"/>
          <w:spacing w:val="-7"/>
          <w:sz w:val="28"/>
          <w:szCs w:val="28"/>
        </w:rPr>
        <w:t>а</w:t>
      </w:r>
      <w:r w:rsidR="00AA6E35" w:rsidRPr="00EA01CC">
        <w:rPr>
          <w:color w:val="000000"/>
          <w:spacing w:val="-3"/>
          <w:sz w:val="28"/>
          <w:szCs w:val="28"/>
        </w:rPr>
        <w:t>т</w:t>
      </w:r>
      <w:r w:rsidR="00AA6E35" w:rsidRPr="00EA01CC">
        <w:rPr>
          <w:color w:val="000000"/>
          <w:sz w:val="28"/>
          <w:szCs w:val="28"/>
        </w:rPr>
        <w:t>ограмме с</w:t>
      </w:r>
      <w:r w:rsidR="00AA6E35" w:rsidRPr="00EA01CC">
        <w:rPr>
          <w:color w:val="000000"/>
          <w:spacing w:val="3"/>
          <w:sz w:val="28"/>
          <w:szCs w:val="28"/>
        </w:rPr>
        <w:t>т</w:t>
      </w:r>
      <w:r w:rsidR="00AA6E35" w:rsidRPr="00EA01CC">
        <w:rPr>
          <w:color w:val="000000"/>
          <w:sz w:val="28"/>
          <w:szCs w:val="28"/>
        </w:rPr>
        <w:t>анда</w:t>
      </w:r>
      <w:r w:rsidR="00AA6E35" w:rsidRPr="00EA01CC">
        <w:rPr>
          <w:color w:val="000000"/>
          <w:spacing w:val="-3"/>
          <w:sz w:val="28"/>
          <w:szCs w:val="28"/>
        </w:rPr>
        <w:t>р</w:t>
      </w:r>
      <w:r w:rsidR="00AA6E35" w:rsidRPr="00EA01CC">
        <w:rPr>
          <w:color w:val="000000"/>
          <w:sz w:val="28"/>
          <w:szCs w:val="28"/>
        </w:rPr>
        <w:t>тно</w:t>
      </w:r>
      <w:r w:rsidR="00AA6E35" w:rsidRPr="00EA01CC">
        <w:rPr>
          <w:color w:val="000000"/>
          <w:spacing w:val="-7"/>
          <w:sz w:val="28"/>
          <w:szCs w:val="28"/>
        </w:rPr>
        <w:t>г</w:t>
      </w:r>
      <w:r w:rsidR="00AA6E35" w:rsidRPr="00EA01CC">
        <w:rPr>
          <w:color w:val="000000"/>
          <w:sz w:val="28"/>
          <w:szCs w:val="28"/>
        </w:rPr>
        <w:t>о раст</w:t>
      </w:r>
      <w:r w:rsidR="00AA6E35" w:rsidRPr="00EA01CC">
        <w:rPr>
          <w:color w:val="000000"/>
          <w:spacing w:val="-2"/>
          <w:sz w:val="28"/>
          <w:szCs w:val="28"/>
        </w:rPr>
        <w:t>в</w:t>
      </w:r>
      <w:r w:rsidR="00AA6E35" w:rsidRPr="00EA01CC">
        <w:rPr>
          <w:color w:val="000000"/>
          <w:sz w:val="28"/>
          <w:szCs w:val="28"/>
        </w:rPr>
        <w:t>ора;</w:t>
      </w:r>
    </w:p>
    <w:p w:rsidR="00AA6E35" w:rsidRPr="00EA01CC" w:rsidRDefault="00AA6E35" w:rsidP="00EA01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/>
            <w:sz w:val="28"/>
            <w:szCs w:val="28"/>
            <w:lang w:val="en-US"/>
          </w:rPr>
          <m:t>a</m:t>
        </m:r>
      </m:oMath>
      <w:r w:rsidRPr="00EA01CC">
        <w:rPr>
          <w:color w:val="000000"/>
          <w:position w:val="3"/>
          <w:sz w:val="28"/>
          <w:szCs w:val="28"/>
        </w:rPr>
        <w:t xml:space="preserve"> –</w:t>
      </w:r>
      <w:r w:rsidRPr="00EA01CC">
        <w:rPr>
          <w:color w:val="000000"/>
          <w:spacing w:val="43"/>
          <w:position w:val="3"/>
          <w:sz w:val="28"/>
          <w:szCs w:val="28"/>
        </w:rPr>
        <w:t xml:space="preserve"> </w:t>
      </w:r>
      <w:r w:rsidRPr="00EA01CC">
        <w:rPr>
          <w:color w:val="000000"/>
          <w:position w:val="3"/>
          <w:sz w:val="28"/>
          <w:szCs w:val="28"/>
        </w:rPr>
        <w:t>на</w:t>
      </w:r>
      <w:r w:rsidRPr="00EA01CC">
        <w:rPr>
          <w:color w:val="000000"/>
          <w:spacing w:val="-2"/>
          <w:position w:val="3"/>
          <w:sz w:val="28"/>
          <w:szCs w:val="28"/>
        </w:rPr>
        <w:t>в</w:t>
      </w:r>
      <w:r w:rsidRPr="00EA01CC">
        <w:rPr>
          <w:color w:val="000000"/>
          <w:spacing w:val="7"/>
          <w:position w:val="3"/>
          <w:sz w:val="28"/>
          <w:szCs w:val="28"/>
        </w:rPr>
        <w:t>е</w:t>
      </w:r>
      <w:r w:rsidRPr="00EA01CC">
        <w:rPr>
          <w:color w:val="000000"/>
          <w:position w:val="3"/>
          <w:sz w:val="28"/>
          <w:szCs w:val="28"/>
        </w:rPr>
        <w:t>с</w:t>
      </w:r>
      <w:r w:rsidRPr="00EA01CC">
        <w:rPr>
          <w:color w:val="000000"/>
          <w:spacing w:val="-4"/>
          <w:position w:val="3"/>
          <w:sz w:val="28"/>
          <w:szCs w:val="28"/>
        </w:rPr>
        <w:t>к</w:t>
      </w:r>
      <w:r w:rsidRPr="00EA01CC">
        <w:rPr>
          <w:color w:val="000000"/>
          <w:position w:val="3"/>
          <w:sz w:val="28"/>
          <w:szCs w:val="28"/>
        </w:rPr>
        <w:t xml:space="preserve">а </w:t>
      </w:r>
      <w:r w:rsidRPr="00EA01CC">
        <w:rPr>
          <w:color w:val="000000"/>
          <w:spacing w:val="-3"/>
          <w:position w:val="3"/>
          <w:sz w:val="28"/>
          <w:szCs w:val="28"/>
        </w:rPr>
        <w:t>су</w:t>
      </w:r>
      <w:r w:rsidRPr="00EA01CC">
        <w:rPr>
          <w:color w:val="000000"/>
          <w:position w:val="3"/>
          <w:sz w:val="28"/>
          <w:szCs w:val="28"/>
        </w:rPr>
        <w:t>бс</w:t>
      </w:r>
      <w:r w:rsidRPr="00EA01CC">
        <w:rPr>
          <w:color w:val="000000"/>
          <w:spacing w:val="3"/>
          <w:position w:val="3"/>
          <w:sz w:val="28"/>
          <w:szCs w:val="28"/>
        </w:rPr>
        <w:t>т</w:t>
      </w:r>
      <w:r w:rsidRPr="00EA01CC">
        <w:rPr>
          <w:color w:val="000000"/>
          <w:position w:val="3"/>
          <w:sz w:val="28"/>
          <w:szCs w:val="28"/>
        </w:rPr>
        <w:t>анции, мг;</w:t>
      </w:r>
    </w:p>
    <w:p w:rsidR="00AA6E35" w:rsidRPr="00EA01CC" w:rsidRDefault="0099153F" w:rsidP="00EA01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 w:val="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="00AA6E35" w:rsidRPr="00EA01CC">
        <w:rPr>
          <w:color w:val="000000"/>
          <w:spacing w:val="15"/>
          <w:position w:val="-3"/>
          <w:sz w:val="28"/>
          <w:szCs w:val="28"/>
        </w:rPr>
        <w:t xml:space="preserve"> </w:t>
      </w:r>
      <w:r w:rsidR="00AA6E35" w:rsidRPr="00EA01CC">
        <w:rPr>
          <w:color w:val="000000"/>
          <w:position w:val="4"/>
          <w:sz w:val="28"/>
          <w:szCs w:val="28"/>
        </w:rPr>
        <w:t>–</w:t>
      </w:r>
      <w:r w:rsidR="00AA6E35" w:rsidRPr="00EA01CC">
        <w:rPr>
          <w:color w:val="000000"/>
          <w:spacing w:val="43"/>
          <w:position w:val="4"/>
          <w:sz w:val="28"/>
          <w:szCs w:val="28"/>
        </w:rPr>
        <w:t xml:space="preserve"> </w:t>
      </w:r>
      <w:r w:rsidR="00AA6E35" w:rsidRPr="00EA01CC">
        <w:rPr>
          <w:color w:val="000000"/>
          <w:position w:val="4"/>
          <w:sz w:val="28"/>
          <w:szCs w:val="28"/>
        </w:rPr>
        <w:t>на</w:t>
      </w:r>
      <w:r w:rsidR="00AA6E35" w:rsidRPr="00EA01CC">
        <w:rPr>
          <w:color w:val="000000"/>
          <w:spacing w:val="-2"/>
          <w:position w:val="4"/>
          <w:sz w:val="28"/>
          <w:szCs w:val="28"/>
        </w:rPr>
        <w:t>в</w:t>
      </w:r>
      <w:r w:rsidR="00AA6E35" w:rsidRPr="00EA01CC">
        <w:rPr>
          <w:color w:val="000000"/>
          <w:spacing w:val="7"/>
          <w:position w:val="4"/>
          <w:sz w:val="28"/>
          <w:szCs w:val="28"/>
        </w:rPr>
        <w:t>е</w:t>
      </w:r>
      <w:r w:rsidR="00AA6E35" w:rsidRPr="00EA01CC">
        <w:rPr>
          <w:color w:val="000000"/>
          <w:position w:val="4"/>
          <w:sz w:val="28"/>
          <w:szCs w:val="28"/>
        </w:rPr>
        <w:t>с</w:t>
      </w:r>
      <w:r w:rsidR="00AA6E35" w:rsidRPr="00EA01CC">
        <w:rPr>
          <w:color w:val="000000"/>
          <w:spacing w:val="-4"/>
          <w:position w:val="4"/>
          <w:sz w:val="28"/>
          <w:szCs w:val="28"/>
        </w:rPr>
        <w:t>к</w:t>
      </w:r>
      <w:r w:rsidR="00AA6E35" w:rsidRPr="00EA01CC">
        <w:rPr>
          <w:color w:val="000000"/>
          <w:position w:val="4"/>
          <w:sz w:val="28"/>
          <w:szCs w:val="28"/>
        </w:rPr>
        <w:t>а с</w:t>
      </w:r>
      <w:r w:rsidR="00AA6E35" w:rsidRPr="00EA01CC">
        <w:rPr>
          <w:color w:val="000000"/>
          <w:spacing w:val="3"/>
          <w:position w:val="4"/>
          <w:sz w:val="28"/>
          <w:szCs w:val="28"/>
        </w:rPr>
        <w:t>т</w:t>
      </w:r>
      <w:r w:rsidR="00AA6E35" w:rsidRPr="00EA01CC">
        <w:rPr>
          <w:color w:val="000000"/>
          <w:position w:val="4"/>
          <w:sz w:val="28"/>
          <w:szCs w:val="28"/>
        </w:rPr>
        <w:t>анда</w:t>
      </w:r>
      <w:r w:rsidR="00AA6E35" w:rsidRPr="00EA01CC">
        <w:rPr>
          <w:color w:val="000000"/>
          <w:spacing w:val="-3"/>
          <w:position w:val="4"/>
          <w:sz w:val="28"/>
          <w:szCs w:val="28"/>
        </w:rPr>
        <w:t>р</w:t>
      </w:r>
      <w:r w:rsidR="00AA6E35" w:rsidRPr="00EA01CC">
        <w:rPr>
          <w:color w:val="000000"/>
          <w:position w:val="4"/>
          <w:sz w:val="28"/>
          <w:szCs w:val="28"/>
        </w:rPr>
        <w:t>тно</w:t>
      </w:r>
      <w:r w:rsidR="00AA6E35" w:rsidRPr="00EA01CC">
        <w:rPr>
          <w:color w:val="000000"/>
          <w:spacing w:val="-7"/>
          <w:position w:val="4"/>
          <w:sz w:val="28"/>
          <w:szCs w:val="28"/>
        </w:rPr>
        <w:t>г</w:t>
      </w:r>
      <w:r w:rsidR="00AA6E35" w:rsidRPr="00EA01CC">
        <w:rPr>
          <w:color w:val="000000"/>
          <w:position w:val="4"/>
          <w:sz w:val="28"/>
          <w:szCs w:val="28"/>
        </w:rPr>
        <w:t>о образца</w:t>
      </w:r>
      <w:r w:rsidR="00C22769" w:rsidRPr="00EA01CC">
        <w:rPr>
          <w:color w:val="000000"/>
          <w:position w:val="4"/>
          <w:sz w:val="28"/>
          <w:szCs w:val="28"/>
        </w:rPr>
        <w:t xml:space="preserve"> гемцитабина гидрохлорида, мг;</w:t>
      </w:r>
      <w:r w:rsidR="00AA6E35" w:rsidRPr="00EA01CC">
        <w:rPr>
          <w:color w:val="000000"/>
          <w:position w:val="4"/>
          <w:sz w:val="28"/>
          <w:szCs w:val="28"/>
        </w:rPr>
        <w:t xml:space="preserve"> </w:t>
      </w:r>
    </w:p>
    <w:p w:rsidR="00AA6E35" w:rsidRPr="00EA01CC" w:rsidRDefault="00AA6E35" w:rsidP="00EA01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W</m:t>
        </m:r>
      </m:oMath>
      <w:r w:rsidRPr="00EA01CC">
        <w:rPr>
          <w:color w:val="000000"/>
          <w:position w:val="1"/>
          <w:sz w:val="28"/>
          <w:szCs w:val="28"/>
        </w:rPr>
        <w:t xml:space="preserve"> –</w:t>
      </w:r>
      <w:r w:rsidRPr="00EA01CC">
        <w:rPr>
          <w:color w:val="000000"/>
          <w:spacing w:val="18"/>
          <w:position w:val="1"/>
          <w:sz w:val="28"/>
          <w:szCs w:val="28"/>
        </w:rPr>
        <w:t xml:space="preserve"> </w:t>
      </w:r>
      <w:r w:rsidRPr="00EA01CC">
        <w:rPr>
          <w:color w:val="000000"/>
          <w:position w:val="1"/>
          <w:sz w:val="28"/>
          <w:szCs w:val="28"/>
        </w:rPr>
        <w:t>суммарное</w:t>
      </w:r>
      <w:r w:rsidRPr="00EA01CC">
        <w:rPr>
          <w:color w:val="000000"/>
          <w:spacing w:val="18"/>
          <w:position w:val="1"/>
          <w:sz w:val="28"/>
          <w:szCs w:val="28"/>
        </w:rPr>
        <w:t xml:space="preserve"> </w:t>
      </w:r>
      <w:r w:rsidRPr="00EA01CC">
        <w:rPr>
          <w:color w:val="000000"/>
          <w:position w:val="1"/>
          <w:sz w:val="28"/>
          <w:szCs w:val="28"/>
        </w:rPr>
        <w:t>содержание воды и остаточных органических растворителей в субстанции, %;</w:t>
      </w:r>
    </w:p>
    <w:p w:rsidR="00AA6E35" w:rsidRPr="00EA01CC" w:rsidRDefault="00AA6E35" w:rsidP="00EA01C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EA01C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EA01CC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EA01CC">
        <w:rPr>
          <w:rFonts w:ascii="Times New Roman" w:hAnsi="Times New Roman"/>
          <w:color w:val="000000"/>
          <w:sz w:val="28"/>
          <w:szCs w:val="28"/>
        </w:rPr>
        <w:t>с</w:t>
      </w:r>
      <w:r w:rsidRPr="00EA01CC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EA01CC">
        <w:rPr>
          <w:rFonts w:ascii="Times New Roman" w:hAnsi="Times New Roman"/>
          <w:color w:val="000000"/>
          <w:sz w:val="28"/>
          <w:szCs w:val="28"/>
        </w:rPr>
        <w:t>держание основного вещества в с</w:t>
      </w:r>
      <w:r w:rsidRPr="00EA01CC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EA01CC">
        <w:rPr>
          <w:rFonts w:ascii="Times New Roman" w:hAnsi="Times New Roman"/>
          <w:color w:val="000000"/>
          <w:sz w:val="28"/>
          <w:szCs w:val="28"/>
        </w:rPr>
        <w:t>анда</w:t>
      </w:r>
      <w:r w:rsidRPr="00EA01CC">
        <w:rPr>
          <w:rFonts w:ascii="Times New Roman" w:hAnsi="Times New Roman"/>
          <w:color w:val="000000"/>
          <w:spacing w:val="-3"/>
          <w:sz w:val="28"/>
          <w:szCs w:val="28"/>
        </w:rPr>
        <w:t>р</w:t>
      </w:r>
      <w:r w:rsidRPr="00EA01CC">
        <w:rPr>
          <w:rFonts w:ascii="Times New Roman" w:hAnsi="Times New Roman"/>
          <w:color w:val="000000"/>
          <w:sz w:val="28"/>
          <w:szCs w:val="28"/>
        </w:rPr>
        <w:t>тн</w:t>
      </w:r>
      <w:r w:rsidRPr="00EA01CC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Pr="00EA01CC">
        <w:rPr>
          <w:rFonts w:ascii="Times New Roman" w:hAnsi="Times New Roman"/>
          <w:color w:val="000000"/>
          <w:sz w:val="28"/>
          <w:szCs w:val="28"/>
        </w:rPr>
        <w:t xml:space="preserve">м образце </w:t>
      </w:r>
      <w:r w:rsidR="00B17F36" w:rsidRPr="00EA01CC">
        <w:rPr>
          <w:rFonts w:ascii="Times New Roman" w:hAnsi="Times New Roman"/>
          <w:sz w:val="28"/>
          <w:szCs w:val="28"/>
        </w:rPr>
        <w:t>гемцитабина гидрохлорида</w:t>
      </w:r>
      <w:r w:rsidRPr="00EA01CC">
        <w:rPr>
          <w:rFonts w:ascii="Times New Roman" w:hAnsi="Times New Roman"/>
          <w:color w:val="000000"/>
          <w:sz w:val="28"/>
          <w:szCs w:val="28"/>
        </w:rPr>
        <w:t>, %.</w:t>
      </w:r>
    </w:p>
    <w:p w:rsidR="009B2298" w:rsidRDefault="00A42D50" w:rsidP="00EA01CC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6"/>
          <w:sz w:val="28"/>
        </w:rPr>
      </w:pPr>
      <w:r w:rsidRPr="00EA01CC">
        <w:rPr>
          <w:b/>
          <w:spacing w:val="-6"/>
          <w:sz w:val="28"/>
        </w:rPr>
        <w:t>Хранение</w:t>
      </w:r>
      <w:r w:rsidRPr="00EA01CC">
        <w:rPr>
          <w:spacing w:val="-6"/>
          <w:sz w:val="28"/>
        </w:rPr>
        <w:t>. В защищенном от света месте</w:t>
      </w:r>
      <w:r w:rsidR="00C22769" w:rsidRPr="00215F42">
        <w:rPr>
          <w:spacing w:val="-6"/>
          <w:sz w:val="28"/>
        </w:rPr>
        <w:t xml:space="preserve"> при температуре не выше 25 °С</w:t>
      </w:r>
      <w:r w:rsidR="00C641F3" w:rsidRPr="00215F42">
        <w:rPr>
          <w:spacing w:val="-6"/>
          <w:sz w:val="28"/>
        </w:rPr>
        <w:t>.</w:t>
      </w:r>
    </w:p>
    <w:p w:rsidR="001E6F93" w:rsidRDefault="001E6F93" w:rsidP="00AA6E35">
      <w:pPr>
        <w:autoSpaceDE w:val="0"/>
        <w:autoSpaceDN w:val="0"/>
        <w:adjustRightInd w:val="0"/>
        <w:spacing w:line="360" w:lineRule="auto"/>
        <w:ind w:firstLine="708"/>
        <w:jc w:val="both"/>
        <w:rPr>
          <w:spacing w:val="-6"/>
          <w:sz w:val="28"/>
        </w:rPr>
      </w:pPr>
    </w:p>
    <w:p w:rsidR="00C22769" w:rsidRDefault="00C22769" w:rsidP="00215F42">
      <w:pPr>
        <w:widowControl/>
        <w:spacing w:after="120"/>
        <w:ind w:firstLine="7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*Контроль по показателю качества</w:t>
      </w:r>
      <w:r w:rsidRPr="00CA7399">
        <w:rPr>
          <w:spacing w:val="-6"/>
          <w:sz w:val="28"/>
          <w:szCs w:val="28"/>
        </w:rPr>
        <w:t xml:space="preserve">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p w:rsidR="00C22769" w:rsidRPr="001E6F93" w:rsidRDefault="00C22769" w:rsidP="001E6F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C22769" w:rsidRPr="001E6F93" w:rsidSect="00A01194">
      <w:footerReference w:type="default" r:id="rId10"/>
      <w:headerReference w:type="first" r:id="rId11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B3" w:rsidRDefault="008F13B3">
      <w:r>
        <w:separator/>
      </w:r>
    </w:p>
  </w:endnote>
  <w:endnote w:type="continuationSeparator" w:id="0">
    <w:p w:rsidR="008F13B3" w:rsidRDefault="008F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8546"/>
      <w:docPartObj>
        <w:docPartGallery w:val="Page Numbers (Bottom of Page)"/>
        <w:docPartUnique/>
      </w:docPartObj>
    </w:sdtPr>
    <w:sdtContent>
      <w:p w:rsidR="00CE00CD" w:rsidRDefault="0099153F">
        <w:pPr>
          <w:pStyle w:val="a6"/>
          <w:jc w:val="center"/>
        </w:pPr>
        <w:r w:rsidRPr="00AA6E35">
          <w:rPr>
            <w:sz w:val="28"/>
            <w:szCs w:val="28"/>
          </w:rPr>
          <w:fldChar w:fldCharType="begin"/>
        </w:r>
        <w:r w:rsidR="00CE00CD" w:rsidRPr="00AA6E35">
          <w:rPr>
            <w:sz w:val="28"/>
            <w:szCs w:val="28"/>
          </w:rPr>
          <w:instrText xml:space="preserve"> PAGE   \* MERGEFORMAT </w:instrText>
        </w:r>
        <w:r w:rsidRPr="00AA6E35">
          <w:rPr>
            <w:sz w:val="28"/>
            <w:szCs w:val="28"/>
          </w:rPr>
          <w:fldChar w:fldCharType="separate"/>
        </w:r>
        <w:r w:rsidR="00F62ED0">
          <w:rPr>
            <w:noProof/>
            <w:sz w:val="28"/>
            <w:szCs w:val="28"/>
          </w:rPr>
          <w:t>5</w:t>
        </w:r>
        <w:r w:rsidRPr="00AA6E35">
          <w:rPr>
            <w:sz w:val="28"/>
            <w:szCs w:val="28"/>
          </w:rPr>
          <w:fldChar w:fldCharType="end"/>
        </w:r>
      </w:p>
    </w:sdtContent>
  </w:sdt>
  <w:p w:rsidR="00CE00CD" w:rsidRDefault="00CE00CD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B3" w:rsidRDefault="008F13B3">
      <w:r>
        <w:separator/>
      </w:r>
    </w:p>
  </w:footnote>
  <w:footnote w:type="continuationSeparator" w:id="0">
    <w:p w:rsidR="008F13B3" w:rsidRDefault="008F1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CD" w:rsidRPr="00215F42" w:rsidRDefault="00CE00CD" w:rsidP="001E6F93">
    <w:pPr>
      <w:pStyle w:val="a8"/>
      <w:tabs>
        <w:tab w:val="clear" w:pos="4153"/>
        <w:tab w:val="clear" w:pos="8306"/>
        <w:tab w:val="left" w:pos="6024"/>
      </w:tabs>
      <w:jc w:val="right"/>
      <w:rPr>
        <w:sz w:val="28"/>
        <w:szCs w:val="28"/>
      </w:rPr>
    </w:pPr>
    <w:r>
      <w:tab/>
    </w:r>
    <w:r w:rsidR="00744939">
      <w:rPr>
        <w:sz w:val="28"/>
        <w:szCs w:val="28"/>
      </w:rPr>
      <w:t>22.</w:t>
    </w:r>
    <w:r w:rsidRPr="00215F42">
      <w:rPr>
        <w:sz w:val="28"/>
        <w:szCs w:val="28"/>
      </w:rPr>
      <w:t>0</w:t>
    </w:r>
    <w:r w:rsidR="005C2917">
      <w:rPr>
        <w:sz w:val="28"/>
        <w:szCs w:val="28"/>
      </w:rPr>
      <w:t>3</w:t>
    </w:r>
    <w:r w:rsidRPr="00215F42">
      <w:rPr>
        <w:sz w:val="28"/>
        <w:szCs w:val="28"/>
      </w:rPr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6726"/>
    <w:rsid w:val="000130A3"/>
    <w:rsid w:val="0003675E"/>
    <w:rsid w:val="0004164B"/>
    <w:rsid w:val="00043E1C"/>
    <w:rsid w:val="000509AE"/>
    <w:rsid w:val="0005229E"/>
    <w:rsid w:val="000771D0"/>
    <w:rsid w:val="0008307A"/>
    <w:rsid w:val="00097654"/>
    <w:rsid w:val="000B1EAF"/>
    <w:rsid w:val="000C3B0E"/>
    <w:rsid w:val="000C795A"/>
    <w:rsid w:val="000D7C03"/>
    <w:rsid w:val="000E0DDB"/>
    <w:rsid w:val="00110DE1"/>
    <w:rsid w:val="00117D46"/>
    <w:rsid w:val="0012129C"/>
    <w:rsid w:val="00121C8D"/>
    <w:rsid w:val="00122AEF"/>
    <w:rsid w:val="00127119"/>
    <w:rsid w:val="0013183C"/>
    <w:rsid w:val="001343D2"/>
    <w:rsid w:val="00140019"/>
    <w:rsid w:val="0015130E"/>
    <w:rsid w:val="00171D9A"/>
    <w:rsid w:val="00171F90"/>
    <w:rsid w:val="001735F6"/>
    <w:rsid w:val="001824C0"/>
    <w:rsid w:val="00184EFD"/>
    <w:rsid w:val="00194F4E"/>
    <w:rsid w:val="00195064"/>
    <w:rsid w:val="001A23BA"/>
    <w:rsid w:val="001D2903"/>
    <w:rsid w:val="001D4A60"/>
    <w:rsid w:val="001D5FB1"/>
    <w:rsid w:val="001D65BD"/>
    <w:rsid w:val="001E5453"/>
    <w:rsid w:val="001E6F93"/>
    <w:rsid w:val="001F2053"/>
    <w:rsid w:val="001F3002"/>
    <w:rsid w:val="00201154"/>
    <w:rsid w:val="00204349"/>
    <w:rsid w:val="00207470"/>
    <w:rsid w:val="0020771F"/>
    <w:rsid w:val="00207D43"/>
    <w:rsid w:val="00215F42"/>
    <w:rsid w:val="00220205"/>
    <w:rsid w:val="002312C3"/>
    <w:rsid w:val="0023438E"/>
    <w:rsid w:val="00243DA7"/>
    <w:rsid w:val="00245E12"/>
    <w:rsid w:val="00247F1C"/>
    <w:rsid w:val="00252C95"/>
    <w:rsid w:val="00257C1B"/>
    <w:rsid w:val="00270C05"/>
    <w:rsid w:val="00276C42"/>
    <w:rsid w:val="00297DDC"/>
    <w:rsid w:val="002A3EE2"/>
    <w:rsid w:val="002C4629"/>
    <w:rsid w:val="002C65B5"/>
    <w:rsid w:val="002F2CB3"/>
    <w:rsid w:val="002F3540"/>
    <w:rsid w:val="002F44CE"/>
    <w:rsid w:val="002F69BF"/>
    <w:rsid w:val="00306C8E"/>
    <w:rsid w:val="003125D6"/>
    <w:rsid w:val="00313F3E"/>
    <w:rsid w:val="003162A6"/>
    <w:rsid w:val="00326DFE"/>
    <w:rsid w:val="003436DB"/>
    <w:rsid w:val="00345CF8"/>
    <w:rsid w:val="00347E3B"/>
    <w:rsid w:val="00351CE0"/>
    <w:rsid w:val="00351FC3"/>
    <w:rsid w:val="003536F3"/>
    <w:rsid w:val="00364ADE"/>
    <w:rsid w:val="00375414"/>
    <w:rsid w:val="003764F6"/>
    <w:rsid w:val="00381AB9"/>
    <w:rsid w:val="00386219"/>
    <w:rsid w:val="00386841"/>
    <w:rsid w:val="003A7633"/>
    <w:rsid w:val="003C0312"/>
    <w:rsid w:val="003C336A"/>
    <w:rsid w:val="003C421D"/>
    <w:rsid w:val="003C6AD1"/>
    <w:rsid w:val="003D0D98"/>
    <w:rsid w:val="003D13F1"/>
    <w:rsid w:val="003D3293"/>
    <w:rsid w:val="003F2F9C"/>
    <w:rsid w:val="00400B0E"/>
    <w:rsid w:val="0041282B"/>
    <w:rsid w:val="004136F2"/>
    <w:rsid w:val="004162C9"/>
    <w:rsid w:val="004174FB"/>
    <w:rsid w:val="0042082D"/>
    <w:rsid w:val="004242D1"/>
    <w:rsid w:val="00445EFA"/>
    <w:rsid w:val="00446ADA"/>
    <w:rsid w:val="00451BB9"/>
    <w:rsid w:val="004575F0"/>
    <w:rsid w:val="00460592"/>
    <w:rsid w:val="00465AF5"/>
    <w:rsid w:val="00477D26"/>
    <w:rsid w:val="0048008C"/>
    <w:rsid w:val="00484FC0"/>
    <w:rsid w:val="00491304"/>
    <w:rsid w:val="004A5194"/>
    <w:rsid w:val="004A6B81"/>
    <w:rsid w:val="004B08A2"/>
    <w:rsid w:val="004C0F8F"/>
    <w:rsid w:val="004C171E"/>
    <w:rsid w:val="004D322D"/>
    <w:rsid w:val="004D6FDA"/>
    <w:rsid w:val="004E2372"/>
    <w:rsid w:val="004F4981"/>
    <w:rsid w:val="005035F9"/>
    <w:rsid w:val="00505C07"/>
    <w:rsid w:val="005064AC"/>
    <w:rsid w:val="00506C7E"/>
    <w:rsid w:val="005400B6"/>
    <w:rsid w:val="0054235E"/>
    <w:rsid w:val="00552A65"/>
    <w:rsid w:val="00553097"/>
    <w:rsid w:val="00572809"/>
    <w:rsid w:val="00576C13"/>
    <w:rsid w:val="00586647"/>
    <w:rsid w:val="0058736D"/>
    <w:rsid w:val="005917C6"/>
    <w:rsid w:val="005C2917"/>
    <w:rsid w:val="005C5BA1"/>
    <w:rsid w:val="005D2500"/>
    <w:rsid w:val="005D420E"/>
    <w:rsid w:val="005E63DD"/>
    <w:rsid w:val="005E6991"/>
    <w:rsid w:val="005F083C"/>
    <w:rsid w:val="005F0DA8"/>
    <w:rsid w:val="005F4815"/>
    <w:rsid w:val="005F637D"/>
    <w:rsid w:val="006024F1"/>
    <w:rsid w:val="00614B33"/>
    <w:rsid w:val="006201BF"/>
    <w:rsid w:val="006204AB"/>
    <w:rsid w:val="0062094C"/>
    <w:rsid w:val="006329EE"/>
    <w:rsid w:val="006420BB"/>
    <w:rsid w:val="00647F23"/>
    <w:rsid w:val="006540E1"/>
    <w:rsid w:val="00664CD5"/>
    <w:rsid w:val="006960AB"/>
    <w:rsid w:val="006A54BD"/>
    <w:rsid w:val="006C2A4A"/>
    <w:rsid w:val="006D165B"/>
    <w:rsid w:val="006D3656"/>
    <w:rsid w:val="006E0644"/>
    <w:rsid w:val="006E5018"/>
    <w:rsid w:val="00704DE9"/>
    <w:rsid w:val="00712850"/>
    <w:rsid w:val="00724534"/>
    <w:rsid w:val="00724DE3"/>
    <w:rsid w:val="00744939"/>
    <w:rsid w:val="00751434"/>
    <w:rsid w:val="0075617D"/>
    <w:rsid w:val="00767ABF"/>
    <w:rsid w:val="007714FA"/>
    <w:rsid w:val="00780A76"/>
    <w:rsid w:val="00780BA7"/>
    <w:rsid w:val="00785BF5"/>
    <w:rsid w:val="007A30F6"/>
    <w:rsid w:val="007A7EFE"/>
    <w:rsid w:val="007B065E"/>
    <w:rsid w:val="007D0C3F"/>
    <w:rsid w:val="007D42BF"/>
    <w:rsid w:val="00830344"/>
    <w:rsid w:val="008308FD"/>
    <w:rsid w:val="00836641"/>
    <w:rsid w:val="0084239D"/>
    <w:rsid w:val="00843191"/>
    <w:rsid w:val="00845BF4"/>
    <w:rsid w:val="008566E0"/>
    <w:rsid w:val="00867BA6"/>
    <w:rsid w:val="00882B45"/>
    <w:rsid w:val="00893F33"/>
    <w:rsid w:val="008A63A2"/>
    <w:rsid w:val="008A6F08"/>
    <w:rsid w:val="008C35E4"/>
    <w:rsid w:val="008C5D40"/>
    <w:rsid w:val="008D36D6"/>
    <w:rsid w:val="008E734B"/>
    <w:rsid w:val="008F13B3"/>
    <w:rsid w:val="00905129"/>
    <w:rsid w:val="00906A59"/>
    <w:rsid w:val="00910FEC"/>
    <w:rsid w:val="00920244"/>
    <w:rsid w:val="009270E5"/>
    <w:rsid w:val="00931B81"/>
    <w:rsid w:val="00944EAF"/>
    <w:rsid w:val="009458C6"/>
    <w:rsid w:val="00950D82"/>
    <w:rsid w:val="009512EC"/>
    <w:rsid w:val="00954A6F"/>
    <w:rsid w:val="00963791"/>
    <w:rsid w:val="00965A09"/>
    <w:rsid w:val="00976CDD"/>
    <w:rsid w:val="0099153F"/>
    <w:rsid w:val="00993D8A"/>
    <w:rsid w:val="009A33F9"/>
    <w:rsid w:val="009B2298"/>
    <w:rsid w:val="009B6FAE"/>
    <w:rsid w:val="009C39FC"/>
    <w:rsid w:val="009D2D8C"/>
    <w:rsid w:val="009E0D08"/>
    <w:rsid w:val="009E6247"/>
    <w:rsid w:val="00A01194"/>
    <w:rsid w:val="00A1197F"/>
    <w:rsid w:val="00A13275"/>
    <w:rsid w:val="00A20EF5"/>
    <w:rsid w:val="00A230E7"/>
    <w:rsid w:val="00A2320A"/>
    <w:rsid w:val="00A40E91"/>
    <w:rsid w:val="00A42D50"/>
    <w:rsid w:val="00A43CCE"/>
    <w:rsid w:val="00A46AA6"/>
    <w:rsid w:val="00A47C7C"/>
    <w:rsid w:val="00A633E7"/>
    <w:rsid w:val="00A9340B"/>
    <w:rsid w:val="00A96820"/>
    <w:rsid w:val="00A971B8"/>
    <w:rsid w:val="00AA6E35"/>
    <w:rsid w:val="00AA7247"/>
    <w:rsid w:val="00AB4A29"/>
    <w:rsid w:val="00AC06A3"/>
    <w:rsid w:val="00AD17A8"/>
    <w:rsid w:val="00AE03DA"/>
    <w:rsid w:val="00AE3F8E"/>
    <w:rsid w:val="00AE44CC"/>
    <w:rsid w:val="00B0106A"/>
    <w:rsid w:val="00B12B6D"/>
    <w:rsid w:val="00B17F36"/>
    <w:rsid w:val="00B2170D"/>
    <w:rsid w:val="00B22CAB"/>
    <w:rsid w:val="00B23E71"/>
    <w:rsid w:val="00B273CC"/>
    <w:rsid w:val="00B57742"/>
    <w:rsid w:val="00B717D6"/>
    <w:rsid w:val="00B75B01"/>
    <w:rsid w:val="00B82D84"/>
    <w:rsid w:val="00B861E5"/>
    <w:rsid w:val="00B8629C"/>
    <w:rsid w:val="00B91BF2"/>
    <w:rsid w:val="00BA75CA"/>
    <w:rsid w:val="00BB3A06"/>
    <w:rsid w:val="00BB4CBC"/>
    <w:rsid w:val="00BB6E87"/>
    <w:rsid w:val="00BD2E3E"/>
    <w:rsid w:val="00BE4172"/>
    <w:rsid w:val="00BF0268"/>
    <w:rsid w:val="00C04359"/>
    <w:rsid w:val="00C04927"/>
    <w:rsid w:val="00C14109"/>
    <w:rsid w:val="00C22769"/>
    <w:rsid w:val="00C23141"/>
    <w:rsid w:val="00C462BF"/>
    <w:rsid w:val="00C63657"/>
    <w:rsid w:val="00C641F3"/>
    <w:rsid w:val="00C71E26"/>
    <w:rsid w:val="00C830A2"/>
    <w:rsid w:val="00C91550"/>
    <w:rsid w:val="00CA6410"/>
    <w:rsid w:val="00CB0A80"/>
    <w:rsid w:val="00CC0ABF"/>
    <w:rsid w:val="00CC0D5A"/>
    <w:rsid w:val="00CC5F2D"/>
    <w:rsid w:val="00CD1EE9"/>
    <w:rsid w:val="00CE00CD"/>
    <w:rsid w:val="00CE28F0"/>
    <w:rsid w:val="00CE5C32"/>
    <w:rsid w:val="00CF380A"/>
    <w:rsid w:val="00CF4CC1"/>
    <w:rsid w:val="00CF563A"/>
    <w:rsid w:val="00CF5FD0"/>
    <w:rsid w:val="00D11219"/>
    <w:rsid w:val="00D127E0"/>
    <w:rsid w:val="00D17CAF"/>
    <w:rsid w:val="00D24648"/>
    <w:rsid w:val="00D3117B"/>
    <w:rsid w:val="00D312C3"/>
    <w:rsid w:val="00D315FC"/>
    <w:rsid w:val="00D3359B"/>
    <w:rsid w:val="00D34007"/>
    <w:rsid w:val="00D472CE"/>
    <w:rsid w:val="00D535E4"/>
    <w:rsid w:val="00D56F66"/>
    <w:rsid w:val="00D605D1"/>
    <w:rsid w:val="00D6415B"/>
    <w:rsid w:val="00D709CA"/>
    <w:rsid w:val="00D8459D"/>
    <w:rsid w:val="00D97C1B"/>
    <w:rsid w:val="00DA132A"/>
    <w:rsid w:val="00DA6093"/>
    <w:rsid w:val="00DA6E5A"/>
    <w:rsid w:val="00DD2E44"/>
    <w:rsid w:val="00DE7A6F"/>
    <w:rsid w:val="00E013DC"/>
    <w:rsid w:val="00E14F29"/>
    <w:rsid w:val="00E26055"/>
    <w:rsid w:val="00E30799"/>
    <w:rsid w:val="00E37C4C"/>
    <w:rsid w:val="00E62497"/>
    <w:rsid w:val="00E637B6"/>
    <w:rsid w:val="00E644FA"/>
    <w:rsid w:val="00E6503A"/>
    <w:rsid w:val="00E67E47"/>
    <w:rsid w:val="00E8458E"/>
    <w:rsid w:val="00E9545D"/>
    <w:rsid w:val="00EA01CC"/>
    <w:rsid w:val="00EB79C2"/>
    <w:rsid w:val="00EC03CF"/>
    <w:rsid w:val="00ED2265"/>
    <w:rsid w:val="00ED361D"/>
    <w:rsid w:val="00ED50D3"/>
    <w:rsid w:val="00EF0930"/>
    <w:rsid w:val="00EF3B77"/>
    <w:rsid w:val="00EF662E"/>
    <w:rsid w:val="00EF75B5"/>
    <w:rsid w:val="00F0179F"/>
    <w:rsid w:val="00F1529A"/>
    <w:rsid w:val="00F23DA0"/>
    <w:rsid w:val="00F306B7"/>
    <w:rsid w:val="00F32EF7"/>
    <w:rsid w:val="00F42CFB"/>
    <w:rsid w:val="00F476B8"/>
    <w:rsid w:val="00F533F1"/>
    <w:rsid w:val="00F62ED0"/>
    <w:rsid w:val="00FB3E8C"/>
    <w:rsid w:val="00FC1E37"/>
    <w:rsid w:val="00FD14BA"/>
    <w:rsid w:val="00FF58C6"/>
    <w:rsid w:val="00FF6916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BA1"/>
    <w:pPr>
      <w:widowControl w:val="0"/>
    </w:pPr>
  </w:style>
  <w:style w:type="paragraph" w:styleId="1">
    <w:name w:val="heading 1"/>
    <w:basedOn w:val="a"/>
    <w:next w:val="a"/>
    <w:qFormat/>
    <w:rsid w:val="005C5BA1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C5BA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5C5BA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5C5BA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5C5BA1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C5BA1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C5BA1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C5BA1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5C5BA1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C5BA1"/>
    <w:rPr>
      <w:sz w:val="20"/>
    </w:rPr>
  </w:style>
  <w:style w:type="character" w:customStyle="1" w:styleId="10">
    <w:name w:val="Основной шрифт абзаца1"/>
    <w:rsid w:val="005C5BA1"/>
    <w:rPr>
      <w:sz w:val="20"/>
    </w:rPr>
  </w:style>
  <w:style w:type="paragraph" w:styleId="a3">
    <w:name w:val="Body Text"/>
    <w:basedOn w:val="a"/>
    <w:link w:val="a4"/>
    <w:rsid w:val="005C5BA1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5C5BA1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5C5BA1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5C5BA1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5C5BA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5C5BA1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5C5BA1"/>
  </w:style>
  <w:style w:type="paragraph" w:customStyle="1" w:styleId="11">
    <w:name w:val="Верхний колонтитул1"/>
    <w:basedOn w:val="a"/>
    <w:rsid w:val="005C5BA1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5C5BA1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5C5BA1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5C5BA1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5C5BA1"/>
    <w:rPr>
      <w:rFonts w:ascii="Arial" w:hAnsi="Arial"/>
    </w:rPr>
  </w:style>
  <w:style w:type="paragraph" w:styleId="ac">
    <w:name w:val="List"/>
    <w:basedOn w:val="a"/>
    <w:rsid w:val="005C5BA1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5C5BA1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5C5BA1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5C5BA1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5C5BA1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5C5BA1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5C5BA1"/>
    <w:pPr>
      <w:jc w:val="both"/>
    </w:pPr>
    <w:rPr>
      <w:sz w:val="28"/>
    </w:rPr>
  </w:style>
  <w:style w:type="paragraph" w:customStyle="1" w:styleId="15">
    <w:name w:val="Список1"/>
    <w:basedOn w:val="14"/>
    <w:rsid w:val="005C5BA1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5C5BA1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5C5BA1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5C5BA1"/>
    <w:rPr>
      <w:b/>
    </w:rPr>
  </w:style>
  <w:style w:type="paragraph" w:customStyle="1" w:styleId="31">
    <w:name w:val="Заголовок 31"/>
    <w:basedOn w:val="14"/>
    <w:next w:val="14"/>
    <w:rsid w:val="005C5BA1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styleId="af2">
    <w:name w:val="Balloon Text"/>
    <w:basedOn w:val="a"/>
    <w:link w:val="af3"/>
    <w:rsid w:val="005873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8736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uiPriority w:val="99"/>
    <w:rsid w:val="0058736D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587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AA6E35"/>
  </w:style>
  <w:style w:type="paragraph" w:customStyle="1" w:styleId="16">
    <w:name w:val="Обычный1"/>
    <w:rsid w:val="00AA6E35"/>
    <w:rPr>
      <w:rFonts w:ascii="Arial" w:hAnsi="Arial"/>
      <w:snapToGrid w:val="0"/>
      <w:sz w:val="22"/>
    </w:rPr>
  </w:style>
  <w:style w:type="character" w:styleId="af5">
    <w:name w:val="annotation reference"/>
    <w:basedOn w:val="a0"/>
    <w:rsid w:val="00C22769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C22769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C22769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C22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E938-D156-4A0B-A235-0CE4810F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Barmin</cp:lastModifiedBy>
  <cp:revision>8</cp:revision>
  <cp:lastPrinted>2005-12-26T11:41:00Z</cp:lastPrinted>
  <dcterms:created xsi:type="dcterms:W3CDTF">2016-03-10T08:15:00Z</dcterms:created>
  <dcterms:modified xsi:type="dcterms:W3CDTF">2016-03-23T07:06:00Z</dcterms:modified>
</cp:coreProperties>
</file>