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148" w:rsidRPr="00F23502" w:rsidRDefault="00DB3148" w:rsidP="003C3085">
      <w:pPr>
        <w:pStyle w:val="ab"/>
        <w:contextualSpacing/>
        <w:rPr>
          <w:spacing w:val="-10"/>
          <w:szCs w:val="28"/>
        </w:rPr>
      </w:pPr>
      <w:r>
        <w:rPr>
          <w:spacing w:val="-10"/>
          <w:szCs w:val="28"/>
        </w:rPr>
        <w:t>МИНИСТЕРСТВО ЗДРАВООХРАНЕНИЯ РОССИЙСКОЙ ФЕДЕРАЦИИ</w:t>
      </w:r>
    </w:p>
    <w:p w:rsidR="003C3085" w:rsidRPr="00F23502" w:rsidRDefault="003C3085" w:rsidP="003C3085">
      <w:pPr>
        <w:pStyle w:val="ab"/>
        <w:contextualSpacing/>
        <w:rPr>
          <w:spacing w:val="-10"/>
          <w:szCs w:val="28"/>
        </w:rPr>
      </w:pPr>
    </w:p>
    <w:p w:rsidR="003C3085" w:rsidRPr="00F23502" w:rsidRDefault="003C3085" w:rsidP="003C3085">
      <w:pPr>
        <w:pStyle w:val="ab"/>
        <w:contextualSpacing/>
        <w:rPr>
          <w:spacing w:val="-10"/>
          <w:szCs w:val="28"/>
        </w:rPr>
      </w:pPr>
    </w:p>
    <w:p w:rsidR="003C3085" w:rsidRPr="00F23502" w:rsidRDefault="003C3085" w:rsidP="003C3085">
      <w:pPr>
        <w:pStyle w:val="ab"/>
        <w:contextualSpacing/>
        <w:rPr>
          <w:spacing w:val="-10"/>
          <w:szCs w:val="28"/>
        </w:rPr>
      </w:pPr>
    </w:p>
    <w:p w:rsidR="00DB3148" w:rsidRDefault="0047448B" w:rsidP="003C3085">
      <w:pPr>
        <w:pStyle w:val="17"/>
        <w:pBdr>
          <w:bottom w:val="single" w:sz="4" w:space="1" w:color="000000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ОБЩАЯ </w:t>
      </w:r>
      <w:r w:rsidR="00DB3148">
        <w:rPr>
          <w:rFonts w:ascii="Times New Roman" w:hAnsi="Times New Roman"/>
          <w:b/>
          <w:sz w:val="32"/>
        </w:rPr>
        <w:t>ФАРМАКОПЕЙНАЯ СТАТЬЯ</w:t>
      </w:r>
    </w:p>
    <w:p w:rsidR="00DB3148" w:rsidRDefault="00F23502" w:rsidP="00F23502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Статистическая обработка</w:t>
      </w:r>
      <w:r w:rsidRPr="00F23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4AE7" w:rsidRPr="00764AE7">
        <w:rPr>
          <w:rFonts w:eastAsia="Calibri"/>
          <w:b/>
          <w:sz w:val="28"/>
          <w:szCs w:val="28"/>
        </w:rPr>
        <w:t>ОФС.1.1.0014.15</w:t>
      </w:r>
      <w:r w:rsidR="00DB3148">
        <w:rPr>
          <w:b/>
          <w:sz w:val="28"/>
          <w:szCs w:val="28"/>
        </w:rPr>
        <w:t xml:space="preserve"> </w:t>
      </w:r>
    </w:p>
    <w:p w:rsidR="00DB3148" w:rsidRDefault="00DB3148" w:rsidP="00F23502">
      <w:pPr>
        <w:pBdr>
          <w:bottom w:val="single" w:sz="4" w:space="1" w:color="auto"/>
        </w:pBdr>
        <w:tabs>
          <w:tab w:val="left" w:pos="5220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</w:t>
      </w:r>
      <w:proofErr w:type="gramStart"/>
      <w:r>
        <w:rPr>
          <w:b/>
          <w:sz w:val="28"/>
          <w:szCs w:val="28"/>
        </w:rPr>
        <w:t>специфической</w:t>
      </w:r>
      <w:proofErr w:type="gramEnd"/>
      <w:r>
        <w:rPr>
          <w:b/>
          <w:sz w:val="28"/>
          <w:szCs w:val="28"/>
        </w:rPr>
        <w:t xml:space="preserve"> </w:t>
      </w:r>
    </w:p>
    <w:p w:rsidR="00DB3148" w:rsidRPr="00FC6D4D" w:rsidRDefault="00DB3148" w:rsidP="00F23502">
      <w:pPr>
        <w:pBdr>
          <w:bottom w:val="single" w:sz="4" w:space="1" w:color="auto"/>
        </w:pBdr>
        <w:tabs>
          <w:tab w:val="left" w:pos="5220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фармакологической</w:t>
      </w:r>
      <w:r w:rsidR="00F23502" w:rsidRPr="00F23502">
        <w:rPr>
          <w:b/>
          <w:sz w:val="28"/>
          <w:szCs w:val="28"/>
        </w:rPr>
        <w:t xml:space="preserve"> </w:t>
      </w:r>
      <w:r w:rsidR="00F23502">
        <w:rPr>
          <w:b/>
          <w:sz w:val="28"/>
          <w:szCs w:val="28"/>
        </w:rPr>
        <w:t>активности</w:t>
      </w:r>
      <w:r w:rsidR="00F23502" w:rsidRPr="00F23502">
        <w:rPr>
          <w:b/>
          <w:sz w:val="28"/>
          <w:szCs w:val="28"/>
        </w:rPr>
        <w:br/>
      </w:r>
      <w:r>
        <w:rPr>
          <w:b/>
          <w:sz w:val="28"/>
          <w:szCs w:val="28"/>
        </w:rPr>
        <w:t>лекарственных</w:t>
      </w:r>
      <w:r w:rsidR="00F23502" w:rsidRPr="00F23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средств </w:t>
      </w:r>
      <w:r w:rsidR="00F23502" w:rsidRPr="00F23502">
        <w:rPr>
          <w:b/>
          <w:sz w:val="28"/>
          <w:szCs w:val="28"/>
        </w:rPr>
        <w:br/>
      </w:r>
      <w:r>
        <w:rPr>
          <w:b/>
          <w:sz w:val="28"/>
          <w:szCs w:val="28"/>
        </w:rPr>
        <w:t>биологическими методами</w:t>
      </w:r>
      <w:proofErr w:type="gramStart"/>
      <w:r w:rsidR="003C3085" w:rsidRPr="003C3085">
        <w:rPr>
          <w:b/>
          <w:sz w:val="28"/>
          <w:szCs w:val="28"/>
        </w:rPr>
        <w:tab/>
      </w:r>
      <w:r w:rsidR="003C3085" w:rsidRPr="003C3085">
        <w:rPr>
          <w:b/>
          <w:sz w:val="28"/>
          <w:szCs w:val="28"/>
        </w:rPr>
        <w:tab/>
      </w:r>
      <w:r w:rsidRPr="00DF17B7">
        <w:rPr>
          <w:b/>
          <w:sz w:val="28"/>
          <w:szCs w:val="28"/>
        </w:rPr>
        <w:t>В</w:t>
      </w:r>
      <w:proofErr w:type="gramEnd"/>
      <w:r w:rsidRPr="00DF17B7">
        <w:rPr>
          <w:b/>
          <w:sz w:val="28"/>
          <w:szCs w:val="28"/>
        </w:rPr>
        <w:t xml:space="preserve">замен ст. ГФ </w:t>
      </w:r>
      <w:r w:rsidRPr="00DF17B7">
        <w:rPr>
          <w:b/>
          <w:sz w:val="28"/>
          <w:szCs w:val="28"/>
          <w:lang w:val="en-US"/>
        </w:rPr>
        <w:t>XI</w:t>
      </w:r>
      <w:r w:rsidR="00FC6D4D">
        <w:rPr>
          <w:b/>
          <w:sz w:val="28"/>
          <w:szCs w:val="28"/>
        </w:rPr>
        <w:t>, вып.1</w:t>
      </w:r>
    </w:p>
    <w:p w:rsidR="00DB3148" w:rsidRDefault="00DB3148" w:rsidP="003C3085">
      <w:pPr>
        <w:spacing w:line="360" w:lineRule="auto"/>
        <w:ind w:firstLine="741"/>
        <w:contextualSpacing/>
        <w:jc w:val="both"/>
        <w:rPr>
          <w:sz w:val="28"/>
          <w:szCs w:val="28"/>
        </w:rPr>
      </w:pPr>
    </w:p>
    <w:p w:rsidR="00DB3148" w:rsidRPr="00414D6B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 w:rsidRPr="00414D6B">
        <w:rPr>
          <w:sz w:val="28"/>
          <w:szCs w:val="28"/>
        </w:rPr>
        <w:t xml:space="preserve">В данной </w:t>
      </w:r>
      <w:r w:rsidR="008A6D36" w:rsidRPr="00414D6B">
        <w:rPr>
          <w:sz w:val="28"/>
          <w:szCs w:val="28"/>
        </w:rPr>
        <w:t xml:space="preserve">общей </w:t>
      </w:r>
      <w:r w:rsidRPr="00414D6B">
        <w:rPr>
          <w:sz w:val="28"/>
          <w:szCs w:val="28"/>
        </w:rPr>
        <w:t>фармакопейной статье изложены основные методы планирования и статистической обработки результатов определения специфической фармакологической активности лекарственных средств биологическими методами.</w:t>
      </w:r>
    </w:p>
    <w:p w:rsidR="00DB3148" w:rsidRPr="00414D6B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 w:rsidRPr="00414D6B">
        <w:rPr>
          <w:sz w:val="28"/>
          <w:szCs w:val="28"/>
        </w:rPr>
        <w:t>В данной статье используются следующие основные условные обозначения: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a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свободный член линейной регрессии;</w:t>
      </w:r>
    </w:p>
    <w:p w:rsidR="00DB3148" w:rsidRPr="00414D6B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b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  <w:szCs w:val="28"/>
        </w:rPr>
        <w:t>угловой</w:t>
      </w:r>
      <w:proofErr w:type="gramEnd"/>
      <w:r w:rsidRPr="00414D6B">
        <w:rPr>
          <w:sz w:val="28"/>
          <w:szCs w:val="28"/>
        </w:rPr>
        <w:t xml:space="preserve"> коэффициент линейной регрессии </w:t>
      </w:r>
      <w:r w:rsidR="00EA25A1" w:rsidRPr="00EA25A1">
        <w:rPr>
          <w:sz w:val="28"/>
          <w:szCs w:val="28"/>
        </w:rPr>
        <w:t>[</w:t>
      </w:r>
      <w:r w:rsidRPr="00414D6B">
        <w:rPr>
          <w:sz w:val="28"/>
          <w:szCs w:val="28"/>
        </w:rPr>
        <w:t xml:space="preserve">тангенс угла наклона линии зависимости величины ответа </w:t>
      </w:r>
      <w:proofErr w:type="spellStart"/>
      <w:r w:rsidRPr="00414D6B">
        <w:rPr>
          <w:sz w:val="28"/>
          <w:szCs w:val="28"/>
        </w:rPr>
        <w:t>тест-объекта</w:t>
      </w:r>
      <w:proofErr w:type="spellEnd"/>
      <w:r w:rsidRPr="00414D6B">
        <w:rPr>
          <w:sz w:val="28"/>
          <w:szCs w:val="28"/>
        </w:rPr>
        <w:t xml:space="preserve"> от логарифма дозы (</w:t>
      </w:r>
      <w:proofErr w:type="spellStart"/>
      <w:r w:rsidRPr="00414D6B">
        <w:rPr>
          <w:sz w:val="28"/>
          <w:szCs w:val="28"/>
        </w:rPr>
        <w:t>дозозависимости</w:t>
      </w:r>
      <w:proofErr w:type="spellEnd"/>
      <w:r w:rsidRPr="00414D6B">
        <w:rPr>
          <w:sz w:val="28"/>
          <w:szCs w:val="28"/>
        </w:rPr>
        <w:t>)</w:t>
      </w:r>
      <w:r w:rsidRPr="00414D6B">
        <w:rPr>
          <w:rStyle w:val="a3"/>
          <w:sz w:val="28"/>
          <w:szCs w:val="28"/>
        </w:rPr>
        <w:footnoteReference w:id="1"/>
      </w:r>
      <w:r w:rsidR="00EA25A1" w:rsidRPr="00EA25A1">
        <w:rPr>
          <w:sz w:val="28"/>
          <w:szCs w:val="28"/>
        </w:rPr>
        <w:t xml:space="preserve">] </w:t>
      </w:r>
      <w:r w:rsidRPr="00414D6B">
        <w:rPr>
          <w:sz w:val="28"/>
          <w:szCs w:val="28"/>
        </w:rPr>
        <w:t>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proofErr w:type="gramStart"/>
      <w:r w:rsidRPr="00414D6B">
        <w:rPr>
          <w:i/>
          <w:sz w:val="28"/>
          <w:szCs w:val="28"/>
          <w:lang w:val="en-US"/>
        </w:rPr>
        <w:t>d</w:t>
      </w:r>
      <w:proofErr w:type="gramEnd"/>
      <w:r w:rsidRPr="00414D6B">
        <w:rPr>
          <w:sz w:val="28"/>
          <w:szCs w:val="28"/>
        </w:rPr>
        <w:t>,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rFonts w:ascii="Symbol" w:hAnsi="Symbol"/>
          <w:i/>
          <w:sz w:val="28"/>
          <w:szCs w:val="28"/>
        </w:rPr>
        <w:t>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разность некоторых величин;</w:t>
      </w:r>
    </w:p>
    <w:p w:rsidR="00A40510" w:rsidRPr="00414D6B" w:rsidRDefault="00A40510" w:rsidP="00414D6B">
      <w:pPr>
        <w:spacing w:line="360" w:lineRule="auto"/>
        <w:ind w:firstLine="741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e</w:t>
      </w:r>
      <w:r w:rsidR="00EA25A1" w:rsidRPr="00352B0F">
        <w:rPr>
          <w:sz w:val="28"/>
          <w:szCs w:val="28"/>
        </w:rPr>
        <w:t xml:space="preserve"> </w:t>
      </w:r>
      <w:r w:rsidR="00426506" w:rsidRPr="00352B0F">
        <w:rPr>
          <w:sz w:val="28"/>
          <w:szCs w:val="28"/>
        </w:rPr>
        <w:t>–</w:t>
      </w:r>
      <w:r w:rsidR="00EA25A1" w:rsidRPr="00352B0F">
        <w:rPr>
          <w:sz w:val="28"/>
          <w:szCs w:val="28"/>
        </w:rPr>
        <w:t xml:space="preserve"> </w:t>
      </w:r>
      <w:proofErr w:type="gramStart"/>
      <w:r w:rsidRPr="00414D6B">
        <w:rPr>
          <w:sz w:val="28"/>
          <w:szCs w:val="28"/>
        </w:rPr>
        <w:t>основание</w:t>
      </w:r>
      <w:proofErr w:type="gramEnd"/>
      <w:r w:rsidRPr="00414D6B">
        <w:rPr>
          <w:sz w:val="28"/>
          <w:szCs w:val="28"/>
        </w:rPr>
        <w:t xml:space="preserve"> натурального логарифма</w:t>
      </w:r>
      <w:r w:rsidR="00426506">
        <w:rPr>
          <w:sz w:val="28"/>
          <w:szCs w:val="28"/>
        </w:rPr>
        <w:t>;</w:t>
      </w:r>
      <w:r w:rsidRPr="00414D6B">
        <w:rPr>
          <w:sz w:val="28"/>
          <w:szCs w:val="28"/>
        </w:rPr>
        <w:t xml:space="preserve"> 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f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  <w:szCs w:val="28"/>
        </w:rPr>
        <w:t>число</w:t>
      </w:r>
      <w:proofErr w:type="gramEnd"/>
      <w:r w:rsidRPr="00414D6B">
        <w:rPr>
          <w:sz w:val="28"/>
          <w:szCs w:val="28"/>
        </w:rPr>
        <w:t xml:space="preserve"> степеней свободы;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k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  <w:szCs w:val="28"/>
        </w:rPr>
        <w:t>число</w:t>
      </w:r>
      <w:proofErr w:type="gramEnd"/>
      <w:r w:rsidRPr="00414D6B">
        <w:rPr>
          <w:sz w:val="28"/>
          <w:szCs w:val="28"/>
        </w:rPr>
        <w:t xml:space="preserve"> препаратов в испытании (включая стандартный образец), умноженное на количество доз в испытании;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szCs w:val="28"/>
          <w:lang w:val="en-US"/>
        </w:rPr>
        <w:t>n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</w:rPr>
        <w:t>число</w:t>
      </w:r>
      <w:proofErr w:type="gramEnd"/>
      <w:r w:rsidRPr="00414D6B">
        <w:rPr>
          <w:sz w:val="28"/>
        </w:rPr>
        <w:t xml:space="preserve"> ответов в группе;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lang w:val="en-US"/>
        </w:rPr>
        <w:t>p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</w:rPr>
        <w:t>уровень</w:t>
      </w:r>
      <w:proofErr w:type="gramEnd"/>
      <w:r w:rsidRPr="00414D6B">
        <w:rPr>
          <w:sz w:val="28"/>
        </w:rPr>
        <w:t xml:space="preserve"> значимости;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lang w:val="en-US"/>
        </w:rPr>
        <w:t>s</w:t>
      </w:r>
      <w:r w:rsidRPr="00414D6B">
        <w:rPr>
          <w:sz w:val="28"/>
          <w:vertAlign w:val="superscript"/>
        </w:rPr>
        <w:t>2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r w:rsidRPr="00414D6B">
        <w:rPr>
          <w:sz w:val="28"/>
        </w:rPr>
        <w:t>дисперсия;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lang w:val="en-US"/>
        </w:rPr>
        <w:lastRenderedPageBreak/>
        <w:t>s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</w:rPr>
        <w:t>среднее</w:t>
      </w:r>
      <w:proofErr w:type="gramEnd"/>
      <w:r w:rsidRPr="00414D6B">
        <w:rPr>
          <w:sz w:val="28"/>
        </w:rPr>
        <w:t xml:space="preserve"> </w:t>
      </w:r>
      <w:proofErr w:type="spellStart"/>
      <w:r w:rsidRPr="00414D6B">
        <w:rPr>
          <w:sz w:val="28"/>
        </w:rPr>
        <w:t>квадратическое</w:t>
      </w:r>
      <w:proofErr w:type="spellEnd"/>
      <w:r w:rsidRPr="00414D6B">
        <w:rPr>
          <w:sz w:val="28"/>
        </w:rPr>
        <w:t xml:space="preserve"> отклонение;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lang w:val="en-US"/>
        </w:rPr>
        <w:t>s</w:t>
      </w:r>
      <w:r w:rsidRPr="00414D6B">
        <w:rPr>
          <w:sz w:val="28"/>
          <w:vertAlign w:val="subscript"/>
        </w:rPr>
        <w:t>1</w:t>
      </w:r>
      <w:r w:rsidRPr="00414D6B">
        <w:rPr>
          <w:sz w:val="28"/>
        </w:rPr>
        <w:t>,</w:t>
      </w:r>
      <w:r w:rsidRPr="00414D6B">
        <w:rPr>
          <w:i/>
          <w:sz w:val="28"/>
        </w:rPr>
        <w:t xml:space="preserve"> </w:t>
      </w:r>
      <w:r w:rsidRPr="00414D6B">
        <w:rPr>
          <w:i/>
          <w:sz w:val="28"/>
          <w:lang w:val="en-US"/>
        </w:rPr>
        <w:t>s</w:t>
      </w:r>
      <w:r w:rsidRPr="00414D6B">
        <w:rPr>
          <w:sz w:val="28"/>
          <w:vertAlign w:val="subscript"/>
        </w:rPr>
        <w:t>2</w:t>
      </w:r>
      <w:r w:rsidRPr="00414D6B">
        <w:rPr>
          <w:sz w:val="28"/>
        </w:rPr>
        <w:t xml:space="preserve"> и</w:t>
      </w:r>
      <w:r w:rsidRPr="00414D6B">
        <w:rPr>
          <w:i/>
          <w:sz w:val="28"/>
        </w:rPr>
        <w:t xml:space="preserve"> </w:t>
      </w:r>
      <w:r w:rsidRPr="00414D6B">
        <w:rPr>
          <w:i/>
          <w:sz w:val="28"/>
          <w:lang w:val="en-US"/>
        </w:rPr>
        <w:t>s</w:t>
      </w:r>
      <w:r w:rsidRPr="00414D6B">
        <w:rPr>
          <w:sz w:val="28"/>
          <w:vertAlign w:val="subscript"/>
        </w:rPr>
        <w:t>3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r w:rsidRPr="00414D6B">
        <w:rPr>
          <w:sz w:val="28"/>
        </w:rPr>
        <w:t xml:space="preserve">малая, средняя и большая доза стандартного образца </w:t>
      </w:r>
      <w:r w:rsidRPr="00414D6B">
        <w:rPr>
          <w:i/>
          <w:sz w:val="28"/>
          <w:u w:val="single"/>
          <w:lang w:val="en-US"/>
        </w:rPr>
        <w:t>S</w:t>
      </w:r>
      <w:r w:rsidRPr="00414D6B">
        <w:rPr>
          <w:sz w:val="28"/>
        </w:rPr>
        <w:t>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lang w:val="en-US"/>
        </w:rPr>
        <w:t>t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</w:rPr>
        <w:t>критерий</w:t>
      </w:r>
      <w:proofErr w:type="gramEnd"/>
      <w:r w:rsidRPr="00414D6B">
        <w:rPr>
          <w:sz w:val="28"/>
        </w:rPr>
        <w:t xml:space="preserve"> Стьюдента (приложени</w:t>
      </w:r>
      <w:r w:rsidR="006B4165">
        <w:rPr>
          <w:sz w:val="28"/>
        </w:rPr>
        <w:t>е</w:t>
      </w:r>
      <w:r w:rsidRPr="00414D6B">
        <w:rPr>
          <w:sz w:val="28"/>
        </w:rPr>
        <w:t xml:space="preserve">, </w:t>
      </w:r>
      <w:r w:rsidR="004C7CBB" w:rsidRPr="00414D6B">
        <w:rPr>
          <w:sz w:val="28"/>
        </w:rPr>
        <w:t>табл</w:t>
      </w:r>
      <w:r w:rsidR="004C7CBB">
        <w:rPr>
          <w:sz w:val="28"/>
        </w:rPr>
        <w:t>.</w:t>
      </w:r>
      <w:r w:rsidR="004C7CBB" w:rsidRPr="00414D6B">
        <w:rPr>
          <w:sz w:val="28"/>
        </w:rPr>
        <w:t xml:space="preserve"> </w:t>
      </w:r>
      <w:r w:rsidRPr="00414D6B">
        <w:rPr>
          <w:sz w:val="28"/>
          <w:lang w:val="en-US"/>
        </w:rPr>
        <w:t>II</w:t>
      </w:r>
      <w:r w:rsidRPr="00414D6B">
        <w:rPr>
          <w:sz w:val="28"/>
        </w:rPr>
        <w:t>);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</w:rPr>
      </w:pPr>
      <w:r w:rsidRPr="00414D6B">
        <w:rPr>
          <w:i/>
          <w:sz w:val="28"/>
          <w:szCs w:val="28"/>
          <w:lang w:val="en-US"/>
        </w:rPr>
        <w:t>u</w:t>
      </w:r>
      <w:r w:rsidRPr="00414D6B">
        <w:rPr>
          <w:sz w:val="28"/>
          <w:szCs w:val="28"/>
          <w:vertAlign w:val="subscript"/>
        </w:rPr>
        <w:t>1</w:t>
      </w:r>
      <w:r w:rsidRPr="00414D6B">
        <w:rPr>
          <w:sz w:val="28"/>
          <w:szCs w:val="28"/>
        </w:rPr>
        <w:t xml:space="preserve">, </w:t>
      </w:r>
      <w:r w:rsidRPr="00414D6B">
        <w:rPr>
          <w:i/>
          <w:sz w:val="28"/>
          <w:szCs w:val="28"/>
          <w:lang w:val="en-US"/>
        </w:rPr>
        <w:t>u</w:t>
      </w:r>
      <w:r w:rsidRPr="00414D6B">
        <w:rPr>
          <w:sz w:val="28"/>
          <w:szCs w:val="28"/>
          <w:vertAlign w:val="subscript"/>
        </w:rPr>
        <w:t>2</w:t>
      </w:r>
      <w:r w:rsidRPr="00414D6B">
        <w:rPr>
          <w:sz w:val="28"/>
          <w:szCs w:val="28"/>
        </w:rPr>
        <w:t xml:space="preserve"> и </w:t>
      </w:r>
      <w:r w:rsidRPr="00414D6B">
        <w:rPr>
          <w:i/>
          <w:sz w:val="28"/>
          <w:szCs w:val="28"/>
          <w:lang w:val="en-US"/>
        </w:rPr>
        <w:t>u</w:t>
      </w:r>
      <w:r w:rsidRPr="00414D6B">
        <w:rPr>
          <w:sz w:val="28"/>
          <w:szCs w:val="28"/>
          <w:vertAlign w:val="subscript"/>
        </w:rPr>
        <w:t>3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r w:rsidRPr="00414D6B">
        <w:rPr>
          <w:sz w:val="28"/>
        </w:rPr>
        <w:t xml:space="preserve">малая, средняя и большая доза испытуемого препарата </w:t>
      </w:r>
      <w:r w:rsidRPr="00414D6B">
        <w:rPr>
          <w:i/>
          <w:sz w:val="28"/>
          <w:u w:val="single"/>
          <w:lang w:val="en-US"/>
        </w:rPr>
        <w:t>U</w:t>
      </w:r>
      <w:r w:rsidRPr="00414D6B">
        <w:rPr>
          <w:sz w:val="28"/>
        </w:rPr>
        <w:t>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  <w:shd w:val="clear" w:color="auto" w:fill="FFFF00"/>
        </w:rPr>
      </w:pPr>
      <w:proofErr w:type="gramStart"/>
      <w:r w:rsidRPr="00414D6B">
        <w:rPr>
          <w:i/>
          <w:sz w:val="28"/>
          <w:szCs w:val="28"/>
          <w:lang w:val="en-US"/>
        </w:rPr>
        <w:t>x</w:t>
      </w:r>
      <w:proofErr w:type="gramEnd"/>
      <w:r w:rsidRPr="00414D6B">
        <w:rPr>
          <w:i/>
          <w:sz w:val="28"/>
          <w:szCs w:val="28"/>
        </w:rPr>
        <w:t xml:space="preserve">, </w:t>
      </w:r>
      <w:r w:rsidRPr="00414D6B">
        <w:rPr>
          <w:i/>
          <w:sz w:val="28"/>
          <w:szCs w:val="28"/>
          <w:lang w:val="en-US"/>
        </w:rPr>
        <w:t>y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ответ </w:t>
      </w:r>
      <w:proofErr w:type="spellStart"/>
      <w:r w:rsidRPr="00414D6B">
        <w:rPr>
          <w:sz w:val="28"/>
          <w:szCs w:val="28"/>
        </w:rPr>
        <w:t>тест-объекта</w:t>
      </w:r>
      <w:proofErr w:type="spellEnd"/>
      <w:r w:rsidRPr="00414D6B">
        <w:rPr>
          <w:rStyle w:val="a8"/>
          <w:sz w:val="28"/>
          <w:szCs w:val="28"/>
        </w:rPr>
        <w:footnoteReference w:id="2"/>
      </w:r>
      <w:r w:rsidRPr="00414D6B">
        <w:rPr>
          <w:sz w:val="28"/>
          <w:szCs w:val="28"/>
        </w:rPr>
        <w:t>;</w:t>
      </w:r>
    </w:p>
    <w:p w:rsidR="00DB3148" w:rsidRPr="00414D6B" w:rsidRDefault="00B66F85" w:rsidP="00414D6B">
      <w:pPr>
        <w:spacing w:after="120"/>
        <w:ind w:firstLine="743"/>
        <w:jc w:val="both"/>
        <w:rPr>
          <w:spacing w:val="-6"/>
          <w:sz w:val="28"/>
          <w:szCs w:val="28"/>
        </w:rPr>
      </w:pPr>
      <w:r w:rsidRPr="00B66F85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 filled="t">
            <v:fill color2="black"/>
            <v:imagedata r:id="rId8" o:title=""/>
          </v:shape>
          <o:OLEObject Type="Embed" ProgID="Equation.3" ShapeID="_x0000_i1025" DrawAspect="Content" ObjectID="_1489315551" r:id="rId9"/>
        </w:object>
      </w:r>
      <w:r w:rsidR="00DB3148" w:rsidRPr="00414D6B">
        <w:rPr>
          <w:sz w:val="28"/>
          <w:szCs w:val="28"/>
        </w:rPr>
        <w:t xml:space="preserve"> и </w:t>
      </w:r>
      <w:r w:rsidR="00DB3148" w:rsidRPr="00414D6B">
        <w:rPr>
          <w:position w:val="-6"/>
        </w:rPr>
        <w:object w:dxaOrig="320" w:dyaOrig="360">
          <v:shape id="_x0000_i1026" type="#_x0000_t75" style="width:15.75pt;height:18pt" o:ole="" filled="t">
            <v:fill color2="black"/>
            <v:imagedata r:id="rId10" o:title=""/>
          </v:shape>
          <o:OLEObject Type="Embed" ProgID="Equation.3" ShapeID="_x0000_i1026" DrawAspect="Content" ObjectID="_1489315552" r:id="rId11"/>
        </w:object>
      </w:r>
      <w:r w:rsidR="00DB3148" w:rsidRPr="00414D6B">
        <w:rPr>
          <w:i/>
          <w:sz w:val="28"/>
          <w:szCs w:val="28"/>
        </w:rPr>
        <w:t xml:space="preserve"> </w:t>
      </w:r>
      <w:r w:rsidR="00DB3148" w:rsidRPr="00414D6B">
        <w:rPr>
          <w:spacing w:val="-6"/>
          <w:sz w:val="28"/>
          <w:szCs w:val="28"/>
        </w:rPr>
        <w:t xml:space="preserve">– средний ответ на стандартный </w:t>
      </w:r>
      <w:proofErr w:type="gramStart"/>
      <w:r w:rsidR="00DB3148" w:rsidRPr="00414D6B">
        <w:rPr>
          <w:spacing w:val="-6"/>
          <w:sz w:val="28"/>
          <w:szCs w:val="28"/>
        </w:rPr>
        <w:t>образец</w:t>
      </w:r>
      <w:proofErr w:type="gramEnd"/>
      <w:r w:rsidR="00DB3148" w:rsidRPr="00414D6B">
        <w:rPr>
          <w:spacing w:val="-6"/>
          <w:sz w:val="28"/>
          <w:szCs w:val="28"/>
        </w:rPr>
        <w:t xml:space="preserve"> и испытуемый препарат;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position w:val="-6"/>
        </w:rPr>
        <w:object w:dxaOrig="340" w:dyaOrig="360">
          <v:shape id="_x0000_i1027" type="#_x0000_t75" style="width:17.25pt;height:18pt" o:ole="" filled="t">
            <v:fill color2="black"/>
            <v:imagedata r:id="rId12" o:title=""/>
          </v:shape>
          <o:OLEObject Type="Embed" ProgID="Equation.3" ShapeID="_x0000_i1027" DrawAspect="Content" ObjectID="_1489315553" r:id="rId13"/>
        </w:objec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значение критерия Пирсона</w:t>
      </w:r>
      <w:r w:rsidR="00C84C1A">
        <w:rPr>
          <w:sz w:val="28"/>
          <w:szCs w:val="28"/>
        </w:rPr>
        <w:t>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A</w:t>
      </w:r>
      <w:r w:rsidRPr="00B66F85">
        <w:rPr>
          <w:sz w:val="28"/>
          <w:szCs w:val="28"/>
          <w:vertAlign w:val="subscript"/>
          <w:lang w:val="en-US"/>
        </w:rPr>
        <w:t>U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ожидаемая активность испытуемого препарата;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B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  <w:szCs w:val="28"/>
        </w:rPr>
        <w:t>сумма</w:t>
      </w:r>
      <w:proofErr w:type="gramEnd"/>
      <w:r w:rsidRPr="00414D6B">
        <w:rPr>
          <w:sz w:val="28"/>
          <w:szCs w:val="28"/>
        </w:rPr>
        <w:t xml:space="preserve"> ответов за </w:t>
      </w:r>
      <w:r w:rsidR="00C84C1A">
        <w:rPr>
          <w:sz w:val="28"/>
          <w:szCs w:val="28"/>
        </w:rPr>
        <w:t>2</w:t>
      </w:r>
      <w:r w:rsidR="00C84C1A" w:rsidRPr="00414D6B">
        <w:rPr>
          <w:sz w:val="28"/>
          <w:szCs w:val="28"/>
        </w:rPr>
        <w:t xml:space="preserve"> </w:t>
      </w:r>
      <w:r w:rsidRPr="00414D6B">
        <w:rPr>
          <w:sz w:val="28"/>
          <w:szCs w:val="28"/>
        </w:rPr>
        <w:t>дня для каждого животного (двойной перекрест);</w:t>
      </w:r>
    </w:p>
    <w:p w:rsidR="00DB3148" w:rsidRPr="00414D6B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proofErr w:type="gramStart"/>
      <w:r w:rsidRPr="00414D6B">
        <w:rPr>
          <w:i/>
          <w:sz w:val="28"/>
          <w:szCs w:val="28"/>
        </w:rPr>
        <w:t>С</w:t>
      </w:r>
      <w:proofErr w:type="gramEnd"/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статистика, применяемая для вычисления доверительного интервала, а также сумма столбцов в методе случайных блоков и латинском квадрате;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D</w:t>
      </w:r>
      <w:r w:rsidRPr="00414D6B">
        <w:rPr>
          <w:sz w:val="28"/>
          <w:szCs w:val="28"/>
          <w:vertAlign w:val="subscript"/>
          <w:lang w:val="en-US"/>
        </w:rPr>
        <w:t>I</w:t>
      </w:r>
      <w:r w:rsidRPr="00414D6B">
        <w:rPr>
          <w:sz w:val="28"/>
          <w:szCs w:val="28"/>
        </w:rPr>
        <w:t xml:space="preserve"> и </w:t>
      </w:r>
      <w:r w:rsidRPr="00414D6B">
        <w:rPr>
          <w:i/>
          <w:sz w:val="28"/>
          <w:szCs w:val="28"/>
          <w:lang w:val="en-US"/>
        </w:rPr>
        <w:t>D</w:t>
      </w:r>
      <w:r w:rsidRPr="00414D6B">
        <w:rPr>
          <w:sz w:val="28"/>
          <w:szCs w:val="28"/>
          <w:vertAlign w:val="subscript"/>
          <w:lang w:val="en-US"/>
        </w:rPr>
        <w:t>II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сумма ответов в первый и второй день двойного перекреста;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E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  <w:szCs w:val="28"/>
        </w:rPr>
        <w:t>сумма</w:t>
      </w:r>
      <w:proofErr w:type="gramEnd"/>
      <w:r w:rsidRPr="00414D6B">
        <w:rPr>
          <w:sz w:val="28"/>
          <w:szCs w:val="28"/>
        </w:rPr>
        <w:t xml:space="preserve"> квадратов показателя </w:t>
      </w:r>
      <w:r w:rsidRPr="00877D2A">
        <w:rPr>
          <w:sz w:val="28"/>
          <w:szCs w:val="28"/>
        </w:rPr>
        <w:t>«Регрессия»</w:t>
      </w:r>
      <w:r w:rsidRPr="00414D6B">
        <w:rPr>
          <w:sz w:val="28"/>
          <w:szCs w:val="28"/>
        </w:rPr>
        <w:t>;</w:t>
      </w:r>
    </w:p>
    <w:p w:rsidR="00DB3148" w:rsidRPr="00414D6B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F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– </w:t>
      </w:r>
      <w:proofErr w:type="gramStart"/>
      <w:r w:rsidRPr="00414D6B">
        <w:rPr>
          <w:sz w:val="28"/>
          <w:szCs w:val="28"/>
        </w:rPr>
        <w:t>значение</w:t>
      </w:r>
      <w:proofErr w:type="gramEnd"/>
      <w:r w:rsidRPr="00414D6B">
        <w:rPr>
          <w:sz w:val="28"/>
          <w:szCs w:val="28"/>
        </w:rPr>
        <w:t xml:space="preserve"> критерия Фишера (отношение </w:t>
      </w:r>
      <w:proofErr w:type="spellStart"/>
      <w:r w:rsidRPr="00414D6B">
        <w:rPr>
          <w:sz w:val="28"/>
          <w:szCs w:val="28"/>
        </w:rPr>
        <w:t>бóльшей</w:t>
      </w:r>
      <w:proofErr w:type="spellEnd"/>
      <w:r w:rsidRPr="00414D6B">
        <w:rPr>
          <w:sz w:val="28"/>
          <w:szCs w:val="28"/>
        </w:rPr>
        <w:t xml:space="preserve"> дисперсии к меньшей, см. приложени</w:t>
      </w:r>
      <w:r w:rsidR="006B4165">
        <w:rPr>
          <w:sz w:val="28"/>
          <w:szCs w:val="28"/>
        </w:rPr>
        <w:t>е</w:t>
      </w:r>
      <w:r w:rsidRPr="00414D6B">
        <w:rPr>
          <w:sz w:val="28"/>
          <w:szCs w:val="28"/>
        </w:rPr>
        <w:t xml:space="preserve">, </w:t>
      </w:r>
      <w:r w:rsidR="004C7CBB">
        <w:rPr>
          <w:sz w:val="28"/>
          <w:szCs w:val="28"/>
        </w:rPr>
        <w:t>т</w:t>
      </w:r>
      <w:r w:rsidR="004C7CBB" w:rsidRPr="00414D6B">
        <w:rPr>
          <w:sz w:val="28"/>
          <w:szCs w:val="28"/>
        </w:rPr>
        <w:t>абл</w:t>
      </w:r>
      <w:r w:rsidR="004C7CBB">
        <w:rPr>
          <w:sz w:val="28"/>
          <w:szCs w:val="28"/>
        </w:rPr>
        <w:t>.</w:t>
      </w:r>
      <w:r w:rsidR="004C7CBB" w:rsidRPr="00414D6B">
        <w:rPr>
          <w:sz w:val="28"/>
          <w:szCs w:val="28"/>
        </w:rPr>
        <w:t xml:space="preserve"> </w:t>
      </w:r>
      <w:r w:rsidRPr="00414D6B">
        <w:rPr>
          <w:sz w:val="28"/>
          <w:szCs w:val="28"/>
          <w:lang w:val="en-US"/>
        </w:rPr>
        <w:t>III</w:t>
      </w:r>
      <w:r w:rsidRPr="00414D6B">
        <w:rPr>
          <w:sz w:val="28"/>
          <w:szCs w:val="28"/>
        </w:rPr>
        <w:t>);</w:t>
      </w:r>
    </w:p>
    <w:p w:rsidR="00DB3148" w:rsidRPr="00414D6B" w:rsidRDefault="00DB3148" w:rsidP="00414D6B">
      <w:pPr>
        <w:spacing w:after="120"/>
        <w:ind w:firstLine="743"/>
        <w:jc w:val="both"/>
        <w:rPr>
          <w:sz w:val="28"/>
          <w:szCs w:val="28"/>
        </w:rPr>
      </w:pPr>
      <w:r w:rsidRPr="00414D6B">
        <w:rPr>
          <w:i/>
          <w:sz w:val="28"/>
          <w:szCs w:val="28"/>
          <w:lang w:val="en-US"/>
        </w:rPr>
        <w:t>I</w:t>
      </w:r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десятичный логарифм соотношения доз;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proofErr w:type="gramStart"/>
      <w:r w:rsidRPr="00414D6B">
        <w:rPr>
          <w:i/>
          <w:sz w:val="28"/>
          <w:szCs w:val="28"/>
        </w:rPr>
        <w:t>К</w:t>
      </w:r>
      <w:proofErr w:type="gramEnd"/>
      <w:r w:rsidRPr="00414D6B">
        <w:rPr>
          <w:i/>
          <w:sz w:val="28"/>
          <w:szCs w:val="28"/>
        </w:rPr>
        <w:t xml:space="preserve"> </w:t>
      </w:r>
      <w:r w:rsidRPr="00414D6B">
        <w:rPr>
          <w:sz w:val="28"/>
          <w:szCs w:val="28"/>
        </w:rPr>
        <w:t>– поправочный коэффициент для диспер</w:t>
      </w:r>
      <w:r>
        <w:rPr>
          <w:sz w:val="28"/>
          <w:szCs w:val="28"/>
        </w:rPr>
        <w:t>сионного анализа;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</w:rPr>
        <w:t>разность</w:t>
      </w:r>
      <w:proofErr w:type="gramEnd"/>
      <w:r>
        <w:rPr>
          <w:sz w:val="28"/>
        </w:rPr>
        <w:t xml:space="preserve"> логарифмов верхней и нижней доверительной границы биологической активности</w:t>
      </w:r>
      <w:r>
        <w:rPr>
          <w:sz w:val="28"/>
          <w:szCs w:val="28"/>
        </w:rPr>
        <w:t>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 w:rsidRPr="00877D2A"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L</w:t>
      </w:r>
      <w:r w:rsidRPr="00877D2A">
        <w:rPr>
          <w:sz w:val="28"/>
          <w:szCs w:val="28"/>
          <w:vertAlign w:val="subscript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линейные контрасты стандартного образца и испытуемого препарата;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proofErr w:type="gramStart"/>
      <w:r w:rsidRPr="00877D2A">
        <w:rPr>
          <w:sz w:val="28"/>
          <w:szCs w:val="28"/>
          <w:vertAlign w:val="subscript"/>
          <w:lang w:val="en-US"/>
        </w:rPr>
        <w:t>U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десятичный логарифм биологической активности испытуемого препарата;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’</w:t>
      </w:r>
      <w:r w:rsidRPr="00CE6880">
        <w:rPr>
          <w:sz w:val="28"/>
          <w:szCs w:val="28"/>
          <w:vertAlign w:val="subscript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величина, на которую найденная биологическая активность испытуемого препарата отличается от его ожидаемой биологической активности (в логарифмическом виде);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</w:rPr>
      </w:pP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</w:rPr>
        <w:t>общее</w:t>
      </w:r>
      <w:proofErr w:type="gramEnd"/>
      <w:r>
        <w:rPr>
          <w:sz w:val="28"/>
        </w:rPr>
        <w:t xml:space="preserve"> число ответов в опыте;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доверительная</w:t>
      </w:r>
      <w:proofErr w:type="gramEnd"/>
      <w:r>
        <w:rPr>
          <w:sz w:val="28"/>
          <w:szCs w:val="28"/>
        </w:rPr>
        <w:t xml:space="preserve"> вероятность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;</w:t>
      </w:r>
    </w:p>
    <w:p w:rsidR="00DB3148" w:rsidRDefault="00DB3148" w:rsidP="00414D6B">
      <w:pPr>
        <w:spacing w:after="120"/>
        <w:ind w:firstLine="743"/>
        <w:jc w:val="both"/>
        <w:rPr>
          <w:spacing w:val="-4"/>
          <w:sz w:val="28"/>
          <w:szCs w:val="28"/>
        </w:rPr>
      </w:pPr>
      <w:r w:rsidRPr="00565070">
        <w:rPr>
          <w:i/>
          <w:iCs/>
          <w:spacing w:val="-4"/>
          <w:sz w:val="28"/>
          <w:szCs w:val="28"/>
          <w:lang w:val="en-US"/>
        </w:rPr>
        <w:lastRenderedPageBreak/>
        <w:t>Q</w:t>
      </w:r>
      <w:r w:rsidRPr="00565070">
        <w:rPr>
          <w:iCs/>
          <w:spacing w:val="-4"/>
          <w:sz w:val="28"/>
          <w:szCs w:val="28"/>
          <w:vertAlign w:val="subscript"/>
        </w:rPr>
        <w:t>1</w:t>
      </w:r>
      <w:r w:rsidRPr="00565070">
        <w:rPr>
          <w:spacing w:val="-4"/>
          <w:sz w:val="28"/>
          <w:szCs w:val="28"/>
        </w:rPr>
        <w:t xml:space="preserve">, </w:t>
      </w:r>
      <w:proofErr w:type="spellStart"/>
      <w:r w:rsidRPr="00565070">
        <w:rPr>
          <w:i/>
          <w:iCs/>
          <w:spacing w:val="-4"/>
          <w:sz w:val="28"/>
          <w:szCs w:val="28"/>
          <w:lang w:val="en-US"/>
        </w:rPr>
        <w:t>Q</w:t>
      </w:r>
      <w:r w:rsidRPr="00CE6880">
        <w:rPr>
          <w:spacing w:val="-4"/>
          <w:sz w:val="28"/>
          <w:szCs w:val="28"/>
          <w:vertAlign w:val="subscript"/>
          <w:lang w:val="en-US"/>
        </w:rPr>
        <w:t>n</w:t>
      </w:r>
      <w:proofErr w:type="spellEnd"/>
      <w:r w:rsidRPr="00565070">
        <w:rPr>
          <w:spacing w:val="-4"/>
          <w:sz w:val="28"/>
          <w:szCs w:val="28"/>
        </w:rPr>
        <w:t xml:space="preserve"> – контрольные критерии выявления грубых</w:t>
      </w:r>
      <w:r w:rsidRPr="00565070">
        <w:rPr>
          <w:sz w:val="28"/>
          <w:szCs w:val="28"/>
        </w:rPr>
        <w:t xml:space="preserve"> </w:t>
      </w:r>
      <w:r w:rsidRPr="00565070">
        <w:rPr>
          <w:spacing w:val="-4"/>
          <w:sz w:val="28"/>
          <w:szCs w:val="28"/>
        </w:rPr>
        <w:t>ошибок;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Pr="00CE6880"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Q</w:t>
      </w:r>
      <w:r w:rsidRPr="00CE6880">
        <w:rPr>
          <w:sz w:val="28"/>
          <w:szCs w:val="28"/>
          <w:vertAlign w:val="subscript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квадратический</w:t>
      </w:r>
      <w:proofErr w:type="spellEnd"/>
      <w:r>
        <w:rPr>
          <w:sz w:val="28"/>
          <w:szCs w:val="28"/>
        </w:rPr>
        <w:t xml:space="preserve"> контраст для стандартного образца и испытуемого препарата в дисперсионном анализе;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блоков в методе случайных блоков или сумма строк в методе латинского квадрата;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 w:rsidRPr="00CE6880">
        <w:rPr>
          <w:sz w:val="28"/>
          <w:szCs w:val="28"/>
          <w:vertAlign w:val="subscript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биологическая активность испытуемого препарата (10</w:t>
      </w:r>
      <w:r>
        <w:rPr>
          <w:i/>
          <w:sz w:val="28"/>
          <w:szCs w:val="28"/>
          <w:vertAlign w:val="superscript"/>
        </w:rPr>
        <w:t>М</w:t>
      </w:r>
      <w:r w:rsidRPr="003814EA">
        <w:rPr>
          <w:sz w:val="28"/>
          <w:szCs w:val="28"/>
          <w:vertAlign w:val="superscript"/>
          <w:lang w:val="en-US"/>
        </w:rPr>
        <w:t>u</w:t>
      </w:r>
      <w:r>
        <w:rPr>
          <w:sz w:val="28"/>
          <w:szCs w:val="28"/>
        </w:rPr>
        <w:t>);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стандартный</w:t>
      </w:r>
      <w:proofErr w:type="gramEnd"/>
      <w:r>
        <w:rPr>
          <w:sz w:val="28"/>
          <w:szCs w:val="28"/>
        </w:rPr>
        <w:t xml:space="preserve"> образец;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суммарный</w:t>
      </w:r>
      <w:proofErr w:type="gramEnd"/>
      <w:r>
        <w:rPr>
          <w:sz w:val="28"/>
          <w:szCs w:val="28"/>
        </w:rPr>
        <w:t xml:space="preserve"> ответ на стандартный образец;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суммарные ответы на малую, среднюю и большую дозу стандартного образца </w:t>
      </w:r>
      <w:r>
        <w:rPr>
          <w:i/>
          <w:sz w:val="28"/>
          <w:szCs w:val="28"/>
          <w:u w:val="single"/>
          <w:lang w:val="en-US"/>
        </w:rPr>
        <w:t>S</w:t>
      </w:r>
      <w:r>
        <w:rPr>
          <w:sz w:val="28"/>
          <w:szCs w:val="28"/>
        </w:rPr>
        <w:t>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испытуемый</w:t>
      </w:r>
      <w:proofErr w:type="gramEnd"/>
      <w:r>
        <w:rPr>
          <w:sz w:val="28"/>
          <w:szCs w:val="28"/>
        </w:rPr>
        <w:t xml:space="preserve"> препарат;</w:t>
      </w:r>
    </w:p>
    <w:p w:rsidR="00DB3148" w:rsidRDefault="00DB3148" w:rsidP="00414D6B">
      <w:pPr>
        <w:spacing w:after="120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суммарный</w:t>
      </w:r>
      <w:proofErr w:type="gramEnd"/>
      <w:r>
        <w:rPr>
          <w:sz w:val="28"/>
          <w:szCs w:val="28"/>
        </w:rPr>
        <w:t xml:space="preserve"> ответ на испытуемый препарат;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суммарные ответы на малую, среднюю и большую дозу испытуемого препарата </w:t>
      </w:r>
      <w:r>
        <w:rPr>
          <w:i/>
          <w:sz w:val="28"/>
          <w:szCs w:val="28"/>
          <w:u w:val="single"/>
          <w:lang w:val="en-US"/>
        </w:rPr>
        <w:t>U</w:t>
      </w:r>
      <w:r>
        <w:rPr>
          <w:sz w:val="28"/>
          <w:szCs w:val="28"/>
        </w:rPr>
        <w:t>;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весовой</w:t>
      </w:r>
      <w:proofErr w:type="gramEnd"/>
      <w:r>
        <w:rPr>
          <w:sz w:val="28"/>
          <w:szCs w:val="28"/>
        </w:rPr>
        <w:t xml:space="preserve"> коэффициент для </w:t>
      </w:r>
      <w:proofErr w:type="spellStart"/>
      <w:r>
        <w:rPr>
          <w:sz w:val="28"/>
          <w:szCs w:val="28"/>
        </w:rPr>
        <w:t>пробит-метода</w:t>
      </w:r>
      <w:proofErr w:type="spellEnd"/>
      <w:r>
        <w:rPr>
          <w:sz w:val="28"/>
          <w:szCs w:val="28"/>
        </w:rPr>
        <w:t xml:space="preserve"> (приложение, </w:t>
      </w:r>
      <w:r w:rsidR="004C7CBB">
        <w:rPr>
          <w:sz w:val="28"/>
          <w:szCs w:val="28"/>
        </w:rPr>
        <w:t xml:space="preserve">табл.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), а также весовой коэффициент для объединения независимых биологических испытаний (раздел 5).</w:t>
      </w:r>
    </w:p>
    <w:p w:rsidR="00DB3148" w:rsidRDefault="00DB3148" w:rsidP="00414D6B">
      <w:pPr>
        <w:spacing w:before="360" w:after="240"/>
        <w:jc w:val="center"/>
        <w:rPr>
          <w:b/>
        </w:rPr>
      </w:pPr>
      <w:r>
        <w:rPr>
          <w:b/>
        </w:rPr>
        <w:t>1. ОПРЕДЕЛЕНИЕ АКТИВНОСТИ ПРЕПАРАТА</w:t>
      </w:r>
      <w:r>
        <w:rPr>
          <w:b/>
        </w:rPr>
        <w:br/>
        <w:t>БИОЛОГИЧЕСКИМИ МЕТОДАМИ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Во многих случаях физических и химических анализов достаточно для полной характеристики свойств лекарственных средств. Однако физические и химические показатели не всегда в полной мере отражают терапевтическое действие лекарственного средства. В подобных случаях необходимо определение его биологической активности при помощи непосредственного биологического исследования.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показатель, характеризующий биологическую активность лекарственного средства, учитывают в количественной форме: например концентрация глюкозы в крови при определении биологической активности инсулина, время свертывания крови при действии гепарина и т. д. В этом </w:t>
      </w:r>
      <w:r>
        <w:rPr>
          <w:sz w:val="28"/>
          <w:szCs w:val="28"/>
        </w:rPr>
        <w:lastRenderedPageBreak/>
        <w:t xml:space="preserve">случае конечным результатом испытания следует считать среднее значение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(ответа </w:t>
      </w:r>
      <w:proofErr w:type="spellStart"/>
      <w:proofErr w:type="gramStart"/>
      <w:r>
        <w:rPr>
          <w:sz w:val="28"/>
          <w:szCs w:val="28"/>
        </w:rPr>
        <w:t>тест-объекта</w:t>
      </w:r>
      <w:proofErr w:type="spellEnd"/>
      <w:proofErr w:type="gramEnd"/>
      <w:r>
        <w:rPr>
          <w:sz w:val="28"/>
          <w:szCs w:val="28"/>
        </w:rPr>
        <w:t>), а точнее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его доверительный интервал.</w:t>
      </w:r>
    </w:p>
    <w:p w:rsidR="00DB3148" w:rsidRDefault="00DB3148" w:rsidP="00414D6B">
      <w:pPr>
        <w:autoSpaceDE w:val="0"/>
        <w:spacing w:line="264" w:lineRule="auto"/>
        <w:ind w:firstLine="709"/>
        <w:jc w:val="both"/>
      </w:pPr>
      <w:r>
        <w:rPr>
          <w:spacing w:val="40"/>
        </w:rPr>
        <w:t xml:space="preserve">Пример </w:t>
      </w:r>
      <w:r>
        <w:t xml:space="preserve">1. При внутрибрюшинном введении 7 мышам раствора </w:t>
      </w:r>
      <w:proofErr w:type="spellStart"/>
      <w:r>
        <w:t>гексенала</w:t>
      </w:r>
      <w:proofErr w:type="spellEnd"/>
      <w:r>
        <w:t xml:space="preserve"> в дозе 100 мг/кг получены следующие величины продолжительности наркоза </w:t>
      </w:r>
      <w:proofErr w:type="spellStart"/>
      <w:r>
        <w:rPr>
          <w:i/>
          <w:lang w:val="en-US"/>
        </w:rPr>
        <w:t>y</w:t>
      </w:r>
      <w:r w:rsidRPr="001A55DD">
        <w:rPr>
          <w:vertAlign w:val="subscript"/>
          <w:lang w:val="en-US"/>
        </w:rPr>
        <w:t>i</w:t>
      </w:r>
      <w:proofErr w:type="spellEnd"/>
      <w:r w:rsidRPr="001A55DD">
        <w:t xml:space="preserve"> </w:t>
      </w:r>
      <w:r>
        <w:t>(в минутах): 35; 83; 53; 60; 71; 62; 39.</w:t>
      </w:r>
    </w:p>
    <w:p w:rsidR="00DB3148" w:rsidRPr="00427E19" w:rsidRDefault="00DB3148" w:rsidP="00414D6B">
      <w:pPr>
        <w:autoSpaceDE w:val="0"/>
        <w:spacing w:line="264" w:lineRule="auto"/>
        <w:ind w:firstLine="709"/>
        <w:jc w:val="both"/>
      </w:pPr>
      <w:r>
        <w:t xml:space="preserve">Расчет проводят по следующим формулам при 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>95 %</w:t>
      </w:r>
      <w:r w:rsidR="00427E19" w:rsidRPr="00427E19">
        <w:t>:</w:t>
      </w:r>
    </w:p>
    <w:p w:rsidR="001A55DD" w:rsidRDefault="00D92B06" w:rsidP="00414D6B">
      <w:pPr>
        <w:autoSpaceDE w:val="0"/>
        <w:spacing w:line="264" w:lineRule="auto"/>
        <w:jc w:val="center"/>
      </w:pPr>
      <w:r>
        <w:t>с</w:t>
      </w:r>
      <w:r w:rsidR="00DB3148">
        <w:t xml:space="preserve">редний ответ </w:t>
      </w:r>
      <w:r w:rsidR="00DB3148" w:rsidRPr="006D3FD7">
        <w:rPr>
          <w:position w:val="-36"/>
        </w:rPr>
        <w:object w:dxaOrig="1760" w:dyaOrig="960">
          <v:shape id="_x0000_i1028" type="#_x0000_t75" style="width:87.75pt;height:48pt" o:ole="" filled="t">
            <v:fill color2="black"/>
            <v:imagedata r:id="rId14" o:title=""/>
          </v:shape>
          <o:OLEObject Type="Embed" ProgID="Equation.3" ShapeID="_x0000_i1028" DrawAspect="Content" ObjectID="_1489315554" r:id="rId15"/>
        </w:object>
      </w:r>
      <w:r w:rsidR="00DB3148">
        <w:t xml:space="preserve"> мин, </w:t>
      </w:r>
    </w:p>
    <w:p w:rsidR="00DB3148" w:rsidRDefault="00DB3148" w:rsidP="00D92B06">
      <w:pPr>
        <w:autoSpaceDE w:val="0"/>
        <w:spacing w:line="264" w:lineRule="auto"/>
        <w:jc w:val="center"/>
      </w:pPr>
      <w:r>
        <w:t xml:space="preserve">где </w:t>
      </w:r>
      <w:r>
        <w:rPr>
          <w:i/>
          <w:lang w:val="en-US"/>
        </w:rPr>
        <w:t>n</w:t>
      </w:r>
      <w:r>
        <w:t xml:space="preserve"> – число животных в опыте;</w:t>
      </w:r>
    </w:p>
    <w:p w:rsidR="00DB3148" w:rsidRDefault="00D92B06" w:rsidP="00414D6B">
      <w:pPr>
        <w:autoSpaceDE w:val="0"/>
        <w:spacing w:line="264" w:lineRule="auto"/>
        <w:jc w:val="center"/>
      </w:pPr>
      <w:r>
        <w:t>д</w:t>
      </w:r>
      <w:r w:rsidR="00DB3148">
        <w:t xml:space="preserve">исперсия ответа </w:t>
      </w:r>
      <w:r w:rsidR="00DB3148" w:rsidRPr="006D3FD7">
        <w:rPr>
          <w:position w:val="-36"/>
        </w:rPr>
        <w:object w:dxaOrig="2560" w:dyaOrig="960">
          <v:shape id="_x0000_i1029" type="#_x0000_t75" style="width:128.25pt;height:48pt" o:ole="" filled="t">
            <v:fill color2="black"/>
            <v:imagedata r:id="rId16" o:title=""/>
          </v:shape>
          <o:OLEObject Type="Embed" ProgID="Equation.3" ShapeID="_x0000_i1029" DrawAspect="Content" ObjectID="_1489315555" r:id="rId17"/>
        </w:object>
      </w:r>
      <w:r w:rsidR="00DB3148">
        <w:t>;</w:t>
      </w:r>
      <w:r w:rsidR="00DB3148">
        <w:br/>
      </w:r>
      <w:r>
        <w:t>с</w:t>
      </w:r>
      <w:r w:rsidR="00DB3148">
        <w:t>реднее квадратич</w:t>
      </w:r>
      <w:r w:rsidR="003D341D">
        <w:t>ное</w:t>
      </w:r>
      <w:r w:rsidR="00DB3148">
        <w:t xml:space="preserve"> отклонение </w:t>
      </w:r>
      <w:r w:rsidR="00DB3148" w:rsidRPr="006D3FD7">
        <w:rPr>
          <w:position w:val="-4"/>
        </w:rPr>
        <w:object w:dxaOrig="920" w:dyaOrig="320">
          <v:shape id="_x0000_i1030" type="#_x0000_t75" style="width:45.75pt;height:15.75pt" o:ole="" filled="t">
            <v:fill color2="black"/>
            <v:imagedata r:id="rId18" o:title=""/>
          </v:shape>
          <o:OLEObject Type="Embed" ProgID="Equation.3" ShapeID="_x0000_i1030" DrawAspect="Content" ObjectID="_1489315556" r:id="rId19"/>
        </w:object>
      </w:r>
      <w:r w:rsidR="00DB3148">
        <w:t>;</w:t>
      </w:r>
      <w:r w:rsidR="00DB3148">
        <w:br/>
      </w:r>
      <w:r>
        <w:t>ч</w:t>
      </w:r>
      <w:r w:rsidR="00DB3148">
        <w:t xml:space="preserve">исло степеней свободы </w:t>
      </w:r>
      <w:r w:rsidR="00DB3148" w:rsidRPr="006D3FD7">
        <w:rPr>
          <w:position w:val="-4"/>
        </w:rPr>
        <w:object w:dxaOrig="1240" w:dyaOrig="320">
          <v:shape id="_x0000_i1031" type="#_x0000_t75" style="width:62.25pt;height:15.75pt" o:ole="" filled="t">
            <v:fill color2="black"/>
            <v:imagedata r:id="rId20" o:title=""/>
          </v:shape>
          <o:OLEObject Type="Embed" ProgID="Equation.3" ShapeID="_x0000_i1031" DrawAspect="Content" ObjectID="_1489315557" r:id="rId21"/>
        </w:object>
      </w:r>
      <w:r w:rsidR="00DB3148">
        <w:t>;</w:t>
      </w:r>
      <w:r w:rsidR="00DB3148">
        <w:br/>
      </w:r>
      <w:r>
        <w:t>к</w:t>
      </w:r>
      <w:r w:rsidR="00DB3148">
        <w:t>ритическое значение критерия Стьюдента</w:t>
      </w:r>
      <w:r w:rsidRPr="00D92B06">
        <w:t>:</w:t>
      </w:r>
      <w:r w:rsidR="00DB3148">
        <w:t xml:space="preserve"> </w:t>
      </w:r>
      <w:r w:rsidR="00DB3148" w:rsidRPr="006D3FD7">
        <w:rPr>
          <w:position w:val="-5"/>
        </w:rPr>
        <w:object w:dxaOrig="1540" w:dyaOrig="340">
          <v:shape id="_x0000_i1032" type="#_x0000_t75" style="width:77.25pt;height:17.25pt" o:ole="" filled="t">
            <v:fill color2="black"/>
            <v:imagedata r:id="rId22" o:title=""/>
          </v:shape>
          <o:OLEObject Type="Embed" ProgID="Equation.3" ShapeID="_x0000_i1032" DrawAspect="Content" ObjectID="_1489315558" r:id="rId23"/>
        </w:object>
      </w:r>
      <w:r w:rsidR="00DB3148">
        <w:t xml:space="preserve"> (</w:t>
      </w:r>
      <w:proofErr w:type="gramStart"/>
      <w:r w:rsidR="00DB3148">
        <w:t>см</w:t>
      </w:r>
      <w:proofErr w:type="gramEnd"/>
      <w:r w:rsidR="00DB3148">
        <w:t xml:space="preserve">. табл. </w:t>
      </w:r>
      <w:r w:rsidR="00DB3148">
        <w:rPr>
          <w:lang w:val="en-US"/>
        </w:rPr>
        <w:t>II</w:t>
      </w:r>
      <w:r w:rsidR="00DB3148">
        <w:t xml:space="preserve"> приложени</w:t>
      </w:r>
      <w:r>
        <w:t>я</w:t>
      </w:r>
      <w:r w:rsidR="00DB3148">
        <w:t>);</w:t>
      </w:r>
      <w:r w:rsidR="00DB3148">
        <w:br/>
      </w:r>
      <w:r>
        <w:t>п</w:t>
      </w:r>
      <w:r w:rsidR="00DB3148">
        <w:t xml:space="preserve">олуширина доверительного интервала </w:t>
      </w:r>
      <w:r w:rsidR="00A9040B" w:rsidRPr="008E1842">
        <w:rPr>
          <w:position w:val="-28"/>
        </w:rPr>
        <w:object w:dxaOrig="2420" w:dyaOrig="660">
          <v:shape id="_x0000_i1033" type="#_x0000_t75" style="width:120.75pt;height:33pt" o:ole="" filled="t">
            <v:fill color2="black"/>
            <v:imagedata r:id="rId24" o:title=""/>
          </v:shape>
          <o:OLEObject Type="Embed" ProgID="Equation.3" ShapeID="_x0000_i1033" DrawAspect="Content" ObjectID="_1489315559" r:id="rId25"/>
        </w:object>
      </w:r>
      <w:r w:rsidR="00DB3148">
        <w:t>;</w:t>
      </w:r>
    </w:p>
    <w:p w:rsidR="00DB3148" w:rsidRDefault="00DB3148" w:rsidP="00414D6B">
      <w:pPr>
        <w:autoSpaceDE w:val="0"/>
        <w:spacing w:line="264" w:lineRule="auto"/>
        <w:jc w:val="center"/>
      </w:pPr>
      <w:r w:rsidRPr="006D3FD7">
        <w:rPr>
          <w:position w:val="-4"/>
        </w:rPr>
        <w:object w:dxaOrig="1980" w:dyaOrig="320">
          <v:shape id="_x0000_i1034" type="#_x0000_t75" style="width:99pt;height:15.75pt" o:ole="" filled="t">
            <v:fill color2="black"/>
            <v:imagedata r:id="rId26" o:title=""/>
          </v:shape>
          <o:OLEObject Type="Embed" ProgID="Equation.3" ShapeID="_x0000_i1034" DrawAspect="Content" ObjectID="_1489315560" r:id="rId27"/>
        </w:object>
      </w:r>
      <w:r>
        <w:t xml:space="preserve">; </w:t>
      </w:r>
      <w:r w:rsidRPr="006D3FD7">
        <w:rPr>
          <w:position w:val="-5"/>
        </w:rPr>
        <w:object w:dxaOrig="1100" w:dyaOrig="340">
          <v:shape id="_x0000_i1035" type="#_x0000_t75" style="width:54.75pt;height:17.25pt" o:ole="" filled="t">
            <v:fill color2="black"/>
            <v:imagedata r:id="rId28" o:title=""/>
          </v:shape>
          <o:OLEObject Type="Embed" ProgID="Equation.3" ShapeID="_x0000_i1035" DrawAspect="Content" ObjectID="_1489315561" r:id="rId29"/>
        </w:object>
      </w:r>
      <w:r>
        <w:t xml:space="preserve"> мин; </w:t>
      </w:r>
      <w:r w:rsidRPr="006D3FD7">
        <w:rPr>
          <w:position w:val="-6"/>
        </w:rPr>
        <w:object w:dxaOrig="1120" w:dyaOrig="360">
          <v:shape id="_x0000_i1036" type="#_x0000_t75" style="width:56.25pt;height:18pt" o:ole="" filled="t">
            <v:fill color2="black"/>
            <v:imagedata r:id="rId30" o:title=""/>
          </v:shape>
          <o:OLEObject Type="Embed" ProgID="Equation.3" ShapeID="_x0000_i1036" DrawAspect="Content" ObjectID="_1489315562" r:id="rId31"/>
        </w:object>
      </w:r>
      <w:r>
        <w:t xml:space="preserve"> мин.</w:t>
      </w:r>
    </w:p>
    <w:p w:rsidR="00DB3148" w:rsidRDefault="00DB3148" w:rsidP="00414D6B">
      <w:pPr>
        <w:spacing w:before="120" w:line="360" w:lineRule="auto"/>
        <w:ind w:firstLine="7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Одной из важнейших задач биологических испытаний </w:t>
      </w:r>
      <w:r w:rsidR="00D049D9">
        <w:rPr>
          <w:sz w:val="28"/>
          <w:szCs w:val="28"/>
        </w:rPr>
        <w:t xml:space="preserve">биологически активных веществ </w:t>
      </w:r>
      <w:r>
        <w:rPr>
          <w:sz w:val="28"/>
          <w:szCs w:val="28"/>
        </w:rPr>
        <w:t xml:space="preserve"> является сравнение испытуемого лекарственного средства со стандартным образцом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, для чего испытание проводят одновременно на двух или более группах животных или других </w:t>
      </w:r>
      <w:proofErr w:type="spellStart"/>
      <w:r>
        <w:rPr>
          <w:sz w:val="28"/>
          <w:szCs w:val="28"/>
        </w:rPr>
        <w:t>тест-</w:t>
      </w:r>
      <w:r w:rsidR="00A9040B"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составлении этих групп следует обеспечивать однородность </w:t>
      </w:r>
      <w:proofErr w:type="spellStart"/>
      <w:proofErr w:type="gramStart"/>
      <w:r>
        <w:rPr>
          <w:sz w:val="28"/>
          <w:szCs w:val="28"/>
        </w:rPr>
        <w:t>тест-объектов</w:t>
      </w:r>
      <w:proofErr w:type="spellEnd"/>
      <w:proofErr w:type="gramEnd"/>
      <w:r>
        <w:rPr>
          <w:sz w:val="28"/>
          <w:szCs w:val="28"/>
        </w:rPr>
        <w:t xml:space="preserve"> (по полу, возрасту, массе тела, условиям содержания и т. д.) внутри групп, а также распределение </w:t>
      </w:r>
      <w:proofErr w:type="spellStart"/>
      <w:r>
        <w:rPr>
          <w:sz w:val="28"/>
          <w:szCs w:val="28"/>
        </w:rPr>
        <w:t>тест-объектов</w:t>
      </w:r>
      <w:proofErr w:type="spellEnd"/>
      <w:r>
        <w:rPr>
          <w:sz w:val="28"/>
          <w:szCs w:val="28"/>
        </w:rPr>
        <w:t xml:space="preserve"> по группам при помощи методов рандомизации. Кроме того, следует стремиться к тому, чтобы число </w:t>
      </w:r>
      <w:proofErr w:type="spellStart"/>
      <w:proofErr w:type="gramStart"/>
      <w:r>
        <w:rPr>
          <w:sz w:val="28"/>
          <w:szCs w:val="28"/>
        </w:rPr>
        <w:t>тест-объектов</w:t>
      </w:r>
      <w:proofErr w:type="spellEnd"/>
      <w:proofErr w:type="gramEnd"/>
      <w:r>
        <w:rPr>
          <w:sz w:val="28"/>
          <w:szCs w:val="28"/>
        </w:rPr>
        <w:t xml:space="preserve"> во всех группах было одинаково. Это является условием применимости ряда процедур статистического анализа и всегда упрощает вычисление.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Если по какой-либо причине (ошибка в эксперименте, гибель животного, не связанная с испытанием) в некоторых из групп выпал один или несколько результатов, можно уравнять численность групп одним из следующих способов: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исключить из больших групп по одному результату, но обязательно с применением рандомизации;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б) прибавить к каждой из меньших групп один результат, равный среднему из оставшихся в этой группе результатов, но в дальнейших расчетах число степеней свободы, относящихся к данной группе, должно считаться на единицу меньшим.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способа выравнивания численности в группах зависит, главным образом, от числа групп, в которых образовались пробелы.</w:t>
      </w:r>
    </w:p>
    <w:p w:rsidR="00DB3148" w:rsidRDefault="005302AB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B3148">
        <w:rPr>
          <w:sz w:val="28"/>
          <w:szCs w:val="28"/>
        </w:rPr>
        <w:t xml:space="preserve">ти процедуры можно применять и при различии в численности групп на </w:t>
      </w:r>
      <w:r w:rsidR="0079274F">
        <w:rPr>
          <w:sz w:val="28"/>
          <w:szCs w:val="28"/>
        </w:rPr>
        <w:t xml:space="preserve">2 – 3 </w:t>
      </w:r>
      <w:r w:rsidR="00DB3148">
        <w:rPr>
          <w:sz w:val="28"/>
          <w:szCs w:val="28"/>
        </w:rPr>
        <w:t>или большее число единиц, но это всегда менее желательно, так как снижает точность и надежность окончательных выводов по результатам испытания. Сравнение стандартного образца и испытуемого препарата (ИП), то есть проверка того, одинаковы ли их биологические активности, производится при помощи критерия Стьюдента:</w:t>
      </w:r>
    </w:p>
    <w:p w:rsidR="001A2D87" w:rsidRPr="005E354A" w:rsidRDefault="00B45872" w:rsidP="001A2D87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набл.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 xml:space="preserve">,  где </m:t>
          </m:r>
          <m:r>
            <w:rPr>
              <w:rFonts w:ascii="Cambria Math" w:hAnsi="Cambria Math"/>
              <w:lang w:val="en-US"/>
            </w:rPr>
            <m:t xml:space="preserve">f=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-1;</m:t>
          </m:r>
        </m:oMath>
      </m:oMathPara>
    </w:p>
    <w:p w:rsidR="001A2D87" w:rsidRPr="005E354A" w:rsidRDefault="00B45872" w:rsidP="001A2D87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критич.</m:t>
              </m:r>
            </m:sub>
          </m:sSub>
          <m:r>
            <w:rPr>
              <w:rFonts w:ascii="Cambria Math" w:hAnsi="Cambria Math"/>
            </w:rPr>
            <m:t>=1,958788+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2,429953</m:t>
              </m:r>
            </m:num>
            <m:den>
              <m:r>
                <w:rPr>
                  <w:rFonts w:ascii="Cambria Math" w:hAnsi="Cambria Math"/>
                  <w:lang w:val="en-US"/>
                </w:rPr>
                <m:t>f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2,189891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4,630189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1,398179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 xml:space="preserve">, </m:t>
          </m:r>
        </m:oMath>
      </m:oMathPara>
    </w:p>
    <w:p w:rsidR="00D26394" w:rsidRPr="00427E19" w:rsidRDefault="00427E19" w:rsidP="00414D6B">
      <w:pPr>
        <w:pStyle w:val="ad"/>
        <w:spacing w:before="120" w:after="0" w:line="360" w:lineRule="auto"/>
        <w:ind w:left="741"/>
        <w:jc w:val="both"/>
      </w:pPr>
      <w:r w:rsidRPr="00427E19">
        <w:t>при</w:t>
      </w:r>
      <w:r>
        <w:rPr>
          <w:i/>
        </w:rPr>
        <w:t xml:space="preserve"> </w:t>
      </w:r>
      <w:r w:rsidR="00D26394" w:rsidRPr="00414D6B">
        <w:rPr>
          <w:i/>
          <w:lang w:val="en-US"/>
        </w:rPr>
        <w:t>f</w:t>
      </w:r>
      <w:r w:rsidR="00D26394" w:rsidRPr="00414D6B">
        <w:rPr>
          <w:i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26394" w:rsidRPr="00414D6B">
        <w:t xml:space="preserve"> </w:t>
      </w:r>
      <w:r w:rsidR="00D26394" w:rsidRPr="00414D6B">
        <w:rPr>
          <w:i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26394" w:rsidRPr="00414D6B">
        <w:rPr>
          <w:i/>
        </w:rPr>
        <w:t xml:space="preserve"> – </w:t>
      </w:r>
      <w:r w:rsidR="00D26394" w:rsidRPr="00414D6B">
        <w:t>2</w:t>
      </w:r>
      <w:r>
        <w:t xml:space="preserve"> </w:t>
      </w:r>
      <w:r w:rsidR="00D26394" w:rsidRPr="00414D6B">
        <w:rPr>
          <w:i/>
        </w:rPr>
        <w:t xml:space="preserve">= </w:t>
      </w:r>
      <w:r w:rsidR="00D26394" w:rsidRPr="00414D6B">
        <w:t xml:space="preserve">16 и </w:t>
      </w:r>
      <w:r w:rsidR="00D26394" w:rsidRPr="00414D6B">
        <w:rPr>
          <w:i/>
          <w:lang w:val="en-US"/>
        </w:rPr>
        <w:t>P</w:t>
      </w:r>
      <w:r w:rsidR="00D26394" w:rsidRPr="00414D6B">
        <w:rPr>
          <w:i/>
        </w:rPr>
        <w:t xml:space="preserve"> =</w:t>
      </w:r>
      <w:r w:rsidR="00D26394" w:rsidRPr="00414D6B">
        <w:t xml:space="preserve"> 95 %.</w:t>
      </w:r>
    </w:p>
    <w:p w:rsidR="00DB3148" w:rsidRDefault="00DB3148" w:rsidP="00414D6B">
      <w:pPr>
        <w:autoSpaceDE w:val="0"/>
        <w:spacing w:line="264" w:lineRule="auto"/>
        <w:ind w:firstLine="709"/>
        <w:jc w:val="both"/>
      </w:pPr>
      <w:r>
        <w:rPr>
          <w:spacing w:val="40"/>
        </w:rPr>
        <w:t xml:space="preserve">Пример </w:t>
      </w:r>
      <w:r>
        <w:t xml:space="preserve">2. Опыт, описанный в примере 1, был повторен на другой группе из 7 мышей, но за 15 мин до введения </w:t>
      </w:r>
      <w:proofErr w:type="spellStart"/>
      <w:r>
        <w:t>гексенала</w:t>
      </w:r>
      <w:proofErr w:type="spellEnd"/>
      <w:r>
        <w:t xml:space="preserve"> вводили (также </w:t>
      </w:r>
      <w:proofErr w:type="spellStart"/>
      <w:r>
        <w:t>внутрибрюшинно</w:t>
      </w:r>
      <w:proofErr w:type="spellEnd"/>
      <w:r>
        <w:t xml:space="preserve">) акрихин в дозе 150 мг/кг. Длительность наркоза </w:t>
      </w:r>
      <w:r w:rsidRPr="006D3FD7">
        <w:rPr>
          <w:position w:val="-6"/>
        </w:rPr>
        <w:object w:dxaOrig="260" w:dyaOrig="360">
          <v:shape id="_x0000_i1037" type="#_x0000_t75" style="width:12.75pt;height:18pt" o:ole="" filled="t">
            <v:fill color2="black"/>
            <v:imagedata r:id="rId32" o:title=""/>
          </v:shape>
          <o:OLEObject Type="Embed" ProgID="Equation.3" ShapeID="_x0000_i1037" DrawAspect="Content" ObjectID="_1489315563" r:id="rId33"/>
        </w:object>
      </w:r>
      <w:r>
        <w:t xml:space="preserve"> оказалась (в минутах): 75; 78; 114; 110; 93; 100; 87. Требуется выяснить, влияет ли предварительное введение акрихина на действие </w:t>
      </w:r>
      <w:proofErr w:type="spellStart"/>
      <w:r>
        <w:t>гексенала</w:t>
      </w:r>
      <w:proofErr w:type="spellEnd"/>
      <w:r>
        <w:t>.</w:t>
      </w:r>
    </w:p>
    <w:p w:rsidR="00DB3148" w:rsidRPr="00414D6B" w:rsidRDefault="00DB3148" w:rsidP="00414D6B">
      <w:pPr>
        <w:autoSpaceDE w:val="0"/>
        <w:spacing w:line="264" w:lineRule="auto"/>
        <w:ind w:firstLine="709"/>
        <w:jc w:val="both"/>
        <w:rPr>
          <w:shd w:val="clear" w:color="auto" w:fill="FFFF00"/>
        </w:rPr>
      </w:pPr>
      <w:r w:rsidRPr="00414D6B">
        <w:t xml:space="preserve">Расчет по вышеуказанным формулам дает: </w:t>
      </w:r>
      <w:r w:rsidRPr="00414D6B">
        <w:rPr>
          <w:position w:val="-5"/>
        </w:rPr>
        <w:object w:dxaOrig="920" w:dyaOrig="340">
          <v:shape id="_x0000_i1038" type="#_x0000_t75" style="width:45.75pt;height:17.25pt" o:ole="" filled="t">
            <v:fill color2="black"/>
            <v:imagedata r:id="rId34" o:title=""/>
          </v:shape>
          <o:OLEObject Type="Embed" ProgID="Equation.3" ShapeID="_x0000_i1038" DrawAspect="Content" ObjectID="_1489315564" r:id="rId35"/>
        </w:object>
      </w:r>
      <w:r w:rsidRPr="00414D6B">
        <w:t xml:space="preserve"> мин; </w:t>
      </w:r>
      <w:r w:rsidRPr="00414D6B">
        <w:rPr>
          <w:position w:val="-6"/>
        </w:rPr>
        <w:object w:dxaOrig="1240" w:dyaOrig="360">
          <v:shape id="_x0000_i1039" type="#_x0000_t75" style="width:62.25pt;height:18pt" o:ole="" filled="t">
            <v:fill color2="black"/>
            <v:imagedata r:id="rId36" o:title=""/>
          </v:shape>
          <o:OLEObject Type="Embed" ProgID="Equation.3" ShapeID="_x0000_i1039" DrawAspect="Content" ObjectID="_1489315565" r:id="rId37"/>
        </w:object>
      </w:r>
      <w:r w:rsidR="00343A6F" w:rsidRPr="00414D6B">
        <w:t xml:space="preserve"> </w:t>
      </w:r>
      <w:r w:rsidRPr="00414D6B">
        <w:rPr>
          <w:position w:val="-5"/>
        </w:rPr>
        <w:object w:dxaOrig="1040" w:dyaOrig="340">
          <v:shape id="_x0000_i1040" type="#_x0000_t75" style="width:51.75pt;height:17.25pt" o:ole="" filled="t">
            <v:fill color2="black"/>
            <v:imagedata r:id="rId38" o:title=""/>
          </v:shape>
          <o:OLEObject Type="Embed" ProgID="Equation.3" ShapeID="_x0000_i1040" DrawAspect="Content" ObjectID="_1489315566" r:id="rId39"/>
        </w:object>
      </w:r>
      <w:r w:rsidRPr="00414D6B">
        <w:rPr>
          <w:shd w:val="clear" w:color="auto" w:fill="FFFF00"/>
        </w:rPr>
        <w:t xml:space="preserve"> </w:t>
      </w:r>
      <w:r w:rsidRPr="00414D6B">
        <w:rPr>
          <w:position w:val="-5"/>
        </w:rPr>
        <w:object w:dxaOrig="639" w:dyaOrig="340">
          <v:shape id="_x0000_i1041" type="#_x0000_t75" style="width:32.25pt;height:17.25pt" o:ole="" filled="t">
            <v:fill color2="black"/>
            <v:imagedata r:id="rId40" o:title=""/>
          </v:shape>
          <o:OLEObject Type="Embed" ProgID="Equation.3" ShapeID="_x0000_i1041" DrawAspect="Content" ObjectID="_1489315567" r:id="rId41"/>
        </w:object>
      </w:r>
      <w:r w:rsidRPr="00414D6B">
        <w:t xml:space="preserve">, </w:t>
      </w:r>
      <w:r w:rsidRPr="00414D6B">
        <w:rPr>
          <w:position w:val="-6"/>
        </w:rPr>
        <w:object w:dxaOrig="980" w:dyaOrig="360">
          <v:shape id="_x0000_i1042" type="#_x0000_t75" style="width:48.75pt;height:18pt" o:ole="" filled="t">
            <v:fill color2="black"/>
            <v:imagedata r:id="rId42" o:title=""/>
          </v:shape>
          <o:OLEObject Type="Embed" ProgID="Equation.3" ShapeID="_x0000_i1042" DrawAspect="Content" ObjectID="_1489315568" r:id="rId43"/>
        </w:object>
      </w:r>
      <w:r w:rsidRPr="00414D6B">
        <w:t xml:space="preserve">; </w:t>
      </w:r>
      <w:r w:rsidRPr="00414D6B">
        <w:rPr>
          <w:position w:val="-6"/>
        </w:rPr>
        <w:object w:dxaOrig="1160" w:dyaOrig="360">
          <v:shape id="_x0000_i1043" type="#_x0000_t75" style="width:57.75pt;height:18pt" o:ole="" filled="t">
            <v:fill color2="black"/>
            <v:imagedata r:id="rId44" o:title=""/>
          </v:shape>
          <o:OLEObject Type="Embed" ProgID="Equation.3" ShapeID="_x0000_i1043" DrawAspect="Content" ObjectID="_1489315569" r:id="rId45"/>
        </w:object>
      </w:r>
      <w:r w:rsidRPr="00414D6B">
        <w:t xml:space="preserve">; </w:t>
      </w:r>
      <w:r w:rsidRPr="00414D6B">
        <w:rPr>
          <w:position w:val="-7"/>
        </w:rPr>
        <w:object w:dxaOrig="2100" w:dyaOrig="380">
          <v:shape id="_x0000_i1044" type="#_x0000_t75" style="width:105pt;height:18.75pt" o:ole="" filled="t">
            <v:fill color2="black"/>
            <v:imagedata r:id="rId46" o:title=""/>
          </v:shape>
          <o:OLEObject Type="Embed" ProgID="Equation.3" ShapeID="_x0000_i1044" DrawAspect="Content" ObjectID="_1489315570" r:id="rId47"/>
        </w:object>
      </w:r>
      <w:r w:rsidRPr="00414D6B">
        <w:t xml:space="preserve">. Из этого можно заключить, что вероятность того, что акрихин влияет на действие </w:t>
      </w:r>
      <w:proofErr w:type="spellStart"/>
      <w:r w:rsidRPr="00414D6B">
        <w:t>гексенала</w:t>
      </w:r>
      <w:proofErr w:type="spellEnd"/>
      <w:r w:rsidRPr="00414D6B">
        <w:t>, превышает 95 %.</w:t>
      </w:r>
    </w:p>
    <w:p w:rsidR="00DB3148" w:rsidRPr="00414D6B" w:rsidRDefault="00DB3148" w:rsidP="00414D6B">
      <w:pPr>
        <w:autoSpaceDE w:val="0"/>
        <w:spacing w:line="264" w:lineRule="auto"/>
        <w:ind w:firstLine="709"/>
        <w:jc w:val="both"/>
        <w:rPr>
          <w:shd w:val="clear" w:color="auto" w:fill="FFFF00"/>
        </w:rPr>
      </w:pPr>
      <w:r w:rsidRPr="00427E19">
        <w:t>Примечание.</w:t>
      </w:r>
      <w:r w:rsidRPr="00414D6B">
        <w:t xml:space="preserve"> Если </w:t>
      </w:r>
      <w:r w:rsidRPr="00414D6B">
        <w:rPr>
          <w:position w:val="-6"/>
        </w:rPr>
        <w:object w:dxaOrig="639" w:dyaOrig="360">
          <v:shape id="_x0000_i1045" type="#_x0000_t75" style="width:32.25pt;height:18pt" o:ole="" filled="t">
            <v:fill color2="black"/>
            <v:imagedata r:id="rId48" o:title=""/>
          </v:shape>
          <o:OLEObject Type="Embed" ProgID="Equation.3" ShapeID="_x0000_i1045" DrawAspect="Content" ObjectID="_1489315571" r:id="rId49"/>
        </w:object>
      </w:r>
      <w:r w:rsidRPr="00414D6B">
        <w:t xml:space="preserve"> превышает критическое значение критерия Фишера (приложени</w:t>
      </w:r>
      <w:r w:rsidR="00427E19">
        <w:t>е</w:t>
      </w:r>
      <w:r w:rsidRPr="00414D6B">
        <w:t>, табл</w:t>
      </w:r>
      <w:r w:rsidR="00427E19">
        <w:t>.</w:t>
      </w:r>
      <w:r w:rsidRPr="00414D6B">
        <w:t xml:space="preserve"> </w:t>
      </w:r>
      <w:r w:rsidRPr="00414D6B">
        <w:rPr>
          <w:lang w:val="en-US"/>
        </w:rPr>
        <w:t>III</w:t>
      </w:r>
      <w:r w:rsidRPr="00414D6B">
        <w:t>), то для вычисления наблюдаемого значения критерия Стьюдента следует применять формулу:</w:t>
      </w:r>
    </w:p>
    <w:p w:rsidR="00DB3148" w:rsidRPr="00414D6B" w:rsidRDefault="00DB3148" w:rsidP="00414D6B">
      <w:pPr>
        <w:pStyle w:val="ad"/>
        <w:ind w:left="0"/>
        <w:jc w:val="center"/>
        <w:rPr>
          <w:shd w:val="clear" w:color="auto" w:fill="FFFF00"/>
        </w:rPr>
      </w:pPr>
      <w:r w:rsidRPr="00414D6B">
        <w:rPr>
          <w:position w:val="-28"/>
        </w:rPr>
        <w:object w:dxaOrig="5860" w:dyaOrig="800">
          <v:shape id="_x0000_i1046" type="#_x0000_t75" style="width:293.25pt;height:39.75pt" o:ole="" filled="t">
            <v:fill color2="black"/>
            <v:imagedata r:id="rId50" o:title=""/>
          </v:shape>
          <o:OLEObject Type="Embed" ProgID="Equation.3" ShapeID="_x0000_i1046" DrawAspect="Content" ObjectID="_1489315572" r:id="rId51"/>
        </w:object>
      </w:r>
      <w:r w:rsidRPr="00414D6B">
        <w:t>.</w:t>
      </w:r>
    </w:p>
    <w:p w:rsidR="00DB3148" w:rsidRDefault="00DB3148" w:rsidP="00414D6B">
      <w:pPr>
        <w:pStyle w:val="ad"/>
        <w:spacing w:after="0" w:line="200" w:lineRule="atLeast"/>
        <w:ind w:left="0" w:firstLine="686"/>
        <w:jc w:val="both"/>
        <w:rPr>
          <w:shd w:val="clear" w:color="auto" w:fill="FFFF00"/>
        </w:rPr>
      </w:pPr>
      <w:r w:rsidRPr="00414D6B">
        <w:lastRenderedPageBreak/>
        <w:t xml:space="preserve">Вычисленное значение </w:t>
      </w:r>
      <w:proofErr w:type="gramStart"/>
      <w:r w:rsidRPr="00414D6B">
        <w:rPr>
          <w:i/>
          <w:lang w:val="en-US"/>
        </w:rPr>
        <w:t>t</w:t>
      </w:r>
      <w:proofErr w:type="gramEnd"/>
      <w:r w:rsidRPr="00414D6B">
        <w:rPr>
          <w:vertAlign w:val="subscript"/>
        </w:rPr>
        <w:t>набл.</w:t>
      </w:r>
      <w:r w:rsidRPr="00414D6B">
        <w:t xml:space="preserve"> сравнивают с </w:t>
      </w:r>
      <w:r w:rsidRPr="00414D6B">
        <w:rPr>
          <w:i/>
          <w:lang w:val="en-US"/>
        </w:rPr>
        <w:t>t</w:t>
      </w:r>
      <w:proofErr w:type="spellStart"/>
      <w:r w:rsidRPr="00414D6B">
        <w:rPr>
          <w:vertAlign w:val="subscript"/>
        </w:rPr>
        <w:t>критич</w:t>
      </w:r>
      <w:proofErr w:type="spellEnd"/>
      <w:r w:rsidRPr="00414D6B">
        <w:rPr>
          <w:vertAlign w:val="subscript"/>
        </w:rPr>
        <w:t>.</w:t>
      </w:r>
      <w:r w:rsidRPr="00414D6B">
        <w:t xml:space="preserve">, как указано выше (число степеней свободы </w:t>
      </w:r>
      <w:r w:rsidRPr="00414D6B">
        <w:rPr>
          <w:i/>
          <w:lang w:val="en-US"/>
        </w:rPr>
        <w:t>f</w:t>
      </w:r>
      <w:r w:rsidRPr="00414D6B">
        <w:t xml:space="preserve"> округляют до целого числа). Критическое значение критерия Стьюдента можно также найти в приложени</w:t>
      </w:r>
      <w:r w:rsidR="00D037E5">
        <w:t>и</w:t>
      </w:r>
      <w:r w:rsidRPr="00414D6B">
        <w:t xml:space="preserve"> (табл</w:t>
      </w:r>
      <w:r w:rsidR="00D037E5">
        <w:t>.</w:t>
      </w:r>
      <w:r w:rsidRPr="00414D6B">
        <w:t xml:space="preserve"> </w:t>
      </w:r>
      <w:r w:rsidRPr="00414D6B">
        <w:rPr>
          <w:lang w:val="en-US"/>
        </w:rPr>
        <w:t>II</w:t>
      </w:r>
      <w:r w:rsidRPr="00414D6B">
        <w:t>).</w:t>
      </w:r>
    </w:p>
    <w:p w:rsidR="00DB3148" w:rsidRDefault="00DB3148" w:rsidP="00414D6B">
      <w:pPr>
        <w:spacing w:before="120" w:line="360" w:lineRule="auto"/>
        <w:ind w:left="23" w:righ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При сравнении биологических активностей вероятность различия 95 % может считаться приемлемой. Но</w:t>
      </w:r>
      <w:r w:rsidR="005302AB">
        <w:rPr>
          <w:sz w:val="28"/>
          <w:szCs w:val="28"/>
        </w:rPr>
        <w:t>,</w:t>
      </w:r>
      <w:r>
        <w:rPr>
          <w:sz w:val="28"/>
          <w:szCs w:val="28"/>
        </w:rPr>
        <w:t xml:space="preserve"> если, например, решается вопрос об отсутствии вредных побочных действий, то требования к вероятности значительно возрастают. При подозрении особо опасного побочного действия «степень риска» </w:t>
      </w:r>
      <w:r w:rsidRPr="006D3FD7">
        <w:rPr>
          <w:position w:val="-5"/>
        </w:rPr>
        <w:object w:dxaOrig="1080" w:dyaOrig="340">
          <v:shape id="_x0000_i1047" type="#_x0000_t75" style="width:54pt;height:17.25pt" o:ole="" filled="t">
            <v:fill color2="black"/>
            <v:imagedata r:id="rId52" o:title=""/>
          </v:shape>
          <o:OLEObject Type="Embed" ProgID="Equation.3" ShapeID="_x0000_i1047" DrawAspect="Content" ObjectID="_1489315573" r:id="rId53"/>
        </w:object>
      </w:r>
      <w:r>
        <w:rPr>
          <w:sz w:val="28"/>
          <w:szCs w:val="28"/>
        </w:rPr>
        <w:t xml:space="preserve"> (эту величину называют уровнем значимости) следует снижать до значений 10</w:t>
      </w:r>
      <w:r>
        <w:rPr>
          <w:sz w:val="28"/>
          <w:szCs w:val="28"/>
          <w:vertAlign w:val="superscript"/>
        </w:rPr>
        <w:t>–4</w:t>
      </w:r>
      <w:r>
        <w:rPr>
          <w:sz w:val="28"/>
          <w:szCs w:val="28"/>
        </w:rPr>
        <w:t xml:space="preserve"> или даже меньших; соответствующие критические значения </w:t>
      </w:r>
      <w:r>
        <w:rPr>
          <w:i/>
          <w:sz w:val="28"/>
          <w:szCs w:val="28"/>
          <w:lang w:val="en-US"/>
        </w:rPr>
        <w:t>t</w:t>
      </w:r>
      <w:r w:rsidR="00D037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можно найти в специальных математико-статистических таблицах или с помощью компьютерных программ. Если выбран определенный уровень значимости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то при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&gt; </w:t>
      </w:r>
      <w:r>
        <w:rPr>
          <w:i/>
          <w:sz w:val="28"/>
          <w:szCs w:val="28"/>
          <w:lang w:val="en-US"/>
        </w:rPr>
        <w:t>t</w:t>
      </w:r>
      <w:r w:rsidR="00D037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или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&gt; </w:t>
      </w:r>
      <w:r>
        <w:rPr>
          <w:i/>
          <w:sz w:val="28"/>
          <w:szCs w:val="28"/>
          <w:lang w:val="en-US"/>
        </w:rPr>
        <w:t>t</w:t>
      </w:r>
      <w:r w:rsidR="00D037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различие считается значимым. В этом случае вычисляют доверительный интервал разности сравниваемых показателей.</w:t>
      </w:r>
    </w:p>
    <w:p w:rsidR="00DB3148" w:rsidRDefault="00DB3148" w:rsidP="00414D6B">
      <w:pPr>
        <w:spacing w:line="360" w:lineRule="auto"/>
        <w:ind w:right="3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Чувствительность указанного метода сравнения двух ИП значительно возрастает, если можно организовать испытание их на ряде достаточно однородных (сопряженных) пар </w:t>
      </w:r>
      <w:proofErr w:type="spellStart"/>
      <w:proofErr w:type="gramStart"/>
      <w:r>
        <w:rPr>
          <w:sz w:val="28"/>
          <w:szCs w:val="28"/>
        </w:rPr>
        <w:t>тест-объектов</w:t>
      </w:r>
      <w:proofErr w:type="spellEnd"/>
      <w:proofErr w:type="gramEnd"/>
      <w:r>
        <w:rPr>
          <w:sz w:val="28"/>
          <w:szCs w:val="28"/>
        </w:rPr>
        <w:t xml:space="preserve">. Сопряженную пару могут составить, например, животные из одного помета, одинакового пола и близкой массы тела или, если это допускается методикой испытания, </w:t>
      </w:r>
      <w:r w:rsidR="006F7854"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повторных</w:t>
      </w:r>
      <w:proofErr w:type="gramEnd"/>
      <w:r>
        <w:rPr>
          <w:sz w:val="28"/>
          <w:szCs w:val="28"/>
        </w:rPr>
        <w:t xml:space="preserve"> определения на одном животном с достаточным разрывом во времени, обеспечивающим восстановление исходного состояния после первого опыта.</w:t>
      </w:r>
    </w:p>
    <w:p w:rsidR="00AF1938" w:rsidRPr="00474441" w:rsidRDefault="00DB3148" w:rsidP="00414D6B">
      <w:pPr>
        <w:spacing w:line="360" w:lineRule="auto"/>
        <w:ind w:right="34" w:firstLine="685"/>
        <w:jc w:val="both"/>
      </w:pPr>
      <w:r w:rsidRPr="00414D6B">
        <w:rPr>
          <w:sz w:val="28"/>
          <w:szCs w:val="28"/>
        </w:rPr>
        <w:t xml:space="preserve">При использовании </w:t>
      </w:r>
      <w:proofErr w:type="spellStart"/>
      <w:proofErr w:type="gramStart"/>
      <w:r w:rsidRPr="00414D6B">
        <w:rPr>
          <w:i/>
          <w:iCs/>
          <w:sz w:val="28"/>
          <w:szCs w:val="28"/>
        </w:rPr>
        <w:t>п</w:t>
      </w:r>
      <w:proofErr w:type="spellEnd"/>
      <w:proofErr w:type="gramEnd"/>
      <w:r w:rsidRPr="00414D6B">
        <w:rPr>
          <w:i/>
          <w:iCs/>
          <w:sz w:val="28"/>
          <w:szCs w:val="28"/>
        </w:rPr>
        <w:t xml:space="preserve"> </w:t>
      </w:r>
      <w:r w:rsidRPr="00414D6B">
        <w:rPr>
          <w:sz w:val="28"/>
          <w:szCs w:val="28"/>
        </w:rPr>
        <w:t xml:space="preserve">сопряженных пар 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1</w:t>
      </w:r>
      <w:r w:rsidRPr="00414D6B">
        <w:rPr>
          <w:sz w:val="28"/>
          <w:szCs w:val="28"/>
        </w:rPr>
        <w:t>,</w:t>
      </w:r>
      <w:r w:rsidR="00565D99">
        <w:rPr>
          <w:sz w:val="28"/>
          <w:szCs w:val="28"/>
        </w:rPr>
        <w:t xml:space="preserve"> 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1</w:t>
      </w:r>
      <w:r w:rsidRPr="00414D6B">
        <w:rPr>
          <w:i/>
          <w:iCs/>
          <w:sz w:val="28"/>
          <w:szCs w:val="28"/>
        </w:rPr>
        <w:t>'</w:t>
      </w:r>
      <w:r w:rsidRPr="00414D6B">
        <w:rPr>
          <w:sz w:val="28"/>
          <w:szCs w:val="28"/>
        </w:rPr>
        <w:t xml:space="preserve">, 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2</w:t>
      </w:r>
      <w:r w:rsidRPr="00414D6B">
        <w:rPr>
          <w:sz w:val="28"/>
          <w:szCs w:val="28"/>
        </w:rPr>
        <w:t>,</w:t>
      </w:r>
      <w:r w:rsidR="00565D99">
        <w:rPr>
          <w:sz w:val="28"/>
          <w:szCs w:val="28"/>
        </w:rPr>
        <w:t xml:space="preserve"> 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2</w:t>
      </w:r>
      <w:r w:rsidRPr="00414D6B">
        <w:rPr>
          <w:i/>
          <w:iCs/>
          <w:sz w:val="28"/>
          <w:szCs w:val="28"/>
        </w:rPr>
        <w:t>'</w:t>
      </w:r>
      <w:r w:rsidRPr="00414D6B">
        <w:rPr>
          <w:sz w:val="28"/>
          <w:szCs w:val="28"/>
        </w:rPr>
        <w:t xml:space="preserve">, … </w:t>
      </w:r>
      <w:proofErr w:type="spellStart"/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414D6B">
        <w:rPr>
          <w:sz w:val="28"/>
          <w:szCs w:val="28"/>
        </w:rPr>
        <w:t>,</w:t>
      </w:r>
      <w:r w:rsidR="00565D99">
        <w:rPr>
          <w:sz w:val="28"/>
          <w:szCs w:val="28"/>
        </w:rPr>
        <w:t xml:space="preserve"> </w:t>
      </w:r>
      <w:proofErr w:type="spellStart"/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414D6B">
        <w:rPr>
          <w:i/>
          <w:iCs/>
          <w:sz w:val="28"/>
          <w:szCs w:val="28"/>
        </w:rPr>
        <w:t>'</w:t>
      </w:r>
      <w:r w:rsidRPr="00414D6B">
        <w:rPr>
          <w:sz w:val="28"/>
          <w:szCs w:val="28"/>
        </w:rPr>
        <w:t xml:space="preserve"> составляют ряд разностей </w:t>
      </w:r>
      <w:r w:rsidRPr="00414D6B">
        <w:rPr>
          <w:i/>
          <w:iCs/>
          <w:sz w:val="28"/>
          <w:szCs w:val="28"/>
          <w:lang w:val="en-US"/>
        </w:rPr>
        <w:t>d</w:t>
      </w:r>
      <w:r w:rsidRPr="00414D6B">
        <w:rPr>
          <w:sz w:val="28"/>
          <w:szCs w:val="28"/>
          <w:vertAlign w:val="subscript"/>
        </w:rPr>
        <w:t>1</w:t>
      </w:r>
      <w:r w:rsidRPr="00414D6B">
        <w:rPr>
          <w:i/>
          <w:iCs/>
          <w:sz w:val="28"/>
          <w:szCs w:val="28"/>
        </w:rPr>
        <w:t>=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1</w:t>
      </w:r>
      <w:r w:rsidRPr="00414D6B">
        <w:rPr>
          <w:sz w:val="28"/>
          <w:szCs w:val="28"/>
        </w:rPr>
        <w:t xml:space="preserve"> </w:t>
      </w:r>
      <w:r w:rsidR="008F1CAA" w:rsidRPr="00414D6B">
        <w:rPr>
          <w:sz w:val="28"/>
          <w:szCs w:val="28"/>
        </w:rPr>
        <w:t>–</w:t>
      </w:r>
      <w:r w:rsidRPr="00414D6B">
        <w:rPr>
          <w:sz w:val="28"/>
          <w:szCs w:val="28"/>
        </w:rPr>
        <w:t xml:space="preserve"> 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1</w:t>
      </w:r>
      <w:r w:rsidRPr="00414D6B">
        <w:rPr>
          <w:i/>
          <w:iCs/>
          <w:sz w:val="28"/>
          <w:szCs w:val="28"/>
        </w:rPr>
        <w:t>'</w:t>
      </w:r>
      <w:r w:rsidRPr="00414D6B">
        <w:rPr>
          <w:sz w:val="28"/>
          <w:szCs w:val="28"/>
        </w:rPr>
        <w:t xml:space="preserve">, </w:t>
      </w:r>
      <w:r w:rsidRPr="00414D6B">
        <w:rPr>
          <w:i/>
          <w:iCs/>
          <w:sz w:val="28"/>
          <w:szCs w:val="28"/>
          <w:lang w:val="en-US"/>
        </w:rPr>
        <w:t>d</w:t>
      </w:r>
      <w:r w:rsidRPr="00414D6B">
        <w:rPr>
          <w:sz w:val="28"/>
          <w:szCs w:val="28"/>
          <w:vertAlign w:val="subscript"/>
        </w:rPr>
        <w:t>2</w:t>
      </w:r>
      <w:r w:rsidRPr="00414D6B">
        <w:rPr>
          <w:i/>
          <w:iCs/>
          <w:sz w:val="28"/>
          <w:szCs w:val="28"/>
        </w:rPr>
        <w:t>=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2</w:t>
      </w:r>
      <w:r w:rsidRPr="00414D6B">
        <w:rPr>
          <w:i/>
          <w:iCs/>
          <w:sz w:val="28"/>
          <w:szCs w:val="28"/>
        </w:rPr>
        <w:t xml:space="preserve"> </w:t>
      </w:r>
      <w:r w:rsidR="008F1CAA" w:rsidRPr="00414D6B">
        <w:rPr>
          <w:i/>
          <w:iCs/>
          <w:sz w:val="28"/>
          <w:szCs w:val="28"/>
        </w:rPr>
        <w:t>–</w:t>
      </w:r>
      <w:r w:rsidRPr="00414D6B">
        <w:rPr>
          <w:i/>
          <w:iCs/>
          <w:sz w:val="28"/>
          <w:szCs w:val="28"/>
        </w:rPr>
        <w:t xml:space="preserve"> </w:t>
      </w:r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sz w:val="28"/>
          <w:szCs w:val="28"/>
          <w:vertAlign w:val="subscript"/>
        </w:rPr>
        <w:t>2</w:t>
      </w:r>
      <w:r w:rsidRPr="00414D6B">
        <w:rPr>
          <w:i/>
          <w:iCs/>
          <w:sz w:val="28"/>
          <w:szCs w:val="28"/>
        </w:rPr>
        <w:t>'</w:t>
      </w:r>
      <w:r w:rsidRPr="00414D6B">
        <w:rPr>
          <w:sz w:val="28"/>
          <w:szCs w:val="28"/>
        </w:rPr>
        <w:t xml:space="preserve">, … </w:t>
      </w:r>
      <w:proofErr w:type="spellStart"/>
      <w:r w:rsidRPr="00414D6B">
        <w:rPr>
          <w:i/>
          <w:iCs/>
          <w:sz w:val="28"/>
          <w:szCs w:val="28"/>
          <w:lang w:val="en-US"/>
        </w:rPr>
        <w:t>d</w:t>
      </w:r>
      <w:r w:rsidRPr="00414D6B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414D6B">
        <w:rPr>
          <w:i/>
          <w:iCs/>
          <w:sz w:val="28"/>
          <w:szCs w:val="28"/>
        </w:rPr>
        <w:t>=</w:t>
      </w:r>
      <w:proofErr w:type="spellStart"/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414D6B">
        <w:rPr>
          <w:i/>
          <w:iCs/>
          <w:sz w:val="28"/>
          <w:szCs w:val="28"/>
        </w:rPr>
        <w:t xml:space="preserve"> </w:t>
      </w:r>
      <w:r w:rsidR="008F1CAA" w:rsidRPr="00414D6B">
        <w:rPr>
          <w:i/>
          <w:iCs/>
          <w:sz w:val="28"/>
          <w:szCs w:val="28"/>
        </w:rPr>
        <w:t>–</w:t>
      </w:r>
      <w:r w:rsidRPr="00414D6B">
        <w:rPr>
          <w:i/>
          <w:iCs/>
          <w:sz w:val="28"/>
          <w:szCs w:val="28"/>
        </w:rPr>
        <w:t xml:space="preserve"> </w:t>
      </w:r>
      <w:proofErr w:type="spellStart"/>
      <w:r w:rsidRPr="00414D6B">
        <w:rPr>
          <w:i/>
          <w:iCs/>
          <w:sz w:val="28"/>
          <w:szCs w:val="28"/>
          <w:lang w:val="en-US"/>
        </w:rPr>
        <w:t>y</w:t>
      </w:r>
      <w:r w:rsidRPr="00414D6B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414D6B">
        <w:rPr>
          <w:i/>
          <w:iCs/>
          <w:sz w:val="28"/>
          <w:szCs w:val="28"/>
        </w:rPr>
        <w:t>'</w:t>
      </w:r>
      <w:r w:rsidRPr="00414D6B">
        <w:rPr>
          <w:sz w:val="28"/>
          <w:szCs w:val="28"/>
        </w:rPr>
        <w:t xml:space="preserve"> и вычисляют величину</w:t>
      </w:r>
      <w:r w:rsidR="00D037E5" w:rsidRPr="00D037E5">
        <w:rPr>
          <w:sz w:val="28"/>
          <w:szCs w:val="28"/>
        </w:rPr>
        <w:t>:</w:t>
      </w:r>
      <w:r w:rsidR="00AF1938">
        <w:t xml:space="preserve"> </w:t>
      </w:r>
    </w:p>
    <w:p w:rsidR="00565D99" w:rsidRDefault="00DB3148" w:rsidP="00AF1938">
      <w:pPr>
        <w:spacing w:line="360" w:lineRule="auto"/>
        <w:ind w:right="34" w:firstLine="685"/>
        <w:jc w:val="center"/>
        <w:rPr>
          <w:iCs/>
          <w:sz w:val="28"/>
          <w:szCs w:val="28"/>
        </w:rPr>
      </w:pPr>
      <w:r w:rsidRPr="006D3FD7">
        <w:rPr>
          <w:position w:val="-28"/>
        </w:rPr>
        <w:object w:dxaOrig="980" w:dyaOrig="800">
          <v:shape id="_x0000_i1048" type="#_x0000_t75" style="width:48.75pt;height:39.75pt" o:ole="" filled="t">
            <v:fill color2="black"/>
            <v:imagedata r:id="rId54" o:title=""/>
          </v:shape>
          <o:OLEObject Type="Embed" ProgID="Equation.3" ShapeID="_x0000_i1048" DrawAspect="Content" ObjectID="_1489315574" r:id="rId55"/>
        </w:object>
      </w:r>
      <w:r w:rsidRPr="00414D6B">
        <w:rPr>
          <w:iCs/>
          <w:sz w:val="28"/>
          <w:szCs w:val="28"/>
        </w:rPr>
        <w:t>,</w:t>
      </w:r>
    </w:p>
    <w:p w:rsidR="00AF1938" w:rsidRPr="00AF1938" w:rsidRDefault="00DB3148" w:rsidP="00AF1938">
      <w:pPr>
        <w:spacing w:line="360" w:lineRule="auto"/>
        <w:ind w:right="34" w:firstLine="685"/>
        <w:jc w:val="both"/>
        <w:rPr>
          <w:sz w:val="28"/>
          <w:szCs w:val="28"/>
        </w:rPr>
      </w:pPr>
      <w:r w:rsidRPr="00414D6B">
        <w:rPr>
          <w:i/>
          <w:iCs/>
          <w:sz w:val="28"/>
          <w:szCs w:val="28"/>
        </w:rPr>
        <w:t xml:space="preserve"> </w:t>
      </w:r>
      <w:r w:rsidRPr="00414D6B">
        <w:rPr>
          <w:sz w:val="28"/>
          <w:szCs w:val="28"/>
        </w:rPr>
        <w:t>где</w:t>
      </w:r>
      <w:r w:rsidR="00AF1938" w:rsidRPr="00AF1938">
        <w:rPr>
          <w:sz w:val="28"/>
          <w:szCs w:val="28"/>
        </w:rPr>
        <w:tab/>
        <w:t xml:space="preserve"> </w:t>
      </w:r>
      <w:r w:rsidR="008F1CAA" w:rsidRPr="00D90DD0">
        <w:rPr>
          <w:position w:val="-14"/>
          <w:sz w:val="28"/>
          <w:szCs w:val="28"/>
        </w:rPr>
        <w:object w:dxaOrig="1140" w:dyaOrig="400">
          <v:shape id="_x0000_i1049" type="#_x0000_t75" style="width:57pt;height:20.25pt" o:ole="">
            <v:imagedata r:id="rId56" o:title=""/>
          </v:shape>
          <o:OLEObject Type="Embed" ProgID="Equation.3" ShapeID="_x0000_i1049" DrawAspect="Content" ObjectID="_1489315575" r:id="rId57"/>
        </w:object>
      </w:r>
      <w:r w:rsidRPr="00414D6B">
        <w:rPr>
          <w:sz w:val="28"/>
          <w:szCs w:val="28"/>
        </w:rPr>
        <w:t>,</w:t>
      </w:r>
    </w:p>
    <w:p w:rsidR="00DB3148" w:rsidRDefault="008F1CAA" w:rsidP="00AF1938">
      <w:pPr>
        <w:spacing w:line="360" w:lineRule="auto"/>
        <w:ind w:left="709" w:right="34" w:firstLine="709"/>
        <w:jc w:val="both"/>
        <w:rPr>
          <w:sz w:val="28"/>
          <w:szCs w:val="28"/>
          <w:shd w:val="clear" w:color="auto" w:fill="FFFF00"/>
        </w:rPr>
      </w:pPr>
      <w:r w:rsidRPr="00D90DD0">
        <w:rPr>
          <w:position w:val="-26"/>
          <w:sz w:val="28"/>
          <w:szCs w:val="28"/>
        </w:rPr>
        <w:object w:dxaOrig="1920" w:dyaOrig="960">
          <v:shape id="_x0000_i1050" type="#_x0000_t75" style="width:96pt;height:48pt" o:ole="">
            <v:imagedata r:id="rId58" o:title=""/>
          </v:shape>
          <o:OLEObject Type="Embed" ProgID="Equation.3" ShapeID="_x0000_i1050" DrawAspect="Content" ObjectID="_1489315576" r:id="rId59"/>
        </w:object>
      </w:r>
    </w:p>
    <w:p w:rsidR="00DB3148" w:rsidRDefault="00DB3148" w:rsidP="00414D6B">
      <w:pPr>
        <w:spacing w:line="360" w:lineRule="auto"/>
        <w:ind w:righ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Полученную величину 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сравнивают с табличным значением </w:t>
      </w:r>
      <w:r>
        <w:rPr>
          <w:i/>
          <w:iCs/>
          <w:sz w:val="28"/>
          <w:szCs w:val="28"/>
          <w:lang w:val="en-US"/>
        </w:rPr>
        <w:t>t</w:t>
      </w:r>
      <w:r w:rsidR="00D037E5" w:rsidRPr="00D037E5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принятого уровня значимости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числа степеней свободы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1.</w:t>
      </w:r>
    </w:p>
    <w:p w:rsidR="00DB3148" w:rsidRDefault="00DB3148" w:rsidP="00414D6B">
      <w:pPr>
        <w:spacing w:before="120" w:line="264" w:lineRule="auto"/>
        <w:ind w:firstLine="743"/>
        <w:jc w:val="both"/>
        <w:rPr>
          <w:i/>
          <w:iCs/>
        </w:rPr>
      </w:pPr>
      <w:r>
        <w:t xml:space="preserve">Пример 3. Пусть </w:t>
      </w:r>
      <w:proofErr w:type="spellStart"/>
      <w:proofErr w:type="gramStart"/>
      <w:r>
        <w:t>тест-объекты</w:t>
      </w:r>
      <w:proofErr w:type="spellEnd"/>
      <w:proofErr w:type="gramEnd"/>
      <w:r>
        <w:t xml:space="preserve"> № 1, 2, ... 7 из примера 1 были сопряжены с </w:t>
      </w:r>
      <w:proofErr w:type="spellStart"/>
      <w:r>
        <w:t>тест-объектами</w:t>
      </w:r>
      <w:proofErr w:type="spellEnd"/>
      <w:r>
        <w:t xml:space="preserve"> № 3, 1, 5, 2, 6, 4, 7 из примера 2 (в каждой паре были мыши из одного помета примерно с одинаковой массой тела).</w:t>
      </w:r>
      <w:r>
        <w:rPr>
          <w:spacing w:val="-4"/>
        </w:rPr>
        <w:t xml:space="preserve"> Тогда получается: </w:t>
      </w:r>
      <w:r w:rsidRPr="006D3FD7">
        <w:rPr>
          <w:position w:val="-6"/>
        </w:rPr>
        <w:object w:dxaOrig="1680" w:dyaOrig="360">
          <v:shape id="_x0000_i1051" type="#_x0000_t75" style="width:84pt;height:18pt" o:ole="" filled="t">
            <v:fill color2="black"/>
            <v:imagedata r:id="rId60" o:title=""/>
          </v:shape>
          <o:OLEObject Type="Embed" ProgID="Equation.3" ShapeID="_x0000_i1051" DrawAspect="Content" ObjectID="_1489315577" r:id="rId61"/>
        </w:object>
      </w:r>
      <w:r>
        <w:rPr>
          <w:spacing w:val="-4"/>
        </w:rPr>
        <w:t xml:space="preserve">, </w:t>
      </w:r>
      <w:r w:rsidRPr="006D3FD7">
        <w:rPr>
          <w:position w:val="-6"/>
        </w:rPr>
        <w:object w:dxaOrig="1080" w:dyaOrig="360">
          <v:shape id="_x0000_i1052" type="#_x0000_t75" style="width:54pt;height:18pt" o:ole="" filled="t">
            <v:fill color2="black"/>
            <v:imagedata r:id="rId62" o:title=""/>
          </v:shape>
          <o:OLEObject Type="Embed" ProgID="Equation.3" ShapeID="_x0000_i1052" DrawAspect="Content" ObjectID="_1489315578" r:id="rId63"/>
        </w:object>
      </w:r>
      <w:r>
        <w:rPr>
          <w:spacing w:val="-4"/>
        </w:rPr>
        <w:t xml:space="preserve">, </w:t>
      </w:r>
      <w:r w:rsidRPr="006D3FD7">
        <w:rPr>
          <w:position w:val="-4"/>
        </w:rPr>
        <w:object w:dxaOrig="800" w:dyaOrig="320">
          <v:shape id="_x0000_i1053" type="#_x0000_t75" style="width:39.75pt;height:15.75pt" o:ole="" filled="t">
            <v:fill color2="black"/>
            <v:imagedata r:id="rId64" o:title=""/>
          </v:shape>
          <o:OLEObject Type="Embed" ProgID="Equation.3" ShapeID="_x0000_i1053" DrawAspect="Content" ObjectID="_1489315579" r:id="rId65"/>
        </w:object>
      </w:r>
      <w:r>
        <w:rPr>
          <w:spacing w:val="-4"/>
        </w:rPr>
        <w:t xml:space="preserve">, в то время как </w:t>
      </w:r>
      <w:r>
        <w:rPr>
          <w:i/>
          <w:spacing w:val="-4"/>
          <w:lang w:val="en-US"/>
        </w:rPr>
        <w:t>t</w:t>
      </w:r>
      <w:r w:rsidR="00D037E5" w:rsidRPr="00D037E5">
        <w:rPr>
          <w:i/>
          <w:spacing w:val="-4"/>
        </w:rPr>
        <w:t xml:space="preserve"> </w:t>
      </w:r>
      <w:r>
        <w:rPr>
          <w:spacing w:val="-4"/>
        </w:rPr>
        <w:t>(</w:t>
      </w:r>
      <w:r>
        <w:rPr>
          <w:i/>
          <w:spacing w:val="-4"/>
          <w:lang w:val="en-US"/>
        </w:rPr>
        <w:t>P</w:t>
      </w:r>
      <w:r>
        <w:rPr>
          <w:i/>
          <w:spacing w:val="-4"/>
        </w:rPr>
        <w:t xml:space="preserve"> = </w:t>
      </w:r>
      <w:r>
        <w:rPr>
          <w:spacing w:val="-4"/>
        </w:rPr>
        <w:t xml:space="preserve">95 %, </w:t>
      </w:r>
      <w:r>
        <w:rPr>
          <w:i/>
          <w:spacing w:val="-4"/>
          <w:lang w:val="en-US"/>
        </w:rPr>
        <w:t>f</w:t>
      </w:r>
      <w:r>
        <w:rPr>
          <w:i/>
          <w:spacing w:val="-4"/>
        </w:rPr>
        <w:t xml:space="preserve"> = </w:t>
      </w:r>
      <w:r>
        <w:rPr>
          <w:spacing w:val="-4"/>
        </w:rPr>
        <w:t xml:space="preserve">6) = 2,45 и </w:t>
      </w:r>
      <w:r>
        <w:rPr>
          <w:i/>
          <w:spacing w:val="-4"/>
          <w:lang w:val="en-US"/>
        </w:rPr>
        <w:t>t</w:t>
      </w:r>
      <w:r w:rsidR="00D037E5" w:rsidRPr="00D037E5">
        <w:rPr>
          <w:i/>
          <w:spacing w:val="-4"/>
        </w:rPr>
        <w:t xml:space="preserve"> </w:t>
      </w:r>
      <w:r>
        <w:rPr>
          <w:spacing w:val="-4"/>
        </w:rPr>
        <w:t>(</w:t>
      </w:r>
      <w:r>
        <w:rPr>
          <w:i/>
          <w:spacing w:val="-4"/>
          <w:lang w:val="en-US"/>
        </w:rPr>
        <w:t>P</w:t>
      </w:r>
      <w:r>
        <w:rPr>
          <w:i/>
          <w:spacing w:val="-4"/>
        </w:rPr>
        <w:t xml:space="preserve"> = </w:t>
      </w:r>
      <w:r>
        <w:rPr>
          <w:spacing w:val="-4"/>
        </w:rPr>
        <w:t xml:space="preserve">99 %, </w:t>
      </w:r>
      <w:r>
        <w:rPr>
          <w:i/>
          <w:spacing w:val="-4"/>
          <w:lang w:val="en-US"/>
        </w:rPr>
        <w:t>f</w:t>
      </w:r>
      <w:r>
        <w:rPr>
          <w:i/>
          <w:spacing w:val="-4"/>
        </w:rPr>
        <w:t xml:space="preserve"> = </w:t>
      </w:r>
      <w:r>
        <w:rPr>
          <w:spacing w:val="-4"/>
        </w:rPr>
        <w:t xml:space="preserve">6) = 3,71; </w:t>
      </w:r>
      <w:r>
        <w:rPr>
          <w:spacing w:val="-4"/>
        </w:rPr>
        <w:br/>
      </w:r>
      <w:r>
        <w:rPr>
          <w:i/>
          <w:spacing w:val="-4"/>
          <w:lang w:val="en-US"/>
        </w:rPr>
        <w:t>t</w:t>
      </w:r>
      <w:r w:rsidR="00D037E5" w:rsidRPr="00D037E5">
        <w:rPr>
          <w:i/>
          <w:spacing w:val="-4"/>
        </w:rPr>
        <w:t xml:space="preserve"> </w:t>
      </w:r>
      <w:r>
        <w:rPr>
          <w:spacing w:val="-4"/>
        </w:rPr>
        <w:t>(</w:t>
      </w:r>
      <w:r>
        <w:rPr>
          <w:i/>
          <w:spacing w:val="-4"/>
          <w:lang w:val="en-US"/>
        </w:rPr>
        <w:t>P</w:t>
      </w:r>
      <w:r>
        <w:rPr>
          <w:i/>
          <w:spacing w:val="-4"/>
        </w:rPr>
        <w:t xml:space="preserve"> = </w:t>
      </w:r>
      <w:r>
        <w:rPr>
          <w:spacing w:val="-4"/>
        </w:rPr>
        <w:t xml:space="preserve">99,9 %, </w:t>
      </w:r>
      <w:r>
        <w:rPr>
          <w:i/>
          <w:lang w:val="en-US"/>
        </w:rPr>
        <w:t>f</w:t>
      </w:r>
      <w:r>
        <w:rPr>
          <w:i/>
        </w:rPr>
        <w:t xml:space="preserve"> = </w:t>
      </w:r>
      <w:r>
        <w:t>6) = 5,96</w:t>
      </w:r>
      <w:r>
        <w:rPr>
          <w:i/>
          <w:iCs/>
        </w:rPr>
        <w:t>.</w:t>
      </w:r>
    </w:p>
    <w:p w:rsidR="00DB3148" w:rsidRDefault="00DB3148" w:rsidP="00414D6B">
      <w:pPr>
        <w:pStyle w:val="210"/>
        <w:keepNext/>
        <w:spacing w:before="240" w:after="240" w:line="240" w:lineRule="auto"/>
        <w:jc w:val="center"/>
        <w:rPr>
          <w:b/>
        </w:rPr>
      </w:pPr>
      <w:r>
        <w:rPr>
          <w:b/>
        </w:rPr>
        <w:t>2. ОБЩИЕ ПРИНЦИПЫ РАСЧЕТОВ</w:t>
      </w:r>
    </w:p>
    <w:p w:rsidR="00DB3148" w:rsidRDefault="00DB3148" w:rsidP="00414D6B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подавляющем большинстве случаев в интервале обычно применяемых доз фармакологический эффект (когда он выражается количественно), связан линейно с логарифмом дозы. Эту связь отражает уравнение линейной регрессии:</w:t>
      </w:r>
    </w:p>
    <w:p w:rsidR="00DB3148" w:rsidRDefault="00DB3148" w:rsidP="00414D6B">
      <w:pPr>
        <w:spacing w:line="360" w:lineRule="auto"/>
        <w:jc w:val="center"/>
      </w:pPr>
      <w:r w:rsidRPr="006D3FD7">
        <w:rPr>
          <w:position w:val="-4"/>
        </w:rPr>
        <w:object w:dxaOrig="1020" w:dyaOrig="320">
          <v:shape id="_x0000_i1054" type="#_x0000_t75" style="width:51pt;height:15.75pt" o:ole="" filled="t">
            <v:fill color2="black"/>
            <v:imagedata r:id="rId66" o:title=""/>
          </v:shape>
          <o:OLEObject Type="Embed" ProgID="Equation.3" ShapeID="_x0000_i1054" DrawAspect="Content" ObjectID="_1489315580" r:id="rId67"/>
        </w:object>
      </w:r>
      <w:r>
        <w:t>,</w:t>
      </w:r>
    </w:p>
    <w:p w:rsidR="00DB3148" w:rsidRDefault="00DB3148" w:rsidP="00414D6B">
      <w:pPr>
        <w:tabs>
          <w:tab w:val="left" w:pos="684"/>
          <w:tab w:val="left" w:pos="1026"/>
          <w:tab w:val="left" w:pos="136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свободный член линейной регрессии;</w:t>
      </w:r>
    </w:p>
    <w:p w:rsidR="00DB3148" w:rsidRDefault="00DB3148" w:rsidP="00414D6B">
      <w:pPr>
        <w:tabs>
          <w:tab w:val="left" w:pos="684"/>
          <w:tab w:val="left" w:pos="1026"/>
          <w:tab w:val="left" w:pos="1368"/>
        </w:tabs>
        <w:spacing w:after="24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угловой</w:t>
      </w:r>
      <w:proofErr w:type="gramEnd"/>
      <w:r>
        <w:rPr>
          <w:sz w:val="28"/>
          <w:szCs w:val="28"/>
        </w:rPr>
        <w:t xml:space="preserve"> коэффициент линейной регрессии;</w:t>
      </w:r>
    </w:p>
    <w:p w:rsidR="00DB3148" w:rsidRDefault="00DB3148" w:rsidP="00414D6B">
      <w:pPr>
        <w:tabs>
          <w:tab w:val="left" w:pos="684"/>
          <w:tab w:val="left" w:pos="1026"/>
          <w:tab w:val="left" w:pos="1368"/>
        </w:tabs>
        <w:spacing w:after="2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ab/>
      </w:r>
      <w:proofErr w:type="gramStart"/>
      <w:r w:rsidRPr="00414D6B">
        <w:rPr>
          <w:i/>
          <w:iCs/>
          <w:sz w:val="28"/>
          <w:szCs w:val="28"/>
          <w:lang w:val="en-US"/>
        </w:rPr>
        <w:t>x</w:t>
      </w:r>
      <w:proofErr w:type="gramEnd"/>
      <w:r w:rsidRPr="00414D6B">
        <w:rPr>
          <w:sz w:val="28"/>
          <w:szCs w:val="28"/>
        </w:rPr>
        <w:tab/>
        <w:t>–</w:t>
      </w:r>
      <w:r w:rsidRPr="00414D6B">
        <w:rPr>
          <w:sz w:val="28"/>
          <w:szCs w:val="28"/>
        </w:rPr>
        <w:tab/>
        <w:t>логарифм дозы.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биологической активности проводят путем сравнения линий </w:t>
      </w:r>
      <w:proofErr w:type="spellStart"/>
      <w:r>
        <w:rPr>
          <w:sz w:val="28"/>
          <w:szCs w:val="28"/>
        </w:rPr>
        <w:t>дозозависимости</w:t>
      </w:r>
      <w:proofErr w:type="spellEnd"/>
      <w:r>
        <w:rPr>
          <w:sz w:val="28"/>
          <w:szCs w:val="28"/>
        </w:rPr>
        <w:t xml:space="preserve"> стандартного образца и испытуемого препарата.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статистической обработки результатов биологического испытания для того, чтобы проверить правильность проведенного опыта и вычислить его дисперсию, проводят дисперсионный анализ, с помощью которого определяют следующие компоненты или источники дисперсии (показатели):</w:t>
      </w:r>
    </w:p>
    <w:p w:rsidR="00DB3148" w:rsidRDefault="00123DE7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линейность </w:t>
      </w:r>
      <w:r w:rsidR="00DB3148">
        <w:rPr>
          <w:sz w:val="28"/>
          <w:szCs w:val="28"/>
        </w:rPr>
        <w:t>(при использовании не менее трех доз стандартного образца и испытуемого препарата</w:t>
      </w:r>
      <w:r w:rsidR="00DB3148" w:rsidRPr="00414D6B">
        <w:rPr>
          <w:sz w:val="28"/>
          <w:szCs w:val="28"/>
        </w:rPr>
        <w:t>)</w:t>
      </w:r>
      <w:r w:rsidR="00D55DC5" w:rsidRPr="00414D6B">
        <w:rPr>
          <w:rStyle w:val="a8"/>
          <w:sz w:val="28"/>
          <w:szCs w:val="28"/>
        </w:rPr>
        <w:footnoteReference w:id="5"/>
      </w:r>
      <w:r>
        <w:rPr>
          <w:sz w:val="28"/>
          <w:szCs w:val="28"/>
        </w:rPr>
        <w:t>;</w:t>
      </w:r>
    </w:p>
    <w:p w:rsidR="00DB3148" w:rsidRDefault="00123DE7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148">
        <w:rPr>
          <w:sz w:val="28"/>
          <w:szCs w:val="28"/>
        </w:rPr>
        <w:t>араллельность</w:t>
      </w:r>
      <w:r>
        <w:rPr>
          <w:sz w:val="28"/>
          <w:szCs w:val="28"/>
        </w:rPr>
        <w:t>;</w:t>
      </w:r>
    </w:p>
    <w:p w:rsidR="00DB3148" w:rsidRDefault="00123DE7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DB3148">
        <w:rPr>
          <w:sz w:val="28"/>
          <w:szCs w:val="28"/>
        </w:rPr>
        <w:t>озозависимость</w:t>
      </w:r>
      <w:proofErr w:type="spellEnd"/>
      <w:r>
        <w:rPr>
          <w:sz w:val="28"/>
          <w:szCs w:val="28"/>
        </w:rPr>
        <w:t>;</w:t>
      </w:r>
    </w:p>
    <w:p w:rsidR="00DB3148" w:rsidRDefault="00123DE7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3148">
        <w:rPr>
          <w:sz w:val="28"/>
          <w:szCs w:val="28"/>
        </w:rPr>
        <w:t>локи или ст</w:t>
      </w:r>
      <w:r w:rsidR="00D55DC5">
        <w:rPr>
          <w:sz w:val="28"/>
          <w:szCs w:val="28"/>
        </w:rPr>
        <w:t>роки (при необходимости)</w:t>
      </w:r>
      <w:r>
        <w:rPr>
          <w:sz w:val="28"/>
          <w:szCs w:val="28"/>
        </w:rPr>
        <w:t>;</w:t>
      </w:r>
    </w:p>
    <w:p w:rsidR="00DB3148" w:rsidRDefault="00123DE7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столбцы </w:t>
      </w:r>
      <w:r w:rsidR="00D55DC5">
        <w:rPr>
          <w:sz w:val="28"/>
          <w:szCs w:val="28"/>
        </w:rPr>
        <w:t>(при необходимости)</w:t>
      </w:r>
      <w:r>
        <w:rPr>
          <w:sz w:val="28"/>
          <w:szCs w:val="28"/>
        </w:rPr>
        <w:t>;</w:t>
      </w:r>
    </w:p>
    <w:p w:rsidR="00DB3148" w:rsidRDefault="00123DE7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дни </w:t>
      </w:r>
      <w:r w:rsidR="00DB3148">
        <w:rPr>
          <w:sz w:val="28"/>
          <w:szCs w:val="28"/>
        </w:rPr>
        <w:t>× пар</w:t>
      </w:r>
      <w:r w:rsidR="00D55DC5">
        <w:rPr>
          <w:sz w:val="28"/>
          <w:szCs w:val="28"/>
        </w:rPr>
        <w:t>аллельность (при необходимости)</w:t>
      </w:r>
      <w:r w:rsidR="00B84ACA">
        <w:rPr>
          <w:sz w:val="28"/>
          <w:szCs w:val="28"/>
        </w:rPr>
        <w:t>;</w:t>
      </w:r>
    </w:p>
    <w:p w:rsidR="00DB3148" w:rsidRDefault="00B84ACA" w:rsidP="00414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3148">
        <w:rPr>
          <w:sz w:val="28"/>
          <w:szCs w:val="28"/>
        </w:rPr>
        <w:t>ругие вспомогательные показатели.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Затем вычисляют биологическую активность испытуемого препарата относительно стандартного образца (ее среднее значение и доверительные границы).</w:t>
      </w:r>
    </w:p>
    <w:p w:rsidR="00DB3148" w:rsidRDefault="00DB3148" w:rsidP="00414D6B">
      <w:pPr>
        <w:pStyle w:val="3"/>
        <w:keepNext w:val="0"/>
        <w:spacing w:line="360" w:lineRule="auto"/>
        <w:ind w:firstLine="697"/>
        <w:jc w:val="both"/>
      </w:pPr>
      <w:r>
        <w:t>Объединение результатов двух и более биологических испытаний одного и того же препарата проводят согласно разделу 5 «Объединение результатов независимых определений биологической активности».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Ниже</w:t>
      </w:r>
      <w:r w:rsidR="00C21EFC" w:rsidRPr="00414D6B">
        <w:rPr>
          <w:sz w:val="28"/>
          <w:szCs w:val="28"/>
        </w:rPr>
        <w:t>, в качестве примеров,</w:t>
      </w:r>
      <w:r>
        <w:rPr>
          <w:sz w:val="28"/>
          <w:szCs w:val="28"/>
        </w:rPr>
        <w:t xml:space="preserve"> приведены рекомендуемые алгоритмы вычисления биологической активности испытуемых препаратов в зависимости от типа ответа </w:t>
      </w:r>
      <w:proofErr w:type="spellStart"/>
      <w:proofErr w:type="gramStart"/>
      <w:r>
        <w:rPr>
          <w:sz w:val="28"/>
          <w:szCs w:val="28"/>
        </w:rPr>
        <w:t>тест-объектов</w:t>
      </w:r>
      <w:proofErr w:type="spellEnd"/>
      <w:proofErr w:type="gramEnd"/>
      <w:r>
        <w:rPr>
          <w:sz w:val="28"/>
          <w:szCs w:val="28"/>
        </w:rPr>
        <w:t xml:space="preserve"> и наиболее распространенных видов постановок. </w:t>
      </w:r>
      <w:proofErr w:type="gramStart"/>
      <w:r>
        <w:rPr>
          <w:sz w:val="28"/>
          <w:szCs w:val="28"/>
        </w:rPr>
        <w:t>Для расчетов можно использовать электронные таблицы.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  <w:vertAlign w:val="superscript"/>
        </w:rPr>
        <w:t>)</w:t>
      </w:r>
      <w:proofErr w:type="gramEnd"/>
      <w:r>
        <w:rPr>
          <w:sz w:val="28"/>
          <w:szCs w:val="28"/>
        </w:rPr>
        <w:t xml:space="preserve"> Возможно применение специального </w:t>
      </w:r>
      <w:proofErr w:type="spellStart"/>
      <w:r w:rsidRPr="00414D6B">
        <w:rPr>
          <w:sz w:val="28"/>
          <w:szCs w:val="28"/>
        </w:rPr>
        <w:t>валидированного</w:t>
      </w:r>
      <w:proofErr w:type="spellEnd"/>
      <w:r>
        <w:rPr>
          <w:sz w:val="28"/>
          <w:szCs w:val="28"/>
        </w:rPr>
        <w:t xml:space="preserve"> статистического (в т. ч. биометрического) программного обеспечения, в котором могут быть реализованы</w:t>
      </w:r>
      <w:r w:rsidR="00857DE9">
        <w:rPr>
          <w:sz w:val="28"/>
          <w:szCs w:val="28"/>
        </w:rPr>
        <w:t xml:space="preserve"> </w:t>
      </w:r>
      <w:r w:rsidR="00857DE9" w:rsidRPr="00414D6B">
        <w:rPr>
          <w:sz w:val="28"/>
          <w:szCs w:val="28"/>
        </w:rPr>
        <w:t>общие методы анализа, а также</w:t>
      </w:r>
      <w:r>
        <w:rPr>
          <w:sz w:val="28"/>
          <w:szCs w:val="28"/>
        </w:rPr>
        <w:t xml:space="preserve"> другие методы определения специфической фармакологической активности</w:t>
      </w:r>
      <w:r w:rsidR="00151C6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proofErr w:type="spellStart"/>
      <w:r>
        <w:rPr>
          <w:sz w:val="28"/>
          <w:szCs w:val="28"/>
        </w:rPr>
        <w:t>четырехпараметрический</w:t>
      </w:r>
      <w:proofErr w:type="spellEnd"/>
      <w:r>
        <w:rPr>
          <w:sz w:val="28"/>
          <w:szCs w:val="28"/>
        </w:rPr>
        <w:t xml:space="preserve"> метод анализа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-образных кривых для иммунологических лекарстве</w:t>
      </w:r>
      <w:r w:rsidR="00151C6F">
        <w:rPr>
          <w:sz w:val="28"/>
          <w:szCs w:val="28"/>
        </w:rPr>
        <w:t xml:space="preserve">нных средств </w:t>
      </w:r>
      <w:r w:rsidR="00151C6F" w:rsidRPr="00414D6B">
        <w:rPr>
          <w:sz w:val="28"/>
          <w:szCs w:val="28"/>
        </w:rPr>
        <w:t>(3.9)</w:t>
      </w:r>
      <w:r w:rsidRPr="00414D6B">
        <w:rPr>
          <w:sz w:val="28"/>
          <w:szCs w:val="28"/>
        </w:rPr>
        <w:t>.</w:t>
      </w:r>
    </w:p>
    <w:p w:rsidR="00DB3148" w:rsidRDefault="00DB3148" w:rsidP="00414D6B">
      <w:pPr>
        <w:pStyle w:val="210"/>
        <w:keepNext/>
        <w:spacing w:before="120" w:line="240" w:lineRule="auto"/>
        <w:jc w:val="center"/>
        <w:rPr>
          <w:b/>
        </w:rPr>
      </w:pPr>
      <w:r>
        <w:rPr>
          <w:b/>
        </w:rPr>
        <w:t xml:space="preserve">3. БИОЛОГИЧЕСКИЕ ИСПЫТАНИЯ, ОСНОВАННЫЕ </w:t>
      </w:r>
      <w:r>
        <w:rPr>
          <w:b/>
        </w:rPr>
        <w:br/>
        <w:t>НА КОЛИЧЕСТВЕННОМ ОТВЕТЕ</w:t>
      </w:r>
    </w:p>
    <w:p w:rsidR="00DB3148" w:rsidRPr="00D037E5" w:rsidRDefault="00DB3148" w:rsidP="00414D6B">
      <w:pPr>
        <w:pStyle w:val="210"/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3.1</w:t>
      </w:r>
      <w:r w:rsidRPr="00D037E5">
        <w:rPr>
          <w:b/>
          <w:i/>
          <w:sz w:val="28"/>
          <w:szCs w:val="28"/>
        </w:rPr>
        <w:t xml:space="preserve">. Обработка результатов </w:t>
      </w:r>
      <w:proofErr w:type="spellStart"/>
      <w:r w:rsidRPr="00D037E5">
        <w:rPr>
          <w:b/>
          <w:i/>
          <w:sz w:val="28"/>
          <w:szCs w:val="28"/>
        </w:rPr>
        <w:t>двухдозовой</w:t>
      </w:r>
      <w:proofErr w:type="spellEnd"/>
      <w:r w:rsidRPr="00D037E5">
        <w:rPr>
          <w:b/>
          <w:i/>
          <w:sz w:val="28"/>
          <w:szCs w:val="28"/>
        </w:rPr>
        <w:t xml:space="preserve"> </w:t>
      </w:r>
      <w:proofErr w:type="spellStart"/>
      <w:r w:rsidRPr="00D037E5">
        <w:rPr>
          <w:b/>
          <w:i/>
          <w:sz w:val="28"/>
          <w:szCs w:val="28"/>
        </w:rPr>
        <w:t>рандомизированной</w:t>
      </w:r>
      <w:proofErr w:type="spellEnd"/>
      <w:r w:rsidRPr="00D037E5">
        <w:rPr>
          <w:b/>
          <w:i/>
          <w:sz w:val="28"/>
          <w:szCs w:val="28"/>
        </w:rPr>
        <w:br/>
        <w:t>постановки (</w:t>
      </w:r>
      <w:r w:rsidR="00C21EFC" w:rsidRPr="00D037E5">
        <w:rPr>
          <w:b/>
          <w:i/>
          <w:sz w:val="28"/>
          <w:szCs w:val="28"/>
        </w:rPr>
        <w:t xml:space="preserve">на примере </w:t>
      </w:r>
      <w:r w:rsidRPr="00D037E5">
        <w:rPr>
          <w:b/>
          <w:i/>
          <w:sz w:val="28"/>
          <w:szCs w:val="28"/>
        </w:rPr>
        <w:t>биологическ</w:t>
      </w:r>
      <w:r w:rsidR="00C21EFC" w:rsidRPr="00D037E5">
        <w:rPr>
          <w:b/>
          <w:i/>
          <w:sz w:val="28"/>
          <w:szCs w:val="28"/>
        </w:rPr>
        <w:t>ой</w:t>
      </w:r>
      <w:r w:rsidRPr="00D037E5">
        <w:rPr>
          <w:b/>
          <w:i/>
          <w:sz w:val="28"/>
          <w:szCs w:val="28"/>
        </w:rPr>
        <w:t xml:space="preserve"> активност</w:t>
      </w:r>
      <w:r w:rsidR="00C21EFC" w:rsidRPr="00D037E5">
        <w:rPr>
          <w:b/>
          <w:i/>
          <w:sz w:val="28"/>
          <w:szCs w:val="28"/>
        </w:rPr>
        <w:t>и</w:t>
      </w:r>
      <w:r w:rsidRPr="00D037E5">
        <w:rPr>
          <w:b/>
          <w:i/>
          <w:sz w:val="28"/>
          <w:szCs w:val="28"/>
        </w:rPr>
        <w:br/>
        <w:t>гонадотропина хорионического)</w:t>
      </w:r>
    </w:p>
    <w:p w:rsidR="00EE5D12" w:rsidRDefault="00DB3148" w:rsidP="00414D6B">
      <w:pPr>
        <w:spacing w:line="360" w:lineRule="auto"/>
        <w:ind w:firstLine="684"/>
        <w:jc w:val="both"/>
        <w:rPr>
          <w:sz w:val="28"/>
        </w:rPr>
      </w:pPr>
      <w:r>
        <w:rPr>
          <w:sz w:val="28"/>
        </w:rPr>
        <w:t xml:space="preserve">Если в качестве </w:t>
      </w:r>
      <w:proofErr w:type="spellStart"/>
      <w:proofErr w:type="gramStart"/>
      <w:r>
        <w:rPr>
          <w:sz w:val="28"/>
        </w:rPr>
        <w:t>тест-объекта</w:t>
      </w:r>
      <w:proofErr w:type="spellEnd"/>
      <w:proofErr w:type="gramEnd"/>
      <w:r>
        <w:rPr>
          <w:sz w:val="28"/>
        </w:rPr>
        <w:t xml:space="preserve"> используют крыс-самок, то в качестве ответа животного принимают отношение массы матки в мг к массе тела в г. В случае использования самцов, ответ животного представляет собой отношение массы добавочных половых желез в мг к массе тела в г. Схема расчетов при этом абсолютно одинакова. В </w:t>
      </w:r>
      <w:r w:rsidR="004C7CBB">
        <w:rPr>
          <w:sz w:val="28"/>
        </w:rPr>
        <w:t>т</w:t>
      </w:r>
      <w:r w:rsidR="00C85BD3">
        <w:rPr>
          <w:sz w:val="28"/>
        </w:rPr>
        <w:t xml:space="preserve">абл. </w:t>
      </w:r>
      <w:r>
        <w:rPr>
          <w:sz w:val="28"/>
        </w:rPr>
        <w:t xml:space="preserve">1 даны ответы крыс-самок на введение двух доз </w:t>
      </w:r>
      <w:r w:rsidR="00C85BD3">
        <w:rPr>
          <w:sz w:val="28"/>
        </w:rPr>
        <w:t xml:space="preserve">стандартного образца </w:t>
      </w:r>
      <w:r>
        <w:rPr>
          <w:sz w:val="28"/>
        </w:rPr>
        <w:t>и двух доз испытуемого препарата.</w:t>
      </w:r>
    </w:p>
    <w:p w:rsidR="00DB3148" w:rsidRPr="00474441" w:rsidRDefault="00DB3148" w:rsidP="00474441">
      <w:pPr>
        <w:spacing w:line="360" w:lineRule="auto"/>
        <w:rPr>
          <w:sz w:val="28"/>
        </w:rPr>
      </w:pPr>
      <w:r>
        <w:rPr>
          <w:sz w:val="28"/>
        </w:rPr>
        <w:lastRenderedPageBreak/>
        <w:t>Таблица 1</w:t>
      </w:r>
      <w:r w:rsidR="00474441">
        <w:rPr>
          <w:sz w:val="28"/>
          <w:lang w:val="en-US"/>
        </w:rPr>
        <w:t xml:space="preserve"> </w:t>
      </w:r>
      <w:r w:rsidR="00474441">
        <w:rPr>
          <w:sz w:val="28"/>
          <w:lang w:val="en-US"/>
        </w:rPr>
        <w:sym w:font="Symbol" w:char="F02D"/>
      </w:r>
      <w:r w:rsidR="00474441">
        <w:rPr>
          <w:sz w:val="28"/>
          <w:lang w:val="en-US"/>
        </w:rPr>
        <w:t xml:space="preserve"> </w:t>
      </w:r>
      <w:r w:rsidRPr="00474441">
        <w:rPr>
          <w:sz w:val="28"/>
        </w:rPr>
        <w:t xml:space="preserve">Ответы </w:t>
      </w:r>
      <w:r w:rsidRPr="00474441">
        <w:rPr>
          <w:i/>
          <w:iCs/>
          <w:sz w:val="28"/>
          <w:lang w:val="en-US"/>
        </w:rPr>
        <w:t>y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60"/>
        <w:gridCol w:w="1260"/>
        <w:gridCol w:w="1260"/>
        <w:gridCol w:w="1330"/>
      </w:tblGrid>
      <w:tr w:rsidR="00DB3148" w:rsidTr="00292434">
        <w:trPr>
          <w:cantSplit/>
          <w:tblHeader/>
          <w:jc w:val="center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Группа 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Группа 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Группа 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Группа 4</w:t>
            </w:r>
          </w:p>
        </w:tc>
      </w:tr>
      <w:tr w:rsidR="00DB3148" w:rsidTr="00292434">
        <w:trPr>
          <w:cantSplit/>
          <w:tblHeader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20" w:dyaOrig="340">
                <v:shape id="_x0000_i1055" type="#_x0000_t75" style="width:11.25pt;height:17.25pt" o:ole="" filled="t">
                  <v:fill color2="black"/>
                  <v:imagedata r:id="rId68" o:title=""/>
                </v:shape>
                <o:OLEObject Type="Embed" ProgID="Equation.3" ShapeID="_x0000_i1055" DrawAspect="Content" ObjectID="_1489315581" r:id="rId69"/>
              </w:objec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056" type="#_x0000_t75" style="width:12.75pt;height:17.25pt" o:ole="" filled="t">
                  <v:fill color2="black"/>
                  <v:imagedata r:id="rId70" o:title=""/>
                </v:shape>
                <o:OLEObject Type="Embed" ProgID="Equation.3" ShapeID="_x0000_i1056" DrawAspect="Content" ObjectID="_1489315582" r:id="rId71"/>
              </w:objec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057" type="#_x0000_t75" style="width:12pt;height:17.25pt" o:ole="" filled="t">
                  <v:fill color2="black"/>
                  <v:imagedata r:id="rId72" o:title=""/>
                </v:shape>
                <o:OLEObject Type="Embed" ProgID="Equation.3" ShapeID="_x0000_i1057" DrawAspect="Content" ObjectID="_1489315583" r:id="rId73"/>
              </w:objec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058" type="#_x0000_t75" style="width:14.25pt;height:17.25pt" o:ole="" filled="t">
                  <v:fill color2="black"/>
                  <v:imagedata r:id="rId74" o:title=""/>
                </v:shape>
                <o:OLEObject Type="Embed" ProgID="Equation.3" ShapeID="_x0000_i1058" DrawAspect="Content" ObjectID="_1489315584" r:id="rId75"/>
              </w:objec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0,398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2,233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0,533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3,447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0,663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3,123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2,872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0,434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3,354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0,623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2,732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0,710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1,769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3,043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0,637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4,382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0,619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2,717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3,525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2,939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0,650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3,331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1,785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0,600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3,995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0,568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3,474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0,820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2,977</w:t>
            </w:r>
          </w:p>
        </w:tc>
      </w:tr>
      <w:tr w:rsidR="00DB3148" w:rsidTr="0029243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0,593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0,512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2,556</w:t>
            </w:r>
          </w:p>
        </w:tc>
      </w:tr>
    </w:tbl>
    <w:p w:rsidR="00C85BD3" w:rsidRDefault="00C85BD3" w:rsidP="00414D6B">
      <w:pPr>
        <w:pStyle w:val="14"/>
        <w:spacing w:before="0" w:after="0" w:line="240" w:lineRule="auto"/>
        <w:ind w:right="0"/>
        <w:jc w:val="right"/>
      </w:pPr>
    </w:p>
    <w:p w:rsidR="00DB3148" w:rsidRPr="00474441" w:rsidRDefault="00DB3148" w:rsidP="00474441">
      <w:pPr>
        <w:pStyle w:val="14"/>
        <w:spacing w:before="0" w:after="0" w:line="240" w:lineRule="auto"/>
        <w:ind w:right="0"/>
        <w:jc w:val="left"/>
      </w:pPr>
      <w:r>
        <w:t xml:space="preserve">Таблица </w:t>
      </w:r>
      <w:r w:rsidRPr="00474441">
        <w:t>2</w:t>
      </w:r>
      <w:r w:rsidR="00474441" w:rsidRPr="00474441">
        <w:t xml:space="preserve"> </w:t>
      </w:r>
      <w:r w:rsidR="00474441">
        <w:rPr>
          <w:lang w:val="en-US"/>
        </w:rPr>
        <w:sym w:font="Symbol" w:char="F02D"/>
      </w:r>
      <w:r w:rsidR="00474441" w:rsidRPr="00474441">
        <w:t xml:space="preserve"> </w:t>
      </w:r>
      <w:r w:rsidRPr="00474441">
        <w:t>Суммы ответов и контрасты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2772"/>
        <w:gridCol w:w="2772"/>
        <w:gridCol w:w="1978"/>
      </w:tblGrid>
      <w:tr w:rsidR="00DB3148" w:rsidTr="00B860D2">
        <w:tc>
          <w:tcPr>
            <w:tcW w:w="186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Стандартный образец </w:t>
            </w:r>
            <w:r>
              <w:rPr>
                <w:i/>
                <w:iCs/>
                <w:u w:val="single"/>
                <w:lang w:val="en-US"/>
              </w:rPr>
              <w:t>S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Испытуемый препарат </w:t>
            </w:r>
            <w:r>
              <w:rPr>
                <w:i/>
                <w:iCs/>
                <w:u w:val="single"/>
                <w:lang w:val="en-US"/>
              </w:rPr>
              <w:t>U</w:t>
            </w:r>
          </w:p>
        </w:tc>
        <w:tc>
          <w:tcPr>
            <w:tcW w:w="197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Сумма</w:t>
            </w:r>
          </w:p>
        </w:tc>
      </w:tr>
      <w:tr w:rsidR="00DB3148" w:rsidTr="00B860D2">
        <w:tc>
          <w:tcPr>
            <w:tcW w:w="1866" w:type="dxa"/>
            <w:shd w:val="clear" w:color="auto" w:fill="auto"/>
          </w:tcPr>
          <w:p w:rsidR="00DB3148" w:rsidRPr="00A11615" w:rsidRDefault="00DB3148" w:rsidP="00414D6B">
            <w:pPr>
              <w:autoSpaceDE w:val="0"/>
              <w:snapToGrid w:val="0"/>
              <w:ind w:left="-12" w:right="-34"/>
              <w:jc w:val="both"/>
            </w:pPr>
            <w:r>
              <w:t xml:space="preserve">Малая </w:t>
            </w:r>
            <w:r w:rsidR="00A11615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  <w:r>
              <w:t xml:space="preserve"> = 5,12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= 6,03</w:t>
            </w:r>
          </w:p>
        </w:tc>
        <w:tc>
          <w:tcPr>
            <w:tcW w:w="197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Tr="00B860D2">
        <w:tc>
          <w:tcPr>
            <w:tcW w:w="186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-12" w:right="-34"/>
              <w:jc w:val="both"/>
            </w:pPr>
            <w:r>
              <w:t xml:space="preserve">Большая </w:t>
            </w:r>
            <w:r w:rsidR="00A11615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2</w:t>
            </w:r>
            <w:r>
              <w:t xml:space="preserve"> = 27,04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32,46</w:t>
            </w:r>
          </w:p>
        </w:tc>
        <w:tc>
          <w:tcPr>
            <w:tcW w:w="197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Tr="00B860D2">
        <w:tc>
          <w:tcPr>
            <w:tcW w:w="186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-12" w:right="-34"/>
              <w:jc w:val="both"/>
            </w:pPr>
            <w:r>
              <w:t>Сумма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lang w:val="en-US"/>
              </w:rPr>
              <w:t xml:space="preserve"> =</w:t>
            </w:r>
            <w:r>
              <w:t>32,16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lang w:val="en-US"/>
              </w:rPr>
              <w:t xml:space="preserve"> = </w:t>
            </w:r>
            <w:r>
              <w:t>38,49</w:t>
            </w:r>
          </w:p>
        </w:tc>
        <w:tc>
          <w:tcPr>
            <w:tcW w:w="197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280" w:dyaOrig="400">
                <v:shape id="_x0000_i1059" type="#_x0000_t75" style="width:63.75pt;height:20.25pt" o:ole="" filled="t">
                  <v:fill color2="black"/>
                  <v:imagedata r:id="rId76" o:title=""/>
                </v:shape>
                <o:OLEObject Type="Embed" ProgID="Equation.3" ShapeID="_x0000_i1059" DrawAspect="Content" ObjectID="_1489315585" r:id="rId77"/>
              </w:object>
            </w:r>
          </w:p>
        </w:tc>
      </w:tr>
      <w:tr w:rsidR="00DB3148" w:rsidTr="00B860D2">
        <w:tc>
          <w:tcPr>
            <w:tcW w:w="186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-12" w:right="-34"/>
              <w:jc w:val="both"/>
            </w:pPr>
            <w:r>
              <w:t>Линейный</w:t>
            </w:r>
            <w:r>
              <w:br/>
              <w:t>контраст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lang w:val="en-US"/>
              </w:rPr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 xml:space="preserve">S </w:t>
            </w:r>
            <w:r w:rsidRPr="00414D6B">
              <w:rPr>
                <w:i/>
                <w:iCs/>
                <w:lang w:val="en-US"/>
              </w:rPr>
              <w:t>= S</w:t>
            </w:r>
            <w:r w:rsidRPr="00414D6B">
              <w:rPr>
                <w:i/>
                <w:iCs/>
                <w:vertAlign w:val="subscript"/>
                <w:lang w:val="en-US"/>
              </w:rPr>
              <w:t>2</w:t>
            </w:r>
            <w:r w:rsidRPr="00414D6B">
              <w:rPr>
                <w:i/>
                <w:iCs/>
                <w:lang w:val="en-US"/>
              </w:rPr>
              <w:t xml:space="preserve"> – S</w:t>
            </w:r>
            <w:r w:rsidRPr="00414D6B">
              <w:rPr>
                <w:i/>
                <w:iCs/>
                <w:vertAlign w:val="subscript"/>
                <w:lang w:val="en-US"/>
              </w:rPr>
              <w:t xml:space="preserve">1 </w:t>
            </w:r>
            <w:r w:rsidRPr="00414D6B">
              <w:rPr>
                <w:i/>
                <w:iCs/>
                <w:lang w:val="en-US"/>
              </w:rPr>
              <w:t>= 21,92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lang w:val="en-US"/>
              </w:rPr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U</w:t>
            </w:r>
            <w:r w:rsidRPr="00414D6B">
              <w:rPr>
                <w:i/>
                <w:iCs/>
                <w:lang w:val="en-US"/>
              </w:rPr>
              <w:t xml:space="preserve"> = U</w:t>
            </w:r>
            <w:r w:rsidRPr="00414D6B">
              <w:rPr>
                <w:i/>
                <w:iCs/>
                <w:vertAlign w:val="subscript"/>
                <w:lang w:val="en-US"/>
              </w:rPr>
              <w:t>2</w:t>
            </w:r>
            <w:r w:rsidRPr="00414D6B">
              <w:rPr>
                <w:i/>
                <w:iCs/>
                <w:lang w:val="en-US"/>
              </w:rPr>
              <w:t xml:space="preserve"> – U</w:t>
            </w:r>
            <w:r w:rsidRPr="00414D6B">
              <w:rPr>
                <w:i/>
                <w:iCs/>
                <w:vertAlign w:val="subscript"/>
                <w:lang w:val="en-US"/>
              </w:rPr>
              <w:t>1</w:t>
            </w:r>
            <w:r w:rsidRPr="00414D6B">
              <w:rPr>
                <w:i/>
                <w:iCs/>
                <w:lang w:val="en-US"/>
              </w:rPr>
              <w:t xml:space="preserve"> = 26,43</w:t>
            </w:r>
          </w:p>
        </w:tc>
        <w:tc>
          <w:tcPr>
            <w:tcW w:w="197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280" w:dyaOrig="400">
                <v:shape id="_x0000_i1060" type="#_x0000_t75" style="width:63.75pt;height:20.25pt" o:ole="" filled="t">
                  <v:fill color2="black"/>
                  <v:imagedata r:id="rId78" o:title=""/>
                </v:shape>
                <o:OLEObject Type="Embed" ProgID="Equation.3" ShapeID="_x0000_i1060" DrawAspect="Content" ObjectID="_1489315586" r:id="rId79"/>
              </w:object>
            </w:r>
          </w:p>
        </w:tc>
      </w:tr>
    </w:tbl>
    <w:p w:rsidR="00DB3148" w:rsidRDefault="00DB3148" w:rsidP="00414D6B">
      <w:pPr>
        <w:spacing w:line="360" w:lineRule="auto"/>
        <w:ind w:firstLine="741"/>
        <w:jc w:val="both"/>
      </w:pP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проверить правильность проведенного опыта и вычислить его дисперсию, проводят дисперсионный анализ полученных данных. При этом рассчитывают значения дисперсий для 6 источников дисперсии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r w:rsidR="000C5086">
        <w:rPr>
          <w:sz w:val="28"/>
          <w:szCs w:val="28"/>
        </w:rPr>
        <w:t>т</w:t>
      </w:r>
      <w:r>
        <w:rPr>
          <w:sz w:val="28"/>
          <w:szCs w:val="28"/>
        </w:rPr>
        <w:t>абл</w:t>
      </w:r>
      <w:r w:rsidR="00BE64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3</w:t>
      </w:r>
      <w:r>
        <w:rPr>
          <w:sz w:val="28"/>
          <w:szCs w:val="28"/>
        </w:rPr>
        <w:t>).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 основании данных, представленных в </w:t>
      </w:r>
      <w:r w:rsidR="004C7CBB">
        <w:rPr>
          <w:sz w:val="28"/>
          <w:szCs w:val="28"/>
        </w:rPr>
        <w:t>т</w:t>
      </w:r>
      <w:r w:rsidR="00BE6434">
        <w:rPr>
          <w:sz w:val="28"/>
          <w:szCs w:val="28"/>
        </w:rPr>
        <w:t xml:space="preserve">абл. </w:t>
      </w:r>
      <w:r>
        <w:rPr>
          <w:sz w:val="28"/>
        </w:rPr>
        <w:t>1 и 2</w:t>
      </w:r>
      <w:r>
        <w:rPr>
          <w:sz w:val="28"/>
          <w:szCs w:val="28"/>
        </w:rPr>
        <w:t>, а также поправочного коэффициента, вычисляют суммы квадратов источников дисперсии.</w:t>
      </w:r>
    </w:p>
    <w:p w:rsidR="00DB3148" w:rsidRDefault="00DB3148" w:rsidP="00414D6B">
      <w:pPr>
        <w:pStyle w:val="ad"/>
        <w:ind w:left="0" w:firstLine="741"/>
      </w:pPr>
      <w:r>
        <w:rPr>
          <w:sz w:val="28"/>
        </w:rPr>
        <w:t xml:space="preserve">Поправочный коэффициент </w:t>
      </w:r>
      <w:r w:rsidRPr="006D3FD7">
        <w:rPr>
          <w:position w:val="-25"/>
        </w:rPr>
        <w:object w:dxaOrig="2880" w:dyaOrig="740">
          <v:shape id="_x0000_i1061" type="#_x0000_t75" style="width:2in;height:36.75pt" o:ole="" filled="t">
            <v:fill color2="black"/>
            <v:imagedata r:id="rId80" o:title=""/>
          </v:shape>
          <o:OLEObject Type="Embed" ProgID="Equation.3" ShapeID="_x0000_i1061" DrawAspect="Content" ObjectID="_1489315587" r:id="rId81"/>
        </w:object>
      </w:r>
      <w:r>
        <w:t>;</w:t>
      </w:r>
    </w:p>
    <w:p w:rsidR="00DB3148" w:rsidRDefault="00DB3148" w:rsidP="00414D6B">
      <w:pPr>
        <w:pStyle w:val="ad"/>
        <w:ind w:left="0" w:firstLine="684"/>
      </w:pPr>
      <w:r w:rsidRPr="006D3FD7">
        <w:rPr>
          <w:position w:val="-21"/>
        </w:rPr>
        <w:object w:dxaOrig="6000" w:dyaOrig="660">
          <v:shape id="_x0000_i1062" type="#_x0000_t75" style="width:300pt;height:33pt" o:ole="" filled="t">
            <v:fill color2="black"/>
            <v:imagedata r:id="rId82" o:title=""/>
          </v:shape>
          <o:OLEObject Type="Embed" ProgID="Equation.3" ShapeID="_x0000_i1062" DrawAspect="Content" ObjectID="_1489315588" r:id="rId83"/>
        </w:object>
      </w:r>
      <w:r>
        <w:t>;</w:t>
      </w:r>
    </w:p>
    <w:p w:rsidR="00DB3148" w:rsidRDefault="00DB3148" w:rsidP="00414D6B">
      <w:pPr>
        <w:pStyle w:val="ad"/>
        <w:ind w:left="0" w:firstLine="684"/>
      </w:pPr>
      <w:r w:rsidRPr="006D3FD7">
        <w:rPr>
          <w:position w:val="-22"/>
        </w:rPr>
        <w:object w:dxaOrig="4580" w:dyaOrig="680">
          <v:shape id="_x0000_i1063" type="#_x0000_t75" style="width:228.75pt;height:33.75pt" o:ole="" filled="t">
            <v:fill color2="black"/>
            <v:imagedata r:id="rId84" o:title=""/>
          </v:shape>
          <o:OLEObject Type="Embed" ProgID="Equation.3" ShapeID="_x0000_i1063" DrawAspect="Content" ObjectID="_1489315589" r:id="rId85"/>
        </w:object>
      </w:r>
      <w:r>
        <w:t>;</w:t>
      </w:r>
    </w:p>
    <w:p w:rsidR="00DB3148" w:rsidRDefault="00DB3148" w:rsidP="00414D6B">
      <w:pPr>
        <w:pStyle w:val="ad"/>
        <w:ind w:left="0" w:firstLine="684"/>
      </w:pPr>
      <w:r w:rsidRPr="006D3FD7">
        <w:rPr>
          <w:position w:val="-21"/>
        </w:rPr>
        <w:object w:dxaOrig="6440" w:dyaOrig="660">
          <v:shape id="_x0000_i1064" type="#_x0000_t75" style="width:321.75pt;height:33pt" o:ole="" filled="t">
            <v:fill color2="black"/>
            <v:imagedata r:id="rId86" o:title=""/>
          </v:shape>
          <o:OLEObject Type="Embed" ProgID="Equation.3" ShapeID="_x0000_i1064" DrawAspect="Content" ObjectID="_1489315590" r:id="rId87"/>
        </w:object>
      </w:r>
      <w:r>
        <w:t>;</w:t>
      </w:r>
    </w:p>
    <w:p w:rsidR="00DB3148" w:rsidRDefault="00DB3148" w:rsidP="00414D6B">
      <w:pPr>
        <w:ind w:firstLine="741"/>
      </w:pPr>
      <w:r w:rsidRPr="006D3FD7">
        <w:rPr>
          <w:position w:val="-21"/>
        </w:rPr>
        <w:object w:dxaOrig="4000" w:dyaOrig="660">
          <v:shape id="_x0000_i1065" type="#_x0000_t75" style="width:200.25pt;height:33pt" o:ole="" filled="t">
            <v:fill color2="black"/>
            <v:imagedata r:id="rId88" o:title=""/>
          </v:shape>
          <o:OLEObject Type="Embed" ProgID="Equation.3" ShapeID="_x0000_i1065" DrawAspect="Content" ObjectID="_1489315591" r:id="rId89"/>
        </w:object>
      </w:r>
    </w:p>
    <w:p w:rsidR="00DB3148" w:rsidRDefault="00DB3148" w:rsidP="00414D6B">
      <w:pPr>
        <w:ind w:firstLine="741"/>
      </w:pPr>
      <w:r w:rsidRPr="006D3FD7">
        <w:rPr>
          <w:position w:val="-21"/>
        </w:rPr>
        <w:object w:dxaOrig="4840" w:dyaOrig="660">
          <v:shape id="_x0000_i1066" type="#_x0000_t75" style="width:242.25pt;height:33pt" o:ole="" filled="t">
            <v:fill color2="black"/>
            <v:imagedata r:id="rId90" o:title=""/>
          </v:shape>
          <o:OLEObject Type="Embed" ProgID="Equation.3" ShapeID="_x0000_i1066" DrawAspect="Content" ObjectID="_1489315592" r:id="rId91"/>
        </w:object>
      </w:r>
      <w:r>
        <w:t>;</w:t>
      </w:r>
    </w:p>
    <w:p w:rsidR="00DB3148" w:rsidRDefault="00DB3148" w:rsidP="00414D6B">
      <w:pPr>
        <w:pStyle w:val="ad"/>
        <w:ind w:left="0" w:firstLine="684"/>
        <w:rPr>
          <w:sz w:val="28"/>
        </w:rPr>
      </w:pPr>
    </w:p>
    <w:p w:rsidR="00DB3148" w:rsidRDefault="00DB3148" w:rsidP="00414D6B">
      <w:pPr>
        <w:pStyle w:val="ad"/>
        <w:ind w:left="0" w:firstLine="684"/>
      </w:pPr>
      <w:r w:rsidRPr="006D3FD7">
        <w:rPr>
          <w:position w:val="-8"/>
        </w:rPr>
        <w:object w:dxaOrig="4280" w:dyaOrig="400">
          <v:shape id="_x0000_i1067" type="#_x0000_t75" style="width:213.75pt;height:20.25pt" o:ole="" filled="t">
            <v:fill color2="black"/>
            <v:imagedata r:id="rId92" o:title=""/>
          </v:shape>
          <o:OLEObject Type="Embed" ProgID="Equation.3" ShapeID="_x0000_i1067" DrawAspect="Content" ObjectID="_1489315593" r:id="rId93"/>
        </w:object>
      </w:r>
      <w:r>
        <w:t>;</w:t>
      </w:r>
    </w:p>
    <w:p w:rsidR="00DB3148" w:rsidRDefault="00DB3148" w:rsidP="00414D6B">
      <w:pPr>
        <w:pStyle w:val="ad"/>
        <w:ind w:left="0" w:firstLine="684"/>
      </w:pPr>
      <w:r w:rsidRPr="006D3FD7">
        <w:rPr>
          <w:position w:val="-4"/>
        </w:rPr>
        <w:object w:dxaOrig="5560" w:dyaOrig="320">
          <v:shape id="_x0000_i1068" type="#_x0000_t75" style="width:278.25pt;height:15.75pt" o:ole="" filled="t">
            <v:fill color2="black"/>
            <v:imagedata r:id="rId94" o:title=""/>
          </v:shape>
          <o:OLEObject Type="Embed" ProgID="Equation.3" ShapeID="_x0000_i1068" DrawAspect="Content" ObjectID="_1489315594" r:id="rId95"/>
        </w:object>
      </w:r>
      <w:r>
        <w:t>.</w:t>
      </w:r>
    </w:p>
    <w:p w:rsidR="00DB3148" w:rsidRPr="00474441" w:rsidRDefault="00DB3148" w:rsidP="00474441">
      <w:pPr>
        <w:pStyle w:val="21"/>
        <w:spacing w:after="0" w:line="240" w:lineRule="auto"/>
        <w:ind w:left="284" w:right="-34"/>
        <w:rPr>
          <w:sz w:val="28"/>
        </w:rPr>
      </w:pPr>
      <w:r>
        <w:rPr>
          <w:sz w:val="28"/>
        </w:rPr>
        <w:t>Таблица 3</w:t>
      </w:r>
      <w:r w:rsidR="00474441">
        <w:rPr>
          <w:sz w:val="28"/>
          <w:lang w:val="en-US"/>
        </w:rPr>
        <w:sym w:font="Symbol" w:char="F02D"/>
      </w:r>
      <w:r w:rsidR="00474441" w:rsidRPr="00474441">
        <w:rPr>
          <w:sz w:val="28"/>
        </w:rPr>
        <w:t xml:space="preserve"> </w:t>
      </w:r>
      <w:r w:rsidRPr="00474441">
        <w:rPr>
          <w:sz w:val="28"/>
          <w:szCs w:val="28"/>
        </w:rPr>
        <w:t>Сводная</w:t>
      </w:r>
      <w:r w:rsidR="00474441">
        <w:rPr>
          <w:sz w:val="28"/>
          <w:szCs w:val="28"/>
        </w:rPr>
        <w:t xml:space="preserve"> таблица дисперсионного анализа</w:t>
      </w:r>
      <w:r w:rsidR="00474441" w:rsidRPr="00474441">
        <w:rPr>
          <w:sz w:val="28"/>
          <w:szCs w:val="28"/>
        </w:rPr>
        <w:t xml:space="preserve"> </w:t>
      </w:r>
      <w:r w:rsidRPr="00474441">
        <w:rPr>
          <w:sz w:val="28"/>
          <w:szCs w:val="28"/>
        </w:rPr>
        <w:t>(</w:t>
      </w:r>
      <w:proofErr w:type="spellStart"/>
      <w:r w:rsidRPr="00474441">
        <w:rPr>
          <w:sz w:val="28"/>
          <w:szCs w:val="28"/>
        </w:rPr>
        <w:t>двухдозовая</w:t>
      </w:r>
      <w:proofErr w:type="spellEnd"/>
      <w:r w:rsidRPr="00474441">
        <w:rPr>
          <w:sz w:val="28"/>
          <w:szCs w:val="28"/>
        </w:rPr>
        <w:t xml:space="preserve"> </w:t>
      </w:r>
      <w:proofErr w:type="spellStart"/>
      <w:r w:rsidRPr="00474441">
        <w:rPr>
          <w:sz w:val="28"/>
          <w:szCs w:val="28"/>
        </w:rPr>
        <w:t>рандомизированная</w:t>
      </w:r>
      <w:proofErr w:type="spellEnd"/>
      <w:r w:rsidRPr="00474441">
        <w:rPr>
          <w:sz w:val="28"/>
          <w:szCs w:val="28"/>
        </w:rPr>
        <w:t xml:space="preserve"> постановка)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60"/>
        <w:gridCol w:w="2174"/>
        <w:gridCol w:w="1093"/>
        <w:gridCol w:w="1984"/>
        <w:gridCol w:w="859"/>
        <w:gridCol w:w="1693"/>
      </w:tblGrid>
      <w:tr w:rsidR="00DB3148" w:rsidTr="00B860D2">
        <w:trPr>
          <w:cantSplit/>
          <w:trHeight w:val="970"/>
        </w:trPr>
        <w:tc>
          <w:tcPr>
            <w:tcW w:w="1960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Источник</w:t>
            </w:r>
            <w:r>
              <w:br/>
              <w:t>дисперсии</w:t>
            </w:r>
            <w:r>
              <w:br/>
              <w:t>(показатель)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B3148" w:rsidRDefault="00DB3148" w:rsidP="00B860D2">
            <w:pPr>
              <w:keepNext/>
              <w:keepLines/>
              <w:snapToGrid w:val="0"/>
              <w:jc w:val="center"/>
              <w:rPr>
                <w:i/>
              </w:rPr>
            </w:pPr>
            <w:r>
              <w:t>Число</w:t>
            </w:r>
            <w:r>
              <w:br/>
              <w:t>степеней</w:t>
            </w:r>
            <w:r>
              <w:br/>
              <w:t>свободы</w:t>
            </w:r>
            <w:r w:rsidR="00B860D2">
              <w:t xml:space="preserve"> </w:t>
            </w:r>
            <w:r>
              <w:br/>
              <w:t>(</w:t>
            </w:r>
            <w:r>
              <w:rPr>
                <w:i/>
                <w:lang w:val="en-GB"/>
              </w:rPr>
              <w:t>f</w:t>
            </w:r>
            <w:r>
              <w:rPr>
                <w:i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Сумма квадратов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sz w:val="20"/>
              </w:rPr>
            </w:pPr>
            <w:r>
              <w:t>Средний квадрат</w:t>
            </w:r>
            <w:r w:rsidR="00527EF4">
              <w:t>,</w:t>
            </w:r>
            <w:r>
              <w:br/>
            </w:r>
            <w:r w:rsidRPr="006D3FD7">
              <w:rPr>
                <w:position w:val="-25"/>
              </w:rPr>
              <w:object w:dxaOrig="1880" w:dyaOrig="740">
                <v:shape id="_x0000_i1069" type="#_x0000_t75" style="width:93.75pt;height:36.75pt" o:ole="" filled="t">
                  <v:fill color2="black"/>
                  <v:imagedata r:id="rId96" o:title=""/>
                </v:shape>
                <o:OLEObject Type="Embed" ProgID="Equation.3" ShapeID="_x0000_i1069" DrawAspect="Content" ObjectID="_1489315595" r:id="rId97"/>
              </w:object>
            </w:r>
          </w:p>
        </w:tc>
        <w:tc>
          <w:tcPr>
            <w:tcW w:w="85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>Наблюдаемое значение критерия Фишера</w:t>
            </w:r>
          </w:p>
          <w:p w:rsidR="00DB3148" w:rsidRDefault="00DB3148" w:rsidP="00414D6B">
            <w:pPr>
              <w:keepNext/>
              <w:keepLines/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набл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Критическое</w:t>
            </w:r>
            <w:r>
              <w:rPr>
                <w:sz w:val="20"/>
              </w:rPr>
              <w:br/>
              <w:t>значение</w:t>
            </w:r>
            <w:r>
              <w:rPr>
                <w:sz w:val="20"/>
              </w:rPr>
              <w:br/>
              <w:t>критерия</w:t>
            </w:r>
            <w:r>
              <w:rPr>
                <w:sz w:val="20"/>
              </w:rPr>
              <w:br/>
              <w:t>Фишера</w:t>
            </w:r>
          </w:p>
          <w:p w:rsidR="00DB3148" w:rsidRDefault="00DB3148" w:rsidP="00414D6B">
            <w:pPr>
              <w:keepNext/>
              <w:keepLines/>
              <w:ind w:left="129"/>
              <w:jc w:val="both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критич</w:t>
            </w:r>
            <w:proofErr w:type="spellEnd"/>
            <w:r>
              <w:rPr>
                <w:vertAlign w:val="subscript"/>
              </w:rPr>
              <w:t>.</w:t>
            </w:r>
          </w:p>
        </w:tc>
      </w:tr>
      <w:tr w:rsidR="00DB3148" w:rsidTr="00B860D2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pStyle w:val="1"/>
              <w:snapToGrid w:val="0"/>
            </w:pPr>
            <w:r>
              <w:t>Препараты</w:t>
            </w:r>
          </w:p>
        </w:tc>
        <w:tc>
          <w:tcPr>
            <w:tcW w:w="217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0,99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0,99</w:t>
            </w:r>
          </w:p>
        </w:tc>
        <w:tc>
          <w:tcPr>
            <w:tcW w:w="85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6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</w:p>
        </w:tc>
      </w:tr>
      <w:tr w:rsidR="00DB3148" w:rsidTr="00B860D2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Регрессия</w:t>
            </w:r>
          </w:p>
        </w:tc>
        <w:tc>
          <w:tcPr>
            <w:tcW w:w="217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58,44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58,44</w:t>
            </w:r>
          </w:p>
        </w:tc>
        <w:tc>
          <w:tcPr>
            <w:tcW w:w="85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292,2</w:t>
            </w:r>
          </w:p>
        </w:tc>
        <w:tc>
          <w:tcPr>
            <w:tcW w:w="16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  <w:r>
              <w:rPr>
                <w:lang w:val="en-US"/>
              </w:rPr>
              <w:t>&gt;7</w:t>
            </w:r>
            <w:proofErr w:type="gramStart"/>
            <w:r>
              <w:t>,40</w:t>
            </w:r>
            <w:proofErr w:type="gramEnd"/>
            <w:r>
              <w:t xml:space="preserve"> (</w:t>
            </w:r>
            <w:r>
              <w:rPr>
                <w:i/>
                <w:iCs/>
                <w:lang w:val="en-US"/>
              </w:rPr>
              <w:t>P=</w:t>
            </w:r>
            <w:r>
              <w:rPr>
                <w:iCs/>
                <w:lang w:val="en-US"/>
              </w:rPr>
              <w:t>99</w:t>
            </w:r>
            <w:r>
              <w:rPr>
                <w:iCs/>
              </w:rPr>
              <w:t xml:space="preserve"> %</w:t>
            </w:r>
            <w:r>
              <w:t>)</w:t>
            </w:r>
          </w:p>
        </w:tc>
      </w:tr>
      <w:tr w:rsidR="00DB3148" w:rsidTr="00B860D2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Параллельность</w:t>
            </w:r>
          </w:p>
        </w:tc>
        <w:tc>
          <w:tcPr>
            <w:tcW w:w="217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0,51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0,51</w:t>
            </w:r>
          </w:p>
        </w:tc>
        <w:tc>
          <w:tcPr>
            <w:tcW w:w="85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2,55</w:t>
            </w:r>
          </w:p>
        </w:tc>
        <w:tc>
          <w:tcPr>
            <w:tcW w:w="1693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&lt;4,11 (</w:t>
            </w:r>
            <w:r>
              <w:rPr>
                <w:i/>
                <w:iCs/>
                <w:lang w:val="en-US"/>
              </w:rPr>
              <w:t>P=</w:t>
            </w:r>
            <w:r>
              <w:rPr>
                <w:iCs/>
                <w:lang w:val="en-US"/>
              </w:rPr>
              <w:t>95</w:t>
            </w:r>
            <w:r>
              <w:rPr>
                <w:iCs/>
              </w:rPr>
              <w:t xml:space="preserve"> %</w:t>
            </w:r>
            <w:r>
              <w:t>)</w:t>
            </w:r>
          </w:p>
        </w:tc>
      </w:tr>
      <w:tr w:rsidR="00DB3148" w:rsidTr="00B860D2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Обработки</w:t>
            </w:r>
          </w:p>
        </w:tc>
        <w:tc>
          <w:tcPr>
            <w:tcW w:w="217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2100" w:dyaOrig="360">
                <v:shape id="_x0000_i1070" type="#_x0000_t75" style="width:105pt;height:18pt" o:ole="" filled="t">
                  <v:fill color2="black"/>
                  <v:imagedata r:id="rId98" o:title=""/>
                </v:shape>
                <o:OLEObject Type="Embed" ProgID="Equation.3" ShapeID="_x0000_i1070" DrawAspect="Content" ObjectID="_1489315596" r:id="rId99"/>
              </w:objec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59,94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19,98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6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</w:p>
        </w:tc>
      </w:tr>
      <w:tr w:rsidR="00DB3148" w:rsidTr="00B860D2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17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9"/>
              </w:rPr>
              <w:object w:dxaOrig="1740" w:dyaOrig="639">
                <v:shape id="_x0000_i1071" type="#_x0000_t75" style="width:87pt;height:32.25pt" o:ole="" filled="t">
                  <v:fill color2="black"/>
                  <v:imagedata r:id="rId100" o:title=""/>
                </v:shape>
                <o:OLEObject Type="Embed" ProgID="Equation.3" ShapeID="_x0000_i1071" DrawAspect="Content" ObjectID="_1489315597" r:id="rId101"/>
              </w:objec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7,29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0,20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  <w:tr w:rsidR="00DB3148" w:rsidTr="00B860D2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Итог</w:t>
            </w:r>
          </w:p>
        </w:tc>
        <w:tc>
          <w:tcPr>
            <w:tcW w:w="217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"/>
              </w:rPr>
              <w:object w:dxaOrig="1460" w:dyaOrig="279">
                <v:shape id="_x0000_i1072" type="#_x0000_t75" style="width:72.75pt;height:14.25pt" o:ole="" filled="t">
                  <v:fill color2="black"/>
                  <v:imagedata r:id="rId102" o:title=""/>
                </v:shape>
                <o:OLEObject Type="Embed" ProgID="Equation.3" ShapeID="_x0000_i1072" DrawAspect="Content" ObjectID="_1489315598" r:id="rId103"/>
              </w:objec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67,23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</w:tbl>
    <w:p w:rsidR="00DB3148" w:rsidRDefault="00DB3148" w:rsidP="00414D6B">
      <w:pPr>
        <w:pStyle w:val="ad"/>
        <w:spacing w:before="240" w:after="0" w:line="360" w:lineRule="auto"/>
        <w:ind w:left="0" w:firstLine="741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10 (число ответов в группе);</w:t>
      </w:r>
    </w:p>
    <w:p w:rsidR="00DB3148" w:rsidRDefault="00DB3148" w:rsidP="00414D6B">
      <w:pPr>
        <w:pStyle w:val="ad"/>
        <w:spacing w:after="0" w:line="360" w:lineRule="auto"/>
        <w:ind w:left="0" w:firstLine="741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40 (общее число ответов в опыте);</w:t>
      </w:r>
    </w:p>
    <w:p w:rsidR="00DB3148" w:rsidRDefault="00DB3148" w:rsidP="00414D6B">
      <w:pPr>
        <w:pStyle w:val="ad"/>
        <w:spacing w:line="360" w:lineRule="auto"/>
        <w:ind w:left="0" w:firstLine="741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sz w:val="28"/>
        </w:rPr>
        <w:t xml:space="preserve"> = 0 (число утраченных и замененных значений).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различий дисперсий проверяют с помощью критерия Фишера. Обязательным является выполнение требований для показателей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. Эти требования заключаются в том, что для </w:t>
      </w:r>
      <w:r>
        <w:rPr>
          <w:i/>
          <w:sz w:val="28"/>
          <w:szCs w:val="28"/>
        </w:rPr>
        <w:t>«Регрессии»</w:t>
      </w:r>
      <w:r>
        <w:rPr>
          <w:sz w:val="28"/>
          <w:szCs w:val="28"/>
        </w:rPr>
        <w:t xml:space="preserve"> наблюдаемое значение критерия Фишера должно быть больше критического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), а для </w:t>
      </w:r>
      <w:r>
        <w:rPr>
          <w:i/>
          <w:sz w:val="28"/>
          <w:szCs w:val="28"/>
        </w:rPr>
        <w:t>«Параллельности»</w:t>
      </w:r>
      <w:r>
        <w:rPr>
          <w:sz w:val="28"/>
          <w:szCs w:val="28"/>
        </w:rPr>
        <w:t xml:space="preserve"> – меньше критического 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>).</w:t>
      </w:r>
    </w:p>
    <w:p w:rsidR="00DB3148" w:rsidRDefault="00DB3148" w:rsidP="00414D6B">
      <w:pPr>
        <w:pStyle w:val="ad"/>
        <w:spacing w:after="0" w:line="360" w:lineRule="auto"/>
        <w:ind w:left="0" w:firstLine="686"/>
        <w:jc w:val="both"/>
        <w:rPr>
          <w:sz w:val="28"/>
        </w:rPr>
      </w:pPr>
      <w:r>
        <w:rPr>
          <w:sz w:val="28"/>
        </w:rPr>
        <w:t xml:space="preserve">Для того чтобы найти </w:t>
      </w:r>
      <w:proofErr w:type="gramStart"/>
      <w:r>
        <w:rPr>
          <w:i/>
          <w:sz w:val="28"/>
          <w:lang w:val="en-GB"/>
        </w:rPr>
        <w:t>F</w:t>
      </w:r>
      <w:proofErr w:type="gramEnd"/>
      <w:r>
        <w:rPr>
          <w:sz w:val="28"/>
          <w:vertAlign w:val="subscript"/>
        </w:rPr>
        <w:t>набл.</w:t>
      </w:r>
      <w:r>
        <w:rPr>
          <w:sz w:val="28"/>
        </w:rPr>
        <w:t xml:space="preserve"> средние квадраты показателей делят на средний квадрат показателя </w:t>
      </w:r>
      <w:r>
        <w:rPr>
          <w:i/>
          <w:sz w:val="28"/>
        </w:rPr>
        <w:t>«Отклонение»</w:t>
      </w:r>
      <w:r>
        <w:rPr>
          <w:sz w:val="28"/>
        </w:rPr>
        <w:t xml:space="preserve">. Полученные результаты сравнивают с табличными критическими значениями критерия Фишера </w:t>
      </w:r>
      <w:r>
        <w:rPr>
          <w:sz w:val="28"/>
          <w:szCs w:val="20"/>
        </w:rPr>
        <w:t>(приложени</w:t>
      </w:r>
      <w:r w:rsidR="00D037E5">
        <w:rPr>
          <w:sz w:val="28"/>
          <w:szCs w:val="20"/>
        </w:rPr>
        <w:t>е</w:t>
      </w:r>
      <w:r>
        <w:rPr>
          <w:sz w:val="28"/>
          <w:szCs w:val="20"/>
        </w:rPr>
        <w:t>, табл</w:t>
      </w:r>
      <w:r w:rsidR="00D037E5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>)</w:t>
      </w:r>
      <w:r>
        <w:rPr>
          <w:sz w:val="28"/>
        </w:rPr>
        <w:t xml:space="preserve">. Число степеней свободы </w:t>
      </w:r>
      <w:r>
        <w:rPr>
          <w:i/>
          <w:sz w:val="28"/>
          <w:lang w:val="en-GB"/>
        </w:rPr>
        <w:t>f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1, а </w:t>
      </w:r>
      <w:r>
        <w:rPr>
          <w:i/>
          <w:sz w:val="28"/>
          <w:lang w:val="en-GB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36.</w:t>
      </w:r>
    </w:p>
    <w:p w:rsidR="00DB3148" w:rsidRDefault="00DB3148" w:rsidP="00414D6B">
      <w:pPr>
        <w:pStyle w:val="ad"/>
        <w:spacing w:line="360" w:lineRule="auto"/>
        <w:ind w:left="0" w:firstLine="684"/>
        <w:jc w:val="both"/>
        <w:rPr>
          <w:sz w:val="28"/>
        </w:rPr>
      </w:pPr>
      <w:r>
        <w:rPr>
          <w:sz w:val="28"/>
        </w:rPr>
        <w:lastRenderedPageBreak/>
        <w:t xml:space="preserve">Дисперсионный анализ показал правильность результатов опыта: статистическую значимость </w:t>
      </w:r>
      <w:proofErr w:type="spellStart"/>
      <w:r>
        <w:rPr>
          <w:sz w:val="28"/>
        </w:rPr>
        <w:t>дозозависимости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«Регрессия»</w:t>
      </w:r>
      <w:r>
        <w:rPr>
          <w:sz w:val="28"/>
        </w:rPr>
        <w:t>) и параллельность</w:t>
      </w:r>
      <w:r w:rsidR="001A23BF">
        <w:rPr>
          <w:sz w:val="28"/>
        </w:rPr>
        <w:t xml:space="preserve"> 2 </w:t>
      </w:r>
      <w:r>
        <w:rPr>
          <w:sz w:val="28"/>
        </w:rPr>
        <w:t>линий регрессии (</w:t>
      </w:r>
      <w:r>
        <w:rPr>
          <w:i/>
          <w:sz w:val="28"/>
        </w:rPr>
        <w:t>«Параллельность»</w:t>
      </w:r>
      <w:r>
        <w:rPr>
          <w:sz w:val="28"/>
        </w:rPr>
        <w:t>).</w:t>
      </w:r>
    </w:p>
    <w:p w:rsidR="00DB3148" w:rsidRDefault="00DB3148" w:rsidP="00414D6B">
      <w:pPr>
        <w:pStyle w:val="14"/>
        <w:keepNext/>
        <w:spacing w:before="120" w:after="0"/>
        <w:rPr>
          <w:u w:val="single"/>
        </w:rPr>
      </w:pPr>
      <w:r>
        <w:rPr>
          <w:u w:val="single"/>
        </w:rPr>
        <w:t>Вычисление биологической активности и ее доверительных границ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>
        <w:t xml:space="preserve">Соотношение доз равно 2, следовательно </w:t>
      </w:r>
      <w:r w:rsidRPr="006D3FD7">
        <w:rPr>
          <w:position w:val="-4"/>
        </w:rPr>
        <w:object w:dxaOrig="1860" w:dyaOrig="320">
          <v:shape id="_x0000_i1073" type="#_x0000_t75" style="width:93pt;height:15.75pt" o:ole="" filled="t">
            <v:fill color2="black"/>
            <v:imagedata r:id="rId104" o:title=""/>
          </v:shape>
          <o:OLEObject Type="Embed" ProgID="Equation.3" ShapeID="_x0000_i1073" DrawAspect="Content" ObjectID="_1489315599" r:id="rId105"/>
        </w:object>
      </w:r>
      <w:r>
        <w:t>;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 w:rsidRPr="006D3FD7">
        <w:rPr>
          <w:position w:val="-4"/>
        </w:rPr>
        <w:object w:dxaOrig="800" w:dyaOrig="320">
          <v:shape id="_x0000_i1074" type="#_x0000_t75" style="width:39.75pt;height:15.75pt" o:ole="" filled="t">
            <v:fill color2="black"/>
            <v:imagedata r:id="rId106" o:title=""/>
          </v:shape>
          <o:OLEObject Type="Embed" ProgID="Equation.3" ShapeID="_x0000_i1074" DrawAspect="Content" ObjectID="_1489315600" r:id="rId107"/>
        </w:object>
      </w:r>
      <w:r>
        <w:t xml:space="preserve"> при </w:t>
      </w:r>
      <w:r w:rsidRPr="006D3FD7">
        <w:rPr>
          <w:position w:val="-4"/>
        </w:rPr>
        <w:object w:dxaOrig="720" w:dyaOrig="320">
          <v:shape id="_x0000_i1075" type="#_x0000_t75" style="width:36pt;height:15.75pt" o:ole="" filled="t">
            <v:fill color2="black"/>
            <v:imagedata r:id="rId108" o:title=""/>
          </v:shape>
          <o:OLEObject Type="Embed" ProgID="Equation.3" ShapeID="_x0000_i1075" DrawAspect="Content" ObjectID="_1489315601" r:id="rId109"/>
        </w:object>
      </w:r>
      <w:r>
        <w:t xml:space="preserve"> и 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95 %;</w:t>
      </w:r>
    </w:p>
    <w:p w:rsidR="00DB3148" w:rsidRDefault="00A33444" w:rsidP="00414D6B">
      <w:pPr>
        <w:autoSpaceDE w:val="0"/>
        <w:spacing w:line="360" w:lineRule="auto"/>
        <w:ind w:right="-34" w:firstLine="720"/>
        <w:jc w:val="both"/>
        <w:rPr>
          <w:sz w:val="28"/>
        </w:rPr>
      </w:pPr>
      <w:r w:rsidRPr="001A23BF">
        <w:rPr>
          <w:position w:val="-202"/>
        </w:rPr>
        <w:object w:dxaOrig="5760" w:dyaOrig="4160">
          <v:shape id="_x0000_i1076" type="#_x0000_t75" style="width:4in;height:207.75pt" o:ole="" filled="t">
            <v:fill color2="black"/>
            <v:imagedata r:id="rId110" o:title=""/>
          </v:shape>
          <o:OLEObject Type="Embed" ProgID="Equation.3" ShapeID="_x0000_i1076" DrawAspect="Content" ObjectID="_1489315602" r:id="rId111"/>
        </w:object>
      </w:r>
    </w:p>
    <w:p w:rsidR="00DB3148" w:rsidRDefault="00DB3148" w:rsidP="00414D6B">
      <w:pPr>
        <w:pStyle w:val="ad"/>
        <w:keepNext/>
        <w:spacing w:before="120" w:line="360" w:lineRule="auto"/>
        <w:ind w:left="0" w:firstLine="686"/>
        <w:jc w:val="both"/>
        <w:rPr>
          <w:sz w:val="28"/>
        </w:rPr>
      </w:pPr>
      <w:r>
        <w:rPr>
          <w:sz w:val="28"/>
        </w:rPr>
        <w:t>Логарифмические доверительные границы биологической активности испытуемого препарата вычисляют по формуле:</w:t>
      </w:r>
    </w:p>
    <w:p w:rsidR="00DB3148" w:rsidRDefault="00DB3148" w:rsidP="00414D6B">
      <w:pPr>
        <w:spacing w:line="360" w:lineRule="auto"/>
        <w:jc w:val="center"/>
      </w:pPr>
      <w:r w:rsidRPr="006D3FD7">
        <w:rPr>
          <w:position w:val="-12"/>
        </w:rPr>
        <w:object w:dxaOrig="3019" w:dyaOrig="499">
          <v:shape id="_x0000_i1077" type="#_x0000_t75" style="width:150.75pt;height:24.75pt" o:ole="" filled="t">
            <v:fill color2="black"/>
            <v:imagedata r:id="rId112" o:title=""/>
          </v:shape>
          <o:OLEObject Type="Embed" ProgID="Equation.3" ShapeID="_x0000_i1077" DrawAspect="Content" ObjectID="_1489315603" r:id="rId113"/>
        </w:object>
      </w:r>
    </w:p>
    <w:p w:rsidR="00DB3148" w:rsidRDefault="00FA61CF" w:rsidP="00414D6B">
      <w:pPr>
        <w:spacing w:line="360" w:lineRule="auto"/>
        <w:jc w:val="center"/>
      </w:pPr>
      <w:r w:rsidRPr="00A33444">
        <w:rPr>
          <w:position w:val="-12"/>
        </w:rPr>
        <w:object w:dxaOrig="4900" w:dyaOrig="440">
          <v:shape id="_x0000_i1078" type="#_x0000_t75" style="width:245.25pt;height:21.75pt" o:ole="" filled="t">
            <v:fill color2="black"/>
            <v:imagedata r:id="rId114" o:title=""/>
          </v:shape>
          <o:OLEObject Type="Embed" ProgID="Equation.3" ShapeID="_x0000_i1078" DrawAspect="Content" ObjectID="_1489315604" r:id="rId115"/>
        </w:object>
      </w:r>
      <w:r w:rsidR="00DB3148">
        <w:t>.</w:t>
      </w:r>
    </w:p>
    <w:p w:rsidR="00DB3148" w:rsidRDefault="00DB3148" w:rsidP="00414D6B">
      <w:pPr>
        <w:pStyle w:val="ab"/>
        <w:ind w:firstLine="741"/>
        <w:jc w:val="both"/>
        <w:rPr>
          <w:b w:val="0"/>
          <w:szCs w:val="28"/>
        </w:rPr>
      </w:pPr>
      <w:r>
        <w:rPr>
          <w:b w:val="0"/>
          <w:szCs w:val="28"/>
        </w:rPr>
        <w:t xml:space="preserve">Логарифмические доверительные границы биологической активности испытуемого препарата составляют 0,0036 и 0,0755. </w:t>
      </w:r>
      <w:r>
        <w:rPr>
          <w:b w:val="0"/>
          <w:spacing w:val="-6"/>
          <w:szCs w:val="28"/>
        </w:rPr>
        <w:t xml:space="preserve">Нижняя и верхняя доверительная граница составляет </w:t>
      </w:r>
      <w:r w:rsidRPr="006D3FD7">
        <w:rPr>
          <w:position w:val="-2"/>
        </w:rPr>
        <w:object w:dxaOrig="1120" w:dyaOrig="320">
          <v:shape id="_x0000_i1079" type="#_x0000_t75" style="width:56.25pt;height:15.75pt" o:ole="" filled="t">
            <v:fill color2="black"/>
            <v:imagedata r:id="rId116" o:title=""/>
          </v:shape>
          <o:OLEObject Type="Embed" ProgID="Equation.3" ShapeID="_x0000_i1079" DrawAspect="Content" ObjectID="_1489315605" r:id="rId117"/>
        </w:object>
      </w:r>
      <w:r>
        <w:rPr>
          <w:b w:val="0"/>
          <w:spacing w:val="-6"/>
          <w:szCs w:val="28"/>
        </w:rPr>
        <w:t xml:space="preserve"> и </w:t>
      </w:r>
      <w:r w:rsidRPr="006D3FD7">
        <w:rPr>
          <w:position w:val="-2"/>
        </w:rPr>
        <w:object w:dxaOrig="1120" w:dyaOrig="320">
          <v:shape id="_x0000_i1080" type="#_x0000_t75" style="width:56.25pt;height:15.75pt" o:ole="" filled="t">
            <v:fill color2="black"/>
            <v:imagedata r:id="rId118" o:title=""/>
          </v:shape>
          <o:OLEObject Type="Embed" ProgID="Equation.3" ShapeID="_x0000_i1080" DrawAspect="Content" ObjectID="_1489315606" r:id="rId119"/>
        </w:object>
      </w:r>
      <w:r>
        <w:rPr>
          <w:b w:val="0"/>
          <w:spacing w:val="-6"/>
          <w:szCs w:val="28"/>
        </w:rPr>
        <w:t xml:space="preserve">, т. е. 1008,3 и </w:t>
      </w:r>
      <w:r>
        <w:rPr>
          <w:b w:val="0"/>
          <w:spacing w:val="-6"/>
          <w:szCs w:val="28"/>
        </w:rPr>
        <w:br/>
        <w:t xml:space="preserve">1189,9 </w:t>
      </w:r>
      <w:proofErr w:type="gramStart"/>
      <w:r>
        <w:rPr>
          <w:b w:val="0"/>
          <w:spacing w:val="-6"/>
          <w:szCs w:val="28"/>
        </w:rPr>
        <w:t>ЕД</w:t>
      </w:r>
      <w:proofErr w:type="gramEnd"/>
      <w:r>
        <w:rPr>
          <w:b w:val="0"/>
          <w:spacing w:val="-6"/>
          <w:szCs w:val="28"/>
        </w:rPr>
        <w:t>/</w:t>
      </w:r>
      <w:proofErr w:type="spellStart"/>
      <w:r>
        <w:rPr>
          <w:b w:val="0"/>
          <w:spacing w:val="-6"/>
          <w:szCs w:val="28"/>
        </w:rPr>
        <w:t>фл</w:t>
      </w:r>
      <w:proofErr w:type="spellEnd"/>
      <w:r>
        <w:rPr>
          <w:b w:val="0"/>
          <w:spacing w:val="-6"/>
          <w:szCs w:val="28"/>
        </w:rPr>
        <w:t xml:space="preserve">. </w:t>
      </w:r>
      <w:r>
        <w:rPr>
          <w:b w:val="0"/>
          <w:szCs w:val="28"/>
        </w:rPr>
        <w:t>соответственно.</w:t>
      </w:r>
    </w:p>
    <w:p w:rsidR="00DB3148" w:rsidRPr="00922039" w:rsidRDefault="00DB3148" w:rsidP="00414D6B">
      <w:pPr>
        <w:pStyle w:val="210"/>
        <w:keepNext/>
        <w:spacing w:before="240" w:line="240" w:lineRule="auto"/>
        <w:jc w:val="center"/>
        <w:rPr>
          <w:b/>
          <w:i/>
          <w:sz w:val="28"/>
          <w:szCs w:val="28"/>
        </w:rPr>
      </w:pPr>
      <w:r w:rsidRPr="00922039">
        <w:rPr>
          <w:b/>
          <w:i/>
          <w:sz w:val="28"/>
          <w:szCs w:val="28"/>
        </w:rPr>
        <w:t xml:space="preserve">3.2. Обработка результатов </w:t>
      </w:r>
      <w:proofErr w:type="spellStart"/>
      <w:r w:rsidRPr="00922039">
        <w:rPr>
          <w:b/>
          <w:i/>
          <w:sz w:val="28"/>
          <w:szCs w:val="28"/>
        </w:rPr>
        <w:t>трехдозовой</w:t>
      </w:r>
      <w:proofErr w:type="spellEnd"/>
      <w:r w:rsidRPr="00922039">
        <w:rPr>
          <w:b/>
          <w:i/>
          <w:sz w:val="28"/>
          <w:szCs w:val="28"/>
        </w:rPr>
        <w:t xml:space="preserve"> </w:t>
      </w:r>
      <w:proofErr w:type="spellStart"/>
      <w:r w:rsidRPr="00922039">
        <w:rPr>
          <w:b/>
          <w:i/>
          <w:sz w:val="28"/>
          <w:szCs w:val="28"/>
        </w:rPr>
        <w:t>рандомизированной</w:t>
      </w:r>
      <w:proofErr w:type="spellEnd"/>
      <w:r w:rsidRPr="00922039">
        <w:rPr>
          <w:b/>
          <w:i/>
          <w:sz w:val="28"/>
          <w:szCs w:val="28"/>
        </w:rPr>
        <w:br/>
        <w:t>постановки (</w:t>
      </w:r>
      <w:r w:rsidR="00292434" w:rsidRPr="00922039">
        <w:rPr>
          <w:b/>
          <w:i/>
          <w:sz w:val="28"/>
          <w:szCs w:val="28"/>
        </w:rPr>
        <w:t xml:space="preserve">на примере </w:t>
      </w:r>
      <w:r w:rsidRPr="00922039">
        <w:rPr>
          <w:b/>
          <w:i/>
          <w:sz w:val="28"/>
          <w:szCs w:val="28"/>
        </w:rPr>
        <w:t>биологическ</w:t>
      </w:r>
      <w:r w:rsidR="00292434" w:rsidRPr="00922039">
        <w:rPr>
          <w:b/>
          <w:i/>
          <w:sz w:val="28"/>
          <w:szCs w:val="28"/>
        </w:rPr>
        <w:t>ой</w:t>
      </w:r>
      <w:r w:rsidRPr="00922039">
        <w:rPr>
          <w:b/>
          <w:i/>
          <w:sz w:val="28"/>
          <w:szCs w:val="28"/>
        </w:rPr>
        <w:t xml:space="preserve"> активност</w:t>
      </w:r>
      <w:r w:rsidR="00292434" w:rsidRPr="00922039">
        <w:rPr>
          <w:b/>
          <w:i/>
          <w:sz w:val="28"/>
          <w:szCs w:val="28"/>
        </w:rPr>
        <w:t>и</w:t>
      </w:r>
      <w:r w:rsidRPr="00922039">
        <w:rPr>
          <w:b/>
          <w:i/>
          <w:sz w:val="28"/>
          <w:szCs w:val="28"/>
        </w:rPr>
        <w:br/>
        <w:t>гонадотропина хорионического)</w:t>
      </w:r>
    </w:p>
    <w:p w:rsidR="00DB3148" w:rsidRDefault="00DB3148" w:rsidP="00414D6B">
      <w:pPr>
        <w:spacing w:line="360" w:lineRule="auto"/>
        <w:ind w:firstLine="684"/>
        <w:jc w:val="both"/>
        <w:rPr>
          <w:sz w:val="28"/>
        </w:rPr>
      </w:pPr>
      <w:r>
        <w:rPr>
          <w:sz w:val="28"/>
        </w:rPr>
        <w:t xml:space="preserve">Если в качестве </w:t>
      </w:r>
      <w:proofErr w:type="spellStart"/>
      <w:proofErr w:type="gramStart"/>
      <w:r>
        <w:rPr>
          <w:sz w:val="28"/>
        </w:rPr>
        <w:t>тест-объекта</w:t>
      </w:r>
      <w:proofErr w:type="spellEnd"/>
      <w:proofErr w:type="gramEnd"/>
      <w:r>
        <w:rPr>
          <w:sz w:val="28"/>
        </w:rPr>
        <w:t xml:space="preserve"> используют крыс-самок, то в качестве ответа животного принимают отношение массы матки в мг к массе тела в г. В случае использования самцов, ответ животного представляет собой </w:t>
      </w:r>
      <w:r>
        <w:rPr>
          <w:sz w:val="28"/>
        </w:rPr>
        <w:lastRenderedPageBreak/>
        <w:t xml:space="preserve">отношение массы добавочных половых желез в мг к массе тела в г. Схема расчетов при этом абсолютно одинакова. В </w:t>
      </w:r>
      <w:r w:rsidR="004C7CBB">
        <w:rPr>
          <w:sz w:val="28"/>
        </w:rPr>
        <w:t>т</w:t>
      </w:r>
      <w:r w:rsidR="00FA61CF">
        <w:rPr>
          <w:sz w:val="28"/>
        </w:rPr>
        <w:t xml:space="preserve">абл. </w:t>
      </w:r>
      <w:r>
        <w:rPr>
          <w:sz w:val="28"/>
        </w:rPr>
        <w:t xml:space="preserve">4 даны ответы крыс-самок на введение трех доз </w:t>
      </w:r>
      <w:r w:rsidR="00FA61CF">
        <w:rPr>
          <w:sz w:val="28"/>
        </w:rPr>
        <w:t xml:space="preserve">стандартного образца </w:t>
      </w:r>
      <w:r>
        <w:rPr>
          <w:sz w:val="28"/>
        </w:rPr>
        <w:t>и трех доз испытуемого препарата.</w:t>
      </w:r>
    </w:p>
    <w:p w:rsidR="00DB3148" w:rsidRPr="00474441" w:rsidRDefault="00DB3148" w:rsidP="00474441">
      <w:pPr>
        <w:pStyle w:val="ad"/>
        <w:keepNext/>
        <w:spacing w:after="0"/>
        <w:ind w:left="0"/>
        <w:rPr>
          <w:sz w:val="28"/>
        </w:rPr>
      </w:pPr>
      <w:r>
        <w:rPr>
          <w:sz w:val="28"/>
        </w:rPr>
        <w:t>Таблица 4</w:t>
      </w:r>
      <w:r w:rsidR="00474441">
        <w:rPr>
          <w:sz w:val="28"/>
          <w:lang w:val="en-US"/>
        </w:rPr>
        <w:t xml:space="preserve"> </w:t>
      </w:r>
      <w:r w:rsidR="00474441">
        <w:rPr>
          <w:sz w:val="28"/>
          <w:lang w:val="en-US"/>
        </w:rPr>
        <w:sym w:font="Symbol" w:char="F02D"/>
      </w:r>
      <w:r w:rsidR="00474441">
        <w:rPr>
          <w:sz w:val="28"/>
          <w:lang w:val="en-US"/>
        </w:rPr>
        <w:t xml:space="preserve"> </w:t>
      </w:r>
      <w:r w:rsidRPr="00474441">
        <w:rPr>
          <w:sz w:val="28"/>
        </w:rPr>
        <w:t xml:space="preserve">Ответы </w:t>
      </w:r>
      <w:r w:rsidRPr="00474441">
        <w:rPr>
          <w:i/>
          <w:iCs/>
          <w:sz w:val="28"/>
          <w:lang w:val="en-US"/>
        </w:rPr>
        <w:t>y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60"/>
        <w:gridCol w:w="1260"/>
        <w:gridCol w:w="1260"/>
        <w:gridCol w:w="1260"/>
        <w:gridCol w:w="1260"/>
        <w:gridCol w:w="1330"/>
      </w:tblGrid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Группа 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Группа 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Группа 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Группа 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Группа 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Группа 6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20" w:dyaOrig="340">
                <v:shape id="_x0000_i1081" type="#_x0000_t75" style="width:11.25pt;height:17.25pt" o:ole="" filled="t">
                  <v:fill color2="black"/>
                  <v:imagedata r:id="rId68" o:title=""/>
                </v:shape>
                <o:OLEObject Type="Embed" ProgID="Equation.3" ShapeID="_x0000_i1081" DrawAspect="Content" ObjectID="_1489315607" r:id="rId120"/>
              </w:objec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082" type="#_x0000_t75" style="width:12.75pt;height:17.25pt" o:ole="" filled="t">
                  <v:fill color2="black"/>
                  <v:imagedata r:id="rId70" o:title=""/>
                </v:shape>
                <o:OLEObject Type="Embed" ProgID="Equation.3" ShapeID="_x0000_i1082" DrawAspect="Content" ObjectID="_1489315608" r:id="rId121"/>
              </w:objec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083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083" DrawAspect="Content" ObjectID="_1489315609" r:id="rId123"/>
              </w:objec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084" type="#_x0000_t75" style="width:12pt;height:17.25pt" o:ole="" filled="t">
                  <v:fill color2="black"/>
                  <v:imagedata r:id="rId72" o:title=""/>
                </v:shape>
                <o:OLEObject Type="Embed" ProgID="Equation.3" ShapeID="_x0000_i1084" DrawAspect="Content" ObjectID="_1489315610" r:id="rId124"/>
              </w:objec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085" type="#_x0000_t75" style="width:14.25pt;height:17.25pt" o:ole="" filled="t">
                  <v:fill color2="black"/>
                  <v:imagedata r:id="rId74" o:title=""/>
                </v:shape>
                <o:OLEObject Type="Embed" ProgID="Equation.3" ShapeID="_x0000_i1085" DrawAspect="Content" ObjectID="_1489315611" r:id="rId125"/>
              </w:objec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086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086" DrawAspect="Content" ObjectID="_1489315612" r:id="rId127"/>
              </w:objec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0,398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1,583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2,233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0,533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1,655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3,447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0,663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0,935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3,123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2,872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1,973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3,354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0,623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0,984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2,732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2,199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1,769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1,265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3,043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0,637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0,886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4,382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0,619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1,568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2,717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1,097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3,525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1,167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2,939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2,447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3,331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0,495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1,743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1,941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3,995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0,568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1,375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3,474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0,820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1,151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2,977</w:t>
            </w:r>
          </w:p>
        </w:tc>
      </w:tr>
      <w:tr w:rsidR="00DB3148" w:rsidTr="004E5184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0,593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1,375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3,120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2,804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2,556</w:t>
            </w:r>
          </w:p>
        </w:tc>
      </w:tr>
    </w:tbl>
    <w:p w:rsidR="00DB3148" w:rsidRPr="00474441" w:rsidRDefault="00DB3148" w:rsidP="00474441">
      <w:pPr>
        <w:pStyle w:val="ad"/>
        <w:keepNext/>
        <w:spacing w:before="240" w:after="0"/>
        <w:ind w:left="0"/>
        <w:rPr>
          <w:sz w:val="28"/>
        </w:rPr>
      </w:pPr>
      <w:r>
        <w:rPr>
          <w:sz w:val="28"/>
        </w:rPr>
        <w:t>Таблица 5</w:t>
      </w:r>
      <w:r w:rsidR="00474441" w:rsidRPr="00474441">
        <w:rPr>
          <w:sz w:val="28"/>
        </w:rPr>
        <w:t xml:space="preserve"> </w:t>
      </w:r>
      <w:r w:rsidR="00474441">
        <w:rPr>
          <w:sz w:val="28"/>
        </w:rPr>
        <w:sym w:font="Symbol" w:char="F02D"/>
      </w:r>
      <w:r w:rsidR="00474441" w:rsidRPr="00474441">
        <w:rPr>
          <w:sz w:val="28"/>
        </w:rPr>
        <w:t xml:space="preserve"> </w:t>
      </w:r>
      <w:r w:rsidRPr="00474441">
        <w:rPr>
          <w:sz w:val="28"/>
        </w:rPr>
        <w:t>Суммы ответов и контрасты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768"/>
        <w:gridCol w:w="2862"/>
        <w:gridCol w:w="1864"/>
      </w:tblGrid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Стандартный образец </w:t>
            </w:r>
            <w:r>
              <w:rPr>
                <w:i/>
                <w:iCs/>
                <w:u w:val="single"/>
                <w:lang w:val="en-US"/>
              </w:rPr>
              <w:t>S</w: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Испытуемый препарат </w:t>
            </w:r>
            <w:r>
              <w:rPr>
                <w:i/>
                <w:iCs/>
                <w:u w:val="single"/>
                <w:lang w:val="en-US"/>
              </w:rPr>
              <w:t>U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Сумма</w:t>
            </w:r>
          </w:p>
        </w:tc>
      </w:tr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left="119" w:right="-34"/>
              <w:jc w:val="both"/>
            </w:pPr>
            <w:r>
              <w:t xml:space="preserve">Малая </w:t>
            </w:r>
            <w:r w:rsidR="00A11615">
              <w:t>доза</w:t>
            </w: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  <w:r>
              <w:t xml:space="preserve"> = 5,12</w: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= 6,03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left="119" w:right="-34"/>
              <w:jc w:val="both"/>
            </w:pPr>
            <w:r>
              <w:t xml:space="preserve">Средняя </w:t>
            </w:r>
            <w:r w:rsidR="00A11615">
              <w:t>доза</w:t>
            </w: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14,22</w: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17,09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left="119" w:right="-34"/>
              <w:jc w:val="both"/>
            </w:pPr>
            <w:r>
              <w:t xml:space="preserve">Большая </w:t>
            </w:r>
            <w:r w:rsidR="00A11615">
              <w:t>доза</w:t>
            </w: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27,04</w: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32,46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left="119" w:right="-34"/>
              <w:jc w:val="both"/>
            </w:pPr>
            <w:r>
              <w:t>Сумма</w:t>
            </w: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lang w:val="en-US"/>
              </w:rPr>
              <w:t xml:space="preserve"> = 46,38</w: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lang w:val="en-US"/>
              </w:rPr>
              <w:t xml:space="preserve"> = </w:t>
            </w:r>
            <w:r>
              <w:t>55,58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359" w:dyaOrig="400">
                <v:shape id="_x0000_i1087" type="#_x0000_t75" style="width:68.25pt;height:20.25pt" o:ole="" filled="t">
                  <v:fill color2="black"/>
                  <v:imagedata r:id="rId128" o:title=""/>
                </v:shape>
                <o:OLEObject Type="Embed" ProgID="Equation.3" ShapeID="_x0000_i1087" DrawAspect="Content" ObjectID="_1489315613" r:id="rId129"/>
              </w:object>
            </w:r>
          </w:p>
        </w:tc>
      </w:tr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keepNext/>
              <w:keepLines/>
              <w:autoSpaceDE w:val="0"/>
              <w:snapToGrid w:val="0"/>
              <w:ind w:left="130" w:right="-34"/>
              <w:jc w:val="both"/>
            </w:pPr>
            <w:r>
              <w:t>Линейный</w:t>
            </w:r>
            <w:r>
              <w:br/>
              <w:t>контраст</w:t>
            </w: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  <w:lang w:val="en-US"/>
              </w:rPr>
              <w:t>S</w:t>
            </w:r>
            <w:r>
              <w:t xml:space="preserve"> =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3</w:t>
            </w:r>
            <w:r>
              <w:t xml:space="preserve"> –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  <w:r>
              <w:t>= 21,92</w: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  <w:lang w:val="en-US"/>
              </w:rPr>
              <w:t>U</w:t>
            </w:r>
            <w:r>
              <w:t xml:space="preserve"> = 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3</w:t>
            </w:r>
            <w:r>
              <w:t xml:space="preserve"> – 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= 26,43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280" w:dyaOrig="400">
                <v:shape id="_x0000_i1088" type="#_x0000_t75" style="width:63.75pt;height:20.25pt" o:ole="" filled="t">
                  <v:fill color2="black"/>
                  <v:imagedata r:id="rId78" o:title=""/>
                </v:shape>
                <o:OLEObject Type="Embed" ProgID="Equation.3" ShapeID="_x0000_i1088" DrawAspect="Content" ObjectID="_1489315614" r:id="rId130"/>
              </w:object>
            </w:r>
          </w:p>
        </w:tc>
      </w:tr>
      <w:tr w:rsidR="00DB3148" w:rsidTr="00FA61CF">
        <w:tc>
          <w:tcPr>
            <w:tcW w:w="198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130" w:right="-34"/>
              <w:jc w:val="both"/>
            </w:pPr>
            <w:proofErr w:type="spellStart"/>
            <w:r>
              <w:t>Квадратический</w:t>
            </w:r>
            <w:proofErr w:type="spellEnd"/>
            <w:r>
              <w:br/>
              <w:t>контраст</w:t>
            </w:r>
          </w:p>
        </w:tc>
        <w:tc>
          <w:tcPr>
            <w:tcW w:w="27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560" w:dyaOrig="360">
                <v:shape id="_x0000_i1089" type="#_x0000_t75" style="width:128.25pt;height:18pt" o:ole="" filled="t">
                  <v:fill color2="black"/>
                  <v:imagedata r:id="rId131" o:title=""/>
                </v:shape>
                <o:OLEObject Type="Embed" ProgID="Equation.3" ShapeID="_x0000_i1089" DrawAspect="Content" ObjectID="_1489315615" r:id="rId132"/>
              </w:object>
            </w:r>
          </w:p>
        </w:tc>
        <w:tc>
          <w:tcPr>
            <w:tcW w:w="286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80" w:dyaOrig="360">
                <v:shape id="_x0000_i1090" type="#_x0000_t75" style="width:134.25pt;height:18pt" o:ole="" filled="t">
                  <v:fill color2="black"/>
                  <v:imagedata r:id="rId133" o:title=""/>
                </v:shape>
                <o:OLEObject Type="Embed" ProgID="Equation.3" ShapeID="_x0000_i1090" DrawAspect="Content" ObjectID="_1489315616" r:id="rId134"/>
              </w:objec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180" w:dyaOrig="400">
                <v:shape id="_x0000_i1091" type="#_x0000_t75" style="width:59.25pt;height:20.25pt" o:ole="" filled="t">
                  <v:fill color2="black"/>
                  <v:imagedata r:id="rId135" o:title=""/>
                </v:shape>
                <o:OLEObject Type="Embed" ProgID="Equation.3" ShapeID="_x0000_i1091" DrawAspect="Content" ObjectID="_1489315617" r:id="rId136"/>
              </w:object>
            </w:r>
          </w:p>
        </w:tc>
      </w:tr>
    </w:tbl>
    <w:p w:rsidR="00DB3148" w:rsidRDefault="00DB3148" w:rsidP="00414D6B">
      <w:pPr>
        <w:pStyle w:val="ad"/>
        <w:spacing w:after="0" w:line="360" w:lineRule="auto"/>
        <w:ind w:left="0" w:firstLine="686"/>
        <w:jc w:val="both"/>
      </w:pPr>
    </w:p>
    <w:p w:rsidR="00DB3148" w:rsidRDefault="00DB3148" w:rsidP="00414D6B">
      <w:pPr>
        <w:pStyle w:val="ad"/>
        <w:spacing w:after="0"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проверить правильность проведенного опыта и вычислить его дисперсию, проводят дисперсионный анализ полученных данных. При этом рассчитывают значения дисперсий для 8 источников дисперсии (см. </w:t>
      </w:r>
      <w:proofErr w:type="gramStart"/>
      <w:r>
        <w:rPr>
          <w:sz w:val="28"/>
          <w:szCs w:val="28"/>
        </w:rPr>
        <w:t>сводную</w:t>
      </w:r>
      <w:proofErr w:type="gramEnd"/>
      <w:r>
        <w:rPr>
          <w:sz w:val="28"/>
          <w:szCs w:val="28"/>
        </w:rPr>
        <w:t xml:space="preserve"> </w:t>
      </w:r>
      <w:r w:rsidR="004C7CBB">
        <w:rPr>
          <w:sz w:val="28"/>
          <w:szCs w:val="28"/>
        </w:rPr>
        <w:t>т</w:t>
      </w:r>
      <w:r w:rsidR="00782D4F">
        <w:rPr>
          <w:sz w:val="28"/>
          <w:szCs w:val="28"/>
        </w:rPr>
        <w:t xml:space="preserve">абл. </w:t>
      </w:r>
      <w:r>
        <w:rPr>
          <w:sz w:val="28"/>
        </w:rPr>
        <w:t>6</w:t>
      </w:r>
      <w:r>
        <w:rPr>
          <w:sz w:val="28"/>
          <w:szCs w:val="28"/>
        </w:rPr>
        <w:t>).</w:t>
      </w:r>
    </w:p>
    <w:p w:rsidR="00DB3148" w:rsidRDefault="00DB3148" w:rsidP="00414D6B">
      <w:pPr>
        <w:pStyle w:val="ad"/>
        <w:spacing w:after="0"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 основании данных, представленных в </w:t>
      </w:r>
      <w:r w:rsidR="004C7CBB">
        <w:rPr>
          <w:sz w:val="28"/>
          <w:szCs w:val="28"/>
        </w:rPr>
        <w:t>т</w:t>
      </w:r>
      <w:r w:rsidR="00782D4F">
        <w:rPr>
          <w:sz w:val="28"/>
          <w:szCs w:val="28"/>
        </w:rPr>
        <w:t xml:space="preserve">абл. </w:t>
      </w:r>
      <w:r>
        <w:rPr>
          <w:sz w:val="28"/>
        </w:rPr>
        <w:t>4 и</w:t>
      </w:r>
      <w:r>
        <w:rPr>
          <w:sz w:val="28"/>
          <w:szCs w:val="28"/>
        </w:rPr>
        <w:t xml:space="preserve"> </w:t>
      </w:r>
      <w:r>
        <w:rPr>
          <w:sz w:val="28"/>
        </w:rPr>
        <w:t>5</w:t>
      </w:r>
      <w:r>
        <w:rPr>
          <w:sz w:val="28"/>
          <w:szCs w:val="28"/>
        </w:rPr>
        <w:t>, а также поправочного коэффициента, вычисляют суммы квадратов источников дисперсии.</w:t>
      </w:r>
    </w:p>
    <w:p w:rsidR="00DB3148" w:rsidRDefault="00DB3148" w:rsidP="00414D6B">
      <w:pPr>
        <w:pStyle w:val="ad"/>
        <w:ind w:left="0" w:firstLine="741"/>
      </w:pPr>
      <w:r>
        <w:rPr>
          <w:sz w:val="28"/>
        </w:rPr>
        <w:t xml:space="preserve">Поправочный коэффициент </w:t>
      </w:r>
      <w:r w:rsidRPr="006D3FD7">
        <w:rPr>
          <w:position w:val="-24"/>
        </w:rPr>
        <w:object w:dxaOrig="3060" w:dyaOrig="720">
          <v:shape id="_x0000_i1092" type="#_x0000_t75" style="width:153pt;height:36pt" o:ole="" filled="t">
            <v:fill color2="black"/>
            <v:imagedata r:id="rId137" o:title=""/>
          </v:shape>
          <o:OLEObject Type="Embed" ProgID="Equation.3" ShapeID="_x0000_i1092" DrawAspect="Content" ObjectID="_1489315618" r:id="rId138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1"/>
        </w:rPr>
        <w:object w:dxaOrig="5940" w:dyaOrig="660">
          <v:shape id="_x0000_i1093" type="#_x0000_t75" style="width:297pt;height:33pt" o:ole="" filled="t">
            <v:fill color2="black"/>
            <v:imagedata r:id="rId139" o:title=""/>
          </v:shape>
          <o:OLEObject Type="Embed" ProgID="Equation.3" ShapeID="_x0000_i1093" DrawAspect="Content" ObjectID="_1489315619" r:id="rId140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2"/>
        </w:rPr>
        <w:object w:dxaOrig="4580" w:dyaOrig="680">
          <v:shape id="_x0000_i1094" type="#_x0000_t75" style="width:228.75pt;height:33.75pt" o:ole="" filled="t">
            <v:fill color2="black"/>
            <v:imagedata r:id="rId84" o:title=""/>
          </v:shape>
          <o:OLEObject Type="Embed" ProgID="Equation.3" ShapeID="_x0000_i1094" DrawAspect="Content" ObjectID="_1489315620" r:id="rId141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1"/>
        </w:rPr>
        <w:object w:dxaOrig="6440" w:dyaOrig="660">
          <v:shape id="_x0000_i1095" type="#_x0000_t75" style="width:321.75pt;height:33pt" o:ole="" filled="t">
            <v:fill color2="black"/>
            <v:imagedata r:id="rId86" o:title=""/>
          </v:shape>
          <o:OLEObject Type="Embed" ProgID="Equation.3" ShapeID="_x0000_i1095" DrawAspect="Content" ObjectID="_1489315621" r:id="rId142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2"/>
        </w:rPr>
        <w:object w:dxaOrig="4599" w:dyaOrig="680">
          <v:shape id="_x0000_i1096" type="#_x0000_t75" style="width:230.25pt;height:33.75pt" o:ole="" filled="t">
            <v:fill color2="black"/>
            <v:imagedata r:id="rId143" o:title=""/>
          </v:shape>
          <o:OLEObject Type="Embed" ProgID="Equation.3" ShapeID="_x0000_i1096" DrawAspect="Content" ObjectID="_1489315622" r:id="rId144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1"/>
        </w:rPr>
        <w:object w:dxaOrig="8340" w:dyaOrig="660">
          <v:shape id="_x0000_i1097" type="#_x0000_t75" style="width:417pt;height:33pt" o:ole="" filled="t">
            <v:fill color2="black"/>
            <v:imagedata r:id="rId145" o:title=""/>
          </v:shape>
          <o:OLEObject Type="Embed" ProgID="Equation.3" ShapeID="_x0000_i1097" DrawAspect="Content" ObjectID="_1489315623" r:id="rId146"/>
        </w:object>
      </w:r>
      <w:r>
        <w:t>;</w:t>
      </w:r>
    </w:p>
    <w:p w:rsidR="00DB3148" w:rsidRDefault="00DB3148" w:rsidP="00414D6B">
      <w:pPr>
        <w:ind w:left="741"/>
      </w:pPr>
      <w:r w:rsidRPr="006D3FD7">
        <w:rPr>
          <w:position w:val="-21"/>
        </w:rPr>
        <w:object w:dxaOrig="5020" w:dyaOrig="660">
          <v:shape id="_x0000_i1098" type="#_x0000_t75" style="width:251.25pt;height:33pt" o:ole="" filled="t">
            <v:fill color2="black"/>
            <v:imagedata r:id="rId147" o:title=""/>
          </v:shape>
          <o:OLEObject Type="Embed" ProgID="Equation.3" ShapeID="_x0000_i1098" DrawAspect="Content" ObjectID="_1489315624" r:id="rId148"/>
        </w:object>
      </w:r>
      <w:r w:rsidRPr="006D3FD7">
        <w:rPr>
          <w:position w:val="-21"/>
        </w:rPr>
        <w:object w:dxaOrig="6580" w:dyaOrig="660">
          <v:shape id="_x0000_i1099" type="#_x0000_t75" style="width:329.25pt;height:33pt" o:ole="" filled="t">
            <v:fill color2="black"/>
            <v:imagedata r:id="rId149" o:title=""/>
          </v:shape>
          <o:OLEObject Type="Embed" ProgID="Equation.3" ShapeID="_x0000_i1099" DrawAspect="Content" ObjectID="_1489315625" r:id="rId150"/>
        </w:object>
      </w:r>
      <w:r>
        <w:t>;</w:t>
      </w:r>
    </w:p>
    <w:p w:rsidR="00DB3148" w:rsidRDefault="00DB3148" w:rsidP="00414D6B">
      <w:pPr>
        <w:pStyle w:val="ad"/>
        <w:ind w:left="741"/>
      </w:pPr>
    </w:p>
    <w:p w:rsidR="00DB3148" w:rsidRDefault="00DB3148" w:rsidP="00414D6B">
      <w:pPr>
        <w:pStyle w:val="ad"/>
        <w:ind w:left="741"/>
      </w:pPr>
      <w:r w:rsidRPr="006D3FD7">
        <w:rPr>
          <w:position w:val="-8"/>
        </w:rPr>
        <w:object w:dxaOrig="4320" w:dyaOrig="400">
          <v:shape id="_x0000_i1100" type="#_x0000_t75" style="width:3in;height:20.25pt" o:ole="" filled="t">
            <v:fill color2="black"/>
            <v:imagedata r:id="rId151" o:title=""/>
          </v:shape>
          <o:OLEObject Type="Embed" ProgID="Equation.3" ShapeID="_x0000_i1100" DrawAspect="Content" ObjectID="_1489315626" r:id="rId152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4"/>
        </w:rPr>
        <w:object w:dxaOrig="5520" w:dyaOrig="320">
          <v:shape id="_x0000_i1101" type="#_x0000_t75" style="width:276pt;height:15.75pt" o:ole="" filled="t">
            <v:fill color2="black"/>
            <v:imagedata r:id="rId153" o:title=""/>
          </v:shape>
          <o:OLEObject Type="Embed" ProgID="Equation.3" ShapeID="_x0000_i1101" DrawAspect="Content" ObjectID="_1489315627" r:id="rId154"/>
        </w:object>
      </w:r>
      <w:r>
        <w:t>.</w:t>
      </w:r>
    </w:p>
    <w:p w:rsidR="00DB3148" w:rsidRPr="00474441" w:rsidRDefault="00DB3148" w:rsidP="00474441">
      <w:pPr>
        <w:pStyle w:val="21"/>
        <w:keepNext/>
        <w:spacing w:after="0" w:line="240" w:lineRule="auto"/>
        <w:ind w:left="284" w:right="-34"/>
        <w:rPr>
          <w:sz w:val="28"/>
        </w:rPr>
      </w:pPr>
      <w:r>
        <w:rPr>
          <w:sz w:val="28"/>
        </w:rPr>
        <w:t>Таблица 6</w:t>
      </w:r>
      <w:r w:rsidR="00474441" w:rsidRPr="00474441">
        <w:rPr>
          <w:sz w:val="28"/>
        </w:rPr>
        <w:t xml:space="preserve"> </w:t>
      </w:r>
      <w:r w:rsidR="00474441">
        <w:rPr>
          <w:sz w:val="28"/>
          <w:lang w:val="en-US"/>
        </w:rPr>
        <w:sym w:font="Symbol" w:char="F02D"/>
      </w:r>
      <w:r w:rsidR="00474441" w:rsidRPr="00474441">
        <w:rPr>
          <w:sz w:val="28"/>
        </w:rPr>
        <w:t xml:space="preserve"> </w:t>
      </w:r>
      <w:r w:rsidRPr="00474441">
        <w:rPr>
          <w:sz w:val="28"/>
          <w:szCs w:val="28"/>
        </w:rPr>
        <w:t>Сводная</w:t>
      </w:r>
      <w:r w:rsidR="00474441" w:rsidRPr="00474441">
        <w:rPr>
          <w:sz w:val="28"/>
          <w:szCs w:val="28"/>
        </w:rPr>
        <w:t xml:space="preserve"> таблица дисперсионного анализа </w:t>
      </w:r>
      <w:r w:rsidRPr="00474441">
        <w:rPr>
          <w:sz w:val="28"/>
          <w:szCs w:val="28"/>
        </w:rPr>
        <w:t>(</w:t>
      </w:r>
      <w:proofErr w:type="spellStart"/>
      <w:r w:rsidRPr="00474441">
        <w:rPr>
          <w:sz w:val="28"/>
          <w:szCs w:val="28"/>
        </w:rPr>
        <w:t>трехдозовая</w:t>
      </w:r>
      <w:proofErr w:type="spellEnd"/>
      <w:r w:rsidRPr="00474441">
        <w:rPr>
          <w:sz w:val="28"/>
          <w:szCs w:val="28"/>
        </w:rPr>
        <w:t xml:space="preserve"> </w:t>
      </w:r>
      <w:proofErr w:type="spellStart"/>
      <w:r w:rsidRPr="00474441">
        <w:rPr>
          <w:sz w:val="28"/>
          <w:szCs w:val="28"/>
        </w:rPr>
        <w:t>рандомизированная</w:t>
      </w:r>
      <w:proofErr w:type="spellEnd"/>
      <w:r w:rsidRPr="00474441">
        <w:rPr>
          <w:sz w:val="28"/>
          <w:szCs w:val="28"/>
        </w:rPr>
        <w:t xml:space="preserve"> постановка)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60"/>
        <w:gridCol w:w="2139"/>
        <w:gridCol w:w="1093"/>
        <w:gridCol w:w="1984"/>
        <w:gridCol w:w="811"/>
        <w:gridCol w:w="48"/>
        <w:gridCol w:w="1693"/>
      </w:tblGrid>
      <w:tr w:rsidR="00DB3148" w:rsidTr="00B1505B">
        <w:trPr>
          <w:cantSplit/>
          <w:trHeight w:val="970"/>
        </w:trPr>
        <w:tc>
          <w:tcPr>
            <w:tcW w:w="1960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Источник</w:t>
            </w:r>
            <w:r>
              <w:br/>
              <w:t>дисперсии</w:t>
            </w:r>
            <w:r>
              <w:br/>
              <w:t>(показатель)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B3148" w:rsidRDefault="00DB3148" w:rsidP="00922039">
            <w:pPr>
              <w:keepNext/>
              <w:keepLines/>
              <w:snapToGrid w:val="0"/>
              <w:jc w:val="center"/>
              <w:rPr>
                <w:i/>
              </w:rPr>
            </w:pPr>
            <w:r>
              <w:t>Число</w:t>
            </w:r>
            <w:r>
              <w:br/>
              <w:t>степеней</w:t>
            </w:r>
            <w:r>
              <w:br/>
              <w:t>свободы</w:t>
            </w:r>
            <w:r>
              <w:br/>
              <w:t>(</w:t>
            </w:r>
            <w:r>
              <w:rPr>
                <w:i/>
                <w:lang w:val="en-GB"/>
              </w:rPr>
              <w:t>f</w:t>
            </w:r>
            <w:r>
              <w:rPr>
                <w:i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Сумма квадратов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sz w:val="20"/>
              </w:rPr>
            </w:pPr>
            <w:r>
              <w:t>Средний квадрат</w:t>
            </w:r>
            <w:r w:rsidR="00B1505B">
              <w:t>,</w:t>
            </w:r>
            <w:r>
              <w:br/>
            </w:r>
            <w:r w:rsidRPr="006D3FD7">
              <w:rPr>
                <w:position w:val="-25"/>
              </w:rPr>
              <w:object w:dxaOrig="1880" w:dyaOrig="740">
                <v:shape id="_x0000_i1102" type="#_x0000_t75" style="width:93.75pt;height:36.75pt" o:ole="" filled="t">
                  <v:fill color2="black"/>
                  <v:imagedata r:id="rId96" o:title=""/>
                </v:shape>
                <o:OLEObject Type="Embed" ProgID="Equation.3" ShapeID="_x0000_i1102" DrawAspect="Content" ObjectID="_1489315628" r:id="rId155"/>
              </w:object>
            </w:r>
          </w:p>
        </w:tc>
        <w:tc>
          <w:tcPr>
            <w:tcW w:w="859" w:type="dxa"/>
            <w:gridSpan w:val="2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>Наблюдаемое значение критерия Фишера</w:t>
            </w:r>
          </w:p>
          <w:p w:rsidR="00DB3148" w:rsidRDefault="00DB3148" w:rsidP="00414D6B">
            <w:pPr>
              <w:keepNext/>
              <w:keepLines/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набл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z w:val="20"/>
              </w:rPr>
              <w:br/>
              <w:t>значение</w:t>
            </w:r>
            <w:r>
              <w:rPr>
                <w:sz w:val="20"/>
              </w:rPr>
              <w:br/>
              <w:t>критерия</w:t>
            </w:r>
            <w:r>
              <w:rPr>
                <w:sz w:val="20"/>
              </w:rPr>
              <w:br/>
              <w:t>Фишера</w:t>
            </w:r>
          </w:p>
          <w:p w:rsidR="00DB3148" w:rsidRDefault="00DB3148" w:rsidP="00414D6B">
            <w:pPr>
              <w:keepNext/>
              <w:keepLines/>
              <w:ind w:left="129"/>
              <w:jc w:val="both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критич</w:t>
            </w:r>
            <w:proofErr w:type="spellEnd"/>
            <w:r>
              <w:rPr>
                <w:vertAlign w:val="subscript"/>
              </w:rPr>
              <w:t>.</w:t>
            </w: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pStyle w:val="1"/>
              <w:snapToGrid w:val="0"/>
            </w:pPr>
            <w:r>
              <w:t>Препараты</w:t>
            </w:r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lang w:val="en-US"/>
              </w:rPr>
            </w:pPr>
            <w:r>
              <w:t>1,4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lang w:val="en-US"/>
              </w:rPr>
            </w:pPr>
            <w:r>
              <w:t>1,4</w:t>
            </w:r>
            <w:r>
              <w:rPr>
                <w:lang w:val="en-US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Регрессия</w:t>
            </w:r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58,44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58,44</w:t>
            </w:r>
          </w:p>
        </w:tc>
        <w:tc>
          <w:tcPr>
            <w:tcW w:w="811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243,5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  <w:r>
              <w:rPr>
                <w:lang w:val="en-US"/>
              </w:rPr>
              <w:t>&gt;7</w:t>
            </w:r>
            <w:proofErr w:type="gramStart"/>
            <w:r>
              <w:t>,</w:t>
            </w:r>
            <w:r>
              <w:rPr>
                <w:lang w:val="en-US"/>
              </w:rPr>
              <w:t>13</w:t>
            </w:r>
            <w:proofErr w:type="gramEnd"/>
            <w:r>
              <w:t xml:space="preserve"> (</w:t>
            </w:r>
            <w:r>
              <w:rPr>
                <w:i/>
              </w:rPr>
              <w:t>P=</w:t>
            </w:r>
            <w:r>
              <w:t>99 %)</w:t>
            </w: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Параллельность</w:t>
            </w:r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0,51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0,51</w:t>
            </w:r>
          </w:p>
        </w:tc>
        <w:tc>
          <w:tcPr>
            <w:tcW w:w="811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2,13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&lt;4,02 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Квадратичность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0,54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0,54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2,25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&lt;4,02 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Разность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квадратичностей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0,0002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0,0002</w:t>
            </w:r>
          </w:p>
        </w:tc>
        <w:tc>
          <w:tcPr>
            <w:tcW w:w="811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0,0008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&lt;4,02 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Обработки</w:t>
            </w:r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2100" w:dyaOrig="360">
                <v:shape id="_x0000_i1103" type="#_x0000_t75" style="width:105pt;height:18pt" o:ole="" filled="t">
                  <v:fill color2="black"/>
                  <v:imagedata r:id="rId156" o:title=""/>
                </v:shape>
                <o:OLEObject Type="Embed" ProgID="Equation.3" ShapeID="_x0000_i1103" DrawAspect="Content" ObjectID="_1489315629" r:id="rId157"/>
              </w:objec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60,9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12,18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9"/>
              </w:rPr>
              <w:object w:dxaOrig="1740" w:dyaOrig="639">
                <v:shape id="_x0000_i1104" type="#_x0000_t75" style="width:87pt;height:32.25pt" o:ole="" filled="t">
                  <v:fill color2="black"/>
                  <v:imagedata r:id="rId158" o:title=""/>
                </v:shape>
                <o:OLEObject Type="Embed" ProgID="Equation.3" ShapeID="_x0000_i1104" DrawAspect="Content" ObjectID="_1489315630" r:id="rId159"/>
              </w:objec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13,14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0,24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  <w:tr w:rsidR="00DB3148" w:rsidTr="00B1505B">
        <w:trPr>
          <w:trHeight w:val="264"/>
        </w:trPr>
        <w:tc>
          <w:tcPr>
            <w:tcW w:w="1960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Итог</w:t>
            </w:r>
          </w:p>
        </w:tc>
        <w:tc>
          <w:tcPr>
            <w:tcW w:w="2139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"/>
              </w:rPr>
              <w:object w:dxaOrig="1460" w:dyaOrig="279">
                <v:shape id="_x0000_i1105" type="#_x0000_t75" style="width:72.75pt;height:14.25pt" o:ole="" filled="t">
                  <v:fill color2="black"/>
                  <v:imagedata r:id="rId160" o:title=""/>
                </v:shape>
                <o:OLEObject Type="Embed" ProgID="Equation.3" ShapeID="_x0000_i1105" DrawAspect="Content" ObjectID="_1489315631" r:id="rId161"/>
              </w:object>
            </w:r>
          </w:p>
        </w:tc>
        <w:tc>
          <w:tcPr>
            <w:tcW w:w="1093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74,04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</w:tbl>
    <w:p w:rsidR="00DB3148" w:rsidRDefault="00DB3148" w:rsidP="00922039">
      <w:pPr>
        <w:pStyle w:val="ad"/>
        <w:spacing w:before="240" w:after="0"/>
        <w:ind w:left="0" w:firstLine="743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10 (число ответов в группе);</w:t>
      </w:r>
    </w:p>
    <w:p w:rsidR="00DB3148" w:rsidRDefault="00DB3148" w:rsidP="00922039">
      <w:pPr>
        <w:pStyle w:val="ad"/>
        <w:spacing w:after="0"/>
        <w:ind w:left="0" w:firstLine="743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60 (общее число ответов в опыте);</w:t>
      </w:r>
    </w:p>
    <w:p w:rsidR="00DB3148" w:rsidRDefault="00DB3148" w:rsidP="00922039">
      <w:pPr>
        <w:pStyle w:val="ad"/>
        <w:ind w:left="0" w:firstLine="743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sz w:val="28"/>
        </w:rPr>
        <w:t xml:space="preserve"> = 0 (число утраченных и замененных значений).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различий дисперсий проверяют с помощью критерия Фишера. Обязательным является выполнение требований для показателей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Квадратичность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«Разность </w:t>
      </w:r>
      <w:proofErr w:type="spellStart"/>
      <w:r>
        <w:rPr>
          <w:i/>
          <w:sz w:val="28"/>
          <w:szCs w:val="28"/>
        </w:rPr>
        <w:t>квадратичностей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. Для </w:t>
      </w:r>
      <w:r>
        <w:rPr>
          <w:i/>
          <w:sz w:val="28"/>
          <w:szCs w:val="28"/>
        </w:rPr>
        <w:t>«Регрессии»</w:t>
      </w:r>
      <w:r>
        <w:rPr>
          <w:sz w:val="28"/>
          <w:szCs w:val="28"/>
        </w:rPr>
        <w:t xml:space="preserve"> наблюдаемое значение критерия </w:t>
      </w:r>
      <w:r>
        <w:rPr>
          <w:sz w:val="28"/>
          <w:szCs w:val="28"/>
        </w:rPr>
        <w:lastRenderedPageBreak/>
        <w:t>Фишера должно быть больше критического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>), а для остальных показателей – меньше критического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>).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найти </w:t>
      </w:r>
      <w:proofErr w:type="gramStart"/>
      <w:r>
        <w:rPr>
          <w:i/>
          <w:sz w:val="28"/>
          <w:szCs w:val="28"/>
          <w:lang w:val="en-GB"/>
        </w:rPr>
        <w:t>F</w:t>
      </w:r>
      <w:proofErr w:type="gramEnd"/>
      <w:r>
        <w:rPr>
          <w:sz w:val="28"/>
          <w:szCs w:val="28"/>
          <w:vertAlign w:val="subscript"/>
        </w:rPr>
        <w:t>набл.</w:t>
      </w:r>
      <w:r>
        <w:rPr>
          <w:sz w:val="28"/>
          <w:szCs w:val="28"/>
        </w:rPr>
        <w:t xml:space="preserve"> средние квадраты показателей делят на средний квадрат показателя </w:t>
      </w:r>
      <w:r>
        <w:rPr>
          <w:i/>
          <w:sz w:val="28"/>
          <w:szCs w:val="28"/>
        </w:rPr>
        <w:t>«Отклонение»</w:t>
      </w:r>
      <w:r>
        <w:rPr>
          <w:sz w:val="28"/>
          <w:szCs w:val="28"/>
        </w:rPr>
        <w:t xml:space="preserve">. Полученные результаты сравнивают с табличными критическими значениями критерия Фишера </w:t>
      </w:r>
      <w:r>
        <w:rPr>
          <w:sz w:val="28"/>
          <w:szCs w:val="20"/>
        </w:rPr>
        <w:t>(приложени</w:t>
      </w:r>
      <w:r w:rsidR="00922039">
        <w:rPr>
          <w:sz w:val="28"/>
          <w:szCs w:val="20"/>
        </w:rPr>
        <w:t>е</w:t>
      </w:r>
      <w:r>
        <w:rPr>
          <w:sz w:val="28"/>
          <w:szCs w:val="20"/>
        </w:rPr>
        <w:t xml:space="preserve">, </w:t>
      </w:r>
      <w:r w:rsidR="004C7CBB">
        <w:rPr>
          <w:sz w:val="28"/>
          <w:szCs w:val="20"/>
        </w:rPr>
        <w:t>т</w:t>
      </w:r>
      <w:r w:rsidR="000C5086">
        <w:rPr>
          <w:sz w:val="28"/>
          <w:szCs w:val="20"/>
        </w:rPr>
        <w:t xml:space="preserve">абл. </w:t>
      </w: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>)</w:t>
      </w:r>
      <w:r>
        <w:rPr>
          <w:sz w:val="28"/>
          <w:szCs w:val="28"/>
        </w:rPr>
        <w:t xml:space="preserve">. Число степеней свободы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1, а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54.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Дисперсионный анализ показал правильность результатов опыта: статистическую значимость </w:t>
      </w:r>
      <w:proofErr w:type="spellStart"/>
      <w:r>
        <w:rPr>
          <w:sz w:val="28"/>
          <w:szCs w:val="28"/>
        </w:rPr>
        <w:t>дозозависимости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>), параллельность и линейность двух линий регрессии (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Квадратичность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«Разность </w:t>
      </w:r>
      <w:proofErr w:type="spellStart"/>
      <w:r>
        <w:rPr>
          <w:i/>
          <w:sz w:val="28"/>
          <w:szCs w:val="28"/>
        </w:rPr>
        <w:t>квадратичностей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B3148" w:rsidRDefault="00DB3148" w:rsidP="00414D6B">
      <w:pPr>
        <w:pStyle w:val="14"/>
        <w:keepNext/>
        <w:spacing w:before="120" w:after="0"/>
        <w:rPr>
          <w:u w:val="single"/>
        </w:rPr>
      </w:pPr>
      <w:r>
        <w:rPr>
          <w:u w:val="single"/>
        </w:rPr>
        <w:t>Вычисление биологической активности и ее доверительных границ</w:t>
      </w:r>
    </w:p>
    <w:p w:rsidR="00DB3148" w:rsidRDefault="00DB3148" w:rsidP="00414D6B">
      <w:pPr>
        <w:autoSpaceDE w:val="0"/>
        <w:spacing w:line="360" w:lineRule="auto"/>
        <w:ind w:right="-34" w:firstLine="684"/>
        <w:jc w:val="both"/>
      </w:pPr>
      <w:r>
        <w:t xml:space="preserve">Соотношение доз равно 2, следовательно </w:t>
      </w:r>
      <w:r w:rsidRPr="006D3FD7">
        <w:rPr>
          <w:position w:val="-4"/>
        </w:rPr>
        <w:object w:dxaOrig="1840" w:dyaOrig="320">
          <v:shape id="_x0000_i1106" type="#_x0000_t75" style="width:92.25pt;height:15.75pt" o:ole="" filled="t">
            <v:fill color2="black"/>
            <v:imagedata r:id="rId162" o:title=""/>
          </v:shape>
          <o:OLEObject Type="Embed" ProgID="Equation.3" ShapeID="_x0000_i1106" DrawAspect="Content" ObjectID="_1489315632" r:id="rId163"/>
        </w:object>
      </w:r>
      <w:r>
        <w:t>;</w:t>
      </w:r>
    </w:p>
    <w:p w:rsidR="00DB3148" w:rsidRDefault="00DB3148" w:rsidP="00414D6B">
      <w:pPr>
        <w:autoSpaceDE w:val="0"/>
        <w:spacing w:line="360" w:lineRule="auto"/>
        <w:ind w:right="-34" w:firstLine="684"/>
        <w:jc w:val="both"/>
      </w:pPr>
      <w:r w:rsidRPr="006D3FD7">
        <w:rPr>
          <w:position w:val="-6"/>
        </w:rPr>
        <w:object w:dxaOrig="7479" w:dyaOrig="360">
          <v:shape id="_x0000_i1107" type="#_x0000_t75" style="width:374.25pt;height:18pt" o:ole="" filled="t">
            <v:fill color2="black"/>
            <v:imagedata r:id="rId164" o:title=""/>
          </v:shape>
          <o:OLEObject Type="Embed" ProgID="Equation.3" ShapeID="_x0000_i1107" DrawAspect="Content" ObjectID="_1489315633" r:id="rId165"/>
        </w:object>
      </w:r>
      <w:r>
        <w:t>,</w:t>
      </w:r>
    </w:p>
    <w:p w:rsidR="00DB3148" w:rsidRDefault="00DB3148" w:rsidP="00414D6B">
      <w:pPr>
        <w:autoSpaceDE w:val="0"/>
        <w:spacing w:line="360" w:lineRule="auto"/>
        <w:ind w:right="-34" w:firstLine="684"/>
        <w:jc w:val="both"/>
      </w:pPr>
      <w:r>
        <w:t xml:space="preserve">при </w:t>
      </w:r>
      <w:r>
        <w:rPr>
          <w:i/>
          <w:lang w:val="en-US"/>
        </w:rPr>
        <w:t>f</w:t>
      </w:r>
      <w:r>
        <w:rPr>
          <w:i/>
        </w:rPr>
        <w:t xml:space="preserve"> =</w:t>
      </w:r>
      <w:r>
        <w:t xml:space="preserve"> 54 и 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95 %;</w:t>
      </w:r>
    </w:p>
    <w:p w:rsidR="00DB3148" w:rsidRDefault="00E450B2" w:rsidP="00414D6B">
      <w:pPr>
        <w:autoSpaceDE w:val="0"/>
        <w:spacing w:line="360" w:lineRule="auto"/>
        <w:ind w:right="-34" w:firstLine="684"/>
        <w:jc w:val="both"/>
      </w:pPr>
      <w:r w:rsidRPr="00E81D5E">
        <w:rPr>
          <w:position w:val="-88"/>
        </w:rPr>
        <w:object w:dxaOrig="2799" w:dyaOrig="1960">
          <v:shape id="_x0000_i1108" type="#_x0000_t75" style="width:140.25pt;height:98.25pt" o:ole="" filled="t">
            <v:fill color2="black"/>
            <v:imagedata r:id="rId166" o:title=""/>
          </v:shape>
          <o:OLEObject Type="Embed" ProgID="Equation.3" ShapeID="_x0000_i1108" DrawAspect="Content" ObjectID="_1489315634" r:id="rId167"/>
        </w:object>
      </w:r>
    </w:p>
    <w:p w:rsidR="00DB3148" w:rsidRDefault="00E450B2" w:rsidP="00414D6B">
      <w:pPr>
        <w:pStyle w:val="31"/>
        <w:spacing w:line="360" w:lineRule="auto"/>
        <w:ind w:left="0" w:firstLine="684"/>
        <w:jc w:val="both"/>
        <w:rPr>
          <w:sz w:val="28"/>
          <w:szCs w:val="28"/>
        </w:rPr>
      </w:pPr>
      <w:r w:rsidRPr="00E81D5E">
        <w:rPr>
          <w:position w:val="-90"/>
        </w:rPr>
        <w:object w:dxaOrig="5760" w:dyaOrig="2180">
          <v:shape id="_x0000_i1109" type="#_x0000_t75" style="width:4in;height:108.75pt" o:ole="" filled="t">
            <v:fill color2="black"/>
            <v:imagedata r:id="rId168" o:title=""/>
          </v:shape>
          <o:OLEObject Type="Embed" ProgID="Equation.3" ShapeID="_x0000_i1109" DrawAspect="Content" ObjectID="_1489315635" r:id="rId169"/>
        </w:object>
      </w:r>
    </w:p>
    <w:p w:rsidR="00DB3148" w:rsidRDefault="00DB3148" w:rsidP="00414D6B">
      <w:pPr>
        <w:pStyle w:val="21"/>
        <w:spacing w:line="360" w:lineRule="auto"/>
        <w:ind w:left="0" w:right="-34" w:firstLine="684"/>
        <w:jc w:val="both"/>
        <w:rPr>
          <w:sz w:val="28"/>
          <w:szCs w:val="28"/>
        </w:rPr>
      </w:pPr>
      <w:r>
        <w:rPr>
          <w:sz w:val="28"/>
          <w:szCs w:val="28"/>
        </w:rPr>
        <w:t>Логарифмические доверительные границы биологической активности испытуемого препарата вычисляют по формуле:</w:t>
      </w:r>
    </w:p>
    <w:p w:rsidR="00DB3148" w:rsidRDefault="006D6D14" w:rsidP="00414D6B">
      <w:pPr>
        <w:spacing w:line="360" w:lineRule="auto"/>
        <w:jc w:val="center"/>
      </w:pPr>
      <w:r w:rsidRPr="00E450B2">
        <w:rPr>
          <w:position w:val="-14"/>
        </w:rPr>
        <w:object w:dxaOrig="3460" w:dyaOrig="499">
          <v:shape id="_x0000_i1110" type="#_x0000_t75" style="width:173.25pt;height:24.75pt" o:ole="" filled="t">
            <v:fill color2="black"/>
            <v:imagedata r:id="rId170" o:title=""/>
          </v:shape>
          <o:OLEObject Type="Embed" ProgID="Equation.3" ShapeID="_x0000_i1110" DrawAspect="Content" ObjectID="_1489315636" r:id="rId171"/>
        </w:object>
      </w:r>
    </w:p>
    <w:p w:rsidR="00DB3148" w:rsidRDefault="006D6D14" w:rsidP="00414D6B">
      <w:pPr>
        <w:spacing w:line="360" w:lineRule="auto"/>
        <w:jc w:val="center"/>
      </w:pPr>
      <w:r w:rsidRPr="00E450B2">
        <w:rPr>
          <w:position w:val="-12"/>
        </w:rPr>
        <w:object w:dxaOrig="5340" w:dyaOrig="440">
          <v:shape id="_x0000_i1111" type="#_x0000_t75" style="width:267pt;height:21.75pt" o:ole="" filled="t">
            <v:fill color2="black"/>
            <v:imagedata r:id="rId172" o:title=""/>
          </v:shape>
          <o:OLEObject Type="Embed" ProgID="Equation.3" ShapeID="_x0000_i1111" DrawAspect="Content" ObjectID="_1489315637" r:id="rId173"/>
        </w:object>
      </w:r>
      <w:r w:rsidR="00DB3148">
        <w:t>.</w:t>
      </w:r>
    </w:p>
    <w:p w:rsidR="00DB3148" w:rsidRDefault="00DB3148" w:rsidP="00414D6B">
      <w:pPr>
        <w:pStyle w:val="ab"/>
        <w:ind w:firstLine="741"/>
        <w:jc w:val="both"/>
        <w:rPr>
          <w:b w:val="0"/>
          <w:szCs w:val="28"/>
        </w:rPr>
      </w:pPr>
      <w:r>
        <w:rPr>
          <w:b w:val="0"/>
          <w:szCs w:val="28"/>
        </w:rPr>
        <w:t xml:space="preserve">Логарифмические доверительные границы биологической активности испытуемого препарата составляют 0,0114 и 0,1411. Нижняя и верхняя </w:t>
      </w:r>
      <w:r>
        <w:rPr>
          <w:b w:val="0"/>
          <w:szCs w:val="28"/>
        </w:rPr>
        <w:lastRenderedPageBreak/>
        <w:t xml:space="preserve">доверительная граница составляет </w:t>
      </w:r>
      <w:r w:rsidRPr="006D3FD7">
        <w:rPr>
          <w:position w:val="-2"/>
        </w:rPr>
        <w:object w:dxaOrig="1120" w:dyaOrig="320">
          <v:shape id="_x0000_i1112" type="#_x0000_t75" style="width:56.25pt;height:15.75pt" o:ole="" filled="t">
            <v:fill color2="black"/>
            <v:imagedata r:id="rId174" o:title=""/>
          </v:shape>
          <o:OLEObject Type="Embed" ProgID="Equation.3" ShapeID="_x0000_i1112" DrawAspect="Content" ObjectID="_1489315638" r:id="rId175"/>
        </w:object>
      </w:r>
      <w:r>
        <w:rPr>
          <w:b w:val="0"/>
          <w:szCs w:val="28"/>
        </w:rPr>
        <w:t xml:space="preserve"> и </w:t>
      </w:r>
      <w:r w:rsidRPr="006D3FD7">
        <w:rPr>
          <w:position w:val="-2"/>
        </w:rPr>
        <w:object w:dxaOrig="1100" w:dyaOrig="320">
          <v:shape id="_x0000_i1113" type="#_x0000_t75" style="width:54.75pt;height:15.75pt" o:ole="" filled="t">
            <v:fill color2="black"/>
            <v:imagedata r:id="rId176" o:title=""/>
          </v:shape>
          <o:OLEObject Type="Embed" ProgID="Equation.3" ShapeID="_x0000_i1113" DrawAspect="Content" ObjectID="_1489315639" r:id="rId177"/>
        </w:object>
      </w:r>
      <w:r>
        <w:rPr>
          <w:b w:val="0"/>
          <w:szCs w:val="28"/>
        </w:rPr>
        <w:t>, т. е. 1026,6 и</w:t>
      </w:r>
      <w:r>
        <w:rPr>
          <w:b w:val="0"/>
          <w:szCs w:val="28"/>
        </w:rPr>
        <w:br/>
        <w:t xml:space="preserve">1383,9 </w:t>
      </w:r>
      <w:proofErr w:type="gramStart"/>
      <w:r>
        <w:rPr>
          <w:b w:val="0"/>
          <w:szCs w:val="28"/>
        </w:rPr>
        <w:t>ЕД</w:t>
      </w:r>
      <w:proofErr w:type="gramEnd"/>
      <w:r>
        <w:rPr>
          <w:b w:val="0"/>
          <w:szCs w:val="28"/>
        </w:rPr>
        <w:t>/</w:t>
      </w:r>
      <w:proofErr w:type="spellStart"/>
      <w:r>
        <w:rPr>
          <w:b w:val="0"/>
          <w:szCs w:val="28"/>
        </w:rPr>
        <w:t>фл</w:t>
      </w:r>
      <w:proofErr w:type="spellEnd"/>
      <w:r>
        <w:rPr>
          <w:b w:val="0"/>
          <w:szCs w:val="28"/>
        </w:rPr>
        <w:t>.</w:t>
      </w:r>
      <w:r w:rsidR="00E450B2">
        <w:rPr>
          <w:b w:val="0"/>
          <w:szCs w:val="28"/>
        </w:rPr>
        <w:t xml:space="preserve"> </w:t>
      </w:r>
      <w:r>
        <w:rPr>
          <w:b w:val="0"/>
          <w:szCs w:val="28"/>
        </w:rPr>
        <w:t>соответственно.</w:t>
      </w:r>
    </w:p>
    <w:p w:rsidR="00DB3148" w:rsidRPr="00922039" w:rsidRDefault="00DB3148" w:rsidP="00414D6B">
      <w:pPr>
        <w:pStyle w:val="210"/>
        <w:keepNext/>
        <w:spacing w:before="120" w:line="240" w:lineRule="auto"/>
        <w:jc w:val="center"/>
        <w:rPr>
          <w:b/>
          <w:i/>
          <w:sz w:val="28"/>
          <w:szCs w:val="28"/>
        </w:rPr>
      </w:pPr>
      <w:r w:rsidRPr="00922039">
        <w:rPr>
          <w:b/>
          <w:i/>
          <w:sz w:val="28"/>
          <w:szCs w:val="28"/>
        </w:rPr>
        <w:t xml:space="preserve">3.3. Обработка результатов </w:t>
      </w:r>
      <w:proofErr w:type="spellStart"/>
      <w:r w:rsidRPr="00922039">
        <w:rPr>
          <w:b/>
          <w:i/>
          <w:sz w:val="28"/>
          <w:szCs w:val="28"/>
        </w:rPr>
        <w:t>двухдозовой</w:t>
      </w:r>
      <w:proofErr w:type="spellEnd"/>
      <w:r w:rsidRPr="00922039">
        <w:rPr>
          <w:b/>
          <w:i/>
          <w:sz w:val="28"/>
          <w:szCs w:val="28"/>
        </w:rPr>
        <w:t xml:space="preserve"> постановки методом</w:t>
      </w:r>
      <w:r w:rsidRPr="00922039">
        <w:rPr>
          <w:b/>
          <w:i/>
          <w:sz w:val="28"/>
          <w:szCs w:val="28"/>
        </w:rPr>
        <w:br/>
        <w:t>случайных блоков (</w:t>
      </w:r>
      <w:r w:rsidR="004E5184" w:rsidRPr="00922039">
        <w:rPr>
          <w:b/>
          <w:i/>
          <w:sz w:val="28"/>
          <w:szCs w:val="28"/>
        </w:rPr>
        <w:t>на примере биологической активности</w:t>
      </w:r>
      <w:r w:rsidRPr="00922039">
        <w:rPr>
          <w:b/>
          <w:i/>
          <w:sz w:val="28"/>
          <w:szCs w:val="28"/>
        </w:rPr>
        <w:t xml:space="preserve"> окситоцина на петушке)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</w:rPr>
      </w:pPr>
      <w:r>
        <w:rPr>
          <w:sz w:val="28"/>
        </w:rPr>
        <w:t xml:space="preserve">При использовании петушка в качестве </w:t>
      </w:r>
      <w:proofErr w:type="spellStart"/>
      <w:proofErr w:type="gramStart"/>
      <w:r>
        <w:rPr>
          <w:sz w:val="28"/>
        </w:rPr>
        <w:t>тест-объекта</w:t>
      </w:r>
      <w:proofErr w:type="spellEnd"/>
      <w:proofErr w:type="gramEnd"/>
      <w:r>
        <w:rPr>
          <w:sz w:val="28"/>
        </w:rPr>
        <w:t xml:space="preserve"> ответом является величина падения артериального давления (мм) после введения двух доз стандартного образца окситоцина и двух доз испытуемого препарата. Порядок введения доз приведен в </w:t>
      </w:r>
      <w:r w:rsidR="004C7CBB">
        <w:rPr>
          <w:sz w:val="28"/>
        </w:rPr>
        <w:t>т</w:t>
      </w:r>
      <w:r w:rsidR="006D6D14">
        <w:rPr>
          <w:sz w:val="28"/>
        </w:rPr>
        <w:t xml:space="preserve">абл. </w:t>
      </w:r>
      <w:r>
        <w:rPr>
          <w:sz w:val="28"/>
        </w:rPr>
        <w:t>10.</w:t>
      </w:r>
    </w:p>
    <w:p w:rsidR="00DB3148" w:rsidRPr="00A92985" w:rsidRDefault="00DB3148" w:rsidP="00A92985">
      <w:pPr>
        <w:keepNext/>
        <w:autoSpaceDE w:val="0"/>
        <w:ind w:right="-34"/>
        <w:rPr>
          <w:sz w:val="28"/>
        </w:rPr>
      </w:pPr>
      <w:r>
        <w:rPr>
          <w:sz w:val="28"/>
        </w:rPr>
        <w:t>Таблица 7</w:t>
      </w:r>
      <w:r w:rsidR="00A92985">
        <w:rPr>
          <w:sz w:val="28"/>
          <w:lang w:val="en-US"/>
        </w:rPr>
        <w:t xml:space="preserve"> </w:t>
      </w:r>
      <w:r w:rsidR="00A92985">
        <w:rPr>
          <w:sz w:val="28"/>
          <w:lang w:val="en-US"/>
        </w:rPr>
        <w:sym w:font="Symbol" w:char="F02D"/>
      </w:r>
      <w:r w:rsidR="00A92985">
        <w:rPr>
          <w:sz w:val="28"/>
          <w:lang w:val="en-US"/>
        </w:rPr>
        <w:t xml:space="preserve"> </w:t>
      </w:r>
      <w:r w:rsidRPr="00A92985">
        <w:rPr>
          <w:sz w:val="28"/>
        </w:rPr>
        <w:t xml:space="preserve">Ответы </w:t>
      </w:r>
      <w:r w:rsidRPr="00A92985">
        <w:rPr>
          <w:i/>
          <w:iCs/>
          <w:sz w:val="28"/>
          <w:lang w:val="en-US"/>
        </w:rPr>
        <w:t>y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60"/>
        <w:gridCol w:w="1260"/>
        <w:gridCol w:w="1260"/>
        <w:gridCol w:w="1260"/>
        <w:gridCol w:w="1330"/>
      </w:tblGrid>
      <w:tr w:rsidR="00DB3148" w:rsidTr="0060168F">
        <w:trPr>
          <w:cantSplit/>
          <w:trHeight w:val="32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14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14" DrawAspect="Content" ObjectID="_1489315640" r:id="rId179"/>
              </w:objec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15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15" DrawAspect="Content" ObjectID="_1489315641" r:id="rId181"/>
              </w:objec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16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16" DrawAspect="Content" ObjectID="_1489315642" r:id="rId183"/>
              </w:objec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17" type="#_x0000_t75" style="width:14.25pt;height:17.25pt" o:ole="" filled="t">
                  <v:fill color2="black"/>
                  <v:imagedata r:id="rId184" o:title=""/>
                </v:shape>
                <o:OLEObject Type="Embed" ProgID="Equation.3" ShapeID="_x0000_i1117" DrawAspect="Content" ObjectID="_1489315643" r:id="rId185"/>
              </w:objec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Блоки</w:t>
            </w:r>
            <w:r>
              <w:br/>
              <w:t>(</w:t>
            </w:r>
            <w:r>
              <w:rPr>
                <w:i/>
                <w:iCs/>
                <w:lang w:val="en-US"/>
              </w:rPr>
              <w:t>R</w:t>
            </w:r>
            <w:r>
              <w:t>)</w:t>
            </w:r>
          </w:p>
        </w:tc>
      </w:tr>
      <w:tr w:rsidR="00DB3148" w:rsidTr="0060168F">
        <w:trPr>
          <w:cantSplit/>
          <w:jc w:val="center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66</w:t>
            </w:r>
          </w:p>
        </w:tc>
      </w:tr>
      <w:tr w:rsidR="00DB3148" w:rsidTr="0060168F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76</w:t>
            </w:r>
          </w:p>
        </w:tc>
      </w:tr>
      <w:tr w:rsidR="00DB3148" w:rsidTr="0060168F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72</w:t>
            </w:r>
          </w:p>
        </w:tc>
      </w:tr>
      <w:tr w:rsidR="00DB3148" w:rsidTr="0060168F">
        <w:trPr>
          <w:cantSplit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73</w:t>
            </w:r>
          </w:p>
        </w:tc>
      </w:tr>
    </w:tbl>
    <w:p w:rsidR="00DB3148" w:rsidRPr="00A92985" w:rsidRDefault="00DB3148" w:rsidP="00A92985">
      <w:pPr>
        <w:pStyle w:val="14"/>
        <w:keepNext/>
        <w:spacing w:after="0" w:line="240" w:lineRule="auto"/>
        <w:jc w:val="left"/>
      </w:pPr>
      <w:r>
        <w:t>Таблица 8</w:t>
      </w:r>
      <w:r w:rsidR="00A92985">
        <w:rPr>
          <w:lang w:val="en-US"/>
        </w:rPr>
        <w:sym w:font="Symbol" w:char="F02D"/>
      </w:r>
      <w:r w:rsidR="00A92985" w:rsidRPr="00A92985">
        <w:t xml:space="preserve"> </w:t>
      </w:r>
      <w:r w:rsidRPr="00A92985">
        <w:t>Суммы ответов и контрасты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2772"/>
        <w:gridCol w:w="2772"/>
        <w:gridCol w:w="1492"/>
      </w:tblGrid>
      <w:tr w:rsidR="00DB3148" w:rsidTr="006D6D14">
        <w:trPr>
          <w:tblHeader/>
          <w:jc w:val="center"/>
        </w:trPr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Стандартный образец </w:t>
            </w:r>
            <w:r>
              <w:rPr>
                <w:i/>
                <w:iCs/>
                <w:u w:val="single"/>
                <w:lang w:val="en-US"/>
              </w:rPr>
              <w:t>S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Испытуемый препарат </w:t>
            </w:r>
            <w:r>
              <w:rPr>
                <w:i/>
                <w:iCs/>
                <w:u w:val="single"/>
                <w:lang w:val="en-US"/>
              </w:rPr>
              <w:t>U</w:t>
            </w:r>
          </w:p>
        </w:tc>
        <w:tc>
          <w:tcPr>
            <w:tcW w:w="149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Сумма</w:t>
            </w:r>
          </w:p>
        </w:tc>
      </w:tr>
      <w:tr w:rsidR="00DB3148" w:rsidTr="006D6D14">
        <w:trPr>
          <w:jc w:val="center"/>
        </w:trPr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120" w:right="-34"/>
              <w:jc w:val="both"/>
            </w:pPr>
            <w:r>
              <w:t xml:space="preserve">Малая </w:t>
            </w:r>
            <w:r w:rsidR="00815F7C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  <w:r>
              <w:t xml:space="preserve"> = 57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= 58</w:t>
            </w:r>
          </w:p>
        </w:tc>
        <w:tc>
          <w:tcPr>
            <w:tcW w:w="149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Tr="006D6D14">
        <w:trPr>
          <w:jc w:val="center"/>
        </w:trPr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120" w:right="-34"/>
              <w:jc w:val="both"/>
            </w:pPr>
            <w:r>
              <w:t xml:space="preserve">Большая </w:t>
            </w:r>
            <w:r w:rsidR="00815F7C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2</w:t>
            </w:r>
            <w:r>
              <w:t xml:space="preserve"> = 83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</w:t>
            </w:r>
            <w:r>
              <w:t>89</w:t>
            </w:r>
          </w:p>
        </w:tc>
        <w:tc>
          <w:tcPr>
            <w:tcW w:w="149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Tr="006D6D14">
        <w:trPr>
          <w:jc w:val="center"/>
        </w:trPr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120" w:right="-34"/>
              <w:jc w:val="both"/>
            </w:pPr>
            <w:r>
              <w:t>Сумма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lang w:val="en-US"/>
              </w:rPr>
              <w:t xml:space="preserve"> =</w:t>
            </w:r>
            <w:r>
              <w:t>140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lang w:val="en-US"/>
              </w:rPr>
              <w:t xml:space="preserve"> = </w:t>
            </w:r>
            <w:r>
              <w:t>147</w:t>
            </w:r>
          </w:p>
        </w:tc>
        <w:tc>
          <w:tcPr>
            <w:tcW w:w="149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120" w:dyaOrig="400">
                <v:shape id="_x0000_i1118" type="#_x0000_t75" style="width:56.25pt;height:20.25pt" o:ole="" filled="t">
                  <v:fill color2="black"/>
                  <v:imagedata r:id="rId186" o:title=""/>
                </v:shape>
                <o:OLEObject Type="Embed" ProgID="Equation.3" ShapeID="_x0000_i1118" DrawAspect="Content" ObjectID="_1489315644" r:id="rId187"/>
              </w:object>
            </w:r>
          </w:p>
        </w:tc>
      </w:tr>
      <w:tr w:rsidR="00DB3148" w:rsidTr="006D6D14">
        <w:trPr>
          <w:jc w:val="center"/>
        </w:trPr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left="120" w:right="-34"/>
            </w:pPr>
            <w:r>
              <w:t>Линейный</w:t>
            </w:r>
            <w:r>
              <w:br/>
              <w:t>контраст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  <w:lang w:val="en-US"/>
              </w:rPr>
              <w:t>S</w:t>
            </w:r>
            <w:r>
              <w:t xml:space="preserve"> = 26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  <w:lang w:val="en-US"/>
              </w:rPr>
              <w:t>U</w:t>
            </w:r>
            <w:r>
              <w:t xml:space="preserve"> = 31</w:t>
            </w:r>
          </w:p>
        </w:tc>
        <w:tc>
          <w:tcPr>
            <w:tcW w:w="149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999" w:dyaOrig="400">
                <v:shape id="_x0000_i1119" type="#_x0000_t75" style="width:50.25pt;height:20.25pt" o:ole="" filled="t">
                  <v:fill color2="black"/>
                  <v:imagedata r:id="rId188" o:title=""/>
                </v:shape>
                <o:OLEObject Type="Embed" ProgID="Equation.3" ShapeID="_x0000_i1119" DrawAspect="Content" ObjectID="_1489315645" r:id="rId189"/>
              </w:object>
            </w:r>
          </w:p>
        </w:tc>
      </w:tr>
    </w:tbl>
    <w:p w:rsidR="00DB3148" w:rsidRDefault="00DB3148" w:rsidP="00414D6B">
      <w:pPr>
        <w:spacing w:line="360" w:lineRule="auto"/>
        <w:ind w:firstLine="741"/>
        <w:jc w:val="both"/>
      </w:pPr>
    </w:p>
    <w:p w:rsidR="00DB3148" w:rsidRDefault="00DB3148" w:rsidP="00414D6B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проверить правильность проведенного опыта и вычислить его дисперсию, проводят дисперсионный анализ полученных данных. При этом рассчитывают значения дисперсий для 7 источников дисперсии (см. </w:t>
      </w:r>
      <w:proofErr w:type="gramStart"/>
      <w:r>
        <w:rPr>
          <w:sz w:val="28"/>
          <w:szCs w:val="28"/>
        </w:rPr>
        <w:t>сводную</w:t>
      </w:r>
      <w:proofErr w:type="gramEnd"/>
      <w:r>
        <w:rPr>
          <w:sz w:val="28"/>
          <w:szCs w:val="28"/>
        </w:rPr>
        <w:t xml:space="preserve"> </w:t>
      </w:r>
      <w:r w:rsidR="004C7CBB">
        <w:rPr>
          <w:sz w:val="28"/>
          <w:szCs w:val="28"/>
        </w:rPr>
        <w:t>т</w:t>
      </w:r>
      <w:r w:rsidR="006D6D14">
        <w:rPr>
          <w:sz w:val="28"/>
          <w:szCs w:val="28"/>
        </w:rPr>
        <w:t xml:space="preserve">абл. </w:t>
      </w:r>
      <w:r>
        <w:rPr>
          <w:sz w:val="28"/>
        </w:rPr>
        <w:t>9</w:t>
      </w:r>
      <w:r>
        <w:rPr>
          <w:sz w:val="28"/>
          <w:szCs w:val="28"/>
        </w:rPr>
        <w:t>).</w:t>
      </w:r>
    </w:p>
    <w:p w:rsidR="00DB3148" w:rsidRDefault="00DB3148" w:rsidP="00414D6B">
      <w:pPr>
        <w:spacing w:line="360" w:lineRule="auto"/>
        <w:ind w:firstLine="741"/>
        <w:jc w:val="both"/>
        <w:rPr>
          <w:sz w:val="28"/>
        </w:rPr>
      </w:pPr>
      <w:r>
        <w:rPr>
          <w:sz w:val="28"/>
        </w:rPr>
        <w:t xml:space="preserve">Для этого на основании данных, представленных в </w:t>
      </w:r>
      <w:r w:rsidR="004C7CBB">
        <w:rPr>
          <w:sz w:val="28"/>
        </w:rPr>
        <w:t>т</w:t>
      </w:r>
      <w:r w:rsidR="006D6D14">
        <w:rPr>
          <w:sz w:val="28"/>
        </w:rPr>
        <w:t xml:space="preserve">абл. </w:t>
      </w:r>
      <w:r>
        <w:rPr>
          <w:sz w:val="28"/>
        </w:rPr>
        <w:t>7 и 8, а также поправочного коэффициента, вычисляют суммы квадратов источников дисперсии.</w:t>
      </w:r>
    </w:p>
    <w:p w:rsidR="00DB3148" w:rsidRDefault="00DB3148" w:rsidP="00414D6B">
      <w:pPr>
        <w:pStyle w:val="ad"/>
        <w:ind w:left="0" w:firstLine="741"/>
      </w:pPr>
      <w:r>
        <w:rPr>
          <w:sz w:val="28"/>
        </w:rPr>
        <w:t xml:space="preserve">Поправочный коэффициент </w:t>
      </w:r>
      <w:r w:rsidRPr="006D3FD7">
        <w:rPr>
          <w:position w:val="-25"/>
        </w:rPr>
        <w:object w:dxaOrig="3040" w:dyaOrig="740">
          <v:shape id="_x0000_i1120" type="#_x0000_t75" style="width:152.25pt;height:36.75pt" o:ole="" filled="t">
            <v:fill color2="black"/>
            <v:imagedata r:id="rId190" o:title=""/>
          </v:shape>
          <o:OLEObject Type="Embed" ProgID="Equation.3" ShapeID="_x0000_i1120" DrawAspect="Content" ObjectID="_1489315646" r:id="rId191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6020" w:dyaOrig="660">
          <v:shape id="_x0000_i1121" type="#_x0000_t75" style="width:300.75pt;height:33pt" o:ole="" filled="t">
            <v:fill color2="black"/>
            <v:imagedata r:id="rId192" o:title=""/>
          </v:shape>
          <o:OLEObject Type="Embed" ProgID="Equation.3" ShapeID="_x0000_i1121" DrawAspect="Content" ObjectID="_1489315647" r:id="rId193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2"/>
        </w:rPr>
        <w:object w:dxaOrig="4420" w:dyaOrig="680">
          <v:shape id="_x0000_i1122" type="#_x0000_t75" style="width:221.25pt;height:33.75pt" o:ole="" filled="t">
            <v:fill color2="black"/>
            <v:imagedata r:id="rId194" o:title=""/>
          </v:shape>
          <o:OLEObject Type="Embed" ProgID="Equation.3" ShapeID="_x0000_i1122" DrawAspect="Content" ObjectID="_1489315648" r:id="rId195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6060" w:dyaOrig="660">
          <v:shape id="_x0000_i1123" type="#_x0000_t75" style="width:303pt;height:33pt" o:ole="" filled="t">
            <v:fill color2="black"/>
            <v:imagedata r:id="rId196" o:title=""/>
          </v:shape>
          <o:OLEObject Type="Embed" ProgID="Equation.3" ShapeID="_x0000_i1123" DrawAspect="Content" ObjectID="_1489315649" r:id="rId197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54"/>
        </w:rPr>
        <w:object w:dxaOrig="4360" w:dyaOrig="1320">
          <v:shape id="_x0000_i1124" type="#_x0000_t75" style="width:218.25pt;height:66pt" o:ole="" filled="t">
            <v:fill color2="black"/>
            <v:imagedata r:id="rId198" o:title=""/>
          </v:shape>
          <o:OLEObject Type="Embed" ProgID="Equation.3" ShapeID="_x0000_i1124" DrawAspect="Content" ObjectID="_1489315650" r:id="rId199"/>
        </w:objec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7400" w:dyaOrig="660">
          <v:shape id="_x0000_i1125" type="#_x0000_t75" style="width:369.75pt;height:33pt" o:ole="" filled="t">
            <v:fill color2="black"/>
            <v:imagedata r:id="rId200" o:title=""/>
          </v:shape>
          <o:OLEObject Type="Embed" ProgID="Equation.3" ShapeID="_x0000_i1125" DrawAspect="Content" ObjectID="_1489315651" r:id="rId201"/>
        </w:objec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8"/>
        </w:rPr>
        <w:object w:dxaOrig="4599" w:dyaOrig="400">
          <v:shape id="_x0000_i1126" type="#_x0000_t75" style="width:230.25pt;height:20.25pt" o:ole="" filled="t">
            <v:fill color2="black"/>
            <v:imagedata r:id="rId202" o:title=""/>
          </v:shape>
          <o:OLEObject Type="Embed" ProgID="Equation.3" ShapeID="_x0000_i1126" DrawAspect="Content" ObjectID="_1489315652" r:id="rId203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4"/>
        </w:rPr>
        <w:object w:dxaOrig="7380" w:dyaOrig="320">
          <v:shape id="_x0000_i1127" type="#_x0000_t75" style="width:369pt;height:15.75pt" o:ole="" filled="t">
            <v:fill color2="black"/>
            <v:imagedata r:id="rId204" o:title=""/>
          </v:shape>
          <o:OLEObject Type="Embed" ProgID="Equation.3" ShapeID="_x0000_i1127" DrawAspect="Content" ObjectID="_1489315653" r:id="rId205"/>
        </w:object>
      </w:r>
      <w:r>
        <w:t>.</w:t>
      </w:r>
    </w:p>
    <w:p w:rsidR="0059716F" w:rsidRDefault="0059716F" w:rsidP="00414D6B">
      <w:pPr>
        <w:pStyle w:val="21"/>
        <w:keepNext/>
        <w:spacing w:after="0" w:line="240" w:lineRule="auto"/>
        <w:ind w:left="284" w:right="-34"/>
        <w:jc w:val="right"/>
        <w:rPr>
          <w:sz w:val="28"/>
        </w:rPr>
      </w:pPr>
    </w:p>
    <w:p w:rsidR="00DB3148" w:rsidRPr="00A92985" w:rsidRDefault="00DB3148" w:rsidP="00A92985">
      <w:pPr>
        <w:pStyle w:val="21"/>
        <w:keepNext/>
        <w:spacing w:after="0" w:line="240" w:lineRule="auto"/>
        <w:ind w:right="-34"/>
        <w:rPr>
          <w:sz w:val="28"/>
        </w:rPr>
      </w:pPr>
      <w:r>
        <w:rPr>
          <w:sz w:val="28"/>
        </w:rPr>
        <w:t>Таблица</w:t>
      </w:r>
      <w:r w:rsidRPr="00D26394">
        <w:rPr>
          <w:sz w:val="28"/>
        </w:rPr>
        <w:t xml:space="preserve"> </w:t>
      </w:r>
      <w:r>
        <w:rPr>
          <w:sz w:val="28"/>
        </w:rPr>
        <w:t>9</w:t>
      </w:r>
      <w:r w:rsidR="00A92985" w:rsidRPr="00A92985">
        <w:rPr>
          <w:sz w:val="28"/>
        </w:rPr>
        <w:t xml:space="preserve"> </w:t>
      </w:r>
      <w:r w:rsidR="00A92985">
        <w:rPr>
          <w:sz w:val="28"/>
        </w:rPr>
        <w:sym w:font="Symbol" w:char="F02D"/>
      </w:r>
      <w:r w:rsidR="00A92985" w:rsidRPr="00A92985">
        <w:rPr>
          <w:sz w:val="28"/>
        </w:rPr>
        <w:t xml:space="preserve"> </w:t>
      </w:r>
      <w:r w:rsidRPr="00A92985">
        <w:rPr>
          <w:sz w:val="28"/>
          <w:szCs w:val="28"/>
        </w:rPr>
        <w:t>Сводная таблица дисперсионного анализа (метод случайных блоков)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60"/>
        <w:gridCol w:w="2155"/>
        <w:gridCol w:w="1093"/>
        <w:gridCol w:w="1984"/>
        <w:gridCol w:w="811"/>
        <w:gridCol w:w="48"/>
        <w:gridCol w:w="1693"/>
      </w:tblGrid>
      <w:tr w:rsidR="00DB3148" w:rsidTr="0059716F">
        <w:trPr>
          <w:cantSplit/>
          <w:trHeight w:val="9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Источник</w:t>
            </w:r>
            <w:r>
              <w:br/>
              <w:t>дисперсии</w:t>
            </w:r>
            <w:r>
              <w:br/>
              <w:t>(показатель)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922039">
            <w:pPr>
              <w:keepNext/>
              <w:keepLines/>
              <w:snapToGrid w:val="0"/>
              <w:jc w:val="center"/>
              <w:rPr>
                <w:i/>
              </w:rPr>
            </w:pPr>
            <w:r>
              <w:t>Число</w:t>
            </w:r>
            <w:r>
              <w:br/>
              <w:t>степеней</w:t>
            </w:r>
            <w:r>
              <w:br/>
              <w:t>свободы</w:t>
            </w:r>
            <w:r>
              <w:br/>
              <w:t>(</w:t>
            </w:r>
            <w:r>
              <w:rPr>
                <w:i/>
                <w:lang w:val="en-GB"/>
              </w:rPr>
              <w:t>f</w:t>
            </w:r>
            <w:r>
              <w:rPr>
                <w:i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Сумма квадратов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sz w:val="20"/>
              </w:rPr>
            </w:pPr>
            <w:r>
              <w:t>Средний квадрат</w:t>
            </w:r>
            <w:r w:rsidR="0059716F">
              <w:t>,</w:t>
            </w:r>
            <w:r>
              <w:br/>
            </w:r>
            <w:r w:rsidRPr="006D3FD7">
              <w:rPr>
                <w:position w:val="-25"/>
              </w:rPr>
              <w:object w:dxaOrig="1880" w:dyaOrig="740">
                <v:shape id="_x0000_i1128" type="#_x0000_t75" style="width:93.75pt;height:36.75pt" o:ole="" filled="t">
                  <v:fill color2="black"/>
                  <v:imagedata r:id="rId96" o:title=""/>
                </v:shape>
                <o:OLEObject Type="Embed" ProgID="Equation.3" ShapeID="_x0000_i1128" DrawAspect="Content" ObjectID="_1489315654" r:id="rId206"/>
              </w:objec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>Наблюдаемое значение критерия Фишера</w:t>
            </w:r>
          </w:p>
          <w:p w:rsidR="00DB3148" w:rsidRDefault="00DB3148" w:rsidP="00414D6B">
            <w:pPr>
              <w:keepNext/>
              <w:keepLines/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набл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z w:val="20"/>
              </w:rPr>
              <w:br/>
              <w:t>значение</w:t>
            </w:r>
            <w:r>
              <w:rPr>
                <w:sz w:val="20"/>
              </w:rPr>
              <w:br/>
              <w:t>критерия</w:t>
            </w:r>
            <w:r>
              <w:rPr>
                <w:sz w:val="20"/>
              </w:rPr>
              <w:br/>
              <w:t>Фишера</w:t>
            </w:r>
          </w:p>
          <w:p w:rsidR="00DB3148" w:rsidRDefault="00DB3148" w:rsidP="00414D6B">
            <w:pPr>
              <w:keepNext/>
              <w:keepLines/>
              <w:ind w:left="129"/>
              <w:jc w:val="both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критич</w:t>
            </w:r>
            <w:proofErr w:type="spellEnd"/>
            <w:r>
              <w:rPr>
                <w:vertAlign w:val="subscript"/>
              </w:rPr>
              <w:t>.</w:t>
            </w: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pStyle w:val="1"/>
              <w:snapToGrid w:val="0"/>
            </w:pPr>
            <w:r>
              <w:t>Препараты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3,065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3,065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Регрессия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203,06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203,06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151,54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  <w:r>
              <w:rPr>
                <w:lang w:val="en-US"/>
              </w:rPr>
              <w:t>&gt;</w:t>
            </w:r>
            <w:r>
              <w:t>10</w:t>
            </w:r>
            <w:proofErr w:type="gramStart"/>
            <w:r>
              <w:t>,56</w:t>
            </w:r>
            <w:proofErr w:type="gramEnd"/>
            <w:r>
              <w:t xml:space="preserve"> (</w:t>
            </w:r>
            <w:r>
              <w:rPr>
                <w:i/>
                <w:iCs/>
              </w:rPr>
              <w:t>P=</w:t>
            </w:r>
            <w:r>
              <w:rPr>
                <w:iCs/>
              </w:rPr>
              <w:t>99 %</w:t>
            </w:r>
            <w:r>
              <w:t>)</w:t>
            </w: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Параллельность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1,565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1,565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1,17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&lt;5,12 (</w:t>
            </w:r>
            <w:r>
              <w:rPr>
                <w:i/>
                <w:iCs/>
              </w:rPr>
              <w:t>P=</w:t>
            </w:r>
            <w:r>
              <w:rPr>
                <w:iCs/>
              </w:rPr>
              <w:t>95 %</w:t>
            </w:r>
            <w:r>
              <w:t>)</w:t>
            </w: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Обработки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2100" w:dyaOrig="360">
                <v:shape id="_x0000_i1129" type="#_x0000_t75" style="width:105pt;height:18pt" o:ole="" filled="t">
                  <v:fill color2="black"/>
                  <v:imagedata r:id="rId98" o:title=""/>
                </v:shape>
                <o:OLEObject Type="Embed" ProgID="Equation.3" ShapeID="_x0000_i1129" DrawAspect="Content" ObjectID="_1489315655" r:id="rId207"/>
              </w:objec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207,69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69,23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Блоки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1359" w:dyaOrig="360">
                <v:shape id="_x0000_i1130" type="#_x0000_t75" style="width:68.25pt;height:18pt" o:ole="" filled="t">
                  <v:fill color2="black"/>
                  <v:imagedata r:id="rId208" o:title=""/>
                </v:shape>
                <o:OLEObject Type="Embed" ProgID="Equation.3" ShapeID="_x0000_i1130" DrawAspect="Content" ObjectID="_1489315656" r:id="rId209"/>
              </w:objec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4,40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  <w:r>
              <w:t>3,28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</w:pPr>
            <w:r>
              <w:t>&lt;6,99 (</w:t>
            </w:r>
            <w:r>
              <w:rPr>
                <w:i/>
                <w:iCs/>
              </w:rPr>
              <w:t>P=</w:t>
            </w:r>
            <w:r>
              <w:rPr>
                <w:iCs/>
              </w:rPr>
              <w:t>99 %</w:t>
            </w:r>
            <w:r>
              <w:t>)</w:t>
            </w: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9"/>
              </w:rPr>
              <w:object w:dxaOrig="1800" w:dyaOrig="639">
                <v:shape id="_x0000_i1131" type="#_x0000_t75" style="width:90pt;height:32.25pt" o:ole="" filled="t">
                  <v:fill color2="black"/>
                  <v:imagedata r:id="rId210" o:title=""/>
                </v:shape>
                <o:OLEObject Type="Embed" ProgID="Equation.3" ShapeID="_x0000_i1131" DrawAspect="Content" ObjectID="_1489315657" r:id="rId211"/>
              </w:objec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1,34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  <w:tr w:rsidR="00DB3148" w:rsidTr="0059716F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Итог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"/>
              </w:rPr>
              <w:object w:dxaOrig="1420" w:dyaOrig="279">
                <v:shape id="_x0000_i1132" type="#_x0000_t75" style="width:71.25pt;height:14.25pt" o:ole="" filled="t">
                  <v:fill color2="black"/>
                  <v:imagedata r:id="rId212" o:title=""/>
                </v:shape>
                <o:OLEObject Type="Embed" ProgID="Equation.3" ShapeID="_x0000_i1132" DrawAspect="Content" ObjectID="_1489315658" r:id="rId213"/>
              </w:objec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232,94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15,53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</w:tbl>
    <w:p w:rsidR="00DB3148" w:rsidRDefault="00DB3148" w:rsidP="00922039">
      <w:pPr>
        <w:pStyle w:val="ad"/>
        <w:spacing w:before="240" w:after="0"/>
        <w:ind w:left="0" w:firstLine="741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4 (число ответов на дозу);</w:t>
      </w:r>
    </w:p>
    <w:p w:rsidR="00DB3148" w:rsidRDefault="00DB3148" w:rsidP="00922039">
      <w:pPr>
        <w:pStyle w:val="ad"/>
        <w:spacing w:after="0"/>
        <w:ind w:left="0" w:firstLine="741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16 (общее число ответов в опыте);</w:t>
      </w:r>
    </w:p>
    <w:p w:rsidR="00DB3148" w:rsidRDefault="00DB3148" w:rsidP="00922039">
      <w:pPr>
        <w:pStyle w:val="ad"/>
        <w:ind w:left="0" w:firstLine="743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sz w:val="28"/>
        </w:rPr>
        <w:t xml:space="preserve"> = 0 (число утраченных и замененных значений).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различий дисперсий проверяют с помощью критерия Фишера. Обязательным является выполнение требований для показателей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«Блоки»</w:t>
      </w:r>
      <w:r>
        <w:rPr>
          <w:sz w:val="28"/>
          <w:szCs w:val="28"/>
        </w:rPr>
        <w:t xml:space="preserve">. Для </w:t>
      </w:r>
      <w:r>
        <w:rPr>
          <w:i/>
          <w:sz w:val="28"/>
          <w:szCs w:val="28"/>
        </w:rPr>
        <w:t>«Регрессии»</w:t>
      </w:r>
      <w:r>
        <w:rPr>
          <w:sz w:val="28"/>
          <w:szCs w:val="28"/>
        </w:rPr>
        <w:t xml:space="preserve"> наблюдаемое значение критерия Фишера должно быть больше критического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), а для </w:t>
      </w:r>
      <w:r>
        <w:rPr>
          <w:i/>
          <w:sz w:val="28"/>
          <w:szCs w:val="28"/>
        </w:rPr>
        <w:t>«Параллельности»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«Блоков»</w:t>
      </w:r>
      <w:r>
        <w:rPr>
          <w:sz w:val="28"/>
          <w:szCs w:val="28"/>
        </w:rPr>
        <w:t xml:space="preserve"> – меньше критического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 w:rsidR="005E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соответственно). Для того чтобы найти </w:t>
      </w:r>
      <w:proofErr w:type="gramStart"/>
      <w:r>
        <w:rPr>
          <w:i/>
          <w:sz w:val="28"/>
          <w:szCs w:val="28"/>
          <w:lang w:val="en-GB"/>
        </w:rPr>
        <w:t>F</w:t>
      </w:r>
      <w:proofErr w:type="gramEnd"/>
      <w:r>
        <w:rPr>
          <w:sz w:val="28"/>
          <w:szCs w:val="28"/>
          <w:vertAlign w:val="subscript"/>
        </w:rPr>
        <w:t>набл.</w:t>
      </w:r>
      <w:r>
        <w:rPr>
          <w:sz w:val="28"/>
          <w:szCs w:val="28"/>
        </w:rPr>
        <w:t xml:space="preserve">, средние квадраты </w:t>
      </w:r>
      <w:r>
        <w:rPr>
          <w:sz w:val="28"/>
          <w:szCs w:val="28"/>
        </w:rPr>
        <w:lastRenderedPageBreak/>
        <w:t xml:space="preserve">показателей делят на средний квадрат показателя </w:t>
      </w:r>
      <w:r>
        <w:rPr>
          <w:i/>
          <w:sz w:val="28"/>
          <w:szCs w:val="28"/>
        </w:rPr>
        <w:t>«Отклонение»</w:t>
      </w:r>
      <w:r>
        <w:rPr>
          <w:sz w:val="28"/>
          <w:szCs w:val="28"/>
        </w:rPr>
        <w:t>. Полученные результаты сравнивают с табличными критическими значениями критерия Фишера (приложени</w:t>
      </w:r>
      <w:r w:rsidR="004232C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4C7CBB">
        <w:rPr>
          <w:sz w:val="28"/>
          <w:szCs w:val="28"/>
        </w:rPr>
        <w:t>т</w:t>
      </w:r>
      <w:r w:rsidR="000C5086">
        <w:rPr>
          <w:sz w:val="28"/>
          <w:szCs w:val="28"/>
        </w:rPr>
        <w:t xml:space="preserve">абл.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). Число степеней свободы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 или 3, а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9.</w:t>
      </w:r>
    </w:p>
    <w:p w:rsidR="00DB3148" w:rsidRDefault="00DB3148" w:rsidP="00414D6B">
      <w:pPr>
        <w:pStyle w:val="21"/>
        <w:spacing w:line="360" w:lineRule="auto"/>
        <w:ind w:left="0" w:right="-3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Дисперсионный анализ показал правильность результатов опыта: статистическую значимость </w:t>
      </w:r>
      <w:proofErr w:type="spellStart"/>
      <w:r>
        <w:rPr>
          <w:sz w:val="28"/>
          <w:szCs w:val="28"/>
        </w:rPr>
        <w:t>дозозависимости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>), параллельность двух линий регрессии (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>) и отсутствие статистически значимых различий между блоками (</w:t>
      </w:r>
      <w:r>
        <w:rPr>
          <w:i/>
          <w:sz w:val="28"/>
          <w:szCs w:val="28"/>
        </w:rPr>
        <w:t>«Блоки»</w:t>
      </w:r>
      <w:r>
        <w:rPr>
          <w:sz w:val="28"/>
          <w:szCs w:val="28"/>
        </w:rPr>
        <w:t>).</w:t>
      </w:r>
    </w:p>
    <w:p w:rsidR="00DB3148" w:rsidRDefault="00DB3148" w:rsidP="00414D6B">
      <w:pPr>
        <w:pStyle w:val="14"/>
        <w:keepNext/>
        <w:spacing w:before="120" w:after="0"/>
        <w:ind w:right="0" w:firstLine="709"/>
        <w:jc w:val="left"/>
        <w:rPr>
          <w:u w:val="single"/>
        </w:rPr>
      </w:pPr>
      <w:r>
        <w:rPr>
          <w:u w:val="single"/>
        </w:rPr>
        <w:t>Вычисление биологической активности и ее доверительных границ</w:t>
      </w:r>
    </w:p>
    <w:p w:rsidR="00DB3148" w:rsidRDefault="00DB3148" w:rsidP="00414D6B">
      <w:pPr>
        <w:autoSpaceDE w:val="0"/>
        <w:spacing w:line="360" w:lineRule="auto"/>
        <w:ind w:firstLine="709"/>
        <w:jc w:val="both"/>
      </w:pPr>
      <w:r>
        <w:t xml:space="preserve">Соотношение доз равно 2, следовательно </w:t>
      </w:r>
      <w:r w:rsidRPr="006D3FD7">
        <w:rPr>
          <w:position w:val="-4"/>
        </w:rPr>
        <w:object w:dxaOrig="1840" w:dyaOrig="320">
          <v:shape id="_x0000_i1133" type="#_x0000_t75" style="width:92.25pt;height:15.75pt" o:ole="" filled="t">
            <v:fill color2="black"/>
            <v:imagedata r:id="rId162" o:title=""/>
          </v:shape>
          <o:OLEObject Type="Embed" ProgID="Equation.3" ShapeID="_x0000_i1133" DrawAspect="Content" ObjectID="_1489315659" r:id="rId214"/>
        </w:object>
      </w:r>
      <w:r>
        <w:t>;</w:t>
      </w:r>
    </w:p>
    <w:p w:rsidR="00DB3148" w:rsidRDefault="00DB3148" w:rsidP="00414D6B">
      <w:pPr>
        <w:autoSpaceDE w:val="0"/>
        <w:spacing w:line="360" w:lineRule="auto"/>
        <w:ind w:firstLine="709"/>
        <w:jc w:val="both"/>
      </w:pPr>
      <w:r w:rsidRPr="006D3FD7">
        <w:rPr>
          <w:position w:val="-6"/>
        </w:rPr>
        <w:object w:dxaOrig="7600" w:dyaOrig="360">
          <v:shape id="_x0000_i1134" type="#_x0000_t75" style="width:380.25pt;height:18pt" o:ole="" filled="t">
            <v:fill color2="black"/>
            <v:imagedata r:id="rId215" o:title=""/>
          </v:shape>
          <o:OLEObject Type="Embed" ProgID="Equation.3" ShapeID="_x0000_i1134" DrawAspect="Content" ObjectID="_1489315660" r:id="rId216"/>
        </w:object>
      </w:r>
      <w:r>
        <w:t>,</w:t>
      </w:r>
    </w:p>
    <w:p w:rsidR="00DB3148" w:rsidRDefault="00DB3148" w:rsidP="00414D6B">
      <w:pPr>
        <w:autoSpaceDE w:val="0"/>
        <w:spacing w:line="360" w:lineRule="auto"/>
        <w:ind w:firstLine="709"/>
        <w:jc w:val="both"/>
      </w:pPr>
      <w:r>
        <w:t xml:space="preserve">при </w:t>
      </w:r>
      <w:r>
        <w:rPr>
          <w:i/>
          <w:lang w:val="en-US"/>
        </w:rPr>
        <w:t>f</w:t>
      </w:r>
      <w:r>
        <w:rPr>
          <w:i/>
        </w:rPr>
        <w:t xml:space="preserve"> =</w:t>
      </w:r>
      <w:r>
        <w:t xml:space="preserve"> 9 и 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95 %;</w:t>
      </w:r>
    </w:p>
    <w:p w:rsidR="00DB3148" w:rsidRDefault="00503BA0" w:rsidP="00414D6B">
      <w:pPr>
        <w:autoSpaceDE w:val="0"/>
        <w:spacing w:line="360" w:lineRule="auto"/>
        <w:ind w:firstLine="709"/>
        <w:jc w:val="both"/>
      </w:pPr>
      <w:r w:rsidRPr="00761BB8">
        <w:rPr>
          <w:position w:val="-88"/>
        </w:rPr>
        <w:object w:dxaOrig="2940" w:dyaOrig="1960">
          <v:shape id="_x0000_i1135" type="#_x0000_t75" style="width:147pt;height:88.5pt" o:ole="" filled="t">
            <v:fill color2="black"/>
            <v:imagedata r:id="rId217" o:title=""/>
          </v:shape>
          <o:OLEObject Type="Embed" ProgID="Equation.3" ShapeID="_x0000_i1135" DrawAspect="Content" ObjectID="_1489315661" r:id="rId218"/>
        </w:object>
      </w:r>
    </w:p>
    <w:p w:rsidR="00DB3148" w:rsidRDefault="00DB3148" w:rsidP="00414D6B">
      <w:pPr>
        <w:pStyle w:val="31"/>
        <w:spacing w:line="360" w:lineRule="auto"/>
        <w:ind w:left="0" w:firstLine="709"/>
        <w:jc w:val="both"/>
      </w:pPr>
      <w:r w:rsidRPr="006D3FD7">
        <w:rPr>
          <w:position w:val="-61"/>
        </w:rPr>
        <w:object w:dxaOrig="3900" w:dyaOrig="1380">
          <v:shape id="_x0000_i1136" type="#_x0000_t75" style="width:195pt;height:69pt" o:ole="" filled="t">
            <v:fill color2="black"/>
            <v:imagedata r:id="rId219" o:title=""/>
          </v:shape>
          <o:OLEObject Type="Embed" ProgID="Equation.3" ShapeID="_x0000_i1136" DrawAspect="Content" ObjectID="_1489315662" r:id="rId220"/>
        </w:object>
      </w:r>
    </w:p>
    <w:p w:rsidR="00DB3148" w:rsidRDefault="00503BA0" w:rsidP="00414D6B">
      <w:pPr>
        <w:pStyle w:val="31"/>
        <w:spacing w:line="360" w:lineRule="auto"/>
        <w:ind w:left="0" w:firstLine="709"/>
        <w:jc w:val="both"/>
        <w:rPr>
          <w:sz w:val="28"/>
          <w:szCs w:val="24"/>
        </w:rPr>
      </w:pPr>
      <w:r w:rsidRPr="00761BB8">
        <w:rPr>
          <w:position w:val="-32"/>
        </w:rPr>
        <w:object w:dxaOrig="5660" w:dyaOrig="760">
          <v:shape id="_x0000_i1137" type="#_x0000_t75" style="width:282.75pt;height:38.25pt" o:ole="" filled="t">
            <v:fill color2="black"/>
            <v:imagedata r:id="rId221" o:title=""/>
          </v:shape>
          <o:OLEObject Type="Embed" ProgID="Equation.3" ShapeID="_x0000_i1137" DrawAspect="Content" ObjectID="_1489315663" r:id="rId222"/>
        </w:objec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>Логарифмические доверительные границы биологической активности испытуемого препарата вычисляют по формуле:</w:t>
      </w:r>
    </w:p>
    <w:p w:rsidR="00DB3148" w:rsidRDefault="00503BA0" w:rsidP="00414D6B">
      <w:pPr>
        <w:spacing w:line="360" w:lineRule="auto"/>
        <w:jc w:val="center"/>
        <w:rPr>
          <w:sz w:val="28"/>
        </w:rPr>
      </w:pPr>
      <w:r w:rsidRPr="00761BB8">
        <w:rPr>
          <w:position w:val="-14"/>
        </w:rPr>
        <w:object w:dxaOrig="7699" w:dyaOrig="499">
          <v:shape id="_x0000_i1138" type="#_x0000_t75" style="width:384.75pt;height:24.75pt" o:ole="" filled="t">
            <v:fill color2="black"/>
            <v:imagedata r:id="rId223" o:title=""/>
          </v:shape>
          <o:OLEObject Type="Embed" ProgID="Equation.3" ShapeID="_x0000_i1138" DrawAspect="Content" ObjectID="_1489315664" r:id="rId224"/>
        </w:object>
      </w:r>
      <w:r w:rsidR="00DB3148">
        <w:rPr>
          <w:sz w:val="28"/>
        </w:rPr>
        <w:t>.</w: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object w:dxaOrig="180" w:dyaOrig="340">
          <v:shape id="_x0000_i1139" type="#_x0000_t75" style="width:9pt;height:17.25pt" o:ole="" filled="t">
            <v:fill color2="black"/>
            <v:imagedata r:id="rId225" o:title=""/>
          </v:shape>
          <o:OLEObject Type="Embed" ProgID="Equation.3" ShapeID="_x0000_i1139" DrawAspect="Content" ObjectID="_1489315665" r:id="rId226"/>
        </w:object>
      </w:r>
      <w:r>
        <w:rPr>
          <w:sz w:val="28"/>
          <w:szCs w:val="24"/>
        </w:rPr>
        <w:t>Логарифмические доверительные границы биологической активности испытуемого препарата составляют</w:t>
      </w:r>
      <w:r w:rsidR="00503BA0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="00503BA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0,0185 и 0,0950. Нижняя и верхняя доверительная граница составляет </w:t>
      </w:r>
      <w:r w:rsidRPr="006D3FD7">
        <w:rPr>
          <w:position w:val="-8"/>
        </w:rPr>
        <w:object w:dxaOrig="1300" w:dyaOrig="320">
          <v:shape id="_x0000_i1140" type="#_x0000_t75" style="width:65.25pt;height:15.75pt" o:ole="" filled="t">
            <v:fill color2="black"/>
            <v:imagedata r:id="rId227" o:title=""/>
          </v:shape>
          <o:OLEObject Type="Embed" ProgID="Equation.3" ShapeID="_x0000_i1140" DrawAspect="Content" ObjectID="_1489315666" r:id="rId228"/>
        </w:object>
      </w:r>
      <w:r>
        <w:rPr>
          <w:sz w:val="28"/>
          <w:szCs w:val="24"/>
        </w:rPr>
        <w:t xml:space="preserve"> и </w:t>
      </w:r>
      <w:r w:rsidRPr="006D3FD7">
        <w:rPr>
          <w:position w:val="-8"/>
        </w:rPr>
        <w:object w:dxaOrig="1120" w:dyaOrig="320">
          <v:shape id="_x0000_i1141" type="#_x0000_t75" style="width:56.25pt;height:15.75pt" o:ole="" filled="t">
            <v:fill color2="black"/>
            <v:imagedata r:id="rId229" o:title=""/>
          </v:shape>
          <o:OLEObject Type="Embed" ProgID="Equation.3" ShapeID="_x0000_i1141" DrawAspect="Content" ObjectID="_1489315667" r:id="rId230"/>
        </w:object>
      </w:r>
      <w:r>
        <w:rPr>
          <w:sz w:val="28"/>
          <w:szCs w:val="24"/>
        </w:rPr>
        <w:t xml:space="preserve">, т. е. 4,79 и 6,22 </w:t>
      </w:r>
      <w:proofErr w:type="gramStart"/>
      <w:r>
        <w:rPr>
          <w:sz w:val="28"/>
          <w:szCs w:val="24"/>
        </w:rPr>
        <w:t>ЕД</w:t>
      </w:r>
      <w:proofErr w:type="gramEnd"/>
      <w:r>
        <w:rPr>
          <w:sz w:val="28"/>
          <w:szCs w:val="24"/>
        </w:rPr>
        <w:t>/мл соответственно.</w:t>
      </w:r>
    </w:p>
    <w:p w:rsidR="00DB3148" w:rsidRPr="004232C4" w:rsidRDefault="00DB3148" w:rsidP="00414D6B">
      <w:pPr>
        <w:pStyle w:val="210"/>
        <w:keepNext/>
        <w:autoSpaceDE w:val="0"/>
        <w:spacing w:before="120" w:line="240" w:lineRule="auto"/>
        <w:ind w:right="-34"/>
        <w:jc w:val="center"/>
        <w:rPr>
          <w:b/>
          <w:bCs/>
          <w:i/>
          <w:sz w:val="28"/>
        </w:rPr>
      </w:pPr>
      <w:r w:rsidRPr="004232C4">
        <w:rPr>
          <w:b/>
          <w:i/>
          <w:sz w:val="28"/>
          <w:szCs w:val="28"/>
        </w:rPr>
        <w:lastRenderedPageBreak/>
        <w:t xml:space="preserve">3.4. </w:t>
      </w:r>
      <w:r w:rsidRPr="004232C4">
        <w:rPr>
          <w:b/>
          <w:bCs/>
          <w:i/>
          <w:sz w:val="28"/>
        </w:rPr>
        <w:t xml:space="preserve">Обработка результатов </w:t>
      </w:r>
      <w:proofErr w:type="spellStart"/>
      <w:r w:rsidRPr="004232C4">
        <w:rPr>
          <w:b/>
          <w:bCs/>
          <w:i/>
          <w:sz w:val="28"/>
        </w:rPr>
        <w:t>двухдозовой</w:t>
      </w:r>
      <w:proofErr w:type="spellEnd"/>
      <w:r w:rsidRPr="004232C4">
        <w:rPr>
          <w:b/>
          <w:bCs/>
          <w:i/>
          <w:sz w:val="28"/>
        </w:rPr>
        <w:t xml:space="preserve"> постановки методом</w:t>
      </w:r>
      <w:r w:rsidRPr="004232C4">
        <w:rPr>
          <w:b/>
          <w:bCs/>
          <w:i/>
          <w:sz w:val="28"/>
        </w:rPr>
        <w:br/>
        <w:t>латинского квадрата (</w:t>
      </w:r>
      <w:r w:rsidR="007955D0" w:rsidRPr="004232C4">
        <w:rPr>
          <w:b/>
          <w:i/>
          <w:sz w:val="28"/>
          <w:szCs w:val="28"/>
        </w:rPr>
        <w:t>на примере биологической активности</w:t>
      </w:r>
      <w:r w:rsidRPr="004232C4">
        <w:rPr>
          <w:b/>
          <w:bCs/>
          <w:i/>
          <w:sz w:val="28"/>
        </w:rPr>
        <w:t xml:space="preserve"> окситоцина</w:t>
      </w:r>
      <w:r w:rsidR="00815F7C">
        <w:rPr>
          <w:b/>
          <w:bCs/>
          <w:i/>
          <w:sz w:val="28"/>
        </w:rPr>
        <w:t xml:space="preserve"> </w:t>
      </w:r>
      <w:r w:rsidRPr="004232C4">
        <w:rPr>
          <w:b/>
          <w:bCs/>
          <w:i/>
          <w:sz w:val="28"/>
        </w:rPr>
        <w:t>на изолированном органе)</w: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</w:rPr>
      </w:pPr>
      <w:r>
        <w:rPr>
          <w:sz w:val="28"/>
          <w:szCs w:val="24"/>
        </w:rPr>
        <w:t xml:space="preserve">При использовании в качестве </w:t>
      </w:r>
      <w:proofErr w:type="spellStart"/>
      <w:proofErr w:type="gramStart"/>
      <w:r>
        <w:rPr>
          <w:sz w:val="28"/>
          <w:szCs w:val="24"/>
        </w:rPr>
        <w:t>тест-объекта</w:t>
      </w:r>
      <w:proofErr w:type="spellEnd"/>
      <w:proofErr w:type="gramEnd"/>
      <w:r>
        <w:rPr>
          <w:sz w:val="28"/>
          <w:szCs w:val="24"/>
        </w:rPr>
        <w:t xml:space="preserve"> изолированного рога матки крысы, ответом является величина его изотонического сокращения в ответ на введение </w:t>
      </w:r>
      <w:r>
        <w:rPr>
          <w:sz w:val="28"/>
        </w:rPr>
        <w:t>двух доз стандартного образца окситоцина и двух доз испытуемого препарата. Эти сокращения</w:t>
      </w:r>
      <w:r>
        <w:rPr>
          <w:sz w:val="28"/>
          <w:szCs w:val="24"/>
        </w:rPr>
        <w:t xml:space="preserve"> регистрируют в виде амплитуды перемещения </w:t>
      </w:r>
      <w:proofErr w:type="spellStart"/>
      <w:r>
        <w:rPr>
          <w:sz w:val="28"/>
          <w:szCs w:val="24"/>
        </w:rPr>
        <w:t>писчика</w:t>
      </w:r>
      <w:proofErr w:type="spellEnd"/>
      <w:r>
        <w:rPr>
          <w:sz w:val="28"/>
          <w:szCs w:val="24"/>
        </w:rPr>
        <w:t xml:space="preserve"> механического рычага или пера электронного самописца (</w:t>
      </w:r>
      <w:proofErr w:type="gramStart"/>
      <w:r>
        <w:rPr>
          <w:sz w:val="28"/>
          <w:szCs w:val="24"/>
        </w:rPr>
        <w:t>см</w:t>
      </w:r>
      <w:proofErr w:type="gramEnd"/>
      <w:r>
        <w:rPr>
          <w:sz w:val="28"/>
          <w:szCs w:val="24"/>
        </w:rPr>
        <w:t xml:space="preserve"> или мм). Порядок введения доз приведен в </w:t>
      </w:r>
      <w:r w:rsidR="004C7CBB">
        <w:rPr>
          <w:sz w:val="28"/>
          <w:szCs w:val="24"/>
        </w:rPr>
        <w:t>т</w:t>
      </w:r>
      <w:r w:rsidR="00217D4C">
        <w:rPr>
          <w:sz w:val="28"/>
          <w:szCs w:val="24"/>
        </w:rPr>
        <w:t>аб</w:t>
      </w:r>
      <w:r w:rsidR="004C7CBB">
        <w:rPr>
          <w:sz w:val="28"/>
          <w:szCs w:val="24"/>
        </w:rPr>
        <w:t>л</w:t>
      </w:r>
      <w:r w:rsidR="00217D4C">
        <w:rPr>
          <w:sz w:val="28"/>
          <w:szCs w:val="24"/>
        </w:rPr>
        <w:t xml:space="preserve">. </w:t>
      </w:r>
      <w:r>
        <w:rPr>
          <w:sz w:val="28"/>
        </w:rPr>
        <w:t>10.</w:t>
      </w:r>
    </w:p>
    <w:p w:rsidR="00DB3148" w:rsidRPr="00A92985" w:rsidRDefault="00DB3148" w:rsidP="00D21B15">
      <w:pPr>
        <w:pStyle w:val="ad"/>
        <w:keepNext/>
        <w:spacing w:after="0"/>
        <w:ind w:left="0"/>
        <w:rPr>
          <w:sz w:val="28"/>
        </w:rPr>
      </w:pPr>
      <w:r>
        <w:rPr>
          <w:sz w:val="28"/>
        </w:rPr>
        <w:t>Таблица 10</w:t>
      </w:r>
      <w:r w:rsidR="00A92985" w:rsidRPr="00FC6D4D">
        <w:rPr>
          <w:sz w:val="28"/>
        </w:rPr>
        <w:t xml:space="preserve"> </w:t>
      </w:r>
      <w:r w:rsidR="00A92985">
        <w:rPr>
          <w:sz w:val="28"/>
          <w:lang w:val="en-US"/>
        </w:rPr>
        <w:sym w:font="Symbol" w:char="F02D"/>
      </w:r>
      <w:r w:rsidR="00A92985" w:rsidRPr="00FC6D4D">
        <w:rPr>
          <w:sz w:val="28"/>
        </w:rPr>
        <w:t xml:space="preserve"> </w:t>
      </w:r>
      <w:r w:rsidRPr="00A92985">
        <w:rPr>
          <w:sz w:val="28"/>
        </w:rPr>
        <w:t xml:space="preserve">Схема </w:t>
      </w:r>
      <w:proofErr w:type="spellStart"/>
      <w:r w:rsidRPr="00A92985">
        <w:rPr>
          <w:sz w:val="28"/>
        </w:rPr>
        <w:t>двухдозового</w:t>
      </w:r>
      <w:proofErr w:type="spellEnd"/>
      <w:r w:rsidRPr="00A92985">
        <w:rPr>
          <w:sz w:val="28"/>
        </w:rPr>
        <w:t xml:space="preserve"> латинского квадрата</w:t>
      </w:r>
    </w:p>
    <w:tbl>
      <w:tblPr>
        <w:tblW w:w="0" w:type="auto"/>
        <w:tblInd w:w="108" w:type="dxa"/>
        <w:tblLayout w:type="fixed"/>
        <w:tblLook w:val="0000"/>
      </w:tblPr>
      <w:tblGrid>
        <w:gridCol w:w="611"/>
        <w:gridCol w:w="2212"/>
        <w:gridCol w:w="2213"/>
        <w:gridCol w:w="2213"/>
        <w:gridCol w:w="2169"/>
      </w:tblGrid>
      <w:tr w:rsidR="00DB3148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42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42" DrawAspect="Content" ObjectID="_1489315668" r:id="rId231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43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43" DrawAspect="Content" ObjectID="_1489315669" r:id="rId232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44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44" DrawAspect="Content" ObjectID="_1489315670" r:id="rId233"/>
              </w:objec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45" type="#_x0000_t75" style="width:14.25pt;height:17.25pt" o:ole="" filled="t">
                  <v:fill color2="black"/>
                  <v:imagedata r:id="rId184" o:title=""/>
                </v:shape>
                <o:OLEObject Type="Embed" ProgID="Equation.3" ShapeID="_x0000_i1145" DrawAspect="Content" ObjectID="_1489315671" r:id="rId234"/>
              </w:object>
            </w:r>
          </w:p>
        </w:tc>
      </w:tr>
      <w:tr w:rsidR="00DB3148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46" type="#_x0000_t75" style="width:14.25pt;height:17.25pt" o:ole="" filled="t">
                  <v:fill color2="black"/>
                  <v:imagedata r:id="rId184" o:title=""/>
                </v:shape>
                <o:OLEObject Type="Embed" ProgID="Equation.3" ShapeID="_x0000_i1146" DrawAspect="Content" ObjectID="_1489315672" r:id="rId235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47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47" DrawAspect="Content" ObjectID="_1489315673" r:id="rId236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48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48" DrawAspect="Content" ObjectID="_1489315674" r:id="rId237"/>
              </w:objec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49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49" DrawAspect="Content" ObjectID="_1489315675" r:id="rId238"/>
              </w:object>
            </w:r>
          </w:p>
        </w:tc>
      </w:tr>
      <w:tr w:rsidR="00DB3148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50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50" DrawAspect="Content" ObjectID="_1489315676" r:id="rId239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51" type="#_x0000_t75" style="width:14.25pt;height:17.25pt" o:ole="" filled="t">
                  <v:fill color2="black"/>
                  <v:imagedata r:id="rId184" o:title=""/>
                </v:shape>
                <o:OLEObject Type="Embed" ProgID="Equation.3" ShapeID="_x0000_i1151" DrawAspect="Content" ObjectID="_1489315677" r:id="rId240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52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52" DrawAspect="Content" ObjectID="_1489315678" r:id="rId241"/>
              </w:objec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53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53" DrawAspect="Content" ObjectID="_1489315679" r:id="rId242"/>
              </w:object>
            </w:r>
          </w:p>
        </w:tc>
      </w:tr>
      <w:tr w:rsidR="00DB3148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54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54" DrawAspect="Content" ObjectID="_1489315680" r:id="rId243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55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55" DrawAspect="Content" ObjectID="_1489315681" r:id="rId244"/>
              </w:objec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56" type="#_x0000_t75" style="width:14.25pt;height:17.25pt" o:ole="" filled="t">
                  <v:fill color2="black"/>
                  <v:imagedata r:id="rId184" o:title=""/>
                </v:shape>
                <o:OLEObject Type="Embed" ProgID="Equation.3" ShapeID="_x0000_i1156" DrawAspect="Content" ObjectID="_1489315682" r:id="rId245"/>
              </w:objec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8"/>
              </w:rPr>
            </w:pPr>
            <w:r w:rsidRPr="006D3FD7">
              <w:rPr>
                <w:position w:val="-5"/>
              </w:rPr>
              <w:object w:dxaOrig="240" w:dyaOrig="340">
                <v:shape id="_x0000_i1157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57" DrawAspect="Content" ObjectID="_1489315683" r:id="rId246"/>
              </w:object>
            </w:r>
          </w:p>
        </w:tc>
      </w:tr>
    </w:tbl>
    <w:p w:rsidR="00217D4C" w:rsidRDefault="00217D4C" w:rsidP="00414D6B">
      <w:pPr>
        <w:keepNext/>
        <w:autoSpaceDE w:val="0"/>
        <w:spacing w:before="120"/>
        <w:ind w:right="-34"/>
        <w:jc w:val="right"/>
        <w:rPr>
          <w:sz w:val="28"/>
        </w:rPr>
      </w:pPr>
    </w:p>
    <w:p w:rsidR="00DB3148" w:rsidRPr="004232C4" w:rsidRDefault="00DB3148" w:rsidP="00A92985">
      <w:pPr>
        <w:keepNext/>
        <w:autoSpaceDE w:val="0"/>
        <w:spacing w:before="120"/>
        <w:ind w:right="-34"/>
        <w:rPr>
          <w:sz w:val="28"/>
        </w:rPr>
      </w:pPr>
      <w:r>
        <w:rPr>
          <w:sz w:val="28"/>
        </w:rPr>
        <w:t>Таблица 11</w:t>
      </w:r>
      <w:r w:rsidR="00A92985">
        <w:rPr>
          <w:sz w:val="28"/>
          <w:lang w:val="en-US"/>
        </w:rPr>
        <w:t xml:space="preserve"> </w:t>
      </w:r>
      <w:r w:rsidR="00A92985">
        <w:rPr>
          <w:sz w:val="28"/>
          <w:lang w:val="en-US"/>
        </w:rPr>
        <w:sym w:font="Symbol" w:char="F02D"/>
      </w:r>
      <w:r w:rsidR="00A92985">
        <w:rPr>
          <w:sz w:val="28"/>
          <w:lang w:val="en-US"/>
        </w:rPr>
        <w:t xml:space="preserve"> </w:t>
      </w:r>
      <w:r w:rsidRPr="00A92985">
        <w:rPr>
          <w:sz w:val="28"/>
        </w:rPr>
        <w:t xml:space="preserve">Ответы </w:t>
      </w:r>
      <w:r w:rsidRPr="00A92985">
        <w:rPr>
          <w:i/>
          <w:iCs/>
          <w:sz w:val="28"/>
          <w:lang w:val="en-US"/>
        </w:rPr>
        <w:t>y</w:t>
      </w:r>
      <w:r w:rsidRPr="00A92985">
        <w:rPr>
          <w:sz w:val="28"/>
        </w:rPr>
        <w:t xml:space="preserve"> (см)</w:t>
      </w:r>
    </w:p>
    <w:tbl>
      <w:tblPr>
        <w:tblW w:w="0" w:type="auto"/>
        <w:tblInd w:w="108" w:type="dxa"/>
        <w:tblLayout w:type="fixed"/>
        <w:tblLook w:val="0000"/>
      </w:tblPr>
      <w:tblGrid>
        <w:gridCol w:w="1152"/>
        <w:gridCol w:w="1020"/>
        <w:gridCol w:w="1021"/>
        <w:gridCol w:w="1167"/>
        <w:gridCol w:w="1174"/>
        <w:gridCol w:w="1935"/>
        <w:gridCol w:w="2064"/>
      </w:tblGrid>
      <w:tr w:rsidR="00DB3148">
        <w:trPr>
          <w:cantSplit/>
          <w:trHeight w:val="320"/>
        </w:trPr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Строка</w:t>
            </w:r>
          </w:p>
        </w:tc>
        <w:tc>
          <w:tcPr>
            <w:tcW w:w="438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Столбцы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217D4C">
            <w:pPr>
              <w:keepNext/>
              <w:autoSpaceDE w:val="0"/>
              <w:snapToGrid w:val="0"/>
              <w:ind w:right="-34"/>
              <w:jc w:val="center"/>
            </w:pPr>
            <w:r>
              <w:t>Сумма</w:t>
            </w:r>
            <w:r>
              <w:br/>
              <w:t>строк</w:t>
            </w:r>
            <w:r w:rsidR="00217D4C">
              <w:t>,</w:t>
            </w:r>
            <w:r>
              <w:br/>
            </w:r>
            <w:r>
              <w:rPr>
                <w:i/>
                <w:iCs/>
                <w:lang w:val="en-US"/>
              </w:rPr>
              <w:t>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3"/>
              </w:rPr>
              <w:object w:dxaOrig="320" w:dyaOrig="300">
                <v:shape id="_x0000_i1158" type="#_x0000_t75" style="width:15.75pt;height:15pt" o:ole="" filled="t">
                  <v:fill color2="black"/>
                  <v:imagedata r:id="rId247" o:title=""/>
                </v:shape>
                <o:OLEObject Type="Embed" ProgID="Equation.3" ShapeID="_x0000_i1158" DrawAspect="Content" ObjectID="_1489315684" r:id="rId248"/>
              </w:object>
            </w:r>
          </w:p>
        </w:tc>
      </w:tr>
      <w:tr w:rsidR="00DB3148">
        <w:trPr>
          <w:cantSplit/>
        </w:trPr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6,50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9,75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</w:t>
            </w:r>
            <w:r>
              <w:t>41,20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1697,44</w:t>
            </w:r>
          </w:p>
        </w:tc>
      </w:tr>
      <w:tr w:rsidR="00DB3148">
        <w:trPr>
          <w:cantSplit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5,35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6,10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 xml:space="preserve">= </w:t>
            </w:r>
            <w:r>
              <w:t>36,35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1321,32</w:t>
            </w:r>
          </w:p>
        </w:tc>
      </w:tr>
      <w:tr w:rsidR="00DB3148">
        <w:trPr>
          <w:cantSplit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3.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6,40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5,25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</w:t>
            </w:r>
            <w:r>
              <w:t>36,80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1354,24</w:t>
            </w:r>
          </w:p>
        </w:tc>
      </w:tr>
      <w:tr w:rsidR="00DB3148">
        <w:trPr>
          <w:cantSplit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4.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12,80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5,70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11,55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4,30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= </w:t>
            </w:r>
            <w:r>
              <w:t>34,35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1179,92</w:t>
            </w:r>
          </w:p>
        </w:tc>
      </w:tr>
      <w:tr w:rsidR="00DB3148">
        <w:trPr>
          <w:cantSplit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</w:pPr>
            <w:r>
              <w:t>Сумма столбцов</w:t>
            </w:r>
            <w:r>
              <w:br/>
              <w:t>(</w:t>
            </w:r>
            <w:r>
              <w:rPr>
                <w:i/>
                <w:iCs/>
              </w:rPr>
              <w:t>С</w:t>
            </w:r>
            <w: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37,90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35,80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39,25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>
              <w:t>35,75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jc w:val="center"/>
            </w:pPr>
            <w:r w:rsidRPr="006D3FD7">
              <w:rPr>
                <w:position w:val="-8"/>
              </w:rPr>
              <w:object w:dxaOrig="1740" w:dyaOrig="400">
                <v:shape id="_x0000_i1159" type="#_x0000_t75" style="width:87pt;height:20.25pt" o:ole="" filled="t">
                  <v:fill color2="black"/>
                  <v:imagedata r:id="rId249" o:title=""/>
                </v:shape>
                <o:OLEObject Type="Embed" ProgID="Equation.3" ShapeID="_x0000_i1159" DrawAspect="Content" ObjectID="_1489315685" r:id="rId250"/>
              </w:object>
            </w:r>
          </w:p>
        </w:tc>
      </w:tr>
      <w:tr w:rsidR="00DB3148">
        <w:trPr>
          <w:cantSplit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 w:rsidRPr="006D3FD7">
              <w:rPr>
                <w:position w:val="-4"/>
              </w:rPr>
              <w:object w:dxaOrig="340" w:dyaOrig="320">
                <v:shape id="_x0000_i1160" type="#_x0000_t75" style="width:17.25pt;height:15.75pt" o:ole="" filled="t">
                  <v:fill color2="black"/>
                  <v:imagedata r:id="rId251" o:title=""/>
                </v:shape>
                <o:OLEObject Type="Embed" ProgID="Equation.3" ShapeID="_x0000_i1160" DrawAspect="Content" ObjectID="_1489315686" r:id="rId252"/>
              </w:objec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1436,41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1281,64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1540,56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1278,063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 w:rsidRPr="006D3FD7">
              <w:rPr>
                <w:position w:val="-8"/>
              </w:rPr>
              <w:object w:dxaOrig="1719" w:dyaOrig="400">
                <v:shape id="_x0000_i1161" type="#_x0000_t75" style="width:86.25pt;height:20.25pt" o:ole="" filled="t">
                  <v:fill color2="black"/>
                  <v:imagedata r:id="rId253" o:title=""/>
                </v:shape>
                <o:OLEObject Type="Embed" ProgID="Equation.3" ShapeID="_x0000_i1161" DrawAspect="Content" ObjectID="_1489315687" r:id="rId254"/>
              </w:objec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</w:tbl>
    <w:p w:rsidR="00A92985" w:rsidRDefault="00A92985" w:rsidP="00414D6B">
      <w:pPr>
        <w:keepNext/>
        <w:autoSpaceDE w:val="0"/>
        <w:spacing w:before="120"/>
        <w:ind w:right="-34"/>
        <w:jc w:val="right"/>
        <w:rPr>
          <w:sz w:val="28"/>
          <w:lang w:val="en-US"/>
        </w:rPr>
      </w:pPr>
    </w:p>
    <w:p w:rsidR="00DB3148" w:rsidRPr="00A92985" w:rsidRDefault="00DB3148" w:rsidP="00A92985">
      <w:pPr>
        <w:keepNext/>
        <w:autoSpaceDE w:val="0"/>
        <w:spacing w:before="120"/>
        <w:ind w:right="-34"/>
        <w:jc w:val="both"/>
        <w:rPr>
          <w:sz w:val="28"/>
        </w:rPr>
      </w:pPr>
      <w:r>
        <w:rPr>
          <w:sz w:val="28"/>
        </w:rPr>
        <w:t>Таблица 12</w:t>
      </w:r>
      <w:r w:rsidR="00A92985" w:rsidRPr="00A92985">
        <w:rPr>
          <w:sz w:val="28"/>
        </w:rPr>
        <w:t xml:space="preserve"> </w:t>
      </w:r>
      <w:r w:rsidR="00A92985">
        <w:rPr>
          <w:sz w:val="28"/>
        </w:rPr>
        <w:sym w:font="Symbol" w:char="F02D"/>
      </w:r>
      <w:r w:rsidR="00A92985" w:rsidRPr="00A92985">
        <w:rPr>
          <w:sz w:val="28"/>
        </w:rPr>
        <w:t xml:space="preserve"> </w:t>
      </w:r>
      <w:r w:rsidRPr="00A92985">
        <w:rPr>
          <w:sz w:val="28"/>
        </w:rPr>
        <w:t>Суммы ответов и контрасты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2772"/>
        <w:gridCol w:w="2772"/>
        <w:gridCol w:w="1864"/>
      </w:tblGrid>
      <w:tr w:rsidR="00DB3148" w:rsidTr="00217D4C"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Стандартный образец </w:t>
            </w:r>
            <w:r>
              <w:rPr>
                <w:i/>
                <w:iCs/>
                <w:u w:val="single"/>
                <w:lang w:val="en-US"/>
              </w:rPr>
              <w:t>S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Испытуемый препарат </w:t>
            </w:r>
            <w:r>
              <w:rPr>
                <w:i/>
                <w:iCs/>
                <w:u w:val="single"/>
                <w:lang w:val="en-US"/>
              </w:rPr>
              <w:t>U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t>Сумма</w:t>
            </w:r>
          </w:p>
        </w:tc>
      </w:tr>
      <w:tr w:rsidR="00DB3148" w:rsidTr="00217D4C"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both"/>
            </w:pPr>
            <w:r>
              <w:t xml:space="preserve">Малая </w:t>
            </w:r>
            <w:r w:rsidR="00815F7C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  <w:r>
              <w:t xml:space="preserve"> = 21,40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= 27,95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</w:p>
        </w:tc>
      </w:tr>
      <w:tr w:rsidR="00DB3148" w:rsidTr="00217D4C"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both"/>
            </w:pPr>
            <w:r>
              <w:t xml:space="preserve">Большая </w:t>
            </w:r>
            <w:r w:rsidR="00815F7C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</w:t>
            </w:r>
            <w:r>
              <w:t>50,80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</w:t>
            </w:r>
            <w:r>
              <w:t>48,55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Tr="00217D4C"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both"/>
            </w:pPr>
            <w:r>
              <w:t>Сумма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lang w:val="en-US"/>
              </w:rPr>
              <w:t xml:space="preserve"> =</w:t>
            </w:r>
            <w:r>
              <w:t>72,20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lang w:val="en-US"/>
              </w:rPr>
              <w:t xml:space="preserve"> = </w:t>
            </w:r>
            <w:r>
              <w:t>76,5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359" w:dyaOrig="400">
                <v:shape id="_x0000_i1162" type="#_x0000_t75" style="width:68.25pt;height:20.25pt" o:ole="" filled="t">
                  <v:fill color2="black"/>
                  <v:imagedata r:id="rId255" o:title=""/>
                </v:shape>
                <o:OLEObject Type="Embed" ProgID="Equation.3" ShapeID="_x0000_i1162" DrawAspect="Content" ObjectID="_1489315688" r:id="rId256"/>
              </w:object>
            </w:r>
          </w:p>
        </w:tc>
      </w:tr>
      <w:tr w:rsidR="00DB3148" w:rsidTr="00217D4C">
        <w:tc>
          <w:tcPr>
            <w:tcW w:w="192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both"/>
            </w:pPr>
            <w:r>
              <w:t>Линейный</w:t>
            </w:r>
            <w:r>
              <w:br/>
              <w:t>контраст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  <w:lang w:val="en-US"/>
              </w:rPr>
              <w:t>S</w:t>
            </w:r>
            <w:r>
              <w:t xml:space="preserve"> = 29,40</w:t>
            </w:r>
          </w:p>
        </w:tc>
        <w:tc>
          <w:tcPr>
            <w:tcW w:w="277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  <w:lang w:val="en-US"/>
              </w:rPr>
              <w:t>U</w:t>
            </w:r>
            <w:r>
              <w:t xml:space="preserve"> = 20,6</w:t>
            </w:r>
          </w:p>
        </w:tc>
        <w:tc>
          <w:tcPr>
            <w:tcW w:w="186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8"/>
              </w:rPr>
              <w:object w:dxaOrig="1260" w:dyaOrig="400">
                <v:shape id="_x0000_i1163" type="#_x0000_t75" style="width:63pt;height:20.25pt" o:ole="" filled="t">
                  <v:fill color2="black"/>
                  <v:imagedata r:id="rId257" o:title=""/>
                </v:shape>
                <o:OLEObject Type="Embed" ProgID="Equation.3" ShapeID="_x0000_i1163" DrawAspect="Content" ObjectID="_1489315689" r:id="rId258"/>
              </w:object>
            </w:r>
          </w:p>
        </w:tc>
      </w:tr>
    </w:tbl>
    <w:p w:rsidR="00F966D8" w:rsidRDefault="00F966D8" w:rsidP="00414D6B">
      <w:pPr>
        <w:pStyle w:val="ab"/>
        <w:ind w:right="-6" w:firstLine="720"/>
        <w:jc w:val="both"/>
        <w:rPr>
          <w:b w:val="0"/>
        </w:rPr>
      </w:pPr>
    </w:p>
    <w:p w:rsidR="00DB3148" w:rsidRDefault="00DB3148" w:rsidP="00414D6B">
      <w:pPr>
        <w:pStyle w:val="ab"/>
        <w:ind w:right="-6" w:firstLine="720"/>
        <w:jc w:val="both"/>
        <w:rPr>
          <w:b w:val="0"/>
        </w:rPr>
      </w:pPr>
      <w:r>
        <w:rPr>
          <w:b w:val="0"/>
        </w:rPr>
        <w:t xml:space="preserve">Для того чтобы проверить правильность проведенного опыта и вычислить его дисперсию, проводят дисперсионный анализ полученных </w:t>
      </w:r>
      <w:r>
        <w:rPr>
          <w:b w:val="0"/>
        </w:rPr>
        <w:lastRenderedPageBreak/>
        <w:t xml:space="preserve">данных. При этом рассчитывают значения дисперсий для 8 источников дисперсии (см. </w:t>
      </w:r>
      <w:proofErr w:type="gramStart"/>
      <w:r>
        <w:rPr>
          <w:b w:val="0"/>
        </w:rPr>
        <w:t>сводную</w:t>
      </w:r>
      <w:proofErr w:type="gramEnd"/>
      <w:r>
        <w:rPr>
          <w:b w:val="0"/>
        </w:rPr>
        <w:t xml:space="preserve"> </w:t>
      </w:r>
      <w:r w:rsidR="004C7CBB">
        <w:rPr>
          <w:b w:val="0"/>
        </w:rPr>
        <w:t>т</w:t>
      </w:r>
      <w:r w:rsidR="00F966D8">
        <w:rPr>
          <w:b w:val="0"/>
        </w:rPr>
        <w:t xml:space="preserve">абл. </w:t>
      </w:r>
      <w:r>
        <w:rPr>
          <w:b w:val="0"/>
        </w:rPr>
        <w:t>13).</w:t>
      </w:r>
    </w:p>
    <w:p w:rsidR="00DB3148" w:rsidRDefault="00DB3148" w:rsidP="00414D6B">
      <w:pPr>
        <w:pStyle w:val="ab"/>
        <w:ind w:right="-6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этого на основании данных, представленных в </w:t>
      </w:r>
      <w:r w:rsidR="004C7CBB">
        <w:rPr>
          <w:b w:val="0"/>
          <w:szCs w:val="28"/>
        </w:rPr>
        <w:t>т</w:t>
      </w:r>
      <w:r w:rsidR="00F966D8">
        <w:rPr>
          <w:b w:val="0"/>
          <w:szCs w:val="28"/>
        </w:rPr>
        <w:t xml:space="preserve">абл. </w:t>
      </w:r>
      <w:r>
        <w:rPr>
          <w:b w:val="0"/>
        </w:rPr>
        <w:t xml:space="preserve">11 </w:t>
      </w:r>
      <w:r>
        <w:rPr>
          <w:b w:val="0"/>
          <w:szCs w:val="28"/>
        </w:rPr>
        <w:t xml:space="preserve">и </w:t>
      </w:r>
      <w:r>
        <w:rPr>
          <w:b w:val="0"/>
        </w:rPr>
        <w:t>12</w:t>
      </w:r>
      <w:r>
        <w:rPr>
          <w:b w:val="0"/>
          <w:szCs w:val="28"/>
        </w:rPr>
        <w:t>, а также поправочного коэффициента вычисляют суммы квадратов источников дисперсии.</w:t>
      </w:r>
    </w:p>
    <w:p w:rsidR="00DB3148" w:rsidRDefault="00DB3148" w:rsidP="00414D6B">
      <w:pPr>
        <w:pStyle w:val="ad"/>
        <w:ind w:left="0" w:firstLine="741"/>
      </w:pPr>
      <w:r>
        <w:rPr>
          <w:sz w:val="28"/>
        </w:rPr>
        <w:t xml:space="preserve">Поправочный коэффициент </w:t>
      </w:r>
      <w:r w:rsidRPr="006D3FD7">
        <w:rPr>
          <w:position w:val="-24"/>
        </w:rPr>
        <w:object w:dxaOrig="3060" w:dyaOrig="720">
          <v:shape id="_x0000_i1164" type="#_x0000_t75" style="width:153pt;height:36pt" o:ole="" filled="t">
            <v:fill color2="black"/>
            <v:imagedata r:id="rId259" o:title=""/>
          </v:shape>
          <o:OLEObject Type="Embed" ProgID="Equation.3" ShapeID="_x0000_i1164" DrawAspect="Content" ObjectID="_1489315690" r:id="rId260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5920" w:dyaOrig="660">
          <v:shape id="_x0000_i1165" type="#_x0000_t75" style="width:296.25pt;height:33pt" o:ole="" filled="t">
            <v:fill color2="black"/>
            <v:imagedata r:id="rId261" o:title=""/>
          </v:shape>
          <o:OLEObject Type="Embed" ProgID="Equation.3" ShapeID="_x0000_i1165" DrawAspect="Content" ObjectID="_1489315691" r:id="rId262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2"/>
        </w:rPr>
        <w:object w:dxaOrig="4560" w:dyaOrig="680">
          <v:shape id="_x0000_i1166" type="#_x0000_t75" style="width:228pt;height:33.75pt" o:ole="" filled="t">
            <v:fill color2="black"/>
            <v:imagedata r:id="rId263" o:title=""/>
          </v:shape>
          <o:OLEObject Type="Embed" ProgID="Equation.3" ShapeID="_x0000_i1166" DrawAspect="Content" ObjectID="_1489315692" r:id="rId264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6340" w:dyaOrig="660">
          <v:shape id="_x0000_i1167" type="#_x0000_t75" style="width:317.25pt;height:33pt" o:ole="" filled="t">
            <v:fill color2="black"/>
            <v:imagedata r:id="rId265" o:title=""/>
          </v:shape>
          <o:OLEObject Type="Embed" ProgID="Equation.3" ShapeID="_x0000_i1167" DrawAspect="Content" ObjectID="_1489315693" r:id="rId266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54"/>
        </w:rPr>
        <w:object w:dxaOrig="5360" w:dyaOrig="1320">
          <v:shape id="_x0000_i1168" type="#_x0000_t75" style="width:267.75pt;height:66pt" o:ole="" filled="t">
            <v:fill color2="black"/>
            <v:imagedata r:id="rId267" o:title=""/>
          </v:shape>
          <o:OLEObject Type="Embed" ProgID="Equation.3" ShapeID="_x0000_i1168" DrawAspect="Content" ObjectID="_1489315694" r:id="rId268"/>
        </w:objec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6259" w:dyaOrig="660">
          <v:shape id="_x0000_i1169" type="#_x0000_t75" style="width:312.75pt;height:33pt" o:ole="" filled="t">
            <v:fill color2="black"/>
            <v:imagedata r:id="rId269" o:title=""/>
          </v:shape>
          <o:OLEObject Type="Embed" ProgID="Equation.3" ShapeID="_x0000_i1169" DrawAspect="Content" ObjectID="_1489315695" r:id="rId270"/>
        </w:objec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21"/>
        </w:rPr>
        <w:object w:dxaOrig="6200" w:dyaOrig="660">
          <v:shape id="_x0000_i1170" type="#_x0000_t75" style="width:309.75pt;height:33pt" o:ole="" filled="t">
            <v:fill color2="black"/>
            <v:imagedata r:id="rId271" o:title=""/>
          </v:shape>
          <o:OLEObject Type="Embed" ProgID="Equation.3" ShapeID="_x0000_i1170" DrawAspect="Content" ObjectID="_1489315696" r:id="rId272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8"/>
        </w:rPr>
        <w:object w:dxaOrig="4959" w:dyaOrig="400">
          <v:shape id="_x0000_i1171" type="#_x0000_t75" style="width:248.25pt;height:20.25pt" o:ole="" filled="t">
            <v:fill color2="black"/>
            <v:imagedata r:id="rId273" o:title=""/>
          </v:shape>
          <o:OLEObject Type="Embed" ProgID="Equation.3" ShapeID="_x0000_i1171" DrawAspect="Content" ObjectID="_1489315697" r:id="rId274"/>
        </w:object>
      </w:r>
      <w:r>
        <w:t>;</w:t>
      </w:r>
    </w:p>
    <w:p w:rsidR="00DB3148" w:rsidRDefault="00DB3148" w:rsidP="00414D6B">
      <w:pPr>
        <w:pStyle w:val="ad"/>
        <w:ind w:left="0" w:firstLine="741"/>
      </w:pPr>
      <w:r w:rsidRPr="006D3FD7">
        <w:rPr>
          <w:position w:val="-4"/>
        </w:rPr>
        <w:object w:dxaOrig="5740" w:dyaOrig="320">
          <v:shape id="_x0000_i1172" type="#_x0000_t75" style="width:287.25pt;height:15.75pt" o:ole="" filled="t">
            <v:fill color2="black"/>
            <v:imagedata r:id="rId275" o:title=""/>
          </v:shape>
          <o:OLEObject Type="Embed" ProgID="Equation.3" ShapeID="_x0000_i1172" DrawAspect="Content" ObjectID="_1489315698" r:id="rId276"/>
        </w:object>
      </w:r>
    </w:p>
    <w:p w:rsidR="009C2A39" w:rsidRDefault="00DB3148" w:rsidP="00414D6B">
      <w:pPr>
        <w:ind w:firstLine="798"/>
      </w:pPr>
      <w:r w:rsidRPr="006D3FD7">
        <w:rPr>
          <w:position w:val="-3"/>
        </w:rPr>
        <w:object w:dxaOrig="3900" w:dyaOrig="320">
          <v:shape id="_x0000_i1173" type="#_x0000_t75" style="width:192.75pt;height:15.75pt" o:ole="" filled="t">
            <v:fill color2="black"/>
            <v:imagedata r:id="rId277" o:title=""/>
          </v:shape>
          <o:OLEObject Type="Embed" ProgID="Equation.3" ShapeID="_x0000_i1173" DrawAspect="Content" ObjectID="_1489315699" r:id="rId278"/>
        </w:object>
      </w:r>
      <w:r>
        <w:t>.</w:t>
      </w:r>
    </w:p>
    <w:p w:rsidR="00A92985" w:rsidRPr="00FC6D4D" w:rsidRDefault="00A92985" w:rsidP="00414D6B">
      <w:pPr>
        <w:ind w:firstLine="798"/>
        <w:jc w:val="right"/>
        <w:rPr>
          <w:sz w:val="28"/>
        </w:rPr>
      </w:pPr>
    </w:p>
    <w:p w:rsidR="00DB3148" w:rsidRPr="00A92985" w:rsidRDefault="00DB3148" w:rsidP="00D21B15">
      <w:pPr>
        <w:tabs>
          <w:tab w:val="left" w:pos="0"/>
        </w:tabs>
        <w:rPr>
          <w:sz w:val="28"/>
        </w:rPr>
      </w:pPr>
      <w:r>
        <w:rPr>
          <w:sz w:val="28"/>
        </w:rPr>
        <w:t>Таблица 13</w:t>
      </w:r>
      <w:r w:rsidR="00A92985" w:rsidRPr="00A92985">
        <w:rPr>
          <w:sz w:val="28"/>
        </w:rPr>
        <w:t xml:space="preserve"> </w:t>
      </w:r>
      <w:r w:rsidR="00A92985">
        <w:rPr>
          <w:sz w:val="28"/>
        </w:rPr>
        <w:sym w:font="Symbol" w:char="F02D"/>
      </w:r>
      <w:r w:rsidR="00A92985" w:rsidRPr="00A92985">
        <w:rPr>
          <w:sz w:val="28"/>
        </w:rPr>
        <w:t xml:space="preserve"> </w:t>
      </w:r>
      <w:r w:rsidRPr="00A92985">
        <w:rPr>
          <w:sz w:val="28"/>
          <w:szCs w:val="28"/>
        </w:rPr>
        <w:t>Сводная таблица дисперсионного анализа (латинский квадрат)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07"/>
        <w:gridCol w:w="2057"/>
        <w:gridCol w:w="1068"/>
        <w:gridCol w:w="1984"/>
        <w:gridCol w:w="931"/>
        <w:gridCol w:w="1704"/>
      </w:tblGrid>
      <w:tr w:rsidR="00DB3148" w:rsidTr="00F966D8">
        <w:trPr>
          <w:cantSplit/>
          <w:trHeight w:val="970"/>
          <w:tblHeader/>
        </w:trPr>
        <w:tc>
          <w:tcPr>
            <w:tcW w:w="1907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Источник</w:t>
            </w:r>
            <w:r>
              <w:br/>
              <w:t>дисперсии</w:t>
            </w:r>
            <w:r>
              <w:br/>
              <w:t>(показатель)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B3148" w:rsidRDefault="00DB3148" w:rsidP="004232C4">
            <w:pPr>
              <w:keepLines/>
              <w:snapToGrid w:val="0"/>
              <w:jc w:val="center"/>
              <w:rPr>
                <w:i/>
              </w:rPr>
            </w:pPr>
            <w:r>
              <w:t>Число</w:t>
            </w:r>
            <w:r>
              <w:br/>
              <w:t>степеней</w:t>
            </w:r>
            <w:r>
              <w:br/>
              <w:t>свободы</w:t>
            </w:r>
            <w:r>
              <w:br/>
              <w:t>(</w:t>
            </w:r>
            <w:r>
              <w:rPr>
                <w:i/>
                <w:lang w:val="en-GB"/>
              </w:rPr>
              <w:t>f</w:t>
            </w:r>
            <w:r>
              <w:rPr>
                <w:i/>
              </w:rPr>
              <w:t>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Сумма квадратов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center"/>
              <w:rPr>
                <w:sz w:val="20"/>
              </w:rPr>
            </w:pPr>
            <w:r>
              <w:t>Средний квадрат</w:t>
            </w:r>
            <w:r>
              <w:br/>
            </w:r>
            <w:r w:rsidRPr="006D3FD7">
              <w:rPr>
                <w:position w:val="-25"/>
              </w:rPr>
              <w:object w:dxaOrig="1880" w:dyaOrig="740">
                <v:shape id="_x0000_i1174" type="#_x0000_t75" style="width:93.75pt;height:36.75pt" o:ole="" filled="t">
                  <v:fill color2="black"/>
                  <v:imagedata r:id="rId96" o:title=""/>
                </v:shape>
                <o:OLEObject Type="Embed" ProgID="Equation.3" ShapeID="_x0000_i1174" DrawAspect="Content" ObjectID="_1489315700" r:id="rId279"/>
              </w:object>
            </w:r>
          </w:p>
        </w:tc>
        <w:tc>
          <w:tcPr>
            <w:tcW w:w="931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>Наблюдаемое значение критерия</w:t>
            </w:r>
            <w:r>
              <w:rPr>
                <w:sz w:val="20"/>
              </w:rPr>
              <w:br/>
              <w:t>Фишера</w:t>
            </w:r>
          </w:p>
          <w:p w:rsidR="00DB3148" w:rsidRDefault="00DB3148" w:rsidP="00414D6B">
            <w:pPr>
              <w:keepLines/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набл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z w:val="20"/>
              </w:rPr>
              <w:br/>
              <w:t>значение</w:t>
            </w:r>
            <w:r>
              <w:rPr>
                <w:sz w:val="20"/>
              </w:rPr>
              <w:br/>
              <w:t>критерия</w:t>
            </w:r>
            <w:r>
              <w:rPr>
                <w:sz w:val="20"/>
              </w:rPr>
              <w:br/>
              <w:t>Фишера</w:t>
            </w:r>
          </w:p>
          <w:p w:rsidR="00DB3148" w:rsidRDefault="00DB3148" w:rsidP="00414D6B">
            <w:pPr>
              <w:keepLines/>
              <w:ind w:left="129"/>
              <w:jc w:val="both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критич</w:t>
            </w:r>
            <w:proofErr w:type="spellEnd"/>
            <w:r>
              <w:rPr>
                <w:vertAlign w:val="subscript"/>
              </w:rPr>
              <w:t>.</w:t>
            </w: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pStyle w:val="1"/>
              <w:keepNext w:val="0"/>
              <w:snapToGrid w:val="0"/>
            </w:pPr>
            <w:r>
              <w:t>Препараты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1,156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1,156</w:t>
            </w:r>
          </w:p>
        </w:tc>
        <w:tc>
          <w:tcPr>
            <w:tcW w:w="931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right"/>
            </w:pP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</w:pP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t>Регрессия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156,25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156,25</w:t>
            </w:r>
          </w:p>
        </w:tc>
        <w:tc>
          <w:tcPr>
            <w:tcW w:w="931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right"/>
            </w:pPr>
            <w:r>
              <w:t>186,75</w:t>
            </w: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spacing w:val="-6"/>
              </w:rPr>
            </w:pPr>
            <w:r>
              <w:rPr>
                <w:spacing w:val="-6"/>
                <w:lang w:val="en-US"/>
              </w:rPr>
              <w:t>&gt;</w:t>
            </w:r>
            <w:r>
              <w:rPr>
                <w:spacing w:val="-6"/>
              </w:rPr>
              <w:t>13</w:t>
            </w:r>
            <w:proofErr w:type="gramStart"/>
            <w:r>
              <w:rPr>
                <w:spacing w:val="-6"/>
              </w:rPr>
              <w:t>,75</w:t>
            </w:r>
            <w:proofErr w:type="gramEnd"/>
            <w:r>
              <w:rPr>
                <w:spacing w:val="-6"/>
              </w:rPr>
              <w:t xml:space="preserve"> (</w:t>
            </w:r>
            <w:r>
              <w:rPr>
                <w:i/>
                <w:spacing w:val="-6"/>
              </w:rPr>
              <w:t>P=</w:t>
            </w:r>
            <w:r>
              <w:rPr>
                <w:spacing w:val="-6"/>
              </w:rPr>
              <w:t>99 %)</w:t>
            </w: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t>Параллельность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4,84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4,84</w:t>
            </w:r>
          </w:p>
        </w:tc>
        <w:tc>
          <w:tcPr>
            <w:tcW w:w="931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right"/>
            </w:pPr>
            <w:r>
              <w:t>5,78</w:t>
            </w: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&lt;5,99 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t>Обработки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2100" w:dyaOrig="360">
                <v:shape id="_x0000_i1175" type="#_x0000_t75" style="width:105pt;height:18pt" o:ole="" filled="t">
                  <v:fill color2="black"/>
                  <v:imagedata r:id="rId98" o:title=""/>
                </v:shape>
                <o:OLEObject Type="Embed" ProgID="Equation.3" ShapeID="_x0000_i1175" DrawAspect="Content" ObjectID="_1489315701" r:id="rId280"/>
              </w:objec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162,246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54,082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right"/>
            </w:pP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</w:pP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t>Строки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 w:rsidRPr="006D3FD7">
              <w:rPr>
                <w:position w:val="-7"/>
              </w:rPr>
              <w:object w:dxaOrig="1480" w:dyaOrig="380">
                <v:shape id="_x0000_i1176" type="#_x0000_t75" style="width:74.25pt;height:18.75pt" o:ole="" filled="t">
                  <v:fill color2="black"/>
                  <v:imagedata r:id="rId281" o:title=""/>
                </v:shape>
                <o:OLEObject Type="Embed" ProgID="Equation.3" ShapeID="_x0000_i1176" DrawAspect="Content" ObjectID="_1489315702" r:id="rId282"/>
              </w:objec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6,25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2,083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right"/>
            </w:pPr>
            <w:r>
              <w:t>2,49</w:t>
            </w: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</w:pPr>
            <w:r>
              <w:t>&lt;9,78 (</w:t>
            </w:r>
            <w:r>
              <w:rPr>
                <w:i/>
              </w:rPr>
              <w:t>P=</w:t>
            </w:r>
            <w:r>
              <w:t>99 %)</w:t>
            </w: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t>Столбцы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1400" w:dyaOrig="360">
                <v:shape id="_x0000_i1177" type="#_x0000_t75" style="width:69.75pt;height:18pt" o:ole="" filled="t">
                  <v:fill color2="black"/>
                  <v:imagedata r:id="rId283" o:title=""/>
                </v:shape>
                <o:OLEObject Type="Embed" ProgID="Equation.3" ShapeID="_x0000_i1177" DrawAspect="Content" ObjectID="_1489315703" r:id="rId284"/>
              </w:objec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2,19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0,73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right"/>
            </w:pPr>
            <w:r>
              <w:t>0,872</w:t>
            </w:r>
          </w:p>
        </w:tc>
        <w:tc>
          <w:tcPr>
            <w:tcW w:w="170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</w:pPr>
            <w:r>
              <w:t>&lt;9,78 (</w:t>
            </w:r>
            <w:r>
              <w:rPr>
                <w:i/>
              </w:rPr>
              <w:t>P=</w:t>
            </w:r>
            <w:r>
              <w:t>99 %)</w:t>
            </w: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lastRenderedPageBreak/>
              <w:t>Отклонение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 w:rsidRPr="006D3FD7">
              <w:rPr>
                <w:position w:val="-24"/>
              </w:rPr>
              <w:object w:dxaOrig="1920" w:dyaOrig="720">
                <v:shape id="_x0000_i1178" type="#_x0000_t75" style="width:96pt;height:36pt" o:ole="" filled="t">
                  <v:fill color2="black"/>
                  <v:imagedata r:id="rId285" o:title=""/>
                </v:shape>
                <o:OLEObject Type="Embed" ProgID="Equation.3" ShapeID="_x0000_i1178" DrawAspect="Content" ObjectID="_1489315704" r:id="rId286"/>
              </w:objec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5,02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0,837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right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center"/>
            </w:pPr>
          </w:p>
        </w:tc>
      </w:tr>
      <w:tr w:rsidR="00DB3148" w:rsidTr="00F966D8">
        <w:trPr>
          <w:trHeight w:val="264"/>
        </w:trPr>
        <w:tc>
          <w:tcPr>
            <w:tcW w:w="190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rPr>
                <w:i/>
              </w:rPr>
            </w:pPr>
            <w:r>
              <w:rPr>
                <w:i/>
              </w:rPr>
              <w:t>Итог</w:t>
            </w:r>
          </w:p>
        </w:tc>
        <w:tc>
          <w:tcPr>
            <w:tcW w:w="2057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 w:rsidRPr="006D3FD7">
              <w:rPr>
                <w:position w:val="-1"/>
              </w:rPr>
              <w:object w:dxaOrig="1440" w:dyaOrig="279">
                <v:shape id="_x0000_i1179" type="#_x0000_t75" style="width:1in;height:14.25pt" o:ole="" filled="t">
                  <v:fill color2="black"/>
                  <v:imagedata r:id="rId287" o:title=""/>
                </v:shape>
                <o:OLEObject Type="Embed" ProgID="Equation.3" ShapeID="_x0000_i1179" DrawAspect="Content" ObjectID="_1489315705" r:id="rId288"/>
              </w:object>
            </w:r>
          </w:p>
        </w:tc>
        <w:tc>
          <w:tcPr>
            <w:tcW w:w="1068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175,705</w:t>
            </w:r>
          </w:p>
        </w:tc>
        <w:tc>
          <w:tcPr>
            <w:tcW w:w="1984" w:type="dxa"/>
            <w:shd w:val="clear" w:color="auto" w:fill="auto"/>
          </w:tcPr>
          <w:p w:rsidR="00DB3148" w:rsidRDefault="00DB3148" w:rsidP="00414D6B">
            <w:pPr>
              <w:keepLines/>
              <w:snapToGrid w:val="0"/>
              <w:jc w:val="center"/>
            </w:pPr>
            <w:r>
              <w:t>11,71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right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B3148" w:rsidRDefault="00DB3148" w:rsidP="00414D6B">
            <w:pPr>
              <w:keepLines/>
              <w:snapToGrid w:val="0"/>
              <w:jc w:val="center"/>
            </w:pPr>
          </w:p>
        </w:tc>
      </w:tr>
    </w:tbl>
    <w:p w:rsidR="00DB3148" w:rsidRDefault="00DB3148" w:rsidP="004232C4">
      <w:pPr>
        <w:pStyle w:val="ad"/>
        <w:spacing w:before="240" w:after="0"/>
        <w:ind w:left="709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4 (число ответов на дозу);</w:t>
      </w:r>
    </w:p>
    <w:p w:rsidR="00DB3148" w:rsidRDefault="00DB3148" w:rsidP="004232C4">
      <w:pPr>
        <w:pStyle w:val="ad"/>
        <w:spacing w:after="0"/>
        <w:ind w:left="709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16 (общее число ответов в опыте);</w:t>
      </w:r>
    </w:p>
    <w:p w:rsidR="00DB3148" w:rsidRDefault="00DB3148" w:rsidP="004232C4">
      <w:pPr>
        <w:pStyle w:val="ad"/>
        <w:ind w:left="709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sz w:val="28"/>
        </w:rPr>
        <w:t xml:space="preserve"> = 0 (число утраченных и замененных значений).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различий дисперсий проверяют с помощью критерия Фишера. Обязательным является выполнение требований для показателей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«Строки»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«Столбцы»</w:t>
      </w:r>
      <w:r>
        <w:rPr>
          <w:sz w:val="28"/>
          <w:szCs w:val="28"/>
        </w:rPr>
        <w:t xml:space="preserve">. Для </w:t>
      </w:r>
      <w:r>
        <w:rPr>
          <w:i/>
          <w:sz w:val="28"/>
          <w:szCs w:val="28"/>
        </w:rPr>
        <w:t>«Регрессии»</w:t>
      </w:r>
      <w:r>
        <w:rPr>
          <w:sz w:val="28"/>
          <w:szCs w:val="28"/>
        </w:rPr>
        <w:t xml:space="preserve"> наблюдаемое значение критерия Фишера должно быть больше критического 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), а для показателей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</w:rPr>
        <w:t>«Строки»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«Столбцы»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 – меньше критического. Показатель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 характеризует </w:t>
      </w:r>
      <w:proofErr w:type="spellStart"/>
      <w:r>
        <w:rPr>
          <w:sz w:val="28"/>
          <w:szCs w:val="28"/>
        </w:rPr>
        <w:t>дозозависимость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 – параллельность двух линий регрессии, а </w:t>
      </w:r>
      <w:r>
        <w:rPr>
          <w:i/>
          <w:sz w:val="28"/>
          <w:szCs w:val="28"/>
        </w:rPr>
        <w:t>«Строки»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«Столбцы»</w:t>
      </w:r>
      <w:r>
        <w:rPr>
          <w:sz w:val="28"/>
          <w:szCs w:val="28"/>
        </w:rPr>
        <w:t xml:space="preserve"> – сбалансированность ответов изолированного органа на протяжении всего опыта.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найти </w:t>
      </w:r>
      <w:proofErr w:type="gramStart"/>
      <w:r>
        <w:rPr>
          <w:i/>
          <w:sz w:val="28"/>
          <w:szCs w:val="28"/>
          <w:lang w:val="en-GB"/>
        </w:rPr>
        <w:t>F</w:t>
      </w:r>
      <w:proofErr w:type="gramEnd"/>
      <w:r>
        <w:rPr>
          <w:sz w:val="28"/>
          <w:szCs w:val="28"/>
          <w:vertAlign w:val="subscript"/>
        </w:rPr>
        <w:t>набл.</w:t>
      </w:r>
      <w:r>
        <w:rPr>
          <w:sz w:val="28"/>
          <w:szCs w:val="28"/>
        </w:rPr>
        <w:t xml:space="preserve"> средние квадраты показателей делят на средний квадрат показателя </w:t>
      </w:r>
      <w:r>
        <w:rPr>
          <w:i/>
          <w:sz w:val="28"/>
          <w:szCs w:val="28"/>
        </w:rPr>
        <w:t>«Отклонение»</w:t>
      </w:r>
      <w:r>
        <w:rPr>
          <w:sz w:val="28"/>
          <w:szCs w:val="28"/>
        </w:rPr>
        <w:t xml:space="preserve">. Полученные результаты сравнивают с табличными критическими значениями критерия Фишера </w:t>
      </w:r>
      <w:r>
        <w:rPr>
          <w:sz w:val="28"/>
          <w:szCs w:val="20"/>
        </w:rPr>
        <w:t xml:space="preserve">(приложения, </w:t>
      </w:r>
      <w:r w:rsidR="004C7CBB">
        <w:rPr>
          <w:sz w:val="28"/>
          <w:szCs w:val="20"/>
        </w:rPr>
        <w:t>т</w:t>
      </w:r>
      <w:r w:rsidR="00AC3257">
        <w:rPr>
          <w:sz w:val="28"/>
          <w:szCs w:val="20"/>
        </w:rPr>
        <w:t xml:space="preserve">абл. </w:t>
      </w: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>)</w:t>
      </w:r>
      <w:r>
        <w:rPr>
          <w:sz w:val="28"/>
          <w:szCs w:val="28"/>
        </w:rPr>
        <w:t xml:space="preserve">. Число степеней свободы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 или 3, а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6.</w:t>
      </w:r>
    </w:p>
    <w:p w:rsidR="00DB3148" w:rsidRDefault="00DB3148" w:rsidP="00414D6B">
      <w:pPr>
        <w:pStyle w:val="21"/>
        <w:spacing w:line="360" w:lineRule="auto"/>
        <w:ind w:left="0" w:right="-34" w:firstLine="684"/>
        <w:jc w:val="both"/>
        <w:rPr>
          <w:sz w:val="28"/>
        </w:rPr>
      </w:pPr>
      <w:r>
        <w:rPr>
          <w:sz w:val="28"/>
        </w:rPr>
        <w:t xml:space="preserve">Дисперсионный анализ показал правильность результатов опыта: статистическую значимость </w:t>
      </w:r>
      <w:proofErr w:type="spellStart"/>
      <w:r>
        <w:rPr>
          <w:sz w:val="28"/>
        </w:rPr>
        <w:t>дозозависимости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«Регрессия»</w:t>
      </w:r>
      <w:r>
        <w:rPr>
          <w:sz w:val="28"/>
        </w:rPr>
        <w:t>), параллельность двух линий регрессии (</w:t>
      </w:r>
      <w:r>
        <w:rPr>
          <w:i/>
          <w:sz w:val="28"/>
        </w:rPr>
        <w:t>«Параллельность»</w:t>
      </w:r>
      <w:r>
        <w:rPr>
          <w:sz w:val="28"/>
        </w:rPr>
        <w:t>) и отсутствие статистически значимых различий между строками и столбцами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</w:t>
      </w:r>
      <w:r w:rsidR="004C7CBB">
        <w:rPr>
          <w:sz w:val="28"/>
        </w:rPr>
        <w:t>«</w:t>
      </w:r>
      <w:r w:rsidR="003F58E8">
        <w:rPr>
          <w:sz w:val="28"/>
        </w:rPr>
        <w:t xml:space="preserve">Одноименные </w:t>
      </w:r>
      <w:r>
        <w:rPr>
          <w:sz w:val="28"/>
        </w:rPr>
        <w:t>показатели</w:t>
      </w:r>
      <w:r w:rsidR="004C7CBB">
        <w:rPr>
          <w:sz w:val="28"/>
        </w:rPr>
        <w:t>»</w:t>
      </w:r>
      <w:r>
        <w:rPr>
          <w:sz w:val="28"/>
        </w:rPr>
        <w:t>).</w:t>
      </w:r>
    </w:p>
    <w:p w:rsidR="00DB3148" w:rsidRDefault="00DB3148" w:rsidP="00414D6B">
      <w:pPr>
        <w:pStyle w:val="14"/>
        <w:keepNext/>
        <w:spacing w:before="120" w:after="0"/>
        <w:rPr>
          <w:u w:val="single"/>
        </w:rPr>
      </w:pPr>
      <w:r>
        <w:rPr>
          <w:u w:val="single"/>
        </w:rPr>
        <w:t>Вычисление биологической активности и ее доверительных границ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>
        <w:t xml:space="preserve">Соотношение доз равно 2, следовательно </w:t>
      </w:r>
      <w:r w:rsidRPr="006D3FD7">
        <w:rPr>
          <w:position w:val="-4"/>
        </w:rPr>
        <w:object w:dxaOrig="1840" w:dyaOrig="320">
          <v:shape id="_x0000_i1180" type="#_x0000_t75" style="width:92.25pt;height:15.75pt" o:ole="" filled="t">
            <v:fill color2="black"/>
            <v:imagedata r:id="rId162" o:title=""/>
          </v:shape>
          <o:OLEObject Type="Embed" ProgID="Equation.3" ShapeID="_x0000_i1180" DrawAspect="Content" ObjectID="_1489315706" r:id="rId289"/>
        </w:object>
      </w:r>
      <w:r>
        <w:t>;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 w:rsidRPr="006D3FD7">
        <w:rPr>
          <w:position w:val="-6"/>
        </w:rPr>
        <w:object w:dxaOrig="7600" w:dyaOrig="360">
          <v:shape id="_x0000_i1181" type="#_x0000_t75" style="width:380.25pt;height:18pt" o:ole="" filled="t">
            <v:fill color2="black"/>
            <v:imagedata r:id="rId290" o:title=""/>
          </v:shape>
          <o:OLEObject Type="Embed" ProgID="Equation.3" ShapeID="_x0000_i1181" DrawAspect="Content" ObjectID="_1489315707" r:id="rId291"/>
        </w:object>
      </w:r>
      <w:r>
        <w:t>,</w:t>
      </w:r>
    </w:p>
    <w:p w:rsidR="00815F7C" w:rsidRPr="00474441" w:rsidRDefault="00DB3148" w:rsidP="00815F7C">
      <w:pPr>
        <w:autoSpaceDE w:val="0"/>
        <w:spacing w:line="360" w:lineRule="auto"/>
        <w:ind w:right="-34" w:firstLine="720"/>
        <w:jc w:val="both"/>
      </w:pPr>
      <w:r>
        <w:lastRenderedPageBreak/>
        <w:t xml:space="preserve">при </w:t>
      </w:r>
      <w:r>
        <w:rPr>
          <w:i/>
          <w:lang w:val="en-US"/>
        </w:rPr>
        <w:t>f</w:t>
      </w:r>
      <w:r>
        <w:rPr>
          <w:i/>
        </w:rPr>
        <w:t xml:space="preserve"> =</w:t>
      </w:r>
      <w:r>
        <w:t xml:space="preserve"> 6 и 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95 %;</w:t>
      </w:r>
    </w:p>
    <w:p w:rsidR="00815F7C" w:rsidRDefault="00815F7C" w:rsidP="00815F7C">
      <w:pPr>
        <w:autoSpaceDE w:val="0"/>
        <w:spacing w:line="360" w:lineRule="auto"/>
        <w:ind w:right="-34" w:firstLine="720"/>
        <w:jc w:val="both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I ∙2n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50,00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0,3010 ∙8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=20,764;</m:t>
          </m:r>
        </m:oMath>
      </m:oMathPara>
    </w:p>
    <w:p w:rsidR="00815F7C" w:rsidRPr="006C63F6" w:rsidRDefault="00B45872" w:rsidP="00815F7C">
      <w:pPr>
        <w:rPr>
          <w:rFonts w:asciiTheme="minorHAnsi" w:eastAsiaTheme="minorEastAsia" w:hAnsiTheme="minorHAnsi" w:cstheme="minorBidi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2n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72,20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=9,0250;</m:t>
          </m:r>
        </m:oMath>
      </m:oMathPara>
    </w:p>
    <w:p w:rsidR="00815F7C" w:rsidRPr="006C63F6" w:rsidRDefault="00B45872" w:rsidP="00815F7C">
      <w:pPr>
        <w:rPr>
          <w:rFonts w:asciiTheme="minorHAnsi" w:eastAsiaTheme="minorEastAsia" w:hAnsiTheme="minorHAnsi" w:cstheme="minorBidi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2n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 9,5625;</m:t>
          </m:r>
        </m:oMath>
      </m:oMathPara>
    </w:p>
    <w:p w:rsidR="00794473" w:rsidRDefault="00B45872" w:rsidP="00794473">
      <w:pPr>
        <w:rPr>
          <w:rFonts w:asciiTheme="minorHAnsi" w:eastAsiaTheme="minorEastAsia" w:hAnsiTheme="minorHAnsi" w:cstheme="minorBidi"/>
          <w:i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sub>
            <m:sup>
              <m:r>
                <w:rPr>
                  <w:rFonts w:ascii="Cambria Math" w:eastAsiaTheme="minorEastAsia" w:hAnsi="Cambria Math"/>
                  <w:i/>
                  <w:lang w:val="en-US"/>
                </w:rPr>
                <w:sym w:font="Symbol" w:char="F0A2"/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 0,0259;</m:t>
          </m:r>
        </m:oMath>
      </m:oMathPara>
    </w:p>
    <w:p w:rsidR="00794473" w:rsidRPr="006C63F6" w:rsidRDefault="00794473" w:rsidP="00794473">
      <w:pPr>
        <w:rPr>
          <w:rFonts w:asciiTheme="minorHAnsi" w:eastAsiaTheme="minorEastAsia" w:hAnsiTheme="minorHAnsi" w:cstheme="minorBidi"/>
          <w:i/>
          <w:lang w:val="en-US"/>
        </w:rPr>
      </w:pP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 w:rsidRPr="006D3FD7">
        <w:rPr>
          <w:position w:val="-26"/>
        </w:rPr>
        <w:object w:dxaOrig="3900" w:dyaOrig="760">
          <v:shape id="_x0000_i1182" type="#_x0000_t75" style="width:195pt;height:38.25pt" o:ole="" filled="t">
            <v:fill color2="black"/>
            <v:imagedata r:id="rId292" o:title=""/>
          </v:shape>
          <o:OLEObject Type="Embed" ProgID="Equation.3" ShapeID="_x0000_i1182" DrawAspect="Content" ObjectID="_1489315708" r:id="rId293"/>
        </w:object>
      </w:r>
    </w:p>
    <w:p w:rsidR="00DB3148" w:rsidRDefault="005C1FD0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 w:rsidRPr="003F58E8">
        <w:rPr>
          <w:position w:val="-32"/>
        </w:rPr>
        <w:object w:dxaOrig="5899" w:dyaOrig="760">
          <v:shape id="_x0000_i1183" type="#_x0000_t75" style="width:294.75pt;height:38.25pt" o:ole="" filled="t">
            <v:fill color2="black"/>
            <v:imagedata r:id="rId294" o:title=""/>
          </v:shape>
          <o:OLEObject Type="Embed" ProgID="Equation.3" ShapeID="_x0000_i1183" DrawAspect="Content" ObjectID="_1489315709" r:id="rId295"/>
        </w:objec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>Логарифмические доверительные границы биологической активности испытуемого препарата вычисляют по формуле:</w:t>
      </w:r>
    </w:p>
    <w:p w:rsidR="00DB3148" w:rsidRPr="008B137C" w:rsidRDefault="008B137C" w:rsidP="008B137C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C</m:t>
        </m:r>
        <m:sSubSup>
          <m:sSubSup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U</m:t>
            </m:r>
          </m:sub>
          <m:sup>
            <m:r>
              <w:rPr>
                <w:rFonts w:ascii="Cambria Math" w:eastAsiaTheme="minorEastAsia" w:hAnsi="Cambria Math"/>
                <w:i/>
                <w:lang w:val="en-US"/>
              </w:rPr>
              <w:sym w:font="Symbol" w:char="F0A2"/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± 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(C-1)(C</m:t>
            </m:r>
            <m:sSubSup>
              <m:sSubSup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sub>
              <m:sup>
                <m:r>
                  <w:rPr>
                    <w:rFonts w:ascii="Cambria Math" w:eastAsiaTheme="minorEastAsia" w:hAnsi="Cambria Math"/>
                    <w:i/>
                    <w:lang w:val="en-US"/>
                  </w:rPr>
                  <w:sym w:font="Symbol" w:char="F0A2"/>
                </m:r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=1,033 ∙0,0259 ± 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0,033 ∙(1,033 ∙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0,0259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0,3010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 xml:space="preserve">) </m:t>
            </m:r>
          </m:e>
        </m:rad>
      </m:oMath>
      <w:r w:rsidR="00DB3148">
        <w:t>.</w:t>
      </w:r>
    </w:p>
    <w:p w:rsidR="008B137C" w:rsidRDefault="008B137C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  <w:lang w:val="en-US"/>
        </w:rPr>
      </w:pP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Логарифмические доверительные границы биологической активности испытуемого препарата составляют </w:t>
      </w:r>
      <w:r w:rsidR="003F58E8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="003F58E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0,0281 и 0,0816. Нижняя и верхняя доверительная граница составляет </w:t>
      </w:r>
      <w:r w:rsidRPr="006D3FD7">
        <w:rPr>
          <w:position w:val="-8"/>
        </w:rPr>
        <w:object w:dxaOrig="1300" w:dyaOrig="320">
          <v:shape id="_x0000_i1184" type="#_x0000_t75" style="width:65.25pt;height:15.75pt" o:ole="" filled="t">
            <v:fill color2="black"/>
            <v:imagedata r:id="rId296" o:title=""/>
          </v:shape>
          <o:OLEObject Type="Embed" ProgID="Equation.3" ShapeID="_x0000_i1184" DrawAspect="Content" ObjectID="_1489315710" r:id="rId297"/>
        </w:object>
      </w:r>
      <w:r>
        <w:rPr>
          <w:sz w:val="28"/>
          <w:szCs w:val="24"/>
        </w:rPr>
        <w:t xml:space="preserve"> и </w:t>
      </w:r>
      <w:r w:rsidRPr="006D3FD7">
        <w:rPr>
          <w:position w:val="-8"/>
        </w:rPr>
        <w:object w:dxaOrig="1120" w:dyaOrig="320">
          <v:shape id="_x0000_i1185" type="#_x0000_t75" style="width:56.25pt;height:15.75pt" o:ole="" filled="t">
            <v:fill color2="black"/>
            <v:imagedata r:id="rId298" o:title=""/>
          </v:shape>
          <o:OLEObject Type="Embed" ProgID="Equation.3" ShapeID="_x0000_i1185" DrawAspect="Content" ObjectID="_1489315711" r:id="rId299"/>
        </w:object>
      </w:r>
      <w:r>
        <w:rPr>
          <w:sz w:val="28"/>
          <w:szCs w:val="24"/>
        </w:rPr>
        <w:t>, т. е. 4,69 и</w:t>
      </w:r>
      <w:r>
        <w:rPr>
          <w:sz w:val="28"/>
          <w:szCs w:val="24"/>
        </w:rPr>
        <w:br/>
        <w:t xml:space="preserve">6,03 </w:t>
      </w:r>
      <w:proofErr w:type="gramStart"/>
      <w:r>
        <w:rPr>
          <w:sz w:val="28"/>
          <w:szCs w:val="24"/>
        </w:rPr>
        <w:t>ЕД</w:t>
      </w:r>
      <w:proofErr w:type="gramEnd"/>
      <w:r>
        <w:rPr>
          <w:sz w:val="28"/>
          <w:szCs w:val="24"/>
        </w:rPr>
        <w:t>/мл соответственно.</w:t>
      </w:r>
    </w:p>
    <w:p w:rsidR="00DB3148" w:rsidRPr="004232C4" w:rsidRDefault="00DB3148" w:rsidP="00414D6B">
      <w:pPr>
        <w:pStyle w:val="210"/>
        <w:keepNext/>
        <w:autoSpaceDE w:val="0"/>
        <w:spacing w:before="120" w:line="240" w:lineRule="auto"/>
        <w:ind w:right="-34"/>
        <w:jc w:val="center"/>
        <w:rPr>
          <w:b/>
          <w:bCs/>
          <w:i/>
          <w:sz w:val="28"/>
        </w:rPr>
      </w:pPr>
      <w:r w:rsidRPr="004232C4">
        <w:rPr>
          <w:b/>
          <w:i/>
          <w:sz w:val="28"/>
          <w:szCs w:val="28"/>
        </w:rPr>
        <w:t xml:space="preserve">3.5. </w:t>
      </w:r>
      <w:r w:rsidRPr="004232C4">
        <w:rPr>
          <w:b/>
          <w:bCs/>
          <w:i/>
          <w:sz w:val="28"/>
        </w:rPr>
        <w:t xml:space="preserve">Обработка результатов </w:t>
      </w:r>
      <w:proofErr w:type="spellStart"/>
      <w:r w:rsidRPr="004232C4">
        <w:rPr>
          <w:b/>
          <w:bCs/>
          <w:i/>
          <w:sz w:val="28"/>
        </w:rPr>
        <w:t>трехдозовой</w:t>
      </w:r>
      <w:proofErr w:type="spellEnd"/>
      <w:r w:rsidRPr="004232C4">
        <w:rPr>
          <w:b/>
          <w:bCs/>
          <w:i/>
          <w:sz w:val="28"/>
        </w:rPr>
        <w:t xml:space="preserve"> постановки методом</w:t>
      </w:r>
      <w:r w:rsidRPr="004232C4">
        <w:rPr>
          <w:b/>
          <w:bCs/>
          <w:i/>
          <w:sz w:val="28"/>
        </w:rPr>
        <w:br/>
        <w:t>латинского квадрата (</w:t>
      </w:r>
      <w:r w:rsidR="00873548" w:rsidRPr="004232C4">
        <w:rPr>
          <w:b/>
          <w:i/>
          <w:sz w:val="28"/>
          <w:szCs w:val="28"/>
        </w:rPr>
        <w:t>на примере биологической активности</w:t>
      </w:r>
      <w:r w:rsidRPr="004232C4">
        <w:rPr>
          <w:b/>
          <w:bCs/>
          <w:i/>
          <w:sz w:val="28"/>
        </w:rPr>
        <w:br/>
        <w:t xml:space="preserve">антибиотиков методом диффузии в </w:t>
      </w:r>
      <w:proofErr w:type="spellStart"/>
      <w:r w:rsidRPr="004232C4">
        <w:rPr>
          <w:b/>
          <w:bCs/>
          <w:i/>
          <w:sz w:val="28"/>
        </w:rPr>
        <w:t>агар</w:t>
      </w:r>
      <w:proofErr w:type="spellEnd"/>
      <w:r w:rsidRPr="004232C4">
        <w:rPr>
          <w:b/>
          <w:bCs/>
          <w:i/>
          <w:sz w:val="28"/>
        </w:rPr>
        <w:t xml:space="preserve"> в чашках Петри)</w:t>
      </w:r>
    </w:p>
    <w:p w:rsidR="003151BA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  <w:lang w:val="en-US"/>
        </w:rPr>
      </w:pPr>
      <w:r>
        <w:rPr>
          <w:sz w:val="28"/>
          <w:szCs w:val="24"/>
        </w:rPr>
        <w:t xml:space="preserve">Биологическую активность антибиотиков определяют по зонам угнетения роста микроорганизмов. В каждую чашку Петри вносят по 3 раствора стандартного образца и 3 раствора испытуемого препарата. В качестве ответа принимают диаметр зоны угнетения в </w:t>
      </w:r>
      <w:proofErr w:type="gramStart"/>
      <w:r>
        <w:rPr>
          <w:sz w:val="28"/>
          <w:szCs w:val="24"/>
        </w:rPr>
        <w:t>мм</w:t>
      </w:r>
      <w:proofErr w:type="gramEnd"/>
      <w:r>
        <w:rPr>
          <w:sz w:val="28"/>
          <w:szCs w:val="24"/>
        </w:rPr>
        <w:t xml:space="preserve">. Последовательность внесения растворов в лунки или цилиндры приведена в </w:t>
      </w:r>
      <w:r w:rsidR="004C7CBB">
        <w:rPr>
          <w:sz w:val="28"/>
          <w:szCs w:val="24"/>
        </w:rPr>
        <w:t>т</w:t>
      </w:r>
      <w:r w:rsidR="005C1FD0">
        <w:rPr>
          <w:sz w:val="28"/>
          <w:szCs w:val="24"/>
        </w:rPr>
        <w:t>аб</w:t>
      </w:r>
      <w:r w:rsidR="004C7CBB">
        <w:rPr>
          <w:sz w:val="28"/>
          <w:szCs w:val="24"/>
        </w:rPr>
        <w:t>л</w:t>
      </w:r>
      <w:r w:rsidR="005C1FD0">
        <w:rPr>
          <w:sz w:val="28"/>
          <w:szCs w:val="24"/>
        </w:rPr>
        <w:t xml:space="preserve">. </w:t>
      </w:r>
      <w:r>
        <w:rPr>
          <w:sz w:val="28"/>
          <w:szCs w:val="24"/>
        </w:rPr>
        <w:t>14.</w:t>
      </w:r>
    </w:p>
    <w:p w:rsidR="00D21B15" w:rsidRDefault="00D21B15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  <w:lang w:val="en-US"/>
        </w:rPr>
      </w:pPr>
    </w:p>
    <w:p w:rsidR="00D21B15" w:rsidRDefault="00D21B15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  <w:lang w:val="en-US"/>
        </w:rPr>
      </w:pPr>
    </w:p>
    <w:p w:rsidR="00D21B15" w:rsidRPr="00D21B15" w:rsidRDefault="00D21B15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  <w:lang w:val="en-US"/>
        </w:rPr>
      </w:pPr>
    </w:p>
    <w:p w:rsidR="00DB3148" w:rsidRPr="00A92985" w:rsidRDefault="00DB3148" w:rsidP="00A92985">
      <w:pPr>
        <w:autoSpaceDE w:val="0"/>
        <w:spacing w:before="120"/>
        <w:ind w:right="-34"/>
        <w:jc w:val="both"/>
        <w:rPr>
          <w:sz w:val="28"/>
        </w:rPr>
      </w:pPr>
      <w:r>
        <w:rPr>
          <w:sz w:val="28"/>
        </w:rPr>
        <w:lastRenderedPageBreak/>
        <w:t>Таблица 14</w:t>
      </w:r>
      <w:r w:rsidR="00A92985" w:rsidRPr="00A92985">
        <w:rPr>
          <w:sz w:val="28"/>
        </w:rPr>
        <w:t xml:space="preserve"> </w:t>
      </w:r>
      <w:r w:rsidR="00A92985">
        <w:rPr>
          <w:sz w:val="28"/>
          <w:lang w:val="en-US"/>
        </w:rPr>
        <w:sym w:font="Symbol" w:char="F02D"/>
      </w:r>
      <w:r w:rsidR="00A92985" w:rsidRPr="00A92985">
        <w:rPr>
          <w:sz w:val="28"/>
        </w:rPr>
        <w:t xml:space="preserve"> </w:t>
      </w:r>
      <w:r w:rsidRPr="00A92985">
        <w:rPr>
          <w:sz w:val="28"/>
        </w:rPr>
        <w:t xml:space="preserve">Схема </w:t>
      </w:r>
      <w:proofErr w:type="spellStart"/>
      <w:r w:rsidRPr="00A92985">
        <w:rPr>
          <w:sz w:val="28"/>
        </w:rPr>
        <w:t>трехдозового</w:t>
      </w:r>
      <w:proofErr w:type="spellEnd"/>
      <w:r w:rsidRPr="00A92985">
        <w:rPr>
          <w:sz w:val="28"/>
        </w:rPr>
        <w:t xml:space="preserve"> латинского квадрата</w:t>
      </w: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1426"/>
        <w:gridCol w:w="1426"/>
        <w:gridCol w:w="1427"/>
        <w:gridCol w:w="1426"/>
        <w:gridCol w:w="1426"/>
        <w:gridCol w:w="1497"/>
      </w:tblGrid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№</w:t>
            </w:r>
            <w:r>
              <w:br/>
              <w:t>чашки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232C4">
            <w:pPr>
              <w:autoSpaceDE w:val="0"/>
              <w:snapToGrid w:val="0"/>
              <w:ind w:right="-34"/>
              <w:jc w:val="center"/>
              <w:rPr>
                <w:spacing w:val="40"/>
              </w:rPr>
            </w:pPr>
            <w:r>
              <w:rPr>
                <w:spacing w:val="40"/>
              </w:rPr>
              <w:t>Доз</w:t>
            </w:r>
            <w:r w:rsidR="004232C4">
              <w:rPr>
                <w:spacing w:val="40"/>
              </w:rPr>
              <w:t>а</w:t>
            </w:r>
          </w:p>
        </w:tc>
      </w:tr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232C4">
            <w:pPr>
              <w:autoSpaceDE w:val="0"/>
              <w:snapToGrid w:val="0"/>
              <w:ind w:right="-34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86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86" DrawAspect="Content" ObjectID="_1489315712" r:id="rId300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87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87" DrawAspect="Content" ObjectID="_1489315713" r:id="rId301"/>
              </w:objec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188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188" DrawAspect="Content" ObjectID="_1489315714" r:id="rId302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89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89" DrawAspect="Content" ObjectID="_1489315715" r:id="rId303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90" type="#_x0000_t75" style="width:14.25pt;height:17.25pt" o:ole="" filled="t">
                  <v:fill color2="black"/>
                  <v:imagedata r:id="rId304" o:title=""/>
                </v:shape>
                <o:OLEObject Type="Embed" ProgID="Equation.3" ShapeID="_x0000_i1190" DrawAspect="Content" ObjectID="_1489315716" r:id="rId305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191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191" DrawAspect="Content" ObjectID="_1489315717" r:id="rId306"/>
              </w:object>
            </w:r>
          </w:p>
        </w:tc>
      </w:tr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192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192" DrawAspect="Content" ObjectID="_1489315718" r:id="rId307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93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193" DrawAspect="Content" ObjectID="_1489315719" r:id="rId308"/>
              </w:objec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194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194" DrawAspect="Content" ObjectID="_1489315720" r:id="rId309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195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195" DrawAspect="Content" ObjectID="_1489315721" r:id="rId310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196" type="#_x0000_t75" style="width:12pt;height:17.25pt" o:ole="" filled="t">
                  <v:fill color2="black"/>
                  <v:imagedata r:id="rId182" o:title=""/>
                </v:shape>
                <o:OLEObject Type="Embed" ProgID="Equation.3" ShapeID="_x0000_i1196" DrawAspect="Content" ObjectID="_1489315722" r:id="rId311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97" type="#_x0000_t75" style="width:14.25pt;height:17.25pt" o:ole="" filled="t">
                  <v:fill color2="black"/>
                  <v:imagedata r:id="rId304" o:title=""/>
                </v:shape>
                <o:OLEObject Type="Embed" ProgID="Equation.3" ShapeID="_x0000_i1197" DrawAspect="Content" ObjectID="_1489315723" r:id="rId312"/>
              </w:object>
            </w:r>
          </w:p>
        </w:tc>
      </w:tr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198" type="#_x0000_t75" style="width:14.25pt;height:17.25pt" o:ole="" filled="t">
                  <v:fill color2="black"/>
                  <v:imagedata r:id="rId304" o:title=""/>
                </v:shape>
                <o:OLEObject Type="Embed" ProgID="Equation.3" ShapeID="_x0000_i1198" DrawAspect="Content" ObjectID="_1489315724" r:id="rId313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199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199" DrawAspect="Content" ObjectID="_1489315725" r:id="rId314"/>
              </w:objec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00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200" DrawAspect="Content" ObjectID="_1489315726" r:id="rId315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201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201" DrawAspect="Content" ObjectID="_1489315727" r:id="rId316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202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202" DrawAspect="Content" ObjectID="_1489315728" r:id="rId317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03" type="#_x0000_t75" style="width:12pt;height:17.25pt" o:ole="" filled="t">
                  <v:fill color2="black"/>
                  <v:imagedata r:id="rId318" o:title=""/>
                </v:shape>
                <o:OLEObject Type="Embed" ProgID="Equation.3" ShapeID="_x0000_i1203" DrawAspect="Content" ObjectID="_1489315729" r:id="rId319"/>
              </w:object>
            </w:r>
          </w:p>
        </w:tc>
      </w:tr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04" type="#_x0000_t75" style="width:12pt;height:17.25pt" o:ole="" filled="t">
                  <v:fill color2="black"/>
                  <v:imagedata r:id="rId318" o:title=""/>
                </v:shape>
                <o:OLEObject Type="Embed" ProgID="Equation.3" ShapeID="_x0000_i1204" DrawAspect="Content" ObjectID="_1489315730" r:id="rId320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205" type="#_x0000_t75" style="width:14.25pt;height:17.25pt" o:ole="" filled="t">
                  <v:fill color2="black"/>
                  <v:imagedata r:id="rId304" o:title=""/>
                </v:shape>
                <o:OLEObject Type="Embed" ProgID="Equation.3" ShapeID="_x0000_i1205" DrawAspect="Content" ObjectID="_1489315731" r:id="rId321"/>
              </w:objec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206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206" DrawAspect="Content" ObjectID="_1489315732" r:id="rId322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07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207" DrawAspect="Content" ObjectID="_1489315733" r:id="rId323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208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208" DrawAspect="Content" ObjectID="_1489315734" r:id="rId324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209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209" DrawAspect="Content" ObjectID="_1489315735" r:id="rId325"/>
              </w:object>
            </w:r>
          </w:p>
        </w:tc>
      </w:tr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210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210" DrawAspect="Content" ObjectID="_1489315736" r:id="rId326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11" type="#_x0000_t75" style="width:12pt;height:17.25pt" o:ole="" filled="t">
                  <v:fill color2="black"/>
                  <v:imagedata r:id="rId318" o:title=""/>
                </v:shape>
                <o:OLEObject Type="Embed" ProgID="Equation.3" ShapeID="_x0000_i1211" DrawAspect="Content" ObjectID="_1489315737" r:id="rId327"/>
              </w:objec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212" type="#_x0000_t75" style="width:14.25pt;height:17.25pt" o:ole="" filled="t">
                  <v:fill color2="black"/>
                  <v:imagedata r:id="rId304" o:title=""/>
                </v:shape>
                <o:OLEObject Type="Embed" ProgID="Equation.3" ShapeID="_x0000_i1212" DrawAspect="Content" ObjectID="_1489315738" r:id="rId328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213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213" DrawAspect="Content" ObjectID="_1489315739" r:id="rId329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14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214" DrawAspect="Content" ObjectID="_1489315740" r:id="rId330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215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215" DrawAspect="Content" ObjectID="_1489315741" r:id="rId331"/>
              </w:object>
            </w:r>
          </w:p>
        </w:tc>
      </w:tr>
      <w:tr w:rsidR="00DB3148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60" w:dyaOrig="340">
                <v:shape id="_x0000_i1216" type="#_x0000_t75" style="width:12.75pt;height:17.25pt" o:ole="" filled="t">
                  <v:fill color2="black"/>
                  <v:imagedata r:id="rId180" o:title=""/>
                </v:shape>
                <o:OLEObject Type="Embed" ProgID="Equation.3" ShapeID="_x0000_i1216" DrawAspect="Content" ObjectID="_1489315742" r:id="rId332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40" w:dyaOrig="360">
                <v:shape id="_x0000_i1217" type="#_x0000_t75" style="width:12pt;height:18pt" o:ole="" filled="t">
                  <v:fill color2="black"/>
                  <v:imagedata r:id="rId122" o:title=""/>
                </v:shape>
                <o:OLEObject Type="Embed" ProgID="Equation.3" ShapeID="_x0000_i1217" DrawAspect="Content" ObjectID="_1489315743" r:id="rId333"/>
              </w:objec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18" type="#_x0000_t75" style="width:12pt;height:17.25pt" o:ole="" filled="t">
                  <v:fill color2="black"/>
                  <v:imagedata r:id="rId318" o:title=""/>
                </v:shape>
                <o:OLEObject Type="Embed" ProgID="Equation.3" ShapeID="_x0000_i1218" DrawAspect="Content" ObjectID="_1489315744" r:id="rId334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79" w:dyaOrig="340">
                <v:shape id="_x0000_i1219" type="#_x0000_t75" style="width:14.25pt;height:17.25pt" o:ole="" filled="t">
                  <v:fill color2="black"/>
                  <v:imagedata r:id="rId304" o:title=""/>
                </v:shape>
                <o:OLEObject Type="Embed" ProgID="Equation.3" ShapeID="_x0000_i1219" DrawAspect="Content" ObjectID="_1489315745" r:id="rId335"/>
              </w:objec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6"/>
              </w:rPr>
              <w:object w:dxaOrig="260" w:dyaOrig="360">
                <v:shape id="_x0000_i1220" type="#_x0000_t75" style="width:12.75pt;height:18pt" o:ole="" filled="t">
                  <v:fill color2="black"/>
                  <v:imagedata r:id="rId126" o:title=""/>
                </v:shape>
                <o:OLEObject Type="Embed" ProgID="Equation.3" ShapeID="_x0000_i1220" DrawAspect="Content" ObjectID="_1489315746" r:id="rId336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 w:rsidRPr="006D3FD7">
              <w:rPr>
                <w:position w:val="-5"/>
              </w:rPr>
              <w:object w:dxaOrig="240" w:dyaOrig="340">
                <v:shape id="_x0000_i1221" type="#_x0000_t75" style="width:12pt;height:17.25pt" o:ole="" filled="t">
                  <v:fill color2="black"/>
                  <v:imagedata r:id="rId178" o:title=""/>
                </v:shape>
                <o:OLEObject Type="Embed" ProgID="Equation.3" ShapeID="_x0000_i1221" DrawAspect="Content" ObjectID="_1489315747" r:id="rId337"/>
              </w:object>
            </w:r>
          </w:p>
        </w:tc>
      </w:tr>
    </w:tbl>
    <w:p w:rsidR="00A92985" w:rsidRDefault="00A92985" w:rsidP="00A92985">
      <w:pPr>
        <w:autoSpaceDE w:val="0"/>
        <w:ind w:right="-34"/>
        <w:jc w:val="both"/>
        <w:rPr>
          <w:sz w:val="28"/>
          <w:lang w:val="en-US"/>
        </w:rPr>
      </w:pPr>
    </w:p>
    <w:p w:rsidR="00DB3148" w:rsidRPr="00A92985" w:rsidRDefault="00DB3148" w:rsidP="00A92985">
      <w:pPr>
        <w:autoSpaceDE w:val="0"/>
        <w:ind w:right="-34"/>
        <w:jc w:val="both"/>
        <w:rPr>
          <w:sz w:val="28"/>
        </w:rPr>
      </w:pPr>
      <w:r>
        <w:rPr>
          <w:sz w:val="28"/>
        </w:rPr>
        <w:t>Таблица 15</w:t>
      </w:r>
      <w:r w:rsidR="00A92985">
        <w:rPr>
          <w:sz w:val="28"/>
          <w:lang w:val="en-US"/>
        </w:rPr>
        <w:t xml:space="preserve"> </w:t>
      </w:r>
      <w:r w:rsidR="00A92985">
        <w:rPr>
          <w:sz w:val="28"/>
          <w:lang w:val="en-US"/>
        </w:rPr>
        <w:sym w:font="Symbol" w:char="F02D"/>
      </w:r>
      <w:r w:rsidR="00A92985">
        <w:rPr>
          <w:sz w:val="28"/>
          <w:lang w:val="en-US"/>
        </w:rPr>
        <w:t xml:space="preserve"> </w:t>
      </w:r>
      <w:r w:rsidRPr="00A92985">
        <w:rPr>
          <w:sz w:val="28"/>
        </w:rPr>
        <w:t xml:space="preserve">Ответы </w:t>
      </w:r>
      <w:r w:rsidRPr="00A92985">
        <w:rPr>
          <w:i/>
          <w:iCs/>
          <w:sz w:val="28"/>
          <w:lang w:val="en-US"/>
        </w:rPr>
        <w:t>y</w:t>
      </w:r>
    </w:p>
    <w:tbl>
      <w:tblPr>
        <w:tblW w:w="0" w:type="auto"/>
        <w:tblInd w:w="108" w:type="dxa"/>
        <w:tblLayout w:type="fixed"/>
        <w:tblLook w:val="0000"/>
      </w:tblPr>
      <w:tblGrid>
        <w:gridCol w:w="907"/>
        <w:gridCol w:w="856"/>
        <w:gridCol w:w="856"/>
        <w:gridCol w:w="856"/>
        <w:gridCol w:w="856"/>
        <w:gridCol w:w="856"/>
        <w:gridCol w:w="857"/>
        <w:gridCol w:w="1804"/>
        <w:gridCol w:w="1724"/>
      </w:tblGrid>
      <w:tr w:rsidR="00DB3148">
        <w:trPr>
          <w:cantSplit/>
          <w:trHeight w:val="320"/>
        </w:trPr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Строка</w:t>
            </w:r>
          </w:p>
        </w:tc>
        <w:tc>
          <w:tcPr>
            <w:tcW w:w="513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Столбцы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Сумма</w:t>
            </w:r>
            <w:r>
              <w:br/>
              <w:t>строк</w:t>
            </w:r>
            <w:r>
              <w:br/>
              <w:t>(</w:t>
            </w:r>
            <w:r>
              <w:rPr>
                <w:i/>
                <w:iCs/>
                <w:lang w:val="en-US"/>
              </w:rPr>
              <w:t>R</w:t>
            </w:r>
            <w:r>
              <w:t>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 w:rsidRPr="006D3FD7">
              <w:rPr>
                <w:position w:val="-3"/>
              </w:rPr>
              <w:object w:dxaOrig="320" w:dyaOrig="300">
                <v:shape id="_x0000_i1222" type="#_x0000_t75" style="width:15.75pt;height:15pt" o:ole="" filled="t">
                  <v:fill color2="black"/>
                  <v:imagedata r:id="rId247" o:title=""/>
                </v:shape>
                <o:OLEObject Type="Embed" ProgID="Equation.3" ShapeID="_x0000_i1222" DrawAspect="Content" ObjectID="_1489315748" r:id="rId338"/>
              </w:objec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0"/>
                <w:szCs w:val="20"/>
              </w:rPr>
            </w:pPr>
            <w:bookmarkStart w:id="0" w:name="OLE_LINK2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10816,00</w: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10609,00</w: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10691,56</w: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10526,76</w: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10774,44</w: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10691,56</w:t>
            </w:r>
          </w:p>
        </w:tc>
      </w:tr>
      <w:tr w:rsidR="00DB3148">
        <w:trPr>
          <w:cantSplit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 xml:space="preserve">Сумма </w:t>
            </w:r>
            <w:proofErr w:type="spellStart"/>
            <w:proofErr w:type="gramStart"/>
            <w:r>
              <w:t>столб-цов</w:t>
            </w:r>
            <w:proofErr w:type="spellEnd"/>
            <w:proofErr w:type="gramEnd"/>
            <w:r>
              <w:br/>
              <w:t>(</w:t>
            </w:r>
            <w:r>
              <w:rPr>
                <w:i/>
                <w:iCs/>
              </w:rPr>
              <w:t>С</w:t>
            </w:r>
            <w: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ind w:left="-106"/>
              <w:jc w:val="center"/>
            </w:pPr>
            <w:r w:rsidRPr="006D3FD7">
              <w:rPr>
                <w:position w:val="-8"/>
              </w:rPr>
              <w:object w:dxaOrig="1620" w:dyaOrig="400">
                <v:shape id="_x0000_i1223" type="#_x0000_t75" style="width:81pt;height:20.25pt" o:ole="" filled="t">
                  <v:fill color2="black"/>
                  <v:imagedata r:id="rId339" o:title=""/>
                </v:shape>
                <o:OLEObject Type="Embed" ProgID="Equation.3" ShapeID="_x0000_i1223" DrawAspect="Content" ObjectID="_1489315749" r:id="rId340"/>
              </w:object>
            </w:r>
          </w:p>
        </w:tc>
      </w:tr>
      <w:tr w:rsidR="00DB3148">
        <w:trPr>
          <w:cantSplit/>
          <w:trHeight w:val="90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rPr>
                <w:sz w:val="16"/>
                <w:szCs w:val="16"/>
              </w:rPr>
            </w:pPr>
            <w:r w:rsidRPr="006D3FD7">
              <w:rPr>
                <w:position w:val="-4"/>
              </w:rPr>
              <w:object w:dxaOrig="340" w:dyaOrig="320">
                <v:shape id="_x0000_i1224" type="#_x0000_t75" style="width:17.25pt;height:15.75pt" o:ole="" filled="t">
                  <v:fill color2="black"/>
                  <v:imagedata r:id="rId251" o:title=""/>
                </v:shape>
                <o:OLEObject Type="Embed" ProgID="Equation.3" ShapeID="_x0000_i1224" DrawAspect="Content" ObjectID="_1489315750" r:id="rId341"/>
              </w:objec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10650,24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10691,56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10774,44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10732,96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10774,44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10485,76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48" w:rsidRDefault="00DB3148" w:rsidP="00414D6B">
            <w:pPr>
              <w:snapToGrid w:val="0"/>
            </w:pPr>
            <w:r w:rsidRPr="006D3FD7">
              <w:rPr>
                <w:position w:val="-8"/>
              </w:rPr>
              <w:object w:dxaOrig="1640" w:dyaOrig="400">
                <v:shape id="_x0000_i1225" type="#_x0000_t75" style="width:81.75pt;height:20.25pt" o:ole="" filled="t">
                  <v:fill color2="black"/>
                  <v:imagedata r:id="rId342" o:title=""/>
                </v:shape>
                <o:OLEObject Type="Embed" ProgID="Equation.3" ShapeID="_x0000_i1225" DrawAspect="Content" ObjectID="_1489315751" r:id="rId343"/>
              </w:obje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</w:tbl>
    <w:p w:rsidR="00A92985" w:rsidRDefault="00A92985" w:rsidP="00A92985">
      <w:pPr>
        <w:autoSpaceDE w:val="0"/>
        <w:spacing w:before="240"/>
        <w:ind w:right="-34"/>
        <w:rPr>
          <w:sz w:val="28"/>
          <w:lang w:val="en-US"/>
        </w:rPr>
      </w:pPr>
    </w:p>
    <w:p w:rsidR="00DB3148" w:rsidRPr="00A92985" w:rsidRDefault="00DB3148" w:rsidP="00A92985">
      <w:pPr>
        <w:autoSpaceDE w:val="0"/>
        <w:spacing w:before="240"/>
        <w:ind w:right="-34"/>
        <w:jc w:val="both"/>
        <w:rPr>
          <w:sz w:val="28"/>
        </w:rPr>
      </w:pPr>
      <w:r>
        <w:rPr>
          <w:sz w:val="28"/>
        </w:rPr>
        <w:t>Таблица 16</w:t>
      </w:r>
      <w:r w:rsidR="00A92985" w:rsidRPr="00A92985">
        <w:rPr>
          <w:sz w:val="28"/>
        </w:rPr>
        <w:t xml:space="preserve"> </w:t>
      </w:r>
      <w:r w:rsidR="00A92985">
        <w:rPr>
          <w:sz w:val="28"/>
          <w:lang w:val="en-US"/>
        </w:rPr>
        <w:sym w:font="Symbol" w:char="F02D"/>
      </w:r>
      <w:r w:rsidR="00A92985" w:rsidRPr="00A92985">
        <w:rPr>
          <w:sz w:val="28"/>
        </w:rPr>
        <w:t xml:space="preserve"> </w:t>
      </w:r>
      <w:r w:rsidRPr="00A92985">
        <w:rPr>
          <w:sz w:val="28"/>
        </w:rPr>
        <w:t>Суммы ответов и контрасты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865"/>
        <w:gridCol w:w="1239"/>
        <w:gridCol w:w="1480"/>
        <w:gridCol w:w="1380"/>
        <w:gridCol w:w="1726"/>
        <w:gridCol w:w="868"/>
      </w:tblGrid>
      <w:tr w:rsidR="00DB3148" w:rsidTr="005C1FD0">
        <w:trPr>
          <w:tblHeader/>
        </w:trPr>
        <w:tc>
          <w:tcPr>
            <w:tcW w:w="183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>Стандартный</w:t>
            </w:r>
            <w:r>
              <w:br/>
              <w:t xml:space="preserve">образец </w:t>
            </w:r>
            <w:r>
              <w:rPr>
                <w:i/>
                <w:iCs/>
                <w:u w:val="single"/>
                <w:lang w:val="en-US"/>
              </w:rPr>
              <w:t>S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>
              <w:t xml:space="preserve">Испытуемый препарат </w:t>
            </w:r>
            <w:r>
              <w:rPr>
                <w:i/>
                <w:iCs/>
                <w:u w:val="single"/>
                <w:lang w:val="en-US"/>
              </w:rPr>
              <w:t>U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</w:pPr>
            <w:r>
              <w:t>Сумма</w:t>
            </w:r>
          </w:p>
        </w:tc>
      </w:tr>
      <w:tr w:rsidR="00DB3148" w:rsidTr="005C1FD0">
        <w:trPr>
          <w:trHeight w:val="325"/>
        </w:trPr>
        <w:tc>
          <w:tcPr>
            <w:tcW w:w="1832" w:type="dxa"/>
            <w:shd w:val="clear" w:color="auto" w:fill="auto"/>
          </w:tcPr>
          <w:p w:rsidR="00DB3148" w:rsidRPr="005E614E" w:rsidRDefault="00DB3148" w:rsidP="00414D6B">
            <w:pPr>
              <w:autoSpaceDE w:val="0"/>
              <w:snapToGrid w:val="0"/>
              <w:ind w:right="-34"/>
              <w:jc w:val="both"/>
            </w:pPr>
            <w:r>
              <w:t xml:space="preserve">Малая </w:t>
            </w:r>
            <w:r w:rsidR="005E614E">
              <w:t>доза</w:t>
            </w:r>
          </w:p>
        </w:tc>
        <w:tc>
          <w:tcPr>
            <w:tcW w:w="865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97,6</w:t>
            </w:r>
          </w:p>
        </w:tc>
        <w:tc>
          <w:tcPr>
            <w:tcW w:w="14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</w:tc>
        <w:tc>
          <w:tcPr>
            <w:tcW w:w="1380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96,2</w:t>
            </w:r>
          </w:p>
        </w:tc>
        <w:tc>
          <w:tcPr>
            <w:tcW w:w="172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</w:p>
        </w:tc>
        <w:tc>
          <w:tcPr>
            <w:tcW w:w="8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</w:p>
        </w:tc>
      </w:tr>
      <w:tr w:rsidR="00DB3148" w:rsidTr="005C1FD0">
        <w:trPr>
          <w:trHeight w:val="325"/>
        </w:trPr>
        <w:tc>
          <w:tcPr>
            <w:tcW w:w="183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both"/>
            </w:pPr>
            <w:r>
              <w:t xml:space="preserve">Средняя </w:t>
            </w:r>
            <w:r w:rsidR="005E614E">
              <w:t xml:space="preserve">доза </w:t>
            </w:r>
          </w:p>
        </w:tc>
        <w:tc>
          <w:tcPr>
            <w:tcW w:w="865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104,6</w:t>
            </w:r>
          </w:p>
        </w:tc>
        <w:tc>
          <w:tcPr>
            <w:tcW w:w="14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</w:tc>
        <w:tc>
          <w:tcPr>
            <w:tcW w:w="1380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102,8</w:t>
            </w:r>
          </w:p>
        </w:tc>
        <w:tc>
          <w:tcPr>
            <w:tcW w:w="172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  <w:rPr>
                <w:i/>
              </w:rPr>
            </w:pPr>
          </w:p>
        </w:tc>
        <w:tc>
          <w:tcPr>
            <w:tcW w:w="8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</w:p>
        </w:tc>
      </w:tr>
      <w:tr w:rsidR="00DB3148" w:rsidTr="005C1FD0">
        <w:trPr>
          <w:trHeight w:val="325"/>
        </w:trPr>
        <w:tc>
          <w:tcPr>
            <w:tcW w:w="183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both"/>
            </w:pPr>
            <w:r>
              <w:t xml:space="preserve">Большая </w:t>
            </w:r>
            <w:r w:rsidR="005E614E">
              <w:t>доза</w:t>
            </w:r>
          </w:p>
        </w:tc>
        <w:tc>
          <w:tcPr>
            <w:tcW w:w="865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109,8</w:t>
            </w:r>
          </w:p>
        </w:tc>
        <w:tc>
          <w:tcPr>
            <w:tcW w:w="14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1380" w:type="dxa"/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109,2</w:t>
            </w:r>
          </w:p>
        </w:tc>
        <w:tc>
          <w:tcPr>
            <w:tcW w:w="172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  <w:rPr>
                <w:i/>
              </w:rPr>
            </w:pPr>
          </w:p>
        </w:tc>
        <w:tc>
          <w:tcPr>
            <w:tcW w:w="8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</w:p>
        </w:tc>
      </w:tr>
      <w:tr w:rsidR="00DB3148" w:rsidTr="005C1FD0">
        <w:trPr>
          <w:trHeight w:val="325"/>
        </w:trPr>
        <w:tc>
          <w:tcPr>
            <w:tcW w:w="183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both"/>
            </w:pPr>
            <w:r>
              <w:t>Сумма</w:t>
            </w:r>
          </w:p>
        </w:tc>
        <w:tc>
          <w:tcPr>
            <w:tcW w:w="865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S</w:t>
            </w:r>
            <w:r>
              <w:t xml:space="preserve"> =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312,0</w:t>
            </w:r>
          </w:p>
        </w:tc>
        <w:tc>
          <w:tcPr>
            <w:tcW w:w="14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U</w:t>
            </w:r>
            <w:r>
              <w:t xml:space="preserve"> =</w:t>
            </w:r>
          </w:p>
        </w:tc>
        <w:tc>
          <w:tcPr>
            <w:tcW w:w="13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308,2</w:t>
            </w:r>
          </w:p>
        </w:tc>
        <w:tc>
          <w:tcPr>
            <w:tcW w:w="172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 w:rsidRPr="006D3FD7">
              <w:rPr>
                <w:position w:val="-8"/>
              </w:rPr>
              <w:object w:dxaOrig="680" w:dyaOrig="400">
                <v:shape id="_x0000_i1226" type="#_x0000_t75" style="width:33.75pt;height:20.25pt" o:ole="" filled="t">
                  <v:fill color2="black"/>
                  <v:imagedata r:id="rId344" o:title=""/>
                </v:shape>
                <o:OLEObject Type="Embed" ProgID="Equation.3" ShapeID="_x0000_i1226" DrawAspect="Content" ObjectID="_1489315752" r:id="rId345"/>
              </w:object>
            </w:r>
            <w:r>
              <w:rPr>
                <w:i/>
              </w:rPr>
              <w:t>S</w:t>
            </w:r>
            <w:r>
              <w:t xml:space="preserve"> + </w:t>
            </w:r>
            <w:r>
              <w:rPr>
                <w:i/>
              </w:rPr>
              <w:t>U</w:t>
            </w:r>
            <w:r>
              <w:t xml:space="preserve"> =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</w:pPr>
            <w:r>
              <w:t>620,2</w:t>
            </w:r>
          </w:p>
        </w:tc>
      </w:tr>
      <w:tr w:rsidR="00DB3148" w:rsidTr="005C1FD0">
        <w:trPr>
          <w:trHeight w:val="325"/>
        </w:trPr>
        <w:tc>
          <w:tcPr>
            <w:tcW w:w="183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</w:pPr>
            <w:r>
              <w:t>Линейный</w:t>
            </w:r>
            <w:r>
              <w:br/>
              <w:t>контраст</w:t>
            </w:r>
          </w:p>
        </w:tc>
        <w:tc>
          <w:tcPr>
            <w:tcW w:w="865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L</w:t>
            </w:r>
            <w:r>
              <w:rPr>
                <w:vertAlign w:val="subscript"/>
              </w:rPr>
              <w:t>S</w:t>
            </w:r>
            <w:r>
              <w:t xml:space="preserve"> =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12,2</w:t>
            </w:r>
          </w:p>
        </w:tc>
        <w:tc>
          <w:tcPr>
            <w:tcW w:w="14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U</w:t>
            </w:r>
            <w:r>
              <w:t xml:space="preserve"> =</w:t>
            </w:r>
          </w:p>
        </w:tc>
        <w:tc>
          <w:tcPr>
            <w:tcW w:w="13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13,0</w:t>
            </w:r>
          </w:p>
        </w:tc>
        <w:tc>
          <w:tcPr>
            <w:tcW w:w="172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S</w:t>
            </w:r>
            <w:r>
              <w:t xml:space="preserve"> + </w:t>
            </w: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U</w:t>
            </w:r>
            <w:r>
              <w:t xml:space="preserve"> =</w:t>
            </w:r>
          </w:p>
        </w:tc>
        <w:tc>
          <w:tcPr>
            <w:tcW w:w="8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25,2</w:t>
            </w:r>
          </w:p>
        </w:tc>
      </w:tr>
      <w:tr w:rsidR="00DB3148" w:rsidTr="005C1FD0">
        <w:trPr>
          <w:trHeight w:val="325"/>
        </w:trPr>
        <w:tc>
          <w:tcPr>
            <w:tcW w:w="1832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both"/>
            </w:pPr>
            <w:proofErr w:type="spellStart"/>
            <w:r>
              <w:t>Квадратический</w:t>
            </w:r>
            <w:proofErr w:type="spellEnd"/>
            <w:r>
              <w:t xml:space="preserve"> контраст</w:t>
            </w:r>
          </w:p>
        </w:tc>
        <w:tc>
          <w:tcPr>
            <w:tcW w:w="865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Q</w:t>
            </w:r>
            <w:r>
              <w:rPr>
                <w:i/>
                <w:vertAlign w:val="subscript"/>
              </w:rPr>
              <w:t>S</w:t>
            </w:r>
            <w:r>
              <w:t xml:space="preserve"> =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–1,8</w:t>
            </w:r>
          </w:p>
        </w:tc>
        <w:tc>
          <w:tcPr>
            <w:tcW w:w="14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Q</w:t>
            </w:r>
            <w:r>
              <w:rPr>
                <w:i/>
                <w:vertAlign w:val="subscript"/>
              </w:rPr>
              <w:t>U</w:t>
            </w:r>
            <w:r>
              <w:t xml:space="preserve"> =</w:t>
            </w:r>
          </w:p>
        </w:tc>
        <w:tc>
          <w:tcPr>
            <w:tcW w:w="138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–0,2</w:t>
            </w:r>
          </w:p>
        </w:tc>
        <w:tc>
          <w:tcPr>
            <w:tcW w:w="172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>
              <w:rPr>
                <w:i/>
              </w:rPr>
              <w:t>Q</w:t>
            </w:r>
            <w:r>
              <w:rPr>
                <w:i/>
                <w:vertAlign w:val="subscript"/>
              </w:rPr>
              <w:t>S</w:t>
            </w:r>
            <w:r>
              <w:t xml:space="preserve"> + </w:t>
            </w:r>
            <w:r>
              <w:rPr>
                <w:i/>
              </w:rPr>
              <w:t>Q</w:t>
            </w:r>
            <w:r>
              <w:rPr>
                <w:i/>
                <w:vertAlign w:val="subscript"/>
              </w:rPr>
              <w:t>U</w:t>
            </w:r>
            <w:r>
              <w:t xml:space="preserve"> =</w:t>
            </w:r>
          </w:p>
        </w:tc>
        <w:tc>
          <w:tcPr>
            <w:tcW w:w="86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</w:pPr>
            <w:r>
              <w:t>–2,0</w:t>
            </w:r>
          </w:p>
        </w:tc>
      </w:tr>
    </w:tbl>
    <w:p w:rsidR="00DB3148" w:rsidRDefault="00DB3148" w:rsidP="00414D6B">
      <w:pPr>
        <w:pStyle w:val="ab"/>
        <w:ind w:right="-6" w:firstLine="720"/>
        <w:jc w:val="both"/>
      </w:pPr>
    </w:p>
    <w:p w:rsidR="00DB3148" w:rsidRDefault="00DB3148" w:rsidP="00414D6B">
      <w:pPr>
        <w:pStyle w:val="ab"/>
        <w:ind w:right="-6" w:firstLine="720"/>
        <w:jc w:val="both"/>
        <w:rPr>
          <w:b w:val="0"/>
        </w:rPr>
      </w:pPr>
      <w:r>
        <w:rPr>
          <w:b w:val="0"/>
        </w:rPr>
        <w:t xml:space="preserve">Для того чтобы проверить правильность проведенного опыта и вычислить его дисперсию, проводят дисперсионный анализ полученных </w:t>
      </w:r>
      <w:r>
        <w:rPr>
          <w:b w:val="0"/>
        </w:rPr>
        <w:lastRenderedPageBreak/>
        <w:t xml:space="preserve">данных. При этом рассчитывают значения дисперсий для 10 источников дисперсии (см. </w:t>
      </w:r>
      <w:proofErr w:type="gramStart"/>
      <w:r>
        <w:rPr>
          <w:b w:val="0"/>
        </w:rPr>
        <w:t>сводную</w:t>
      </w:r>
      <w:proofErr w:type="gramEnd"/>
      <w:r>
        <w:rPr>
          <w:b w:val="0"/>
        </w:rPr>
        <w:t xml:space="preserve"> </w:t>
      </w:r>
      <w:r w:rsidR="005C1FD0">
        <w:rPr>
          <w:b w:val="0"/>
        </w:rPr>
        <w:t xml:space="preserve">табл. </w:t>
      </w:r>
      <w:r>
        <w:rPr>
          <w:b w:val="0"/>
        </w:rPr>
        <w:t>17).</w:t>
      </w:r>
    </w:p>
    <w:p w:rsidR="00DB3148" w:rsidRDefault="00DB3148" w:rsidP="00414D6B">
      <w:pPr>
        <w:pStyle w:val="ab"/>
        <w:ind w:right="-6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этого на основании данных, представленных в </w:t>
      </w:r>
      <w:r w:rsidR="005C1FD0">
        <w:rPr>
          <w:b w:val="0"/>
          <w:szCs w:val="28"/>
        </w:rPr>
        <w:t xml:space="preserve">табл. </w:t>
      </w:r>
      <w:r>
        <w:rPr>
          <w:b w:val="0"/>
        </w:rPr>
        <w:t xml:space="preserve">15 </w:t>
      </w:r>
      <w:r>
        <w:rPr>
          <w:b w:val="0"/>
          <w:szCs w:val="28"/>
        </w:rPr>
        <w:t xml:space="preserve">и </w:t>
      </w:r>
      <w:r>
        <w:rPr>
          <w:b w:val="0"/>
        </w:rPr>
        <w:t>16</w:t>
      </w:r>
      <w:r>
        <w:rPr>
          <w:b w:val="0"/>
          <w:szCs w:val="28"/>
        </w:rPr>
        <w:t>, а также поправочного коэффициента, вычисляют суммы квадратов источников дисперсии.</w:t>
      </w:r>
    </w:p>
    <w:p w:rsidR="00DB3148" w:rsidRDefault="00DB3148" w:rsidP="00414D6B">
      <w:pPr>
        <w:pStyle w:val="ad"/>
        <w:ind w:left="741"/>
      </w:pPr>
      <w:r>
        <w:rPr>
          <w:sz w:val="28"/>
        </w:rPr>
        <w:t xml:space="preserve">Поправочный коэффициент </w:t>
      </w:r>
      <w:r w:rsidRPr="006D3FD7">
        <w:rPr>
          <w:position w:val="-24"/>
        </w:rPr>
        <w:object w:dxaOrig="3480" w:dyaOrig="720">
          <v:shape id="_x0000_i1227" type="#_x0000_t75" style="width:174pt;height:36pt" o:ole="" filled="t">
            <v:fill color2="black"/>
            <v:imagedata r:id="rId346" o:title=""/>
          </v:shape>
          <o:OLEObject Type="Embed" ProgID="Equation.3" ShapeID="_x0000_i1227" DrawAspect="Content" ObjectID="_1489315753" r:id="rId347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1"/>
        </w:rPr>
        <w:object w:dxaOrig="6600" w:dyaOrig="660">
          <v:shape id="_x0000_i1228" type="#_x0000_t75" style="width:330pt;height:33pt" o:ole="" filled="t">
            <v:fill color2="black"/>
            <v:imagedata r:id="rId348" o:title=""/>
          </v:shape>
          <o:OLEObject Type="Embed" ProgID="Equation.3" ShapeID="_x0000_i1228" DrawAspect="Content" ObjectID="_1489315754" r:id="rId349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2"/>
        </w:rPr>
        <w:object w:dxaOrig="4360" w:dyaOrig="680">
          <v:shape id="_x0000_i1229" type="#_x0000_t75" style="width:218.25pt;height:33.75pt" o:ole="" filled="t">
            <v:fill color2="black"/>
            <v:imagedata r:id="rId350" o:title=""/>
          </v:shape>
          <o:OLEObject Type="Embed" ProgID="Equation.3" ShapeID="_x0000_i1229" DrawAspect="Content" ObjectID="_1489315755" r:id="rId351"/>
        </w:object>
      </w:r>
      <w:r>
        <w:t>;</w:t>
      </w:r>
    </w:p>
    <w:p w:rsidR="005E614E" w:rsidRPr="005E614E" w:rsidRDefault="00DB3148" w:rsidP="005E614E">
      <w:pPr>
        <w:pStyle w:val="ad"/>
        <w:ind w:left="741"/>
      </w:pPr>
      <w:r w:rsidRPr="006D3FD7">
        <w:rPr>
          <w:position w:val="-21"/>
        </w:rPr>
        <w:object w:dxaOrig="6180" w:dyaOrig="660">
          <v:shape id="_x0000_i1230" type="#_x0000_t75" style="width:309pt;height:33pt" o:ole="" filled="t">
            <v:fill color2="black"/>
            <v:imagedata r:id="rId352" o:title=""/>
          </v:shape>
          <o:OLEObject Type="Embed" ProgID="Equation.3" ShapeID="_x0000_i1230" DrawAspect="Content" ObjectID="_1489315756" r:id="rId353"/>
        </w:object>
      </w:r>
      <w:r>
        <w:t>;</w:t>
      </w:r>
    </w:p>
    <w:p w:rsidR="00DB3148" w:rsidRDefault="005E614E" w:rsidP="005E614E">
      <w:pPr>
        <w:pStyle w:val="ad"/>
        <w:ind w:left="741"/>
      </w:pPr>
      <m:oMath>
        <m:r>
          <w:rPr>
            <w:rFonts w:eastAsiaTheme="minorEastAsia"/>
          </w:rPr>
          <m:t>Квадратичность</m:t>
        </m:r>
        <m:r>
          <w:rPr>
            <w:rFonts w:ascii="Cambria Math" w:eastAsiaTheme="minorEastAsia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/>
                  </w:rPr>
                  <m:t>)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/>
              </w:rPr>
              <m:t>6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/>
              </w:rPr>
              <m:t xml:space="preserve"> </m:t>
            </m:r>
            <m:r>
              <w:rPr>
                <w:rFonts w:eastAsiaTheme="minorEastAsia"/>
              </w:rPr>
              <m:t>∙</m:t>
            </m:r>
            <m:r>
              <w:rPr>
                <w:rFonts w:ascii="Cambria Math" w:eastAsiaTheme="minorEastAsia"/>
              </w:rPr>
              <m:t>2</m:t>
            </m:r>
          </m:den>
        </m:f>
        <m:r>
          <w:rPr>
            <w:rFonts w:ascii="Cambria Math" w:eastAsiaTheme="minorEastAsia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(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1,8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0,2)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/>
              </w:rPr>
              <m:t xml:space="preserve">36 </m:t>
            </m:r>
            <m:r>
              <w:rPr>
                <w:rFonts w:eastAsiaTheme="minorEastAsia"/>
              </w:rPr>
              <m:t>∙</m:t>
            </m:r>
            <m:r>
              <w:rPr>
                <w:rFonts w:ascii="Cambria Math" w:eastAsiaTheme="minorEastAsia"/>
              </w:rPr>
              <m:t>2</m:t>
            </m:r>
          </m:den>
        </m:f>
        <m:r>
          <w:rPr>
            <w:rFonts w:ascii="Cambria Math" w:eastAsiaTheme="minorEastAsia"/>
          </w:rPr>
          <m:t>= 0,055=Q</m:t>
        </m:r>
      </m:oMath>
      <w:r w:rsidR="00DB3148"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21"/>
        </w:rPr>
        <w:object w:dxaOrig="7300" w:dyaOrig="660">
          <v:shape id="_x0000_i1231" type="#_x0000_t75" style="width:365.25pt;height:33pt" o:ole="" filled="t">
            <v:fill color2="black"/>
            <v:imagedata r:id="rId354" o:title=""/>
          </v:shape>
          <o:OLEObject Type="Embed" ProgID="Equation.3" ShapeID="_x0000_i1231" DrawAspect="Content" ObjectID="_1489315757" r:id="rId355"/>
        </w:object>
      </w:r>
      <w:r>
        <w:t>;</w:t>
      </w:r>
    </w:p>
    <w:p w:rsidR="00DB3148" w:rsidRDefault="00DB3148" w:rsidP="00414D6B">
      <w:pPr>
        <w:pStyle w:val="ad"/>
        <w:ind w:left="741"/>
      </w:pPr>
      <w:r w:rsidRPr="006D3FD7">
        <w:rPr>
          <w:position w:val="-55"/>
        </w:rPr>
        <w:object w:dxaOrig="7460" w:dyaOrig="1359">
          <v:shape id="_x0000_i1232" type="#_x0000_t75" style="width:372.75pt;height:68.25pt" o:ole="" filled="t">
            <v:fill color2="black"/>
            <v:imagedata r:id="rId356" o:title=""/>
          </v:shape>
          <o:OLEObject Type="Embed" ProgID="Equation.3" ShapeID="_x0000_i1232" DrawAspect="Content" ObjectID="_1489315758" r:id="rId357"/>
        </w:object>
      </w:r>
    </w:p>
    <w:p w:rsidR="00DB3148" w:rsidRDefault="00DB3148" w:rsidP="00414D6B">
      <w:pPr>
        <w:pStyle w:val="ad"/>
        <w:ind w:left="741"/>
      </w:pPr>
      <w:r w:rsidRPr="006D3FD7">
        <w:rPr>
          <w:position w:val="-23"/>
        </w:rPr>
        <w:object w:dxaOrig="5660" w:dyaOrig="700">
          <v:shape id="_x0000_i1233" type="#_x0000_t75" style="width:282.75pt;height:35.25pt" o:ole="" filled="t">
            <v:fill color2="black"/>
            <v:imagedata r:id="rId358" o:title=""/>
          </v:shape>
          <o:OLEObject Type="Embed" ProgID="Equation.3" ShapeID="_x0000_i1233" DrawAspect="Content" ObjectID="_1489315759" r:id="rId359"/>
        </w:object>
      </w:r>
    </w:p>
    <w:p w:rsidR="00DB3148" w:rsidRDefault="00DB3148" w:rsidP="00414D6B">
      <w:pPr>
        <w:pStyle w:val="ad"/>
        <w:ind w:left="741"/>
      </w:pPr>
      <w:r w:rsidRPr="006D3FD7">
        <w:rPr>
          <w:position w:val="-23"/>
        </w:rPr>
        <w:object w:dxaOrig="5800" w:dyaOrig="700">
          <v:shape id="_x0000_i1234" type="#_x0000_t75" style="width:290.25pt;height:35.25pt" o:ole="" filled="t">
            <v:fill color2="black"/>
            <v:imagedata r:id="rId360" o:title=""/>
          </v:shape>
          <o:OLEObject Type="Embed" ProgID="Equation.3" ShapeID="_x0000_i1234" DrawAspect="Content" ObjectID="_1489315760" r:id="rId361"/>
        </w:object>
      </w:r>
    </w:p>
    <w:p w:rsidR="00DB3148" w:rsidRDefault="00DB3148" w:rsidP="00414D6B">
      <w:pPr>
        <w:pStyle w:val="ad"/>
        <w:ind w:left="741"/>
      </w:pPr>
      <w:r w:rsidRPr="006D3FD7">
        <w:rPr>
          <w:position w:val="-8"/>
        </w:rPr>
        <w:object w:dxaOrig="5780" w:dyaOrig="400">
          <v:shape id="_x0000_i1235" type="#_x0000_t75" style="width:288.75pt;height:20.25pt" o:ole="" filled="t">
            <v:fill color2="black"/>
            <v:imagedata r:id="rId362" o:title=""/>
          </v:shape>
          <o:OLEObject Type="Embed" ProgID="Equation.3" ShapeID="_x0000_i1235" DrawAspect="Content" ObjectID="_1489315761" r:id="rId363"/>
        </w:object>
      </w:r>
    </w:p>
    <w:p w:rsidR="00DB3148" w:rsidRDefault="00DB3148" w:rsidP="00414D6B">
      <w:pPr>
        <w:pStyle w:val="ad"/>
        <w:ind w:left="798"/>
        <w:rPr>
          <w:sz w:val="28"/>
          <w:szCs w:val="28"/>
        </w:rPr>
      </w:pPr>
      <w:r w:rsidRPr="006D3FD7">
        <w:rPr>
          <w:position w:val="-22"/>
        </w:rPr>
        <w:object w:dxaOrig="8640" w:dyaOrig="680">
          <v:shape id="_x0000_i1236" type="#_x0000_t75" style="width:6in;height:33.75pt" o:ole="" filled="t">
            <v:fill color2="black"/>
            <v:imagedata r:id="rId364" o:title=""/>
          </v:shape>
          <o:OLEObject Type="Embed" ProgID="Equation.3" ShapeID="_x0000_i1236" DrawAspect="Content" ObjectID="_1489315762" r:id="rId365"/>
        </w:object>
      </w:r>
    </w:p>
    <w:p w:rsidR="00DB3148" w:rsidRPr="00A92985" w:rsidRDefault="00DB3148" w:rsidP="00A92985">
      <w:pPr>
        <w:pStyle w:val="21"/>
        <w:keepNext/>
        <w:spacing w:after="0" w:line="240" w:lineRule="auto"/>
        <w:ind w:left="284" w:right="-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17</w:t>
      </w:r>
      <w:r w:rsidR="00A92985" w:rsidRPr="00A92985">
        <w:rPr>
          <w:sz w:val="28"/>
          <w:szCs w:val="28"/>
        </w:rPr>
        <w:t xml:space="preserve"> </w:t>
      </w:r>
      <w:r w:rsidR="00A92985">
        <w:rPr>
          <w:sz w:val="28"/>
          <w:szCs w:val="28"/>
          <w:lang w:val="en-US"/>
        </w:rPr>
        <w:sym w:font="Symbol" w:char="F02D"/>
      </w:r>
      <w:r w:rsidR="00A92985" w:rsidRPr="00A92985">
        <w:rPr>
          <w:sz w:val="28"/>
          <w:szCs w:val="28"/>
        </w:rPr>
        <w:t xml:space="preserve"> </w:t>
      </w:r>
      <w:r w:rsidRPr="00A92985">
        <w:rPr>
          <w:sz w:val="28"/>
          <w:szCs w:val="28"/>
        </w:rPr>
        <w:t>Сводная таблица дисперсионного анализа (</w:t>
      </w:r>
      <w:proofErr w:type="spellStart"/>
      <w:r w:rsidRPr="00A92985">
        <w:rPr>
          <w:sz w:val="28"/>
          <w:szCs w:val="28"/>
        </w:rPr>
        <w:t>трехдозовый</w:t>
      </w:r>
      <w:proofErr w:type="spellEnd"/>
      <w:r w:rsidRPr="00A92985">
        <w:rPr>
          <w:sz w:val="28"/>
          <w:szCs w:val="28"/>
        </w:rPr>
        <w:t xml:space="preserve"> латинский квадрат)</w:t>
      </w:r>
    </w:p>
    <w:tbl>
      <w:tblPr>
        <w:tblW w:w="1006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127"/>
        <w:gridCol w:w="1134"/>
        <w:gridCol w:w="1984"/>
        <w:gridCol w:w="963"/>
        <w:gridCol w:w="48"/>
        <w:gridCol w:w="587"/>
        <w:gridCol w:w="1096"/>
      </w:tblGrid>
      <w:tr w:rsidR="00DB3148" w:rsidTr="00F23502">
        <w:trPr>
          <w:cantSplit/>
          <w:trHeight w:val="9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Источник</w:t>
            </w:r>
            <w:r>
              <w:br/>
              <w:t>дисперсии</w:t>
            </w:r>
            <w:r>
              <w:br/>
              <w:t>(показатель)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i/>
              </w:rPr>
            </w:pPr>
            <w:r>
              <w:t>Число</w:t>
            </w:r>
            <w:r>
              <w:br/>
              <w:t>степеней</w:t>
            </w:r>
            <w:r>
              <w:br/>
              <w:t>свободы</w:t>
            </w:r>
            <w:r>
              <w:br/>
              <w:t>(</w:t>
            </w:r>
            <w:r>
              <w:rPr>
                <w:i/>
                <w:lang w:val="en-GB"/>
              </w:rPr>
              <w:t>f</w:t>
            </w:r>
            <w:r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Сумма квадратов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  <w:rPr>
                <w:sz w:val="20"/>
              </w:rPr>
            </w:pPr>
            <w:r>
              <w:t>Средний квадрат</w:t>
            </w:r>
            <w:r>
              <w:br/>
            </w:r>
            <w:r w:rsidRPr="006D3FD7">
              <w:rPr>
                <w:position w:val="-25"/>
              </w:rPr>
              <w:object w:dxaOrig="1880" w:dyaOrig="740">
                <v:shape id="_x0000_i1237" type="#_x0000_t75" style="width:93.75pt;height:36.75pt" o:ole="" filled="t">
                  <v:fill color2="black"/>
                  <v:imagedata r:id="rId96" o:title=""/>
                </v:shape>
                <o:OLEObject Type="Embed" ProgID="Equation.3" ShapeID="_x0000_i1237" DrawAspect="Content" ObjectID="_1489315763" r:id="rId366"/>
              </w:objec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>Наблюдаемое значение критерия Фишера</w:t>
            </w:r>
          </w:p>
          <w:p w:rsidR="00DB3148" w:rsidRDefault="00DB3148" w:rsidP="00414D6B">
            <w:pPr>
              <w:keepNext/>
              <w:keepLines/>
              <w:jc w:val="center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набл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z w:val="20"/>
              </w:rPr>
              <w:br/>
              <w:t>значение</w:t>
            </w:r>
            <w:r>
              <w:rPr>
                <w:sz w:val="20"/>
              </w:rPr>
              <w:br/>
              <w:t>критерия</w:t>
            </w:r>
            <w:r>
              <w:rPr>
                <w:sz w:val="20"/>
              </w:rPr>
              <w:br/>
              <w:t>Фишера</w:t>
            </w:r>
          </w:p>
          <w:p w:rsidR="00DB3148" w:rsidRDefault="00DB3148" w:rsidP="00414D6B">
            <w:pPr>
              <w:keepNext/>
              <w:keepLines/>
              <w:ind w:left="129"/>
              <w:jc w:val="both"/>
              <w:rPr>
                <w:vertAlign w:val="subscript"/>
              </w:rPr>
            </w:pPr>
            <w:proofErr w:type="spellStart"/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vertAlign w:val="subscript"/>
              </w:rPr>
              <w:t>критич</w:t>
            </w:r>
            <w:proofErr w:type="spellEnd"/>
            <w:r>
              <w:rPr>
                <w:vertAlign w:val="subscript"/>
              </w:rPr>
              <w:t>.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pStyle w:val="1"/>
              <w:snapToGrid w:val="0"/>
            </w:pPr>
            <w:r>
              <w:t>Препараты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0,401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4,307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Регрессия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26,46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284,18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&gt;8,1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(</w:t>
            </w:r>
            <w:r>
              <w:rPr>
                <w:i/>
              </w:rPr>
              <w:t>P=</w:t>
            </w:r>
            <w:r>
              <w:t>99 %)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Параллельность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0,290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Квадратичность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0,591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 xml:space="preserve">Разность </w:t>
            </w:r>
            <w:proofErr w:type="spellStart"/>
            <w:r>
              <w:rPr>
                <w:i/>
              </w:rPr>
              <w:t>квадратичностей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0,0361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0,0361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0,3877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(</w:t>
            </w:r>
            <w:r>
              <w:rPr>
                <w:i/>
              </w:rPr>
              <w:t>P=</w:t>
            </w:r>
            <w:r>
              <w:t>95 %)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Обработки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2100" w:dyaOrig="360">
                <v:shape id="_x0000_i1238" type="#_x0000_t75" style="width:105pt;height:18pt" o:ole="" filled="t">
                  <v:fill color2="black"/>
                  <v:imagedata r:id="rId156" o:title=""/>
                </v:shape>
                <o:OLEObject Type="Embed" ProgID="Equation.3" ShapeID="_x0000_i1238" DrawAspect="Content" ObjectID="_1489315764" r:id="rId36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26,9789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5,39578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7"/>
              </w:rPr>
              <w:object w:dxaOrig="1480" w:dyaOrig="380">
                <v:shape id="_x0000_i1239" type="#_x0000_t75" style="width:74.25pt;height:18.75pt" o:ole="" filled="t">
                  <v:fill color2="black"/>
                  <v:imagedata r:id="rId368" o:title=""/>
                </v:shape>
                <o:OLEObject Type="Embed" ProgID="Equation.3" ShapeID="_x0000_i1239" DrawAspect="Content" ObjectID="_1489315765" r:id="rId36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0,2189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0,04378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0,4702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(</w:t>
            </w:r>
            <w:r>
              <w:rPr>
                <w:i/>
              </w:rPr>
              <w:t>P=</w:t>
            </w:r>
            <w:r>
              <w:t>99 %)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Столбцы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6"/>
              </w:rPr>
              <w:object w:dxaOrig="1420" w:dyaOrig="360">
                <v:shape id="_x0000_i1240" type="#_x0000_t75" style="width:71.25pt;height:18pt" o:ole="" filled="t">
                  <v:fill color2="black"/>
                  <v:imagedata r:id="rId370" o:title=""/>
                </v:shape>
                <o:OLEObject Type="Embed" ProgID="Equation.3" ShapeID="_x0000_i1240" DrawAspect="Content" ObjectID="_1489315766" r:id="rId37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0,2322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0,04644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  <w:r>
              <w:t>0,4988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&lt;4,1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</w:pPr>
            <w:r>
              <w:t>(</w:t>
            </w:r>
            <w:r>
              <w:rPr>
                <w:i/>
              </w:rPr>
              <w:t>P=</w:t>
            </w:r>
            <w:r>
              <w:t>99 %)</w:t>
            </w: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24"/>
              </w:rPr>
              <w:object w:dxaOrig="1920" w:dyaOrig="720">
                <v:shape id="_x0000_i1241" type="#_x0000_t75" style="width:96pt;height:36pt" o:ole="" filled="t">
                  <v:fill color2="black"/>
                  <v:imagedata r:id="rId372" o:title=""/>
                </v:shape>
                <o:OLEObject Type="Embed" ProgID="Equation.3" ShapeID="_x0000_i1241" DrawAspect="Content" ObjectID="_1489315767" r:id="rId37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1,8622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0,09311</w:t>
            </w:r>
            <w:r w:rsidRPr="006D3FD7">
              <w:rPr>
                <w:position w:val="-4"/>
              </w:rPr>
              <w:object w:dxaOrig="460" w:dyaOrig="320">
                <v:shape id="_x0000_i1242" type="#_x0000_t75" style="width:23.25pt;height:15.75pt" o:ole="" filled="t">
                  <v:fill color2="black"/>
                  <v:imagedata r:id="rId374" o:title=""/>
                </v:shape>
                <o:OLEObject Type="Embed" ProgID="Equation.3" ShapeID="_x0000_i1242" DrawAspect="Content" ObjectID="_1489315768" r:id="rId375"/>
              </w:objec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F23502">
            <w:pPr>
              <w:snapToGrid w:val="0"/>
              <w:jc w:val="center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  <w:tr w:rsidR="00DB3148" w:rsidTr="00F2350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rPr>
                <w:i/>
              </w:rPr>
            </w:pPr>
            <w:r>
              <w:rPr>
                <w:i/>
              </w:rPr>
              <w:t>Итог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  <w:r w:rsidRPr="006D3FD7">
              <w:rPr>
                <w:position w:val="-1"/>
              </w:rPr>
              <w:object w:dxaOrig="1400" w:dyaOrig="279">
                <v:shape id="_x0000_i1243" type="#_x0000_t75" style="width:69.75pt;height:14.25pt" o:ole="" filled="t">
                  <v:fill color2="black"/>
                  <v:imagedata r:id="rId376" o:title=""/>
                </v:shape>
                <o:OLEObject Type="Embed" ProgID="Equation.3" ShapeID="_x0000_i1243" DrawAspect="Content" ObjectID="_1489315769" r:id="rId37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29,2922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0,83692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F23502">
            <w:pPr>
              <w:keepNext/>
              <w:keepLines/>
              <w:snapToGrid w:val="0"/>
              <w:jc w:val="center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keepLines/>
              <w:snapToGrid w:val="0"/>
              <w:jc w:val="center"/>
            </w:pPr>
          </w:p>
        </w:tc>
      </w:tr>
    </w:tbl>
    <w:p w:rsidR="00DB3148" w:rsidRDefault="00DB3148" w:rsidP="004232C4">
      <w:pPr>
        <w:pStyle w:val="ad"/>
        <w:spacing w:before="240" w:after="0"/>
        <w:ind w:left="741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6 (число ответов на дозу);</w:t>
      </w:r>
    </w:p>
    <w:p w:rsidR="00DB3148" w:rsidRDefault="00DB3148" w:rsidP="004232C4">
      <w:pPr>
        <w:pStyle w:val="ad"/>
        <w:spacing w:after="0"/>
        <w:ind w:left="741"/>
        <w:rPr>
          <w:sz w:val="28"/>
        </w:rPr>
      </w:pP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= 36 (общее число ответов в опыте);</w:t>
      </w:r>
    </w:p>
    <w:p w:rsidR="00DB3148" w:rsidRDefault="00DB3148" w:rsidP="004232C4">
      <w:pPr>
        <w:pStyle w:val="ad"/>
        <w:ind w:left="741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sz w:val="28"/>
        </w:rPr>
        <w:t xml:space="preserve"> = 0 (число утраченных и замененных значений).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различий дисперсий проверяют с помощью критерия Фишера. Обязательным является выполнение требований для показателей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Квадратичность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«Разность </w:t>
      </w:r>
      <w:proofErr w:type="spellStart"/>
      <w:r>
        <w:rPr>
          <w:i/>
          <w:sz w:val="28"/>
          <w:szCs w:val="28"/>
        </w:rPr>
        <w:t>квадратичностей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«Строки»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«Столбцы»</w:t>
      </w:r>
      <w:r>
        <w:rPr>
          <w:sz w:val="28"/>
          <w:szCs w:val="28"/>
        </w:rPr>
        <w:t xml:space="preserve">. Для </w:t>
      </w:r>
      <w:r>
        <w:rPr>
          <w:i/>
          <w:sz w:val="28"/>
          <w:szCs w:val="28"/>
        </w:rPr>
        <w:t>«Регрессии»</w:t>
      </w:r>
      <w:r>
        <w:rPr>
          <w:sz w:val="28"/>
          <w:szCs w:val="28"/>
        </w:rPr>
        <w:t xml:space="preserve"> наблюдаемое значение критерия Фишера должно быть больше критического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), а для показателей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</w:rPr>
        <w:t>«Строки»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 и </w:t>
      </w:r>
      <w:r>
        <w:rPr>
          <w:i/>
          <w:sz w:val="28"/>
          <w:szCs w:val="28"/>
        </w:rPr>
        <w:t>«Столбцы»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 – меньше критического. Показатель </w:t>
      </w:r>
      <w:r>
        <w:rPr>
          <w:i/>
          <w:sz w:val="28"/>
          <w:szCs w:val="28"/>
        </w:rPr>
        <w:t>«Регрессия»</w:t>
      </w:r>
      <w:r>
        <w:rPr>
          <w:sz w:val="28"/>
          <w:szCs w:val="28"/>
        </w:rPr>
        <w:t xml:space="preserve"> характеризует </w:t>
      </w:r>
      <w:proofErr w:type="spellStart"/>
      <w:r>
        <w:rPr>
          <w:sz w:val="28"/>
          <w:szCs w:val="28"/>
        </w:rPr>
        <w:t>дозозависимость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«Параллельность»</w:t>
      </w:r>
      <w:r>
        <w:rPr>
          <w:sz w:val="28"/>
          <w:szCs w:val="28"/>
        </w:rPr>
        <w:t xml:space="preserve"> –</w:t>
      </w:r>
      <w:r>
        <w:t xml:space="preserve"> </w:t>
      </w:r>
      <w:r>
        <w:rPr>
          <w:sz w:val="28"/>
          <w:szCs w:val="28"/>
        </w:rPr>
        <w:t xml:space="preserve">параллельность двух </w:t>
      </w:r>
      <w:r w:rsidR="00E91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линий регрессии,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Квадратичность</w:t>
      </w:r>
      <w:proofErr w:type="spellEnd"/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«Разность </w:t>
      </w:r>
      <w:proofErr w:type="spellStart"/>
      <w:r>
        <w:rPr>
          <w:i/>
          <w:sz w:val="28"/>
          <w:szCs w:val="28"/>
        </w:rPr>
        <w:t>квадратичностей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>
        <w:t xml:space="preserve"> </w:t>
      </w:r>
      <w:r>
        <w:rPr>
          <w:sz w:val="28"/>
          <w:szCs w:val="28"/>
        </w:rPr>
        <w:t xml:space="preserve">линейность </w:t>
      </w:r>
      <w:proofErr w:type="spellStart"/>
      <w:r>
        <w:rPr>
          <w:sz w:val="28"/>
          <w:szCs w:val="28"/>
        </w:rPr>
        <w:t>дозозависимости</w:t>
      </w:r>
      <w:proofErr w:type="spellEnd"/>
      <w:r>
        <w:rPr>
          <w:sz w:val="28"/>
          <w:szCs w:val="28"/>
        </w:rPr>
        <w:t>, а</w:t>
      </w:r>
      <w:r>
        <w:rPr>
          <w:i/>
          <w:sz w:val="28"/>
          <w:szCs w:val="28"/>
        </w:rPr>
        <w:t xml:space="preserve"> «Строки»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«Столбцы»</w:t>
      </w:r>
      <w:r>
        <w:rPr>
          <w:sz w:val="28"/>
          <w:szCs w:val="28"/>
        </w:rPr>
        <w:t xml:space="preserve"> –</w:t>
      </w:r>
      <w:r>
        <w:t xml:space="preserve"> </w:t>
      </w:r>
      <w:r>
        <w:rPr>
          <w:sz w:val="28"/>
          <w:szCs w:val="28"/>
        </w:rPr>
        <w:t>сбалансированность ответов на протяжении всего опыта.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найти </w:t>
      </w:r>
      <w:proofErr w:type="gramStart"/>
      <w:r>
        <w:rPr>
          <w:i/>
          <w:sz w:val="28"/>
          <w:szCs w:val="28"/>
          <w:lang w:val="en-GB"/>
        </w:rPr>
        <w:t>F</w:t>
      </w:r>
      <w:proofErr w:type="gramEnd"/>
      <w:r>
        <w:rPr>
          <w:sz w:val="28"/>
          <w:szCs w:val="28"/>
          <w:vertAlign w:val="subscript"/>
        </w:rPr>
        <w:t>набл.</w:t>
      </w:r>
      <w:r>
        <w:rPr>
          <w:sz w:val="28"/>
          <w:szCs w:val="28"/>
        </w:rPr>
        <w:t xml:space="preserve"> средние квадраты показателей делят на средний квадрат показателя </w:t>
      </w:r>
      <w:r>
        <w:rPr>
          <w:i/>
          <w:sz w:val="28"/>
          <w:szCs w:val="28"/>
        </w:rPr>
        <w:t>«Отклонение»</w:t>
      </w:r>
      <w:r>
        <w:rPr>
          <w:sz w:val="28"/>
          <w:szCs w:val="28"/>
        </w:rPr>
        <w:t xml:space="preserve">. Полученные результаты </w:t>
      </w:r>
      <w:r>
        <w:rPr>
          <w:sz w:val="28"/>
          <w:szCs w:val="28"/>
        </w:rPr>
        <w:lastRenderedPageBreak/>
        <w:t xml:space="preserve">сравнивают с табличными критическими значениями критерия Фишера </w:t>
      </w:r>
      <w:r>
        <w:rPr>
          <w:sz w:val="28"/>
          <w:szCs w:val="20"/>
        </w:rPr>
        <w:t>(приложени</w:t>
      </w:r>
      <w:r w:rsidR="004232C4">
        <w:rPr>
          <w:sz w:val="28"/>
          <w:szCs w:val="20"/>
        </w:rPr>
        <w:t>е</w:t>
      </w:r>
      <w:r>
        <w:rPr>
          <w:sz w:val="28"/>
          <w:szCs w:val="20"/>
        </w:rPr>
        <w:t xml:space="preserve">, </w:t>
      </w:r>
      <w:r w:rsidR="004C7CBB">
        <w:rPr>
          <w:sz w:val="28"/>
          <w:szCs w:val="20"/>
        </w:rPr>
        <w:t xml:space="preserve">табл. </w:t>
      </w: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>)</w:t>
      </w:r>
      <w:r>
        <w:rPr>
          <w:sz w:val="28"/>
          <w:szCs w:val="28"/>
        </w:rPr>
        <w:t xml:space="preserve">. Число степеней свободы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 или 5, а </w:t>
      </w:r>
      <w:r>
        <w:rPr>
          <w:i/>
          <w:sz w:val="28"/>
          <w:szCs w:val="28"/>
          <w:lang w:val="en-GB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20.</w:t>
      </w:r>
    </w:p>
    <w:p w:rsidR="00DB3148" w:rsidRDefault="00DB3148" w:rsidP="00414D6B">
      <w:pPr>
        <w:pStyle w:val="21"/>
        <w:spacing w:after="0" w:line="360" w:lineRule="auto"/>
        <w:ind w:left="0" w:right="-34" w:firstLine="686"/>
        <w:jc w:val="both"/>
        <w:rPr>
          <w:sz w:val="28"/>
        </w:rPr>
      </w:pPr>
      <w:r>
        <w:rPr>
          <w:sz w:val="28"/>
        </w:rPr>
        <w:t xml:space="preserve">Дисперсионный анализ показал правильность результатов опыта: статистическую значимость </w:t>
      </w:r>
      <w:proofErr w:type="spellStart"/>
      <w:r>
        <w:rPr>
          <w:sz w:val="28"/>
        </w:rPr>
        <w:t>дозозависимости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«Регрессия»</w:t>
      </w:r>
      <w:r>
        <w:rPr>
          <w:sz w:val="28"/>
        </w:rPr>
        <w:t>), параллельность двух линий регрессии (</w:t>
      </w:r>
      <w:r>
        <w:rPr>
          <w:i/>
          <w:sz w:val="28"/>
        </w:rPr>
        <w:t>«Параллельность»</w:t>
      </w:r>
      <w:r>
        <w:rPr>
          <w:sz w:val="28"/>
        </w:rPr>
        <w:t xml:space="preserve">), линейность </w:t>
      </w:r>
      <w:proofErr w:type="spellStart"/>
      <w:r>
        <w:rPr>
          <w:sz w:val="28"/>
        </w:rPr>
        <w:t>дозозависимости</w:t>
      </w:r>
      <w:proofErr w:type="spellEnd"/>
      <w:r>
        <w:rPr>
          <w:sz w:val="28"/>
        </w:rPr>
        <w:t xml:space="preserve"> (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Квадратичность</w:t>
      </w:r>
      <w:proofErr w:type="spellEnd"/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«Разность </w:t>
      </w:r>
      <w:proofErr w:type="spellStart"/>
      <w:r>
        <w:rPr>
          <w:i/>
          <w:sz w:val="28"/>
          <w:szCs w:val="28"/>
        </w:rPr>
        <w:t>квадратичностей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</w:rPr>
        <w:t>) и отсутствие статистически значимых различий между строками и столбцами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одноименные показатели).</w:t>
      </w:r>
    </w:p>
    <w:p w:rsidR="00DB3148" w:rsidRDefault="00DB3148" w:rsidP="00414D6B">
      <w:pPr>
        <w:pStyle w:val="14"/>
        <w:keepNext/>
        <w:spacing w:before="120" w:after="0"/>
        <w:rPr>
          <w:u w:val="single"/>
        </w:rPr>
      </w:pPr>
      <w:r>
        <w:rPr>
          <w:u w:val="single"/>
        </w:rPr>
        <w:t>Вычисление биологической активности и ее доверительных границ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>
        <w:t xml:space="preserve">Соотношение доз равно 1,5, следовательно </w:t>
      </w:r>
      <w:r w:rsidRPr="006D3FD7">
        <w:rPr>
          <w:position w:val="-4"/>
        </w:rPr>
        <w:object w:dxaOrig="1740" w:dyaOrig="320">
          <v:shape id="_x0000_i1244" type="#_x0000_t75" style="width:87pt;height:15.75pt" o:ole="" filled="t">
            <v:fill color2="black"/>
            <v:imagedata r:id="rId378" o:title=""/>
          </v:shape>
          <o:OLEObject Type="Embed" ProgID="Equation.3" ShapeID="_x0000_i1244" DrawAspect="Content" ObjectID="_1489315770" r:id="rId379"/>
        </w:object>
      </w:r>
      <w:r>
        <w:t>;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 w:rsidRPr="006D3FD7">
        <w:rPr>
          <w:position w:val="-6"/>
        </w:rPr>
        <w:object w:dxaOrig="7020" w:dyaOrig="360">
          <v:shape id="_x0000_i1245" type="#_x0000_t75" style="width:351pt;height:18pt" o:ole="" filled="t">
            <v:fill color2="black"/>
            <v:imagedata r:id="rId380" o:title=""/>
          </v:shape>
          <o:OLEObject Type="Embed" ProgID="Equation.3" ShapeID="_x0000_i1245" DrawAspect="Content" ObjectID="_1489315771" r:id="rId381"/>
        </w:object>
      </w:r>
      <w:r>
        <w:t>,</w:t>
      </w:r>
    </w:p>
    <w:p w:rsidR="00DB3148" w:rsidRDefault="00DB3148" w:rsidP="00414D6B">
      <w:pPr>
        <w:autoSpaceDE w:val="0"/>
        <w:spacing w:line="360" w:lineRule="auto"/>
        <w:ind w:right="-34" w:firstLine="720"/>
        <w:jc w:val="both"/>
      </w:pPr>
      <w:r>
        <w:t xml:space="preserve">при </w:t>
      </w:r>
      <w:r>
        <w:rPr>
          <w:i/>
          <w:lang w:val="en-US"/>
        </w:rPr>
        <w:t>f</w:t>
      </w:r>
      <w:r>
        <w:rPr>
          <w:i/>
        </w:rPr>
        <w:t xml:space="preserve"> =</w:t>
      </w:r>
      <w:r>
        <w:t xml:space="preserve"> 20 и 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99 %;</w:t>
      </w:r>
    </w:p>
    <w:p w:rsidR="00DB3148" w:rsidRDefault="001418F8" w:rsidP="00414D6B">
      <w:pPr>
        <w:autoSpaceDE w:val="0"/>
        <w:spacing w:line="360" w:lineRule="auto"/>
        <w:ind w:right="-34" w:firstLine="720"/>
        <w:jc w:val="both"/>
      </w:pPr>
      <w:r w:rsidRPr="001418F8">
        <w:rPr>
          <w:position w:val="-60"/>
        </w:rPr>
        <w:object w:dxaOrig="3980" w:dyaOrig="1320">
          <v:shape id="_x0000_i1246" type="#_x0000_t75" style="width:198.75pt;height:66pt" o:ole="" filled="t">
            <v:fill color2="black"/>
            <v:imagedata r:id="rId382" o:title=""/>
          </v:shape>
          <o:OLEObject Type="Embed" ProgID="Equation.3" ShapeID="_x0000_i1246" DrawAspect="Content" ObjectID="_1489315772" r:id="rId383"/>
        </w:object>
      </w:r>
    </w:p>
    <w:p w:rsidR="00DB3148" w:rsidRDefault="001418F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 w:rsidRPr="001418F8">
        <w:rPr>
          <w:position w:val="-136"/>
        </w:rPr>
        <w:object w:dxaOrig="6580" w:dyaOrig="2840">
          <v:shape id="_x0000_i1247" type="#_x0000_t75" style="width:329.25pt;height:141.75pt" o:ole="" filled="t">
            <v:fill color2="black"/>
            <v:imagedata r:id="rId384" o:title=""/>
          </v:shape>
          <o:OLEObject Type="Embed" ProgID="Equation.3" ShapeID="_x0000_i1247" DrawAspect="Content" ObjectID="_1489315773" r:id="rId385"/>
        </w:objec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>Логарифмические доверительные границы биологической активности испытуемого препарата вычисляют по формуле:</w:t>
      </w:r>
    </w:p>
    <w:p w:rsidR="00DB3148" w:rsidRDefault="00DB3148" w:rsidP="00414D6B">
      <w:pPr>
        <w:spacing w:line="360" w:lineRule="auto"/>
        <w:jc w:val="center"/>
      </w:pPr>
      <w:r w:rsidRPr="006D3FD7">
        <w:rPr>
          <w:position w:val="-12"/>
        </w:rPr>
        <w:object w:dxaOrig="3019" w:dyaOrig="499">
          <v:shape id="_x0000_i1248" type="#_x0000_t75" style="width:150.75pt;height:24.75pt" o:ole="" filled="t">
            <v:fill color2="black"/>
            <v:imagedata r:id="rId112" o:title=""/>
          </v:shape>
          <o:OLEObject Type="Embed" ProgID="Equation.3" ShapeID="_x0000_i1248" DrawAspect="Content" ObjectID="_1489315774" r:id="rId386"/>
        </w:object>
      </w:r>
    </w:p>
    <w:p w:rsidR="00DB3148" w:rsidRDefault="00AB7BC6" w:rsidP="00414D6B">
      <w:pPr>
        <w:spacing w:line="360" w:lineRule="auto"/>
        <w:jc w:val="center"/>
      </w:pPr>
      <w:r w:rsidRPr="001418F8">
        <w:rPr>
          <w:position w:val="-30"/>
        </w:rPr>
        <w:object w:dxaOrig="6399" w:dyaOrig="760">
          <v:shape id="_x0000_i1249" type="#_x0000_t75" style="width:320.25pt;height:38.25pt" o:ole="" filled="t">
            <v:fill color2="black"/>
            <v:imagedata r:id="rId387" o:title=""/>
          </v:shape>
          <o:OLEObject Type="Embed" ProgID="Equation.3" ShapeID="_x0000_i1249" DrawAspect="Content" ObjectID="_1489315775" r:id="rId388"/>
        </w:object>
      </w:r>
      <w:r w:rsidR="00DB3148">
        <w:t>.</w: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object w:dxaOrig="180" w:dyaOrig="340">
          <v:shape id="_x0000_i1250" type="#_x0000_t75" style="width:9pt;height:17.25pt" o:ole="" filled="t">
            <v:fill color2="black"/>
            <v:imagedata r:id="rId225" o:title=""/>
          </v:shape>
          <o:OLEObject Type="Embed" ProgID="Equation.3" ShapeID="_x0000_i1250" DrawAspect="Content" ObjectID="_1489315776" r:id="rId389"/>
        </w:object>
      </w:r>
      <w:r>
        <w:rPr>
          <w:sz w:val="28"/>
          <w:szCs w:val="24"/>
        </w:rPr>
        <w:t xml:space="preserve">Логарифмические доверительные границы биологической активности испытуемого препарата составляют </w:t>
      </w:r>
      <w:r w:rsidR="00DD75E6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="00DD75E6">
        <w:rPr>
          <w:sz w:val="28"/>
          <w:szCs w:val="24"/>
        </w:rPr>
        <w:t xml:space="preserve"> </w:t>
      </w:r>
      <w:r>
        <w:rPr>
          <w:sz w:val="28"/>
          <w:szCs w:val="24"/>
        </w:rPr>
        <w:t>0,08610 и 0,01325</w:t>
      </w:r>
      <w:r w:rsidR="004E73F9">
        <w:rPr>
          <w:sz w:val="28"/>
          <w:szCs w:val="24"/>
        </w:rPr>
        <w:t>.</w:t>
      </w:r>
      <w:r>
        <w:rPr>
          <w:sz w:val="28"/>
          <w:szCs w:val="24"/>
        </w:rPr>
        <w:t xml:space="preserve"> Нижняя и верхняя </w:t>
      </w:r>
      <w:r>
        <w:rPr>
          <w:sz w:val="28"/>
          <w:szCs w:val="24"/>
        </w:rPr>
        <w:lastRenderedPageBreak/>
        <w:t xml:space="preserve">доверительная граница составляет </w:t>
      </w:r>
      <w:r w:rsidRPr="006D3FD7">
        <w:rPr>
          <w:position w:val="-8"/>
        </w:rPr>
        <w:object w:dxaOrig="1420" w:dyaOrig="320">
          <v:shape id="_x0000_i1251" type="#_x0000_t75" style="width:71.25pt;height:15.75pt" o:ole="" filled="t">
            <v:fill color2="black"/>
            <v:imagedata r:id="rId390" o:title=""/>
          </v:shape>
          <o:OLEObject Type="Embed" ProgID="Equation.3" ShapeID="_x0000_i1251" DrawAspect="Content" ObjectID="_1489315777" r:id="rId391"/>
        </w:object>
      </w:r>
      <w:r>
        <w:rPr>
          <w:sz w:val="28"/>
          <w:szCs w:val="24"/>
        </w:rPr>
        <w:t xml:space="preserve"> и </w:t>
      </w:r>
      <w:r w:rsidRPr="006D3FD7">
        <w:rPr>
          <w:position w:val="-8"/>
        </w:rPr>
        <w:object w:dxaOrig="1219" w:dyaOrig="320">
          <v:shape id="_x0000_i1252" type="#_x0000_t75" style="width:60.75pt;height:15.75pt" o:ole="" filled="t">
            <v:fill color2="black"/>
            <v:imagedata r:id="rId392" o:title=""/>
          </v:shape>
          <o:OLEObject Type="Embed" ProgID="Equation.3" ShapeID="_x0000_i1252" DrawAspect="Content" ObjectID="_1489315778" r:id="rId393"/>
        </w:object>
      </w:r>
      <w:r>
        <w:rPr>
          <w:sz w:val="28"/>
          <w:szCs w:val="24"/>
        </w:rPr>
        <w:t>, т. е.</w:t>
      </w:r>
      <w:r w:rsidR="00DD75E6">
        <w:rPr>
          <w:sz w:val="28"/>
          <w:szCs w:val="24"/>
        </w:rPr>
        <w:t xml:space="preserve"> </w:t>
      </w:r>
      <w:r>
        <w:rPr>
          <w:sz w:val="28"/>
          <w:szCs w:val="24"/>
        </w:rPr>
        <w:t>820,09 и 1030,97 МЕ/мг соответственно.</w:t>
      </w:r>
    </w:p>
    <w:p w:rsidR="00DB3148" w:rsidRPr="004232C4" w:rsidRDefault="00DB3148" w:rsidP="00414D6B">
      <w:pPr>
        <w:keepNext/>
        <w:autoSpaceDE w:val="0"/>
        <w:spacing w:before="120" w:after="120"/>
        <w:ind w:right="-34"/>
        <w:jc w:val="center"/>
        <w:rPr>
          <w:b/>
          <w:bCs/>
          <w:i/>
          <w:sz w:val="28"/>
        </w:rPr>
      </w:pPr>
      <w:r w:rsidRPr="004232C4">
        <w:rPr>
          <w:b/>
          <w:i/>
          <w:sz w:val="28"/>
          <w:szCs w:val="28"/>
        </w:rPr>
        <w:t xml:space="preserve">3.6. </w:t>
      </w:r>
      <w:r w:rsidRPr="004232C4">
        <w:rPr>
          <w:b/>
          <w:bCs/>
          <w:i/>
          <w:sz w:val="28"/>
        </w:rPr>
        <w:t>Обработка результатов двойного перекреста</w:t>
      </w:r>
      <w:r w:rsidRPr="004232C4">
        <w:rPr>
          <w:b/>
          <w:bCs/>
          <w:i/>
          <w:sz w:val="28"/>
        </w:rPr>
        <w:br/>
        <w:t>(</w:t>
      </w:r>
      <w:r w:rsidR="0009257C" w:rsidRPr="004232C4">
        <w:rPr>
          <w:b/>
          <w:i/>
          <w:sz w:val="28"/>
          <w:szCs w:val="28"/>
        </w:rPr>
        <w:t>на примере биологической активности</w:t>
      </w:r>
      <w:r w:rsidRPr="004232C4">
        <w:rPr>
          <w:b/>
          <w:bCs/>
          <w:i/>
          <w:sz w:val="28"/>
        </w:rPr>
        <w:t xml:space="preserve"> инсулина методом</w:t>
      </w:r>
      <w:proofErr w:type="gramStart"/>
      <w:r w:rsidRPr="004232C4">
        <w:rPr>
          <w:b/>
          <w:bCs/>
          <w:i/>
          <w:sz w:val="28"/>
        </w:rPr>
        <w:t xml:space="preserve"> А</w:t>
      </w:r>
      <w:proofErr w:type="gramEnd"/>
      <w:r w:rsidRPr="004232C4">
        <w:rPr>
          <w:b/>
          <w:bCs/>
          <w:i/>
          <w:sz w:val="28"/>
        </w:rPr>
        <w:t xml:space="preserve"> и В)</w: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>Биологическую активность инсулина определяют по его гипогликемическому действию.</w:t>
      </w:r>
    </w:p>
    <w:p w:rsidR="00DB3148" w:rsidRPr="00244EDB" w:rsidRDefault="00DB3148" w:rsidP="00244EDB">
      <w:pPr>
        <w:pStyle w:val="5"/>
        <w:keepNext/>
        <w:autoSpaceDE w:val="0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Таблица </w:t>
      </w:r>
      <w:r>
        <w:rPr>
          <w:b w:val="0"/>
          <w:i w:val="0"/>
          <w:sz w:val="28"/>
          <w:szCs w:val="28"/>
          <w:lang w:val="en-US"/>
        </w:rPr>
        <w:t>1</w:t>
      </w:r>
      <w:r>
        <w:rPr>
          <w:b w:val="0"/>
          <w:i w:val="0"/>
          <w:sz w:val="28"/>
          <w:szCs w:val="28"/>
        </w:rPr>
        <w:t>8</w:t>
      </w:r>
      <w:r w:rsidR="00244EDB">
        <w:rPr>
          <w:b w:val="0"/>
          <w:i w:val="0"/>
          <w:sz w:val="28"/>
          <w:szCs w:val="28"/>
          <w:lang w:val="en-US"/>
        </w:rPr>
        <w:t xml:space="preserve"> </w:t>
      </w:r>
      <w:r w:rsidR="00244EDB">
        <w:rPr>
          <w:b w:val="0"/>
          <w:i w:val="0"/>
          <w:sz w:val="28"/>
          <w:szCs w:val="28"/>
          <w:lang w:val="en-US"/>
        </w:rPr>
        <w:sym w:font="Symbol" w:char="F02D"/>
      </w:r>
      <w:r w:rsidR="00244EDB">
        <w:rPr>
          <w:b w:val="0"/>
          <w:i w:val="0"/>
          <w:sz w:val="28"/>
          <w:szCs w:val="28"/>
          <w:lang w:val="en-US"/>
        </w:rPr>
        <w:t xml:space="preserve"> </w:t>
      </w:r>
      <w:r w:rsidRPr="00244EDB">
        <w:rPr>
          <w:b w:val="0"/>
          <w:bCs w:val="0"/>
          <w:i w:val="0"/>
          <w:iCs w:val="0"/>
          <w:sz w:val="28"/>
          <w:szCs w:val="20"/>
        </w:rPr>
        <w:t>Схема двойного перекреста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458"/>
        <w:gridCol w:w="1600"/>
        <w:gridCol w:w="1600"/>
        <w:gridCol w:w="1507"/>
      </w:tblGrid>
      <w:tr w:rsidR="00DB3148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2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Pr="002816B2" w:rsidRDefault="00DB3148" w:rsidP="00414D6B">
            <w:pPr>
              <w:pStyle w:val="2"/>
              <w:keepNext w:val="0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ГРУППА 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Pr="002816B2" w:rsidRDefault="00DB3148" w:rsidP="00414D6B">
            <w:pPr>
              <w:pStyle w:val="2"/>
              <w:keepNext w:val="0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ГРУППА 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Pr="002816B2" w:rsidRDefault="00DB3148" w:rsidP="00414D6B">
            <w:pPr>
              <w:pStyle w:val="2"/>
              <w:keepNext w:val="0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ГРУППА 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Pr="002816B2" w:rsidRDefault="00DB3148" w:rsidP="00414D6B">
            <w:pPr>
              <w:pStyle w:val="2"/>
              <w:keepNext w:val="0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ГРУППА 4</w:t>
            </w:r>
          </w:p>
        </w:tc>
      </w:tr>
      <w:tr w:rsidR="00DB3148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Pr="002816B2" w:rsidRDefault="00DB3148" w:rsidP="002816B2">
            <w:pPr>
              <w:pStyle w:val="2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I ПОСТАНОВКА (день </w:t>
            </w:r>
            <w:r w:rsid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2</w:t>
            </w:r>
          </w:p>
        </w:tc>
      </w:tr>
      <w:tr w:rsidR="00DB3148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Pr="002816B2" w:rsidRDefault="00DB3148" w:rsidP="002816B2">
            <w:pPr>
              <w:pStyle w:val="2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II ПОСТАНОВКА (день </w:t>
            </w:r>
            <w:r w:rsid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  <w:r w:rsidRPr="002816B2">
              <w:rPr>
                <w:rFonts w:ascii="Times New Roman" w:hAnsi="Times New Roman" w:cs="Times New Roman"/>
                <w:b w:val="0"/>
                <w:i w:val="0"/>
                <w:sz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</w:tr>
    </w:tbl>
    <w:p w:rsidR="00DB3148" w:rsidRPr="00414D6B" w:rsidRDefault="00DB3148" w:rsidP="00414D6B">
      <w:pPr>
        <w:pStyle w:val="ad"/>
        <w:keepNext/>
        <w:spacing w:before="120" w:after="0" w:line="360" w:lineRule="auto"/>
        <w:ind w:left="0" w:firstLine="686"/>
        <w:rPr>
          <w:sz w:val="28"/>
          <w:szCs w:val="28"/>
        </w:rPr>
      </w:pPr>
      <w:r w:rsidRPr="00414D6B">
        <w:rPr>
          <w:sz w:val="28"/>
          <w:szCs w:val="28"/>
        </w:rPr>
        <w:t>В качестве ответа животного (</w:t>
      </w:r>
      <w:r w:rsidRPr="00414D6B">
        <w:rPr>
          <w:i/>
          <w:sz w:val="28"/>
          <w:szCs w:val="28"/>
          <w:lang w:val="en-US"/>
        </w:rPr>
        <w:t>y</w:t>
      </w:r>
      <w:r w:rsidRPr="00414D6B">
        <w:rPr>
          <w:sz w:val="28"/>
          <w:szCs w:val="28"/>
        </w:rPr>
        <w:t>) принимают:</w:t>
      </w:r>
    </w:p>
    <w:p w:rsidR="00DB3148" w:rsidRPr="00414D6B" w:rsidRDefault="00DB3148" w:rsidP="00414D6B">
      <w:pPr>
        <w:pStyle w:val="ad"/>
        <w:spacing w:after="0" w:line="360" w:lineRule="auto"/>
        <w:ind w:left="0" w:firstLine="686"/>
        <w:jc w:val="both"/>
        <w:rPr>
          <w:sz w:val="28"/>
          <w:szCs w:val="28"/>
        </w:rPr>
      </w:pPr>
      <w:r w:rsidRPr="00414D6B">
        <w:rPr>
          <w:sz w:val="28"/>
          <w:szCs w:val="28"/>
        </w:rPr>
        <w:t>– для кролика –</w:t>
      </w:r>
      <w:r w:rsidR="00F4247B" w:rsidRPr="00414D6B">
        <w:rPr>
          <w:sz w:val="28"/>
          <w:szCs w:val="28"/>
        </w:rPr>
        <w:t xml:space="preserve"> </w:t>
      </w:r>
      <w:r w:rsidRPr="00414D6B">
        <w:rPr>
          <w:sz w:val="28"/>
          <w:szCs w:val="28"/>
        </w:rPr>
        <w:t>сумму двух концентраций глюкозы в крови через 1 ч и 2,5 ч после инъекции инсулина</w:t>
      </w:r>
      <w:r w:rsidR="00A176FE" w:rsidRPr="00414D6B">
        <w:rPr>
          <w:sz w:val="28"/>
          <w:szCs w:val="28"/>
        </w:rPr>
        <w:t xml:space="preserve"> или среднюю величину, на которую снижается концентрация глюкозы в крови через 1 и 2,5 ч после введения инсулина, выраженную в процентах по отношению </w:t>
      </w:r>
      <w:proofErr w:type="gramStart"/>
      <w:r w:rsidR="00A176FE" w:rsidRPr="00414D6B">
        <w:rPr>
          <w:sz w:val="28"/>
          <w:szCs w:val="28"/>
        </w:rPr>
        <w:t>к</w:t>
      </w:r>
      <w:proofErr w:type="gramEnd"/>
      <w:r w:rsidR="00A176FE" w:rsidRPr="00414D6B">
        <w:rPr>
          <w:sz w:val="28"/>
          <w:szCs w:val="28"/>
        </w:rPr>
        <w:t xml:space="preserve"> исходной (т</w:t>
      </w:r>
      <w:r w:rsidR="004E73F9">
        <w:rPr>
          <w:sz w:val="28"/>
          <w:szCs w:val="28"/>
        </w:rPr>
        <w:t xml:space="preserve">ак </w:t>
      </w:r>
      <w:r w:rsidR="00A176FE" w:rsidRPr="00414D6B">
        <w:rPr>
          <w:sz w:val="28"/>
          <w:szCs w:val="28"/>
        </w:rPr>
        <w:t>н</w:t>
      </w:r>
      <w:r w:rsidR="004E73F9">
        <w:rPr>
          <w:sz w:val="28"/>
          <w:szCs w:val="28"/>
        </w:rPr>
        <w:t xml:space="preserve">азываемый </w:t>
      </w:r>
      <w:r w:rsidR="00A176FE" w:rsidRPr="00414D6B">
        <w:rPr>
          <w:sz w:val="28"/>
          <w:szCs w:val="28"/>
        </w:rPr>
        <w:t>средний процент снижения)</w:t>
      </w:r>
      <w:r w:rsidRPr="00414D6B">
        <w:rPr>
          <w:sz w:val="28"/>
          <w:szCs w:val="28"/>
        </w:rPr>
        <w:t>;</w:t>
      </w:r>
    </w:p>
    <w:p w:rsidR="00DB3148" w:rsidRPr="00414D6B" w:rsidRDefault="00DB3148" w:rsidP="00414D6B">
      <w:pPr>
        <w:pStyle w:val="ad"/>
        <w:spacing w:after="0" w:line="360" w:lineRule="auto"/>
        <w:ind w:left="0" w:firstLine="686"/>
        <w:rPr>
          <w:sz w:val="28"/>
          <w:szCs w:val="28"/>
        </w:rPr>
      </w:pPr>
      <w:r w:rsidRPr="00414D6B">
        <w:rPr>
          <w:sz w:val="28"/>
          <w:szCs w:val="28"/>
        </w:rPr>
        <w:t>– для мыши – концентрацию глюкозы в крови через 40 мин после инъекции.</w:t>
      </w:r>
    </w:p>
    <w:p w:rsidR="00DB3148" w:rsidRPr="00414D6B" w:rsidRDefault="00DB3148" w:rsidP="00414D6B">
      <w:pPr>
        <w:pStyle w:val="ad"/>
        <w:spacing w:after="0" w:line="360" w:lineRule="auto"/>
        <w:ind w:left="0" w:firstLine="686"/>
        <w:rPr>
          <w:sz w:val="28"/>
          <w:szCs w:val="28"/>
        </w:rPr>
      </w:pPr>
      <w:r w:rsidRPr="00414D6B">
        <w:rPr>
          <w:sz w:val="28"/>
          <w:szCs w:val="28"/>
        </w:rPr>
        <w:t>В обоих случаях схема расчетов одинакова.</w:t>
      </w:r>
    </w:p>
    <w:p w:rsidR="00DB3148" w:rsidRPr="00414D6B" w:rsidRDefault="00DB3148" w:rsidP="00414D6B">
      <w:pPr>
        <w:pStyle w:val="ad"/>
        <w:spacing w:before="240" w:after="0" w:line="360" w:lineRule="auto"/>
        <w:ind w:left="0" w:firstLine="686"/>
        <w:rPr>
          <w:sz w:val="28"/>
          <w:szCs w:val="28"/>
        </w:rPr>
      </w:pPr>
      <w:r w:rsidRPr="00414D6B">
        <w:rPr>
          <w:sz w:val="28"/>
          <w:szCs w:val="28"/>
        </w:rPr>
        <w:t xml:space="preserve">В данном подразделе приведен пример обработки результатов двойного перекреста на </w:t>
      </w:r>
      <w:r w:rsidR="009C6192" w:rsidRPr="00414D6B">
        <w:rPr>
          <w:sz w:val="28"/>
          <w:szCs w:val="28"/>
        </w:rPr>
        <w:t>мышах</w:t>
      </w:r>
      <w:r w:rsidRPr="00414D6B">
        <w:rPr>
          <w:sz w:val="28"/>
          <w:szCs w:val="28"/>
        </w:rPr>
        <w:t>.</w:t>
      </w:r>
    </w:p>
    <w:p w:rsidR="00DB3148" w:rsidRPr="00244EDB" w:rsidRDefault="00DB3148" w:rsidP="00D21B15">
      <w:pPr>
        <w:pStyle w:val="5"/>
        <w:keepNext/>
        <w:autoSpaceDE w:val="0"/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414D6B">
        <w:rPr>
          <w:b w:val="0"/>
          <w:i w:val="0"/>
          <w:sz w:val="28"/>
          <w:szCs w:val="28"/>
        </w:rPr>
        <w:t>Таблица 19</w:t>
      </w:r>
      <w:r w:rsidR="00244EDB" w:rsidRPr="00244EDB">
        <w:rPr>
          <w:b w:val="0"/>
          <w:i w:val="0"/>
          <w:sz w:val="28"/>
          <w:szCs w:val="28"/>
        </w:rPr>
        <w:t xml:space="preserve"> </w:t>
      </w:r>
      <w:r w:rsidR="00244EDB">
        <w:rPr>
          <w:b w:val="0"/>
          <w:i w:val="0"/>
          <w:sz w:val="28"/>
          <w:szCs w:val="28"/>
        </w:rPr>
        <w:sym w:font="Symbol" w:char="F02D"/>
      </w:r>
      <w:r w:rsidR="00244EDB" w:rsidRPr="00244EDB">
        <w:rPr>
          <w:b w:val="0"/>
          <w:i w:val="0"/>
          <w:sz w:val="28"/>
          <w:szCs w:val="28"/>
        </w:rPr>
        <w:t xml:space="preserve"> </w:t>
      </w:r>
      <w:r w:rsidRPr="00244EDB">
        <w:rPr>
          <w:b w:val="0"/>
          <w:i w:val="0"/>
          <w:sz w:val="28"/>
          <w:szCs w:val="28"/>
        </w:rPr>
        <w:t xml:space="preserve">Ответы </w:t>
      </w:r>
      <w:r w:rsidRPr="00244EDB">
        <w:rPr>
          <w:b w:val="0"/>
          <w:i w:val="0"/>
          <w:sz w:val="28"/>
          <w:szCs w:val="28"/>
          <w:lang w:val="en-US"/>
        </w:rPr>
        <w:t>y</w:t>
      </w:r>
      <w:r w:rsidRPr="00244EDB">
        <w:rPr>
          <w:b w:val="0"/>
          <w:i w:val="0"/>
          <w:sz w:val="28"/>
          <w:szCs w:val="28"/>
        </w:rPr>
        <w:t xml:space="preserve"> (</w:t>
      </w:r>
      <w:r w:rsidR="009C6192" w:rsidRPr="00244EDB">
        <w:rPr>
          <w:b w:val="0"/>
          <w:i w:val="0"/>
          <w:sz w:val="28"/>
          <w:szCs w:val="28"/>
        </w:rPr>
        <w:t>концентрация</w:t>
      </w:r>
      <w:r w:rsidRPr="00244EDB">
        <w:rPr>
          <w:b w:val="0"/>
          <w:i w:val="0"/>
          <w:sz w:val="28"/>
          <w:szCs w:val="28"/>
        </w:rPr>
        <w:t xml:space="preserve"> глюкозы (</w:t>
      </w:r>
      <w:proofErr w:type="spellStart"/>
      <w:r w:rsidRPr="00244EDB">
        <w:rPr>
          <w:b w:val="0"/>
          <w:i w:val="0"/>
          <w:sz w:val="28"/>
          <w:szCs w:val="28"/>
        </w:rPr>
        <w:t>мг%</w:t>
      </w:r>
      <w:proofErr w:type="spellEnd"/>
      <w:r w:rsidRPr="00244EDB">
        <w:rPr>
          <w:b w:val="0"/>
          <w:i w:val="0"/>
          <w:sz w:val="28"/>
          <w:szCs w:val="28"/>
        </w:rPr>
        <w:t>)</w:t>
      </w:r>
      <w:r w:rsidR="00244EDB">
        <w:rPr>
          <w:b w:val="0"/>
          <w:i w:val="0"/>
          <w:sz w:val="28"/>
          <w:szCs w:val="28"/>
        </w:rPr>
        <w:t xml:space="preserve"> в крови животных</w:t>
      </w:r>
      <w:r w:rsidR="00244EDB" w:rsidRPr="00244EDB">
        <w:rPr>
          <w:b w:val="0"/>
          <w:i w:val="0"/>
          <w:sz w:val="28"/>
          <w:szCs w:val="28"/>
        </w:rPr>
        <w:t xml:space="preserve"> </w:t>
      </w:r>
      <w:r w:rsidRPr="00244EDB">
        <w:rPr>
          <w:b w:val="0"/>
          <w:i w:val="0"/>
          <w:sz w:val="28"/>
          <w:szCs w:val="28"/>
        </w:rPr>
        <w:t xml:space="preserve">через </w:t>
      </w:r>
      <w:r w:rsidR="009C6192" w:rsidRPr="00244EDB">
        <w:rPr>
          <w:b w:val="0"/>
          <w:i w:val="0"/>
          <w:sz w:val="28"/>
          <w:szCs w:val="28"/>
        </w:rPr>
        <w:t>40 мин</w:t>
      </w:r>
      <w:r w:rsidRPr="00244EDB">
        <w:rPr>
          <w:b w:val="0"/>
          <w:i w:val="0"/>
          <w:sz w:val="28"/>
          <w:szCs w:val="28"/>
        </w:rPr>
        <w:t xml:space="preserve"> после инъекции инсулина)</w:t>
      </w:r>
    </w:p>
    <w:tbl>
      <w:tblPr>
        <w:tblW w:w="9641" w:type="dxa"/>
        <w:tblInd w:w="108" w:type="dxa"/>
        <w:tblLayout w:type="fixed"/>
        <w:tblLook w:val="0000"/>
      </w:tblPr>
      <w:tblGrid>
        <w:gridCol w:w="702"/>
        <w:gridCol w:w="713"/>
        <w:gridCol w:w="988"/>
        <w:gridCol w:w="700"/>
        <w:gridCol w:w="707"/>
        <w:gridCol w:w="988"/>
        <w:gridCol w:w="708"/>
        <w:gridCol w:w="680"/>
        <w:gridCol w:w="988"/>
        <w:gridCol w:w="701"/>
        <w:gridCol w:w="708"/>
        <w:gridCol w:w="1058"/>
      </w:tblGrid>
      <w:tr w:rsidR="00DB3148" w:rsidRPr="00414D6B" w:rsidTr="003C2BEE">
        <w:trPr>
          <w:cantSplit/>
          <w:tblHeader/>
        </w:trPr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Группа 1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Группа 2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Группа 3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Группа 4</w:t>
            </w:r>
          </w:p>
        </w:tc>
      </w:tr>
      <w:tr w:rsidR="00DB3148" w:rsidRPr="00414D6B" w:rsidTr="003C2BEE">
        <w:trPr>
          <w:trHeight w:val="345"/>
          <w:tblHeader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lang w:val="en-US"/>
              </w:rPr>
            </w:pPr>
            <w:r w:rsidRPr="00414D6B">
              <w:rPr>
                <w:i/>
                <w:lang w:val="en-US"/>
              </w:rPr>
              <w:t>y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2F73DE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Сумма</w:t>
            </w:r>
            <w:r w:rsidRPr="00414D6B">
              <w:br/>
              <w:t xml:space="preserve">за </w:t>
            </w:r>
            <w:r w:rsidR="002F73DE">
              <w:t>2</w:t>
            </w:r>
            <w:r w:rsidRPr="00414D6B">
              <w:br/>
              <w:t>дня</w:t>
            </w:r>
            <w:r w:rsidRPr="00414D6B">
              <w:br/>
              <w:t>(</w:t>
            </w:r>
            <w:r w:rsidRPr="00414D6B">
              <w:rPr>
                <w:i/>
                <w:iCs/>
                <w:lang w:val="en-US"/>
              </w:rPr>
              <w:t>B</w:t>
            </w:r>
            <w:r w:rsidRPr="00414D6B">
              <w:t>)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lang w:val="en-US"/>
              </w:rPr>
            </w:pPr>
            <w:r w:rsidRPr="00414D6B">
              <w:rPr>
                <w:i/>
                <w:lang w:val="en-US"/>
              </w:rPr>
              <w:t>y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2F73DE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Сумма</w:t>
            </w:r>
            <w:r w:rsidRPr="00414D6B">
              <w:br/>
              <w:t xml:space="preserve">за </w:t>
            </w:r>
            <w:r w:rsidR="002F73DE">
              <w:t>2</w:t>
            </w:r>
            <w:r w:rsidRPr="00414D6B">
              <w:br/>
              <w:t>дня</w:t>
            </w:r>
            <w:r w:rsidRPr="00414D6B">
              <w:br/>
              <w:t>(</w:t>
            </w:r>
            <w:r w:rsidRPr="00414D6B">
              <w:rPr>
                <w:i/>
                <w:iCs/>
                <w:lang w:val="en-US"/>
              </w:rPr>
              <w:t>B</w:t>
            </w:r>
            <w:r w:rsidRPr="00414D6B">
              <w:t>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lang w:val="en-US"/>
              </w:rPr>
            </w:pPr>
            <w:r w:rsidRPr="00414D6B">
              <w:rPr>
                <w:i/>
                <w:lang w:val="en-US"/>
              </w:rPr>
              <w:t>y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2F73DE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Сумма</w:t>
            </w:r>
            <w:r w:rsidRPr="00414D6B">
              <w:br/>
              <w:t xml:space="preserve">за </w:t>
            </w:r>
            <w:r w:rsidR="002F73DE">
              <w:t>2</w:t>
            </w:r>
            <w:r w:rsidRPr="00414D6B">
              <w:br/>
              <w:t>дня</w:t>
            </w:r>
            <w:r w:rsidRPr="00414D6B">
              <w:br/>
              <w:t>(</w:t>
            </w:r>
            <w:r w:rsidRPr="00414D6B">
              <w:rPr>
                <w:i/>
                <w:iCs/>
                <w:lang w:val="en-US"/>
              </w:rPr>
              <w:t>B</w:t>
            </w:r>
            <w:r w:rsidRPr="00414D6B">
              <w:t>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i/>
                <w:lang w:val="en-US"/>
              </w:rPr>
            </w:pPr>
            <w:r w:rsidRPr="00414D6B">
              <w:rPr>
                <w:i/>
                <w:lang w:val="en-US"/>
              </w:rPr>
              <w:t>y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414D6B" w:rsidRDefault="00DB3148" w:rsidP="002F73DE">
            <w:pPr>
              <w:keepNext/>
              <w:autoSpaceDE w:val="0"/>
              <w:snapToGrid w:val="0"/>
              <w:ind w:right="-34"/>
              <w:jc w:val="center"/>
            </w:pPr>
            <w:r w:rsidRPr="00414D6B">
              <w:t>Сумма</w:t>
            </w:r>
            <w:r w:rsidRPr="00414D6B">
              <w:br/>
              <w:t xml:space="preserve">за </w:t>
            </w:r>
            <w:r w:rsidR="002F73DE">
              <w:t>2</w:t>
            </w:r>
            <w:r w:rsidRPr="00414D6B">
              <w:br/>
              <w:t>дня</w:t>
            </w:r>
            <w:r w:rsidRPr="00414D6B">
              <w:br/>
              <w:t>(</w:t>
            </w:r>
            <w:r w:rsidRPr="00414D6B">
              <w:rPr>
                <w:i/>
                <w:iCs/>
                <w:lang w:val="en-US"/>
              </w:rPr>
              <w:t>B</w:t>
            </w:r>
            <w:r w:rsidRPr="00414D6B">
              <w:t>)</w:t>
            </w:r>
          </w:p>
        </w:tc>
      </w:tr>
      <w:tr w:rsidR="00DB3148" w:rsidRPr="00414D6B" w:rsidTr="003C2BEE">
        <w:trPr>
          <w:trHeight w:val="300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  <w:lang w:val="en-US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  <w:lang w:val="en-US"/>
              </w:rPr>
              <w:t>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vertAlign w:val="subscript"/>
                <w:lang w:val="en-US"/>
              </w:rPr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1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414D6B" w:rsidRDefault="00DB3148" w:rsidP="00414D6B">
            <w:pPr>
              <w:keepNext/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209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202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173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184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156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146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198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141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148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186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48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209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167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206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168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lastRenderedPageBreak/>
              <w:t>82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169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163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198</w:t>
            </w:r>
          </w:p>
        </w:tc>
      </w:tr>
      <w:tr w:rsidR="003C2BEE" w:rsidRPr="00414D6B" w:rsidTr="003C2BE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193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EE" w:rsidRPr="00414D6B" w:rsidRDefault="003C2BEE" w:rsidP="00414D6B">
            <w:pPr>
              <w:jc w:val="center"/>
            </w:pPr>
            <w:r w:rsidRPr="00414D6B">
              <w:t>187</w:t>
            </w:r>
          </w:p>
        </w:tc>
      </w:tr>
    </w:tbl>
    <w:p w:rsidR="00244EDB" w:rsidRPr="00244EDB" w:rsidRDefault="00244EDB" w:rsidP="00414D6B">
      <w:pPr>
        <w:pStyle w:val="5"/>
        <w:keepNext/>
        <w:autoSpaceDE w:val="0"/>
        <w:spacing w:before="120" w:after="0"/>
        <w:ind w:left="1009" w:hanging="1009"/>
        <w:jc w:val="right"/>
        <w:rPr>
          <w:b w:val="0"/>
          <w:i w:val="0"/>
          <w:sz w:val="28"/>
          <w:szCs w:val="28"/>
        </w:rPr>
      </w:pPr>
    </w:p>
    <w:p w:rsidR="00DB3148" w:rsidRPr="00244EDB" w:rsidRDefault="00DB3148" w:rsidP="00244EDB">
      <w:pPr>
        <w:pStyle w:val="5"/>
        <w:keepNext/>
        <w:autoSpaceDE w:val="0"/>
        <w:spacing w:before="120" w:after="0"/>
        <w:ind w:left="1009" w:hanging="1009"/>
        <w:jc w:val="both"/>
        <w:rPr>
          <w:b w:val="0"/>
          <w:i w:val="0"/>
          <w:sz w:val="28"/>
          <w:szCs w:val="28"/>
        </w:rPr>
      </w:pPr>
      <w:r w:rsidRPr="00414D6B">
        <w:rPr>
          <w:b w:val="0"/>
          <w:i w:val="0"/>
          <w:sz w:val="28"/>
          <w:szCs w:val="28"/>
        </w:rPr>
        <w:t>Таблица 20</w:t>
      </w:r>
      <w:r w:rsidR="00244EDB" w:rsidRPr="00244EDB">
        <w:rPr>
          <w:b w:val="0"/>
          <w:i w:val="0"/>
          <w:sz w:val="28"/>
          <w:szCs w:val="28"/>
        </w:rPr>
        <w:t xml:space="preserve"> </w:t>
      </w:r>
      <w:r w:rsidR="00244EDB">
        <w:rPr>
          <w:b w:val="0"/>
          <w:i w:val="0"/>
          <w:sz w:val="28"/>
          <w:szCs w:val="28"/>
          <w:lang w:val="en-US"/>
        </w:rPr>
        <w:sym w:font="Symbol" w:char="F02D"/>
      </w:r>
      <w:r w:rsidR="00244EDB" w:rsidRPr="00244EDB">
        <w:rPr>
          <w:b w:val="0"/>
          <w:i w:val="0"/>
          <w:sz w:val="28"/>
          <w:szCs w:val="28"/>
        </w:rPr>
        <w:t xml:space="preserve"> </w:t>
      </w:r>
      <w:r w:rsidRPr="00244EDB">
        <w:rPr>
          <w:b w:val="0"/>
          <w:i w:val="0"/>
          <w:sz w:val="28"/>
          <w:szCs w:val="28"/>
        </w:rPr>
        <w:t>Суммы ответов и контрасты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2772"/>
        <w:gridCol w:w="2772"/>
        <w:gridCol w:w="1651"/>
      </w:tblGrid>
      <w:tr w:rsidR="00DB3148" w:rsidRPr="00414D6B" w:rsidTr="002F73DE">
        <w:trPr>
          <w:tblHeader/>
        </w:trPr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 w:rsidRPr="00414D6B">
              <w:t xml:space="preserve">Стандартный образец </w:t>
            </w:r>
            <w:r w:rsidRPr="00414D6B">
              <w:rPr>
                <w:i/>
                <w:iCs/>
                <w:u w:val="single"/>
                <w:lang w:val="en-US"/>
              </w:rPr>
              <w:t>S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  <w:rPr>
                <w:i/>
                <w:iCs/>
                <w:u w:val="single"/>
                <w:lang w:val="en-US"/>
              </w:rPr>
            </w:pPr>
            <w:r w:rsidRPr="00414D6B">
              <w:t xml:space="preserve">Испытуемый препарат </w:t>
            </w:r>
            <w:r w:rsidRPr="00414D6B">
              <w:rPr>
                <w:i/>
                <w:iCs/>
                <w:u w:val="single"/>
                <w:lang w:val="en-US"/>
              </w:rPr>
              <w:t>U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t>Сумма</w:t>
            </w: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C70754" w:rsidRDefault="00DB3148" w:rsidP="00C70754">
            <w:pPr>
              <w:autoSpaceDE w:val="0"/>
              <w:snapToGrid w:val="0"/>
              <w:ind w:right="-34"/>
              <w:jc w:val="both"/>
            </w:pPr>
            <w:r w:rsidRPr="00414D6B">
              <w:t xml:space="preserve">День </w:t>
            </w:r>
            <w:r w:rsidR="00C70754">
              <w:t>1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both"/>
            </w:pP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both"/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Малая</w:t>
            </w:r>
            <w:r w:rsidRPr="00414D6B">
              <w:rPr>
                <w:lang w:val="en-US"/>
              </w:rPr>
              <w:t xml:space="preserve"> </w:t>
            </w:r>
            <w:r w:rsidRPr="00414D6B">
              <w:t>доза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1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1089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</w:rPr>
              <w:t>1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t xml:space="preserve"> = </w:t>
            </w:r>
            <w:r w:rsidR="004C6A13" w:rsidRPr="00414D6B">
              <w:t>1248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Большая доза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2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944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  <w:lang w:val="en-US"/>
              </w:rPr>
              <w:t>2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871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Сумма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t xml:space="preserve"> = </w:t>
            </w:r>
            <w:r w:rsidR="004C6A13" w:rsidRPr="00414D6B">
              <w:t>2033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t xml:space="preserve"> = </w:t>
            </w:r>
            <w:r w:rsidR="004C6A13" w:rsidRPr="00414D6B">
              <w:t>2119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D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t xml:space="preserve"> = </w:t>
            </w:r>
            <w:r w:rsidR="000B0795" w:rsidRPr="00414D6B">
              <w:t>4152</w:t>
            </w: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C70754" w:rsidRDefault="00DB3148" w:rsidP="00C70754">
            <w:pPr>
              <w:autoSpaceDE w:val="0"/>
              <w:snapToGrid w:val="0"/>
              <w:ind w:right="-34"/>
              <w:jc w:val="both"/>
            </w:pPr>
            <w:r w:rsidRPr="00414D6B">
              <w:t xml:space="preserve">День </w:t>
            </w:r>
            <w:r w:rsidR="00C70754">
              <w:t>2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Малая доза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</w:rPr>
              <w:t>1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t xml:space="preserve"> = </w:t>
            </w:r>
            <w:r w:rsidR="004C6A13" w:rsidRPr="00414D6B">
              <w:t>1194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</w:rPr>
              <w:t>1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t xml:space="preserve"> = </w:t>
            </w:r>
            <w:r w:rsidR="004C6A13" w:rsidRPr="00414D6B">
              <w:t>1096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Большая доза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vertAlign w:val="subscript"/>
                <w:lang w:val="en-US"/>
              </w:rPr>
              <w:t>2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871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vertAlign w:val="subscript"/>
                <w:lang w:val="en-US"/>
              </w:rPr>
              <w:t>2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783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  <w:rPr>
                <w:lang w:val="en-US"/>
              </w:rPr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Сумма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2065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rPr>
                <w:lang w:val="en-US"/>
              </w:rPr>
              <w:t xml:space="preserve"> = </w:t>
            </w:r>
            <w:r w:rsidR="004C6A13" w:rsidRPr="00414D6B">
              <w:t>1879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D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t xml:space="preserve"> = </w:t>
            </w:r>
            <w:r w:rsidR="000B0795" w:rsidRPr="00414D6B">
              <w:t>3944</w:t>
            </w: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C70754">
            <w:pPr>
              <w:autoSpaceDE w:val="0"/>
              <w:snapToGrid w:val="0"/>
              <w:ind w:right="-34"/>
            </w:pPr>
            <w:r w:rsidRPr="00414D6B">
              <w:t>Сумма ответов</w:t>
            </w:r>
            <w:r w:rsidRPr="00414D6B">
              <w:br/>
              <w:t xml:space="preserve">за </w:t>
            </w:r>
            <w:r w:rsidR="00C70754">
              <w:t>2</w:t>
            </w:r>
            <w:r w:rsidR="00C70754" w:rsidRPr="00414D6B">
              <w:t xml:space="preserve"> </w:t>
            </w:r>
            <w:r w:rsidRPr="00414D6B">
              <w:t>дня</w:t>
            </w:r>
          </w:p>
        </w:tc>
        <w:tc>
          <w:tcPr>
            <w:tcW w:w="2772" w:type="dxa"/>
            <w:shd w:val="clear" w:color="auto" w:fill="auto"/>
            <w:vAlign w:val="bottom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S</w:t>
            </w:r>
            <w:r w:rsidRPr="00414D6B">
              <w:t xml:space="preserve"> = </w:t>
            </w:r>
            <w:r w:rsidR="004C6A13" w:rsidRPr="00414D6B">
              <w:t>4098</w:t>
            </w:r>
          </w:p>
        </w:tc>
        <w:tc>
          <w:tcPr>
            <w:tcW w:w="2772" w:type="dxa"/>
            <w:shd w:val="clear" w:color="auto" w:fill="auto"/>
            <w:vAlign w:val="bottom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U</w:t>
            </w:r>
            <w:r w:rsidRPr="00414D6B">
              <w:t xml:space="preserve"> = </w:t>
            </w:r>
            <w:r w:rsidR="004C6A13" w:rsidRPr="00414D6B">
              <w:t>3998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B3148" w:rsidRPr="00414D6B" w:rsidRDefault="000B0795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position w:val="-14"/>
              </w:rPr>
              <w:object w:dxaOrig="1219" w:dyaOrig="400">
                <v:shape id="_x0000_i1253" type="#_x0000_t75" style="width:60.75pt;height:20.25pt" o:ole="" filled="t">
                  <v:fill color2="black"/>
                  <v:imagedata r:id="rId394" o:title=""/>
                </v:shape>
                <o:OLEObject Type="Embed" ProgID="Equation.3" ShapeID="_x0000_i1253" DrawAspect="Content" ObjectID="_1489315779" r:id="rId395"/>
              </w:object>
            </w: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both"/>
            </w:pPr>
            <w:r w:rsidRPr="00414D6B">
              <w:t>Линейные</w:t>
            </w:r>
            <w:r w:rsidRPr="00414D6B">
              <w:br/>
              <w:t>контрасты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C70754" w:rsidRDefault="00DB3148" w:rsidP="00C70754">
            <w:pPr>
              <w:autoSpaceDE w:val="0"/>
              <w:snapToGrid w:val="0"/>
              <w:ind w:left="120" w:right="-34"/>
              <w:jc w:val="both"/>
            </w:pPr>
            <w:r w:rsidRPr="00414D6B">
              <w:t xml:space="preserve">День </w:t>
            </w:r>
            <w:r w:rsidR="00C70754">
              <w:t>1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SI</w:t>
            </w:r>
            <w:r w:rsidRPr="00414D6B">
              <w:t xml:space="preserve"> = –</w:t>
            </w:r>
            <w:r w:rsidR="004C6A13" w:rsidRPr="00414D6B">
              <w:t>145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UI</w:t>
            </w:r>
            <w:r w:rsidRPr="00414D6B">
              <w:t xml:space="preserve"> = –</w:t>
            </w:r>
            <w:r w:rsidR="000B0795" w:rsidRPr="00414D6B">
              <w:t>377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I</w:t>
            </w:r>
            <w:r w:rsidRPr="00414D6B">
              <w:t xml:space="preserve"> = –</w:t>
            </w:r>
            <w:r w:rsidR="000B0795" w:rsidRPr="00414D6B">
              <w:t>522</w:t>
            </w: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C70754" w:rsidRDefault="00DB3148" w:rsidP="00C70754">
            <w:pPr>
              <w:autoSpaceDE w:val="0"/>
              <w:snapToGrid w:val="0"/>
              <w:ind w:left="120" w:right="-34"/>
              <w:jc w:val="both"/>
            </w:pPr>
            <w:r w:rsidRPr="00414D6B">
              <w:t xml:space="preserve">День </w:t>
            </w:r>
            <w:r w:rsidR="00C70754">
              <w:t>2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SII</w:t>
            </w:r>
            <w:r w:rsidRPr="00414D6B">
              <w:t xml:space="preserve"> = –</w:t>
            </w:r>
            <w:r w:rsidR="004C6A13" w:rsidRPr="00414D6B">
              <w:t>323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UII</w:t>
            </w:r>
            <w:r w:rsidRPr="00414D6B">
              <w:t xml:space="preserve"> = –</w:t>
            </w:r>
            <w:r w:rsidR="000B0795" w:rsidRPr="00414D6B">
              <w:t>313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II</w:t>
            </w:r>
            <w:r w:rsidRPr="00414D6B">
              <w:t xml:space="preserve"> = –</w:t>
            </w:r>
            <w:r w:rsidR="000B0795" w:rsidRPr="00414D6B">
              <w:t>636</w:t>
            </w:r>
          </w:p>
        </w:tc>
      </w:tr>
      <w:tr w:rsidR="00DB3148" w:rsidRPr="00414D6B" w:rsidTr="002F73DE">
        <w:tc>
          <w:tcPr>
            <w:tcW w:w="1920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left="120" w:right="-34"/>
              <w:jc w:val="both"/>
            </w:pPr>
            <w:r w:rsidRPr="00414D6B">
              <w:t>Сумма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S</w:t>
            </w:r>
            <w:r w:rsidRPr="00414D6B">
              <w:t xml:space="preserve"> = –</w:t>
            </w:r>
            <w:r w:rsidR="00A44AB3" w:rsidRPr="00414D6B">
              <w:t>468</w:t>
            </w:r>
          </w:p>
        </w:tc>
        <w:tc>
          <w:tcPr>
            <w:tcW w:w="2772" w:type="dxa"/>
            <w:shd w:val="clear" w:color="auto" w:fill="auto"/>
          </w:tcPr>
          <w:p w:rsidR="00DB3148" w:rsidRPr="00414D6B" w:rsidRDefault="00DB3148" w:rsidP="00414D6B">
            <w:pPr>
              <w:autoSpaceDE w:val="0"/>
              <w:snapToGrid w:val="0"/>
              <w:ind w:right="-34"/>
              <w:jc w:val="center"/>
            </w:pPr>
            <w:r w:rsidRPr="00414D6B">
              <w:rPr>
                <w:i/>
                <w:iCs/>
                <w:lang w:val="en-US"/>
              </w:rPr>
              <w:t>L</w:t>
            </w:r>
            <w:r w:rsidRPr="00414D6B">
              <w:rPr>
                <w:i/>
                <w:iCs/>
                <w:vertAlign w:val="subscript"/>
                <w:lang w:val="en-US"/>
              </w:rPr>
              <w:t>U</w:t>
            </w:r>
            <w:r w:rsidRPr="00414D6B">
              <w:t xml:space="preserve"> = –</w:t>
            </w:r>
            <w:r w:rsidR="00A44AB3" w:rsidRPr="00414D6B">
              <w:t>690</w:t>
            </w:r>
          </w:p>
        </w:tc>
        <w:tc>
          <w:tcPr>
            <w:tcW w:w="1651" w:type="dxa"/>
            <w:shd w:val="clear" w:color="auto" w:fill="auto"/>
          </w:tcPr>
          <w:p w:rsidR="00DB3148" w:rsidRPr="00414D6B" w:rsidRDefault="004E29B7" w:rsidP="00414D6B">
            <w:pPr>
              <w:autoSpaceDE w:val="0"/>
              <w:snapToGrid w:val="0"/>
              <w:ind w:right="-34"/>
              <w:jc w:val="center"/>
              <w:rPr>
                <w:sz w:val="28"/>
                <w:szCs w:val="28"/>
              </w:rPr>
            </w:pPr>
            <w:r w:rsidRPr="00414D6B">
              <w:rPr>
                <w:position w:val="-14"/>
              </w:rPr>
              <w:object w:dxaOrig="1359" w:dyaOrig="400">
                <v:shape id="_x0000_i1254" type="#_x0000_t75" style="width:68.25pt;height:20.25pt" o:ole="" filled="t">
                  <v:fill color2="black"/>
                  <v:imagedata r:id="rId396" o:title=""/>
                </v:shape>
                <o:OLEObject Type="Embed" ProgID="Equation.3" ShapeID="_x0000_i1254" DrawAspect="Content" ObjectID="_1489315780" r:id="rId397"/>
              </w:object>
            </w:r>
          </w:p>
        </w:tc>
      </w:tr>
    </w:tbl>
    <w:p w:rsidR="00DB3148" w:rsidRPr="00414D6B" w:rsidRDefault="00DB3148" w:rsidP="00414D6B">
      <w:pPr>
        <w:pStyle w:val="21"/>
        <w:autoSpaceDE w:val="0"/>
        <w:spacing w:before="222" w:after="0" w:line="360" w:lineRule="auto"/>
        <w:ind w:left="0" w:right="-32" w:firstLine="720"/>
        <w:jc w:val="both"/>
        <w:rPr>
          <w:sz w:val="28"/>
          <w:szCs w:val="28"/>
        </w:rPr>
      </w:pPr>
      <w:r w:rsidRPr="00414D6B">
        <w:rPr>
          <w:sz w:val="28"/>
          <w:szCs w:val="28"/>
        </w:rPr>
        <w:t xml:space="preserve">Для того чтобы проверить правильность проведенного опыта и вычислить его дисперсию, проводят дисперсионный анализ полученных данных. При этом рассчитывают значения дисперсий для 11 показателей (см. </w:t>
      </w:r>
      <w:proofErr w:type="gramStart"/>
      <w:r w:rsidRPr="00414D6B">
        <w:rPr>
          <w:sz w:val="28"/>
          <w:szCs w:val="28"/>
        </w:rPr>
        <w:t>сводную</w:t>
      </w:r>
      <w:proofErr w:type="gramEnd"/>
      <w:r w:rsidRPr="00414D6B">
        <w:rPr>
          <w:sz w:val="28"/>
          <w:szCs w:val="28"/>
        </w:rPr>
        <w:t xml:space="preserve"> </w:t>
      </w:r>
      <w:r w:rsidR="00C70754" w:rsidRPr="00414D6B">
        <w:rPr>
          <w:sz w:val="28"/>
          <w:szCs w:val="28"/>
        </w:rPr>
        <w:t>табл</w:t>
      </w:r>
      <w:r w:rsidR="00C70754">
        <w:rPr>
          <w:sz w:val="28"/>
          <w:szCs w:val="28"/>
        </w:rPr>
        <w:t>.</w:t>
      </w:r>
      <w:r w:rsidR="00C70754" w:rsidRPr="00414D6B">
        <w:rPr>
          <w:sz w:val="28"/>
          <w:szCs w:val="28"/>
        </w:rPr>
        <w:t xml:space="preserve"> </w:t>
      </w:r>
      <w:r w:rsidRPr="00414D6B">
        <w:rPr>
          <w:sz w:val="28"/>
          <w:szCs w:val="28"/>
        </w:rPr>
        <w:t>21).</w:t>
      </w:r>
    </w:p>
    <w:p w:rsidR="00DB3148" w:rsidRPr="00414D6B" w:rsidRDefault="00DB3148" w:rsidP="00414D6B">
      <w:pPr>
        <w:pStyle w:val="21"/>
        <w:autoSpaceDE w:val="0"/>
        <w:spacing w:after="0" w:line="360" w:lineRule="auto"/>
        <w:ind w:left="0" w:right="-34" w:firstLine="720"/>
        <w:jc w:val="both"/>
        <w:rPr>
          <w:sz w:val="28"/>
          <w:szCs w:val="28"/>
        </w:rPr>
      </w:pPr>
      <w:r w:rsidRPr="00414D6B">
        <w:rPr>
          <w:sz w:val="28"/>
          <w:szCs w:val="28"/>
        </w:rPr>
        <w:t xml:space="preserve">Для этого на основании данных, представленных в </w:t>
      </w:r>
      <w:r w:rsidR="00C70754" w:rsidRPr="00414D6B">
        <w:rPr>
          <w:sz w:val="28"/>
          <w:szCs w:val="28"/>
        </w:rPr>
        <w:t>табл</w:t>
      </w:r>
      <w:r w:rsidR="00C70754">
        <w:rPr>
          <w:sz w:val="28"/>
          <w:szCs w:val="28"/>
        </w:rPr>
        <w:t>.</w:t>
      </w:r>
      <w:r w:rsidR="00C70754" w:rsidRPr="00414D6B">
        <w:rPr>
          <w:sz w:val="28"/>
          <w:szCs w:val="28"/>
        </w:rPr>
        <w:t xml:space="preserve"> </w:t>
      </w:r>
      <w:r w:rsidRPr="00414D6B">
        <w:rPr>
          <w:sz w:val="28"/>
          <w:szCs w:val="28"/>
        </w:rPr>
        <w:t>19 и 20, а также поправочного коэффициента, вычисляют суммы квадратов источников дисперсии.</w:t>
      </w:r>
    </w:p>
    <w:p w:rsidR="00DB3148" w:rsidRPr="00414D6B" w:rsidRDefault="00DB3148" w:rsidP="00414D6B">
      <w:pPr>
        <w:pStyle w:val="ad"/>
        <w:ind w:left="741"/>
        <w:rPr>
          <w:i/>
          <w:iCs/>
        </w:rPr>
      </w:pPr>
      <w:r w:rsidRPr="00414D6B">
        <w:rPr>
          <w:sz w:val="28"/>
        </w:rPr>
        <w:t xml:space="preserve">Поправочный коэффициент </w:t>
      </w:r>
      <w:r w:rsidR="008846E6" w:rsidRPr="00414D6B">
        <w:rPr>
          <w:position w:val="-24"/>
        </w:rPr>
        <w:object w:dxaOrig="3400" w:dyaOrig="740">
          <v:shape id="_x0000_i1255" type="#_x0000_t75" style="width:170.25pt;height:36.75pt" o:ole="" filled="t">
            <v:fill color2="black"/>
            <v:imagedata r:id="rId398" o:title=""/>
          </v:shape>
          <o:OLEObject Type="Embed" ProgID="Equation.3" ShapeID="_x0000_i1255" DrawAspect="Content" ObjectID="_1489315781" r:id="rId399"/>
        </w:object>
      </w:r>
    </w:p>
    <w:p w:rsidR="00DB3148" w:rsidRPr="00414D6B" w:rsidRDefault="00DB3148" w:rsidP="00414D6B">
      <w:pPr>
        <w:pStyle w:val="ad"/>
        <w:ind w:left="741"/>
      </w:pPr>
      <w:r w:rsidRPr="00414D6B">
        <w:rPr>
          <w:i/>
          <w:iCs/>
        </w:rPr>
        <w:t>Итог</w:t>
      </w:r>
      <w:r w:rsidRPr="00414D6B">
        <w:rPr>
          <w:sz w:val="28"/>
        </w:rPr>
        <w:t xml:space="preserve"> = </w:t>
      </w:r>
      <w:r w:rsidR="00C0577C" w:rsidRPr="00414D6B">
        <w:rPr>
          <w:position w:val="-14"/>
        </w:rPr>
        <w:object w:dxaOrig="4819" w:dyaOrig="440">
          <v:shape id="_x0000_i1256" type="#_x0000_t75" style="width:240.75pt;height:21.75pt" o:ole="" filled="t">
            <v:fill color2="black"/>
            <v:imagedata r:id="rId400" o:title=""/>
          </v:shape>
          <o:OLEObject Type="Embed" ProgID="Equation.3" ShapeID="_x0000_i1256" DrawAspect="Content" ObjectID="_1489315782" r:id="rId401"/>
        </w:object>
      </w:r>
    </w:p>
    <w:p w:rsidR="00DB3148" w:rsidRPr="0098745B" w:rsidRDefault="0038347F" w:rsidP="00414D6B">
      <w:pPr>
        <w:pStyle w:val="ad"/>
        <w:ind w:left="741"/>
        <w:rPr>
          <w:highlight w:val="green"/>
        </w:rPr>
      </w:pPr>
      <w:r w:rsidRPr="0098745B">
        <w:rPr>
          <w:position w:val="-24"/>
          <w:highlight w:val="green"/>
        </w:rPr>
        <w:object w:dxaOrig="6940" w:dyaOrig="740">
          <v:shape id="_x0000_i1257" type="#_x0000_t75" style="width:347.25pt;height:36.75pt" o:ole="" filled="t">
            <v:fill color2="black"/>
            <v:imagedata r:id="rId402" o:title=""/>
          </v:shape>
          <o:OLEObject Type="Embed" ProgID="Equation.3" ShapeID="_x0000_i1257" DrawAspect="Content" ObjectID="_1489315783" r:id="rId403"/>
        </w:object>
      </w:r>
    </w:p>
    <w:p w:rsidR="00DB3148" w:rsidRPr="0098745B" w:rsidRDefault="0038347F" w:rsidP="00414D6B">
      <w:pPr>
        <w:pStyle w:val="ad"/>
        <w:ind w:left="741"/>
        <w:rPr>
          <w:highlight w:val="green"/>
        </w:rPr>
      </w:pPr>
      <w:r w:rsidRPr="0098745B">
        <w:rPr>
          <w:position w:val="-24"/>
          <w:highlight w:val="green"/>
        </w:rPr>
        <w:object w:dxaOrig="6560" w:dyaOrig="660">
          <v:shape id="_x0000_i1258" type="#_x0000_t75" style="width:327.75pt;height:33pt" o:ole="" filled="t">
            <v:fill color2="black"/>
            <v:imagedata r:id="rId404" o:title=""/>
          </v:shape>
          <o:OLEObject Type="Embed" ProgID="Equation.3" ShapeID="_x0000_i1258" DrawAspect="Content" ObjectID="_1489315784" r:id="rId405"/>
        </w:object>
      </w:r>
    </w:p>
    <w:p w:rsidR="00DB3148" w:rsidRPr="0098745B" w:rsidRDefault="009C22D8" w:rsidP="00414D6B">
      <w:pPr>
        <w:pStyle w:val="ad"/>
        <w:ind w:left="741"/>
        <w:rPr>
          <w:highlight w:val="green"/>
        </w:rPr>
      </w:pPr>
      <w:r w:rsidRPr="0098745B">
        <w:rPr>
          <w:position w:val="-24"/>
          <w:highlight w:val="green"/>
        </w:rPr>
        <w:object w:dxaOrig="5899" w:dyaOrig="660">
          <v:shape id="_x0000_i1259" type="#_x0000_t75" style="width:294.75pt;height:33pt" o:ole="" filled="t">
            <v:fill color2="black"/>
            <v:imagedata r:id="rId406" o:title=""/>
          </v:shape>
          <o:OLEObject Type="Embed" ProgID="Equation.3" ShapeID="_x0000_i1259" DrawAspect="Content" ObjectID="_1489315785" r:id="rId407"/>
        </w:object>
      </w:r>
    </w:p>
    <w:p w:rsidR="00DB3148" w:rsidRPr="0098745B" w:rsidRDefault="000151AB" w:rsidP="00414D6B">
      <w:pPr>
        <w:pStyle w:val="ad"/>
        <w:ind w:left="741"/>
        <w:rPr>
          <w:highlight w:val="green"/>
        </w:rPr>
      </w:pPr>
      <w:r w:rsidRPr="0098745B">
        <w:rPr>
          <w:position w:val="-24"/>
          <w:highlight w:val="green"/>
        </w:rPr>
        <w:object w:dxaOrig="5120" w:dyaOrig="680">
          <v:shape id="_x0000_i1260" type="#_x0000_t75" style="width:255.75pt;height:33.75pt" o:ole="" filled="t">
            <v:fill color2="black"/>
            <v:imagedata r:id="rId408" o:title=""/>
          </v:shape>
          <o:OLEObject Type="Embed" ProgID="Equation.3" ShapeID="_x0000_i1260" DrawAspect="Content" ObjectID="_1489315786" r:id="rId409"/>
        </w:object>
      </w:r>
    </w:p>
    <w:p w:rsidR="00DB3148" w:rsidRPr="0098745B" w:rsidRDefault="00DF45DA" w:rsidP="00414D6B">
      <w:pPr>
        <w:pStyle w:val="ad"/>
        <w:ind w:left="741"/>
        <w:rPr>
          <w:highlight w:val="green"/>
        </w:rPr>
      </w:pPr>
      <w:r w:rsidRPr="0098745B">
        <w:rPr>
          <w:position w:val="-24"/>
          <w:highlight w:val="green"/>
        </w:rPr>
        <w:object w:dxaOrig="6640" w:dyaOrig="660">
          <v:shape id="_x0000_i1261" type="#_x0000_t75" style="width:332.25pt;height:33pt" o:ole="" filled="t">
            <v:fill color2="black"/>
            <v:imagedata r:id="rId410" o:title=""/>
          </v:shape>
          <o:OLEObject Type="Embed" ProgID="Equation.3" ShapeID="_x0000_i1261" DrawAspect="Content" ObjectID="_1489315787" r:id="rId411"/>
        </w:object>
      </w:r>
    </w:p>
    <w:p w:rsidR="00DB3148" w:rsidRPr="0098745B" w:rsidRDefault="00975CC4" w:rsidP="00414D6B">
      <w:pPr>
        <w:pStyle w:val="ad"/>
        <w:ind w:left="741"/>
        <w:rPr>
          <w:highlight w:val="green"/>
        </w:rPr>
      </w:pPr>
      <w:r w:rsidRPr="0098745B">
        <w:rPr>
          <w:position w:val="-24"/>
          <w:highlight w:val="green"/>
        </w:rPr>
        <w:object w:dxaOrig="6600" w:dyaOrig="660">
          <v:shape id="_x0000_i1262" type="#_x0000_t75" style="width:330pt;height:33pt" o:ole="" filled="t">
            <v:fill color2="black"/>
            <v:imagedata r:id="rId412" o:title=""/>
          </v:shape>
          <o:OLEObject Type="Embed" ProgID="Equation.3" ShapeID="_x0000_i1262" DrawAspect="Content" ObjectID="_1489315788" r:id="rId413"/>
        </w:object>
      </w:r>
    </w:p>
    <w:p w:rsidR="00DB3148" w:rsidRPr="0098745B" w:rsidRDefault="00E2299C" w:rsidP="00414D6B">
      <w:pPr>
        <w:pStyle w:val="ad"/>
        <w:ind w:left="741"/>
        <w:rPr>
          <w:highlight w:val="green"/>
        </w:rPr>
      </w:pPr>
      <w:r w:rsidRPr="0098745B">
        <w:rPr>
          <w:position w:val="-60"/>
          <w:highlight w:val="green"/>
        </w:rPr>
        <w:object w:dxaOrig="8500" w:dyaOrig="1320">
          <v:shape id="_x0000_i1263" type="#_x0000_t75" style="width:425.25pt;height:66pt" o:ole="" filled="t">
            <v:fill color2="black"/>
            <v:imagedata r:id="rId414" o:title=""/>
          </v:shape>
          <o:OLEObject Type="Embed" ProgID="Equation.3" ShapeID="_x0000_i1263" DrawAspect="Content" ObjectID="_1489315789" r:id="rId415"/>
        </w:object>
      </w:r>
    </w:p>
    <w:p w:rsidR="00DB3148" w:rsidRPr="00414D6B" w:rsidRDefault="00EA6BBF" w:rsidP="00414D6B">
      <w:pPr>
        <w:pStyle w:val="ad"/>
        <w:ind w:left="741"/>
      </w:pPr>
      <w:r w:rsidRPr="00414D6B">
        <w:rPr>
          <w:position w:val="-60"/>
        </w:rPr>
        <w:object w:dxaOrig="7140" w:dyaOrig="1320">
          <v:shape id="_x0000_i1264" type="#_x0000_t75" style="width:357pt;height:66pt" o:ole="" filled="t">
            <v:fill color2="black"/>
            <v:imagedata r:id="rId416" o:title=""/>
          </v:shape>
          <o:OLEObject Type="Embed" ProgID="Equation.3" ShapeID="_x0000_i1264" DrawAspect="Content" ObjectID="_1489315790" r:id="rId417"/>
        </w:object>
      </w:r>
    </w:p>
    <w:p w:rsidR="00DB3148" w:rsidRPr="00414D6B" w:rsidRDefault="006D0AFE" w:rsidP="00414D6B">
      <w:pPr>
        <w:pStyle w:val="ad"/>
        <w:ind w:left="741"/>
        <w:rPr>
          <w:sz w:val="28"/>
          <w:szCs w:val="28"/>
        </w:rPr>
      </w:pPr>
      <w:r w:rsidRPr="00414D6B">
        <w:rPr>
          <w:position w:val="-64"/>
        </w:rPr>
        <w:object w:dxaOrig="8440" w:dyaOrig="1400">
          <v:shape id="_x0000_i1265" type="#_x0000_t75" style="width:422.25pt;height:69.75pt" o:ole="" filled="t">
            <v:fill color2="black"/>
            <v:imagedata r:id="rId418" o:title=""/>
          </v:shape>
          <o:OLEObject Type="Embed" ProgID="Equation.3" ShapeID="_x0000_i1265" DrawAspect="Content" ObjectID="_1489315791" r:id="rId419"/>
        </w:object>
      </w:r>
    </w:p>
    <w:p w:rsidR="00DB3148" w:rsidRPr="00244EDB" w:rsidRDefault="00DB3148" w:rsidP="00244EDB">
      <w:pPr>
        <w:pStyle w:val="21"/>
        <w:keepNext/>
        <w:spacing w:after="0" w:line="240" w:lineRule="auto"/>
        <w:ind w:left="284" w:right="-34"/>
        <w:rPr>
          <w:sz w:val="28"/>
          <w:szCs w:val="28"/>
        </w:rPr>
      </w:pPr>
      <w:r w:rsidRPr="00414D6B">
        <w:rPr>
          <w:sz w:val="28"/>
          <w:szCs w:val="28"/>
        </w:rPr>
        <w:t>Таблица 21</w:t>
      </w:r>
      <w:r w:rsidR="00244EDB" w:rsidRPr="00244EDB">
        <w:rPr>
          <w:sz w:val="28"/>
          <w:szCs w:val="28"/>
        </w:rPr>
        <w:t xml:space="preserve"> </w:t>
      </w:r>
      <w:r w:rsidR="00244EDB">
        <w:rPr>
          <w:sz w:val="28"/>
          <w:szCs w:val="28"/>
        </w:rPr>
        <w:sym w:font="Symbol" w:char="F02D"/>
      </w:r>
      <w:r w:rsidR="00244EDB" w:rsidRPr="00244EDB">
        <w:rPr>
          <w:sz w:val="28"/>
          <w:szCs w:val="28"/>
        </w:rPr>
        <w:t xml:space="preserve"> </w:t>
      </w:r>
      <w:r w:rsidRPr="00244EDB">
        <w:rPr>
          <w:sz w:val="28"/>
          <w:szCs w:val="28"/>
        </w:rPr>
        <w:t xml:space="preserve">Сводная таблица </w:t>
      </w:r>
      <w:r w:rsidR="00244EDB">
        <w:rPr>
          <w:sz w:val="28"/>
          <w:szCs w:val="28"/>
        </w:rPr>
        <w:t>дисперсионного анализа (двойной</w:t>
      </w:r>
      <w:r w:rsidR="00244EDB" w:rsidRPr="00244EDB">
        <w:rPr>
          <w:sz w:val="28"/>
          <w:szCs w:val="28"/>
        </w:rPr>
        <w:t xml:space="preserve"> </w:t>
      </w:r>
      <w:r w:rsidRPr="00244EDB">
        <w:rPr>
          <w:sz w:val="28"/>
          <w:szCs w:val="28"/>
        </w:rPr>
        <w:t>перекрест)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60"/>
        <w:gridCol w:w="1519"/>
        <w:gridCol w:w="1134"/>
        <w:gridCol w:w="1984"/>
        <w:gridCol w:w="854"/>
        <w:gridCol w:w="1763"/>
      </w:tblGrid>
      <w:tr w:rsidR="00DB3148" w:rsidRPr="00414D6B" w:rsidTr="003806C4">
        <w:trPr>
          <w:cantSplit/>
          <w:trHeight w:val="970"/>
        </w:trPr>
        <w:tc>
          <w:tcPr>
            <w:tcW w:w="1960" w:type="dxa"/>
            <w:shd w:val="clear" w:color="auto" w:fill="auto"/>
            <w:vAlign w:val="center"/>
          </w:tcPr>
          <w:p w:rsidR="00DB3148" w:rsidRPr="00414D6B" w:rsidRDefault="00DB3148" w:rsidP="00414D6B">
            <w:pPr>
              <w:keepNext/>
              <w:keepLines/>
              <w:snapToGrid w:val="0"/>
              <w:jc w:val="center"/>
            </w:pPr>
            <w:r w:rsidRPr="00414D6B">
              <w:t>Источник</w:t>
            </w:r>
            <w:r w:rsidRPr="00414D6B">
              <w:br/>
              <w:t>дисперсии</w:t>
            </w:r>
            <w:r w:rsidRPr="00414D6B">
              <w:br/>
              <w:t>(показатель)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3148" w:rsidRPr="00414D6B" w:rsidRDefault="00DB3148" w:rsidP="00414D6B">
            <w:pPr>
              <w:keepNext/>
              <w:keepLines/>
              <w:snapToGrid w:val="0"/>
              <w:jc w:val="center"/>
              <w:rPr>
                <w:i/>
              </w:rPr>
            </w:pPr>
            <w:r w:rsidRPr="00414D6B">
              <w:t>Число</w:t>
            </w:r>
            <w:r w:rsidRPr="00414D6B">
              <w:br/>
              <w:t>степеней</w:t>
            </w:r>
            <w:r w:rsidRPr="00414D6B">
              <w:br/>
              <w:t>свободы</w:t>
            </w:r>
            <w:r w:rsidRPr="00414D6B">
              <w:br/>
              <w:t>(</w:t>
            </w:r>
            <w:r w:rsidRPr="00414D6B">
              <w:rPr>
                <w:i/>
                <w:lang w:val="en-GB"/>
              </w:rPr>
              <w:t>f</w:t>
            </w:r>
            <w:r w:rsidRPr="00414D6B">
              <w:rPr>
                <w:i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148" w:rsidRPr="00414D6B" w:rsidRDefault="00DB3148" w:rsidP="00414D6B">
            <w:pPr>
              <w:keepNext/>
              <w:keepLines/>
              <w:snapToGrid w:val="0"/>
              <w:jc w:val="center"/>
            </w:pPr>
            <w:r w:rsidRPr="00414D6B">
              <w:t>Сумма квадратов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148" w:rsidRPr="00414D6B" w:rsidRDefault="00DB3148" w:rsidP="00414D6B">
            <w:pPr>
              <w:keepNext/>
              <w:keepLines/>
              <w:snapToGrid w:val="0"/>
              <w:jc w:val="center"/>
              <w:rPr>
                <w:sz w:val="20"/>
              </w:rPr>
            </w:pPr>
            <w:r w:rsidRPr="00414D6B">
              <w:t>Средний квадрат</w:t>
            </w:r>
            <w:r w:rsidRPr="00414D6B">
              <w:br/>
            </w:r>
            <w:r w:rsidRPr="00414D6B">
              <w:rPr>
                <w:position w:val="-25"/>
              </w:rPr>
              <w:object w:dxaOrig="1880" w:dyaOrig="740">
                <v:shape id="_x0000_i1266" type="#_x0000_t75" style="width:93.75pt;height:36.75pt" o:ole="" filled="t">
                  <v:fill color2="black"/>
                  <v:imagedata r:id="rId96" o:title=""/>
                </v:shape>
                <o:OLEObject Type="Embed" ProgID="Equation.3" ShapeID="_x0000_i1266" DrawAspect="Content" ObjectID="_1489315792" r:id="rId420"/>
              </w:object>
            </w:r>
          </w:p>
        </w:tc>
        <w:tc>
          <w:tcPr>
            <w:tcW w:w="854" w:type="dxa"/>
            <w:shd w:val="clear" w:color="auto" w:fill="auto"/>
          </w:tcPr>
          <w:p w:rsidR="00DB3148" w:rsidRPr="00414D6B" w:rsidRDefault="00DB3148" w:rsidP="00414D6B">
            <w:pPr>
              <w:keepNext/>
              <w:keepLines/>
              <w:snapToGrid w:val="0"/>
              <w:rPr>
                <w:sz w:val="20"/>
              </w:rPr>
            </w:pPr>
            <w:r w:rsidRPr="00414D6B">
              <w:rPr>
                <w:sz w:val="20"/>
              </w:rPr>
              <w:t>Наблюдаемое значение критерия Фишера</w:t>
            </w:r>
          </w:p>
          <w:p w:rsidR="00DB3148" w:rsidRPr="00414D6B" w:rsidRDefault="00DB3148" w:rsidP="00414D6B">
            <w:pPr>
              <w:keepNext/>
              <w:keepLines/>
              <w:jc w:val="center"/>
              <w:rPr>
                <w:vertAlign w:val="subscript"/>
              </w:rPr>
            </w:pPr>
            <w:proofErr w:type="spellStart"/>
            <w:proofErr w:type="gramStart"/>
            <w:r w:rsidRPr="00414D6B">
              <w:rPr>
                <w:i/>
              </w:rPr>
              <w:t>F</w:t>
            </w:r>
            <w:proofErr w:type="gramEnd"/>
            <w:r w:rsidRPr="00414D6B">
              <w:rPr>
                <w:vertAlign w:val="subscript"/>
              </w:rPr>
              <w:t>набл</w:t>
            </w:r>
            <w:proofErr w:type="spellEnd"/>
            <w:r w:rsidRPr="00414D6B">
              <w:rPr>
                <w:vertAlign w:val="subscript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DB3148" w:rsidRPr="00414D6B" w:rsidRDefault="00DB3148" w:rsidP="00414D6B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414D6B">
              <w:rPr>
                <w:sz w:val="20"/>
              </w:rPr>
              <w:t>Критическое</w:t>
            </w:r>
            <w:r w:rsidRPr="00414D6B">
              <w:rPr>
                <w:sz w:val="20"/>
              </w:rPr>
              <w:br/>
              <w:t>значение</w:t>
            </w:r>
            <w:r w:rsidRPr="00414D6B">
              <w:rPr>
                <w:sz w:val="20"/>
              </w:rPr>
              <w:br/>
              <w:t>критерия</w:t>
            </w:r>
            <w:r w:rsidRPr="00414D6B">
              <w:rPr>
                <w:sz w:val="20"/>
              </w:rPr>
              <w:br/>
              <w:t>Фишера</w:t>
            </w:r>
          </w:p>
          <w:p w:rsidR="00DB3148" w:rsidRPr="00414D6B" w:rsidRDefault="00DB3148" w:rsidP="00414D6B">
            <w:pPr>
              <w:keepNext/>
              <w:keepLines/>
              <w:ind w:left="129"/>
              <w:jc w:val="both"/>
              <w:rPr>
                <w:vertAlign w:val="subscript"/>
              </w:rPr>
            </w:pPr>
            <w:proofErr w:type="spellStart"/>
            <w:proofErr w:type="gramStart"/>
            <w:r w:rsidRPr="00414D6B">
              <w:rPr>
                <w:i/>
              </w:rPr>
              <w:t>F</w:t>
            </w:r>
            <w:proofErr w:type="gramEnd"/>
            <w:r w:rsidRPr="00414D6B">
              <w:rPr>
                <w:vertAlign w:val="subscript"/>
              </w:rPr>
              <w:t>критич</w:t>
            </w:r>
            <w:proofErr w:type="spellEnd"/>
            <w:r w:rsidRPr="00414D6B">
              <w:rPr>
                <w:vertAlign w:val="subscript"/>
              </w:rPr>
              <w:t>.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Параллельность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513,37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513,37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  <w:r w:rsidRPr="00414D6B">
              <w:t>1,67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t>&lt;4,06 (</w:t>
            </w:r>
            <w:r w:rsidRPr="00414D6B">
              <w:rPr>
                <w:i/>
                <w:iCs/>
                <w:lang w:val="en-US"/>
              </w:rPr>
              <w:t>P=</w:t>
            </w:r>
            <w:r w:rsidRPr="00414D6B">
              <w:rPr>
                <w:iCs/>
                <w:lang w:val="en-US"/>
              </w:rPr>
              <w:t>95</w:t>
            </w:r>
            <w:r w:rsidRPr="00414D6B">
              <w:rPr>
                <w:iCs/>
              </w:rPr>
              <w:t xml:space="preserve"> %</w:t>
            </w:r>
            <w:r w:rsidRPr="00414D6B"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Дни × препараты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770,68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770,68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  <w:r w:rsidRPr="00414D6B">
              <w:t>2,50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t>&lt;4,06 (</w:t>
            </w:r>
            <w:r w:rsidRPr="00414D6B">
              <w:rPr>
                <w:i/>
                <w:iCs/>
                <w:lang w:val="en-US"/>
              </w:rPr>
              <w:t>P=</w:t>
            </w:r>
            <w:r w:rsidRPr="00414D6B">
              <w:rPr>
                <w:iCs/>
                <w:lang w:val="en-US"/>
              </w:rPr>
              <w:t>95</w:t>
            </w:r>
            <w:r w:rsidRPr="00414D6B">
              <w:rPr>
                <w:iCs/>
              </w:rPr>
              <w:t xml:space="preserve"> %</w:t>
            </w:r>
            <w:r w:rsidRPr="00414D6B"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Дни × регрессию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135,37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135,37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  <w:r w:rsidRPr="00414D6B">
              <w:t>0,44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t>&lt;4,06 (</w:t>
            </w:r>
            <w:r w:rsidRPr="00414D6B">
              <w:rPr>
                <w:i/>
                <w:iCs/>
                <w:lang w:val="en-US"/>
              </w:rPr>
              <w:t>P=</w:t>
            </w:r>
            <w:r w:rsidRPr="00414D6B">
              <w:rPr>
                <w:iCs/>
                <w:lang w:val="en-US"/>
              </w:rPr>
              <w:t>95</w:t>
            </w:r>
            <w:r w:rsidRPr="00414D6B">
              <w:rPr>
                <w:iCs/>
              </w:rPr>
              <w:t xml:space="preserve"> %</w:t>
            </w:r>
            <w:r w:rsidRPr="00414D6B"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Отклонение (1)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rPr>
                <w:position w:val="-20"/>
              </w:rPr>
              <w:object w:dxaOrig="1340" w:dyaOrig="580">
                <v:shape id="_x0000_i1267" type="#_x0000_t75" style="width:66.75pt;height:29.25pt" o:ole="" filled="t">
                  <v:fill color2="black"/>
                  <v:imagedata r:id="rId421" o:title=""/>
                </v:shape>
                <o:OLEObject Type="Embed" ProgID="Equation.3" ShapeID="_x0000_i1267" DrawAspect="Content" ObjectID="_1489315793" r:id="rId422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13547,91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307,91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Блоки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2</w:t>
            </w:r>
            <w:r w:rsidRPr="00414D6B">
              <w:rPr>
                <w:i/>
                <w:iCs/>
                <w:lang w:val="en-GB"/>
              </w:rPr>
              <w:t>n</w:t>
            </w:r>
            <w:r w:rsidRPr="00414D6B">
              <w:t xml:space="preserve"> – 1 =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14967,33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318,45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Препараты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104,16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104,16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  <w:r w:rsidRPr="00414D6B">
              <w:t>0,55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t>&lt;4,06 (</w:t>
            </w:r>
            <w:r w:rsidRPr="00414D6B">
              <w:rPr>
                <w:i/>
                <w:iCs/>
                <w:lang w:val="en-US"/>
              </w:rPr>
              <w:t>P=</w:t>
            </w:r>
            <w:r w:rsidRPr="00414D6B">
              <w:rPr>
                <w:iCs/>
                <w:lang w:val="en-US"/>
              </w:rPr>
              <w:t>95</w:t>
            </w:r>
            <w:r w:rsidRPr="00414D6B">
              <w:rPr>
                <w:iCs/>
              </w:rPr>
              <w:t xml:space="preserve"> %</w:t>
            </w:r>
            <w:r w:rsidRPr="00414D6B"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Регрессия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13968,38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13968,38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  <w:r w:rsidRPr="00414D6B">
              <w:t>73,18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spacing w:val="-4"/>
              </w:rPr>
            </w:pPr>
            <w:r w:rsidRPr="00414D6B">
              <w:rPr>
                <w:spacing w:val="-4"/>
              </w:rPr>
              <w:t>&gt;7,24 (</w:t>
            </w:r>
            <w:r w:rsidRPr="00414D6B">
              <w:rPr>
                <w:i/>
                <w:iCs/>
                <w:spacing w:val="-4"/>
                <w:lang w:val="en-US"/>
              </w:rPr>
              <w:t>P=</w:t>
            </w:r>
            <w:r w:rsidRPr="00414D6B">
              <w:rPr>
                <w:iCs/>
                <w:spacing w:val="-4"/>
                <w:lang w:val="en-US"/>
              </w:rPr>
              <w:t>99</w:t>
            </w:r>
            <w:r w:rsidRPr="00414D6B">
              <w:rPr>
                <w:iCs/>
                <w:spacing w:val="-4"/>
              </w:rPr>
              <w:t xml:space="preserve"> %</w:t>
            </w:r>
            <w:r w:rsidRPr="00414D6B">
              <w:rPr>
                <w:spacing w:val="-4"/>
              </w:rPr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Дни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450,66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450,66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right"/>
            </w:pPr>
            <w:r w:rsidRPr="00414D6B">
              <w:t>2,36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t>&lt;4,06 (</w:t>
            </w:r>
            <w:r w:rsidRPr="00414D6B">
              <w:rPr>
                <w:i/>
                <w:iCs/>
                <w:lang w:val="en-US"/>
              </w:rPr>
              <w:t>P=</w:t>
            </w:r>
            <w:r w:rsidRPr="00414D6B">
              <w:rPr>
                <w:iCs/>
                <w:lang w:val="en-US"/>
              </w:rPr>
              <w:t>95</w:t>
            </w:r>
            <w:r w:rsidRPr="00414D6B">
              <w:rPr>
                <w:iCs/>
              </w:rPr>
              <w:t xml:space="preserve"> %</w:t>
            </w:r>
            <w:r w:rsidRPr="00414D6B"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Дни × параллельность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t>1</w:t>
            </w:r>
          </w:p>
        </w:tc>
        <w:tc>
          <w:tcPr>
            <w:tcW w:w="1134" w:type="dxa"/>
            <w:shd w:val="clear" w:color="auto" w:fill="auto"/>
          </w:tcPr>
          <w:p w:rsidR="00D369B2" w:rsidRPr="00414D6B" w:rsidRDefault="00D369B2" w:rsidP="00414D6B">
            <w:pPr>
              <w:jc w:val="center"/>
            </w:pPr>
            <w:r w:rsidRPr="00414D6B">
              <w:t>610,05</w:t>
            </w:r>
          </w:p>
        </w:tc>
        <w:tc>
          <w:tcPr>
            <w:tcW w:w="1984" w:type="dxa"/>
            <w:shd w:val="clear" w:color="auto" w:fill="auto"/>
          </w:tcPr>
          <w:p w:rsidR="00D369B2" w:rsidRPr="00414D6B" w:rsidRDefault="00D369B2" w:rsidP="00414D6B">
            <w:pPr>
              <w:jc w:val="center"/>
            </w:pPr>
            <w:r w:rsidRPr="00414D6B">
              <w:t>610,05</w:t>
            </w:r>
          </w:p>
        </w:tc>
        <w:tc>
          <w:tcPr>
            <w:tcW w:w="854" w:type="dxa"/>
            <w:shd w:val="clear" w:color="auto" w:fill="auto"/>
          </w:tcPr>
          <w:p w:rsidR="00D369B2" w:rsidRPr="00414D6B" w:rsidRDefault="00D369B2" w:rsidP="00414D6B">
            <w:pPr>
              <w:jc w:val="right"/>
            </w:pPr>
            <w:r w:rsidRPr="00414D6B">
              <w:t>3,20</w:t>
            </w:r>
          </w:p>
        </w:tc>
        <w:tc>
          <w:tcPr>
            <w:tcW w:w="1763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t>&lt;4,06 (</w:t>
            </w:r>
            <w:r w:rsidRPr="00414D6B">
              <w:rPr>
                <w:i/>
                <w:iCs/>
                <w:lang w:val="en-US"/>
              </w:rPr>
              <w:t>P=</w:t>
            </w:r>
            <w:r w:rsidRPr="00414D6B">
              <w:rPr>
                <w:iCs/>
                <w:lang w:val="en-US"/>
              </w:rPr>
              <w:t>95</w:t>
            </w:r>
            <w:r w:rsidRPr="00414D6B">
              <w:rPr>
                <w:iCs/>
              </w:rPr>
              <w:t xml:space="preserve"> %</w:t>
            </w:r>
            <w:r w:rsidRPr="00414D6B">
              <w:t>)</w:t>
            </w: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</w:pPr>
            <w:r w:rsidRPr="00414D6B">
              <w:rPr>
                <w:i/>
              </w:rPr>
              <w:t>Отклонение (2)</w:t>
            </w:r>
            <w:r w:rsidRPr="00414D6B">
              <w:rPr>
                <w:i/>
              </w:rPr>
              <w:br/>
            </w:r>
            <w:r w:rsidRPr="00414D6B">
              <w:t>(дисперсия опыта)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rPr>
                <w:position w:val="-20"/>
              </w:rPr>
              <w:object w:dxaOrig="1340" w:dyaOrig="580">
                <v:shape id="_x0000_i1268" type="#_x0000_t75" style="width:66.75pt;height:29.25pt" o:ole="" filled="t">
                  <v:fill color2="black"/>
                  <v:imagedata r:id="rId423" o:title=""/>
                </v:shape>
                <o:OLEObject Type="Embed" ProgID="Equation.3" ShapeID="_x0000_i1268" DrawAspect="Content" ObjectID="_1489315794" r:id="rId424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8398,75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190,88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</w:p>
        </w:tc>
      </w:tr>
      <w:tr w:rsidR="00D369B2" w:rsidRPr="00414D6B" w:rsidTr="003806C4">
        <w:trPr>
          <w:trHeight w:val="264"/>
        </w:trPr>
        <w:tc>
          <w:tcPr>
            <w:tcW w:w="1960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rPr>
                <w:i/>
              </w:rPr>
            </w:pPr>
            <w:r w:rsidRPr="00414D6B">
              <w:rPr>
                <w:i/>
              </w:rPr>
              <w:t>Итог</w:t>
            </w:r>
          </w:p>
        </w:tc>
        <w:tc>
          <w:tcPr>
            <w:tcW w:w="1519" w:type="dxa"/>
            <w:shd w:val="clear" w:color="auto" w:fill="auto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  <w:r w:rsidRPr="00414D6B">
              <w:rPr>
                <w:i/>
                <w:lang w:val="en-GB"/>
              </w:rPr>
              <w:t>N</w:t>
            </w:r>
            <w:r w:rsidRPr="00414D6B">
              <w:t xml:space="preserve"> – 1 – </w:t>
            </w:r>
            <w:r w:rsidRPr="00414D6B">
              <w:rPr>
                <w:i/>
                <w:iCs/>
                <w:lang w:val="en-US"/>
              </w:rPr>
              <w:t>m</w:t>
            </w:r>
            <w:r w:rsidRPr="00414D6B">
              <w:t xml:space="preserve"> = 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  <w:r w:rsidRPr="00414D6B">
              <w:t>38499,33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9B2" w:rsidRPr="00414D6B" w:rsidRDefault="00D369B2" w:rsidP="00414D6B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369B2" w:rsidRPr="00414D6B" w:rsidRDefault="00D369B2" w:rsidP="00414D6B">
            <w:pPr>
              <w:keepNext/>
              <w:keepLines/>
              <w:snapToGrid w:val="0"/>
              <w:jc w:val="right"/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369B2" w:rsidRPr="00414D6B" w:rsidRDefault="00D369B2" w:rsidP="00414D6B">
            <w:pPr>
              <w:keepNext/>
              <w:keepLines/>
              <w:snapToGrid w:val="0"/>
              <w:jc w:val="center"/>
            </w:pPr>
          </w:p>
        </w:tc>
      </w:tr>
    </w:tbl>
    <w:p w:rsidR="00DB3148" w:rsidRPr="00414D6B" w:rsidRDefault="00DB3148" w:rsidP="004E73F9">
      <w:pPr>
        <w:pStyle w:val="ad"/>
        <w:spacing w:before="240" w:after="0"/>
        <w:ind w:left="0" w:firstLine="743"/>
        <w:rPr>
          <w:sz w:val="28"/>
        </w:rPr>
      </w:pPr>
      <w:r w:rsidRPr="00414D6B">
        <w:rPr>
          <w:i/>
          <w:iCs/>
          <w:sz w:val="28"/>
          <w:lang w:val="en-US"/>
        </w:rPr>
        <w:t>N</w:t>
      </w:r>
      <w:r w:rsidRPr="00414D6B">
        <w:rPr>
          <w:sz w:val="28"/>
        </w:rPr>
        <w:t xml:space="preserve"> = </w:t>
      </w:r>
      <w:r w:rsidR="00C41828" w:rsidRPr="00414D6B">
        <w:rPr>
          <w:sz w:val="28"/>
        </w:rPr>
        <w:t>96</w:t>
      </w:r>
      <w:r w:rsidRPr="00414D6B">
        <w:rPr>
          <w:sz w:val="28"/>
        </w:rPr>
        <w:t xml:space="preserve"> (общее число ответов в опыте);</w:t>
      </w:r>
    </w:p>
    <w:p w:rsidR="00DB3148" w:rsidRPr="00414D6B" w:rsidRDefault="00DB3148" w:rsidP="004E73F9">
      <w:pPr>
        <w:pStyle w:val="ad"/>
        <w:spacing w:after="0"/>
        <w:ind w:left="0" w:firstLine="741"/>
        <w:rPr>
          <w:sz w:val="28"/>
        </w:rPr>
      </w:pPr>
      <w:r w:rsidRPr="00414D6B">
        <w:rPr>
          <w:i/>
          <w:iCs/>
          <w:sz w:val="28"/>
          <w:lang w:val="en-US"/>
        </w:rPr>
        <w:t>n</w:t>
      </w:r>
      <w:r w:rsidRPr="00414D6B">
        <w:rPr>
          <w:sz w:val="28"/>
        </w:rPr>
        <w:t xml:space="preserve"> = </w:t>
      </w:r>
      <w:r w:rsidR="00C41828" w:rsidRPr="00414D6B">
        <w:rPr>
          <w:sz w:val="28"/>
        </w:rPr>
        <w:t>24</w:t>
      </w:r>
      <w:r w:rsidRPr="00414D6B">
        <w:rPr>
          <w:sz w:val="28"/>
        </w:rPr>
        <w:t xml:space="preserve"> (число ответов в группе);</w:t>
      </w:r>
    </w:p>
    <w:p w:rsidR="00DB3148" w:rsidRPr="00414D6B" w:rsidRDefault="00DB3148" w:rsidP="004E73F9">
      <w:pPr>
        <w:pStyle w:val="ad"/>
        <w:ind w:left="0" w:firstLine="743"/>
        <w:rPr>
          <w:sz w:val="28"/>
        </w:rPr>
      </w:pPr>
      <w:r w:rsidRPr="00414D6B">
        <w:rPr>
          <w:i/>
          <w:iCs/>
          <w:sz w:val="28"/>
          <w:lang w:val="en-US"/>
        </w:rPr>
        <w:lastRenderedPageBreak/>
        <w:t>m</w:t>
      </w:r>
      <w:r w:rsidRPr="00414D6B">
        <w:rPr>
          <w:sz w:val="28"/>
        </w:rPr>
        <w:t xml:space="preserve"> = 0 (число утраченных и замененных значений).</w:t>
      </w:r>
    </w:p>
    <w:p w:rsidR="00DB3148" w:rsidRPr="00414D6B" w:rsidRDefault="00DB3148" w:rsidP="00414D6B">
      <w:pPr>
        <w:pStyle w:val="21"/>
        <w:spacing w:before="120" w:after="0" w:line="360" w:lineRule="auto"/>
        <w:ind w:left="0" w:right="-34" w:firstLine="686"/>
        <w:jc w:val="both"/>
        <w:rPr>
          <w:sz w:val="28"/>
          <w:szCs w:val="28"/>
        </w:rPr>
      </w:pPr>
      <w:r w:rsidRPr="00414D6B">
        <w:rPr>
          <w:sz w:val="28"/>
          <w:szCs w:val="28"/>
        </w:rPr>
        <w:t xml:space="preserve">Значимость различий дисперсий проверяют с помощью критерия Фишера. Обязательным является выполнение требований для показателей </w:t>
      </w:r>
      <w:r w:rsidRPr="00414D6B">
        <w:rPr>
          <w:i/>
          <w:sz w:val="28"/>
          <w:szCs w:val="28"/>
        </w:rPr>
        <w:t>«Регрессия»</w:t>
      </w:r>
      <w:r w:rsidRPr="00414D6B">
        <w:rPr>
          <w:sz w:val="28"/>
          <w:szCs w:val="28"/>
        </w:rPr>
        <w:t xml:space="preserve"> и </w:t>
      </w:r>
      <w:r w:rsidRPr="00414D6B">
        <w:rPr>
          <w:i/>
          <w:sz w:val="28"/>
          <w:szCs w:val="28"/>
        </w:rPr>
        <w:t xml:space="preserve">«Дни </w:t>
      </w:r>
      <w:r w:rsidRPr="00414D6B">
        <w:rPr>
          <w:rFonts w:ascii="Symbol" w:hAnsi="Symbol"/>
          <w:i/>
          <w:sz w:val="28"/>
          <w:szCs w:val="28"/>
        </w:rPr>
        <w:t></w:t>
      </w:r>
      <w:r w:rsidRPr="00414D6B">
        <w:rPr>
          <w:i/>
          <w:sz w:val="28"/>
          <w:szCs w:val="28"/>
        </w:rPr>
        <w:t xml:space="preserve"> параллельность»</w:t>
      </w:r>
      <w:r w:rsidRPr="00414D6B">
        <w:rPr>
          <w:sz w:val="28"/>
          <w:szCs w:val="28"/>
        </w:rPr>
        <w:t xml:space="preserve">. </w:t>
      </w:r>
      <w:r w:rsidRPr="00414D6B">
        <w:rPr>
          <w:i/>
          <w:sz w:val="28"/>
          <w:szCs w:val="28"/>
        </w:rPr>
        <w:t>«Регрессия»</w:t>
      </w:r>
      <w:r w:rsidRPr="00414D6B">
        <w:rPr>
          <w:sz w:val="28"/>
          <w:szCs w:val="28"/>
        </w:rPr>
        <w:t xml:space="preserve"> характеризует </w:t>
      </w:r>
      <w:proofErr w:type="spellStart"/>
      <w:r w:rsidRPr="00414D6B">
        <w:rPr>
          <w:sz w:val="28"/>
          <w:szCs w:val="28"/>
        </w:rPr>
        <w:t>дозозависимость</w:t>
      </w:r>
      <w:proofErr w:type="spellEnd"/>
      <w:r w:rsidRPr="00414D6B">
        <w:rPr>
          <w:sz w:val="28"/>
          <w:szCs w:val="28"/>
        </w:rPr>
        <w:t xml:space="preserve">, а </w:t>
      </w:r>
      <w:r w:rsidRPr="00414D6B">
        <w:rPr>
          <w:i/>
          <w:sz w:val="28"/>
          <w:szCs w:val="28"/>
        </w:rPr>
        <w:t xml:space="preserve">«Дни </w:t>
      </w:r>
      <w:r w:rsidRPr="00414D6B">
        <w:rPr>
          <w:rFonts w:ascii="Symbol" w:hAnsi="Symbol"/>
          <w:i/>
          <w:sz w:val="28"/>
          <w:szCs w:val="28"/>
        </w:rPr>
        <w:t></w:t>
      </w:r>
      <w:r w:rsidRPr="00414D6B">
        <w:rPr>
          <w:i/>
          <w:sz w:val="28"/>
          <w:szCs w:val="28"/>
        </w:rPr>
        <w:t xml:space="preserve"> параллельность»</w:t>
      </w:r>
      <w:r w:rsidRPr="00414D6B">
        <w:rPr>
          <w:sz w:val="28"/>
          <w:szCs w:val="28"/>
        </w:rPr>
        <w:t xml:space="preserve"> – показатель групповой устойчивости, характеризующий согласованность углов наклона линий </w:t>
      </w:r>
      <w:proofErr w:type="spellStart"/>
      <w:r w:rsidRPr="00414D6B">
        <w:rPr>
          <w:sz w:val="28"/>
          <w:szCs w:val="28"/>
        </w:rPr>
        <w:t>дозозависимости</w:t>
      </w:r>
      <w:proofErr w:type="spellEnd"/>
      <w:r w:rsidRPr="00414D6B">
        <w:rPr>
          <w:sz w:val="28"/>
          <w:szCs w:val="28"/>
        </w:rPr>
        <w:t xml:space="preserve"> в первый и второй день. Для </w:t>
      </w:r>
      <w:r w:rsidRPr="00414D6B">
        <w:rPr>
          <w:i/>
          <w:sz w:val="28"/>
          <w:szCs w:val="28"/>
        </w:rPr>
        <w:t>«Регрессии»</w:t>
      </w:r>
      <w:r w:rsidRPr="00414D6B">
        <w:rPr>
          <w:sz w:val="28"/>
          <w:szCs w:val="28"/>
        </w:rPr>
        <w:t xml:space="preserve"> наблюдаемое значение критерия Фишера должно быть больше критического (</w:t>
      </w:r>
      <w:r w:rsidRPr="00414D6B">
        <w:rPr>
          <w:i/>
          <w:sz w:val="28"/>
          <w:szCs w:val="28"/>
          <w:lang w:val="en-US"/>
        </w:rPr>
        <w:t>P</w:t>
      </w:r>
      <w:r w:rsidRPr="00414D6B">
        <w:rPr>
          <w:i/>
          <w:sz w:val="28"/>
          <w:szCs w:val="28"/>
        </w:rPr>
        <w:t xml:space="preserve"> = </w:t>
      </w:r>
      <w:r w:rsidRPr="00414D6B">
        <w:rPr>
          <w:sz w:val="28"/>
          <w:szCs w:val="28"/>
        </w:rPr>
        <w:t xml:space="preserve">99 %), а для показателя </w:t>
      </w:r>
      <w:r w:rsidRPr="00414D6B">
        <w:rPr>
          <w:i/>
          <w:sz w:val="28"/>
          <w:szCs w:val="28"/>
        </w:rPr>
        <w:t xml:space="preserve">«Дни </w:t>
      </w:r>
      <w:r w:rsidRPr="00414D6B">
        <w:rPr>
          <w:rFonts w:ascii="Symbol" w:hAnsi="Symbol"/>
          <w:i/>
          <w:sz w:val="28"/>
          <w:szCs w:val="28"/>
        </w:rPr>
        <w:t></w:t>
      </w:r>
      <w:r w:rsidRPr="00414D6B">
        <w:rPr>
          <w:i/>
          <w:sz w:val="28"/>
          <w:szCs w:val="28"/>
        </w:rPr>
        <w:t xml:space="preserve"> параллельность»</w:t>
      </w:r>
      <w:r w:rsidRPr="00414D6B">
        <w:rPr>
          <w:sz w:val="28"/>
          <w:szCs w:val="28"/>
        </w:rPr>
        <w:t xml:space="preserve"> – меньше критического (</w:t>
      </w:r>
      <w:r w:rsidRPr="00414D6B">
        <w:rPr>
          <w:i/>
          <w:sz w:val="28"/>
          <w:szCs w:val="28"/>
          <w:lang w:val="en-US"/>
        </w:rPr>
        <w:t>P</w:t>
      </w:r>
      <w:r w:rsidRPr="00414D6B">
        <w:rPr>
          <w:i/>
          <w:sz w:val="28"/>
          <w:szCs w:val="28"/>
        </w:rPr>
        <w:t xml:space="preserve"> = </w:t>
      </w:r>
      <w:r w:rsidRPr="00414D6B">
        <w:rPr>
          <w:sz w:val="28"/>
          <w:szCs w:val="28"/>
        </w:rPr>
        <w:t>95 %).</w:t>
      </w:r>
    </w:p>
    <w:p w:rsidR="00DB3148" w:rsidRPr="00414D6B" w:rsidRDefault="00DB3148" w:rsidP="00414D6B">
      <w:pPr>
        <w:pStyle w:val="21"/>
        <w:spacing w:line="360" w:lineRule="auto"/>
        <w:ind w:left="0" w:right="-34" w:firstLine="686"/>
        <w:jc w:val="both"/>
        <w:rPr>
          <w:sz w:val="28"/>
          <w:szCs w:val="28"/>
        </w:rPr>
      </w:pPr>
      <w:r w:rsidRPr="00414D6B">
        <w:rPr>
          <w:sz w:val="28"/>
          <w:szCs w:val="28"/>
        </w:rPr>
        <w:t xml:space="preserve">Для того чтобы найти </w:t>
      </w:r>
      <w:proofErr w:type="gramStart"/>
      <w:r w:rsidRPr="00414D6B">
        <w:rPr>
          <w:i/>
          <w:sz w:val="28"/>
          <w:szCs w:val="28"/>
          <w:lang w:val="en-GB"/>
        </w:rPr>
        <w:t>F</w:t>
      </w:r>
      <w:proofErr w:type="gramEnd"/>
      <w:r w:rsidRPr="00414D6B">
        <w:rPr>
          <w:sz w:val="28"/>
          <w:szCs w:val="28"/>
          <w:vertAlign w:val="subscript"/>
        </w:rPr>
        <w:t>набл.</w:t>
      </w:r>
      <w:r w:rsidRPr="00414D6B">
        <w:rPr>
          <w:sz w:val="28"/>
          <w:szCs w:val="28"/>
        </w:rPr>
        <w:t xml:space="preserve">, средние квадраты показателей </w:t>
      </w:r>
      <w:r w:rsidRPr="00414D6B">
        <w:rPr>
          <w:i/>
          <w:iCs/>
          <w:sz w:val="28"/>
          <w:szCs w:val="28"/>
        </w:rPr>
        <w:t>«Параллельность»</w:t>
      </w:r>
      <w:r w:rsidRPr="00414D6B">
        <w:rPr>
          <w:sz w:val="28"/>
          <w:szCs w:val="28"/>
        </w:rPr>
        <w:t xml:space="preserve">, </w:t>
      </w:r>
      <w:r w:rsidRPr="00414D6B">
        <w:rPr>
          <w:i/>
          <w:iCs/>
          <w:sz w:val="28"/>
          <w:szCs w:val="28"/>
        </w:rPr>
        <w:t xml:space="preserve">«Дни </w:t>
      </w:r>
      <w:r w:rsidRPr="00414D6B">
        <w:rPr>
          <w:rFonts w:ascii="Symbol" w:hAnsi="Symbol"/>
          <w:i/>
          <w:iCs/>
          <w:sz w:val="28"/>
          <w:szCs w:val="28"/>
        </w:rPr>
        <w:t></w:t>
      </w:r>
      <w:r w:rsidRPr="00414D6B">
        <w:rPr>
          <w:i/>
          <w:iCs/>
          <w:sz w:val="28"/>
          <w:szCs w:val="28"/>
        </w:rPr>
        <w:t xml:space="preserve"> препараты»</w:t>
      </w:r>
      <w:r w:rsidRPr="00414D6B">
        <w:rPr>
          <w:sz w:val="28"/>
          <w:szCs w:val="28"/>
        </w:rPr>
        <w:t xml:space="preserve"> и </w:t>
      </w:r>
      <w:r w:rsidRPr="00414D6B">
        <w:rPr>
          <w:i/>
          <w:iCs/>
          <w:sz w:val="28"/>
          <w:szCs w:val="28"/>
        </w:rPr>
        <w:t xml:space="preserve">«Дни </w:t>
      </w:r>
      <w:r w:rsidRPr="00414D6B">
        <w:rPr>
          <w:rFonts w:ascii="Symbol" w:hAnsi="Symbol"/>
          <w:i/>
          <w:iCs/>
          <w:sz w:val="28"/>
          <w:szCs w:val="28"/>
        </w:rPr>
        <w:t></w:t>
      </w:r>
      <w:r w:rsidRPr="00414D6B">
        <w:rPr>
          <w:i/>
          <w:iCs/>
          <w:sz w:val="28"/>
          <w:szCs w:val="28"/>
        </w:rPr>
        <w:t xml:space="preserve"> регрессию»</w:t>
      </w:r>
      <w:r w:rsidRPr="00414D6B">
        <w:rPr>
          <w:sz w:val="28"/>
          <w:szCs w:val="28"/>
        </w:rPr>
        <w:t xml:space="preserve"> делят на средний квадрат показателя </w:t>
      </w:r>
      <w:r w:rsidRPr="00414D6B">
        <w:rPr>
          <w:i/>
          <w:sz w:val="28"/>
          <w:szCs w:val="28"/>
        </w:rPr>
        <w:t>«Отклонение (1)»</w:t>
      </w:r>
      <w:r w:rsidRPr="00414D6B">
        <w:rPr>
          <w:sz w:val="28"/>
          <w:szCs w:val="28"/>
        </w:rPr>
        <w:t>, а все остальные –</w:t>
      </w:r>
      <w:r w:rsidRPr="00414D6B">
        <w:t xml:space="preserve"> </w:t>
      </w:r>
      <w:r w:rsidRPr="00414D6B">
        <w:rPr>
          <w:sz w:val="28"/>
          <w:szCs w:val="28"/>
        </w:rPr>
        <w:t xml:space="preserve">на средний квадрат </w:t>
      </w:r>
      <w:r w:rsidRPr="00414D6B">
        <w:rPr>
          <w:i/>
          <w:sz w:val="28"/>
          <w:szCs w:val="28"/>
        </w:rPr>
        <w:t>«Отклонения (2)»</w:t>
      </w:r>
      <w:r w:rsidRPr="00414D6B">
        <w:rPr>
          <w:sz w:val="28"/>
          <w:szCs w:val="28"/>
        </w:rPr>
        <w:t xml:space="preserve">. Полученные результаты сравнивают с табличными критическими значениями критерия Фишера </w:t>
      </w:r>
      <w:r w:rsidRPr="00414D6B">
        <w:rPr>
          <w:sz w:val="28"/>
          <w:szCs w:val="20"/>
        </w:rPr>
        <w:t>(приложени</w:t>
      </w:r>
      <w:r w:rsidR="004E73F9">
        <w:rPr>
          <w:sz w:val="28"/>
          <w:szCs w:val="20"/>
        </w:rPr>
        <w:t>е</w:t>
      </w:r>
      <w:r w:rsidRPr="00414D6B">
        <w:rPr>
          <w:sz w:val="28"/>
          <w:szCs w:val="20"/>
        </w:rPr>
        <w:t xml:space="preserve">, </w:t>
      </w:r>
      <w:r w:rsidR="00C01CA3" w:rsidRPr="00414D6B">
        <w:rPr>
          <w:sz w:val="28"/>
          <w:szCs w:val="20"/>
        </w:rPr>
        <w:t>табл</w:t>
      </w:r>
      <w:r w:rsidR="00C01CA3">
        <w:rPr>
          <w:sz w:val="28"/>
          <w:szCs w:val="20"/>
        </w:rPr>
        <w:t>.</w:t>
      </w:r>
      <w:r w:rsidR="00C01CA3" w:rsidRPr="00414D6B">
        <w:rPr>
          <w:sz w:val="28"/>
          <w:szCs w:val="20"/>
        </w:rPr>
        <w:t xml:space="preserve"> </w:t>
      </w:r>
      <w:r w:rsidRPr="00414D6B">
        <w:rPr>
          <w:sz w:val="28"/>
          <w:szCs w:val="20"/>
          <w:lang w:val="en-US"/>
        </w:rPr>
        <w:t>III</w:t>
      </w:r>
      <w:r w:rsidRPr="00414D6B">
        <w:rPr>
          <w:sz w:val="28"/>
          <w:szCs w:val="20"/>
        </w:rPr>
        <w:t>)</w:t>
      </w:r>
      <w:r w:rsidRPr="00414D6B">
        <w:rPr>
          <w:sz w:val="28"/>
          <w:szCs w:val="28"/>
        </w:rPr>
        <w:t xml:space="preserve">. Число степеней свободы </w:t>
      </w:r>
      <w:r w:rsidRPr="00414D6B">
        <w:rPr>
          <w:i/>
          <w:sz w:val="28"/>
          <w:szCs w:val="28"/>
          <w:lang w:val="en-GB"/>
        </w:rPr>
        <w:t>f</w:t>
      </w:r>
      <w:r w:rsidRPr="00414D6B">
        <w:rPr>
          <w:iCs/>
          <w:sz w:val="28"/>
          <w:szCs w:val="28"/>
          <w:vertAlign w:val="subscript"/>
        </w:rPr>
        <w:t>1</w:t>
      </w:r>
      <w:r w:rsidRPr="00414D6B">
        <w:rPr>
          <w:sz w:val="28"/>
          <w:szCs w:val="28"/>
        </w:rPr>
        <w:t xml:space="preserve"> = 1, а </w:t>
      </w:r>
      <w:r w:rsidRPr="00414D6B">
        <w:rPr>
          <w:i/>
          <w:sz w:val="28"/>
          <w:szCs w:val="28"/>
          <w:lang w:val="en-GB"/>
        </w:rPr>
        <w:t>f</w:t>
      </w:r>
      <w:r w:rsidRPr="00414D6B">
        <w:rPr>
          <w:iCs/>
          <w:sz w:val="28"/>
          <w:szCs w:val="28"/>
          <w:vertAlign w:val="subscript"/>
        </w:rPr>
        <w:t>2</w:t>
      </w:r>
      <w:r w:rsidRPr="00414D6B">
        <w:rPr>
          <w:sz w:val="28"/>
          <w:szCs w:val="28"/>
        </w:rPr>
        <w:t xml:space="preserve"> = </w:t>
      </w:r>
      <w:r w:rsidR="006D0AFE" w:rsidRPr="00414D6B">
        <w:rPr>
          <w:sz w:val="28"/>
          <w:szCs w:val="28"/>
        </w:rPr>
        <w:t>44</w:t>
      </w:r>
      <w:r w:rsidRPr="00414D6B">
        <w:rPr>
          <w:sz w:val="28"/>
          <w:szCs w:val="28"/>
        </w:rPr>
        <w:t>.</w:t>
      </w:r>
    </w:p>
    <w:p w:rsidR="00DB3148" w:rsidRPr="00414D6B" w:rsidRDefault="00DB3148" w:rsidP="00414D6B">
      <w:pPr>
        <w:pStyle w:val="14"/>
        <w:keepNext/>
        <w:spacing w:before="120" w:after="0"/>
        <w:rPr>
          <w:u w:val="single"/>
        </w:rPr>
      </w:pPr>
      <w:r w:rsidRPr="00414D6B">
        <w:rPr>
          <w:u w:val="single"/>
        </w:rPr>
        <w:t>Вычисление биологической активности и ее доверительных границ</w:t>
      </w:r>
    </w:p>
    <w:p w:rsidR="00DB3148" w:rsidRPr="00414D6B" w:rsidRDefault="00DB3148" w:rsidP="00414D6B">
      <w:pPr>
        <w:autoSpaceDE w:val="0"/>
        <w:spacing w:line="360" w:lineRule="auto"/>
        <w:ind w:left="684" w:right="-34"/>
        <w:jc w:val="both"/>
      </w:pPr>
      <w:r w:rsidRPr="00414D6B">
        <w:t>Соотношение доз равно 2</w:t>
      </w:r>
      <w:r w:rsidR="00E83FA7" w:rsidRPr="00414D6B">
        <w:t>,</w:t>
      </w:r>
      <w:r w:rsidR="00E2299C" w:rsidRPr="00474441">
        <w:t>66</w:t>
      </w:r>
      <w:r w:rsidR="00E83FA7" w:rsidRPr="00414D6B">
        <w:t>7</w:t>
      </w:r>
      <w:r w:rsidRPr="00414D6B">
        <w:t xml:space="preserve">, следовательно </w:t>
      </w:r>
      <w:r w:rsidR="00714D5E" w:rsidRPr="00414D6B">
        <w:rPr>
          <w:position w:val="-10"/>
        </w:rPr>
        <w:object w:dxaOrig="2100" w:dyaOrig="320">
          <v:shape id="_x0000_i1269" type="#_x0000_t75" style="width:105pt;height:15.75pt" o:ole="" filled="t">
            <v:fill color2="black"/>
            <v:imagedata r:id="rId425" o:title=""/>
          </v:shape>
          <o:OLEObject Type="Embed" ProgID="Equation.3" ShapeID="_x0000_i1269" DrawAspect="Content" ObjectID="_1489315795" r:id="rId426"/>
        </w:object>
      </w:r>
      <w:r w:rsidRPr="00414D6B">
        <w:t>;</w:t>
      </w:r>
    </w:p>
    <w:p w:rsidR="00DB3148" w:rsidRPr="00474441" w:rsidRDefault="00E83FA7" w:rsidP="00414D6B">
      <w:pPr>
        <w:autoSpaceDE w:val="0"/>
        <w:spacing w:line="360" w:lineRule="auto"/>
        <w:ind w:left="684" w:right="-34"/>
        <w:jc w:val="both"/>
      </w:pPr>
      <w:r w:rsidRPr="00414D6B">
        <w:rPr>
          <w:position w:val="-10"/>
        </w:rPr>
        <w:object w:dxaOrig="7500" w:dyaOrig="360">
          <v:shape id="_x0000_i1270" type="#_x0000_t75" style="width:375pt;height:18pt" o:ole="" filled="t">
            <v:fill color2="black"/>
            <v:imagedata r:id="rId427" o:title=""/>
          </v:shape>
          <o:OLEObject Type="Embed" ProgID="Equation.3" ShapeID="_x0000_i1270" DrawAspect="Content" ObjectID="_1489315796" r:id="rId428"/>
        </w:object>
      </w:r>
      <w:r w:rsidR="00DB3148" w:rsidRPr="00414D6B">
        <w:t>(</w:t>
      </w:r>
      <w:r w:rsidR="00DB3148" w:rsidRPr="00414D6B">
        <w:rPr>
          <w:i/>
          <w:lang w:val="en-US"/>
        </w:rPr>
        <w:t>f</w:t>
      </w:r>
      <w:r w:rsidR="00DB3148" w:rsidRPr="00414D6B">
        <w:rPr>
          <w:i/>
        </w:rPr>
        <w:t xml:space="preserve"> =</w:t>
      </w:r>
      <w:r w:rsidR="00DB3148" w:rsidRPr="00414D6B">
        <w:t xml:space="preserve"> </w:t>
      </w:r>
      <w:r w:rsidRPr="00414D6B">
        <w:t>44</w:t>
      </w:r>
      <w:r w:rsidR="00DB3148" w:rsidRPr="00414D6B">
        <w:t xml:space="preserve"> и </w:t>
      </w:r>
      <w:r w:rsidR="00DB3148" w:rsidRPr="00414D6B">
        <w:br/>
      </w:r>
      <w:r w:rsidR="00DB3148" w:rsidRPr="00414D6B">
        <w:rPr>
          <w:i/>
          <w:lang w:val="en-US"/>
        </w:rPr>
        <w:t>P</w:t>
      </w:r>
      <w:r w:rsidR="00DB3148" w:rsidRPr="00414D6B">
        <w:rPr>
          <w:i/>
        </w:rPr>
        <w:t xml:space="preserve"> =</w:t>
      </w:r>
      <w:r w:rsidR="00DB3148" w:rsidRPr="00414D6B">
        <w:t xml:space="preserve"> 95 %);</w:t>
      </w:r>
    </w:p>
    <w:p w:rsidR="00EA78DF" w:rsidRDefault="00EA78DF" w:rsidP="00414D6B">
      <w:pPr>
        <w:autoSpaceDE w:val="0"/>
        <w:spacing w:line="360" w:lineRule="auto"/>
        <w:ind w:left="684" w:right="-34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b=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2 (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IN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2(-468-690)</m:t>
              </m:r>
            </m:num>
            <m:den>
              <m:r>
                <w:rPr>
                  <w:rFonts w:ascii="Cambria Math" w:hAnsi="Cambria Math"/>
                </w:rPr>
                <m:t>0,4260 ∙96</m:t>
              </m:r>
            </m:den>
          </m:f>
          <m:r>
            <w:rPr>
              <w:rFonts w:ascii="Cambria Math" w:hAnsi="Cambria Math"/>
            </w:rPr>
            <m:t>= -56,63 ;</m:t>
          </m:r>
        </m:oMath>
      </m:oMathPara>
    </w:p>
    <w:p w:rsidR="00EA78DF" w:rsidRPr="00EA78DF" w:rsidRDefault="00B45872" w:rsidP="00414D6B">
      <w:pPr>
        <w:autoSpaceDE w:val="0"/>
        <w:spacing w:line="360" w:lineRule="auto"/>
        <w:ind w:left="684" w:right="-34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2n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4098</m:t>
              </m:r>
            </m:num>
            <m:den>
              <m:r>
                <w:rPr>
                  <w:rFonts w:ascii="Cambria Math" w:hAnsi="Cambria Math"/>
                </w:rPr>
                <m:t>48</m:t>
              </m:r>
            </m:den>
          </m:f>
          <m:r>
            <w:rPr>
              <w:rFonts w:ascii="Cambria Math" w:hAnsi="Cambria Math"/>
            </w:rPr>
            <m:t>=85,38 ;</m:t>
          </m:r>
        </m:oMath>
      </m:oMathPara>
    </w:p>
    <w:p w:rsidR="00EA78DF" w:rsidRPr="00EA78DF" w:rsidRDefault="00B45872" w:rsidP="00414D6B">
      <w:pPr>
        <w:autoSpaceDE w:val="0"/>
        <w:spacing w:line="360" w:lineRule="auto"/>
        <w:ind w:left="684" w:right="-34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2n</m:t>
              </m:r>
            </m:den>
          </m:f>
          <m:r>
            <w:rPr>
              <w:rFonts w:ascii="Cambria Math" w:hAnsi="Cambria Math"/>
            </w:rPr>
            <m:t>=83,29 ;</m:t>
          </m:r>
        </m:oMath>
      </m:oMathPara>
    </w:p>
    <w:p w:rsidR="00EA78DF" w:rsidRPr="00EA78DF" w:rsidRDefault="00B45872" w:rsidP="00EA78DF">
      <m:oMathPara>
        <m:oMath>
          <m:sSubSup>
            <m:sSubSup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sub>
            <m:sup>
              <m:r>
                <w:rPr>
                  <w:rFonts w:ascii="Cambria Math" w:eastAsiaTheme="minorEastAsia" w:hAnsi="Cambria Math"/>
                  <w:i/>
                  <w:lang w:val="en-US"/>
                </w:rPr>
                <w:sym w:font="Symbol" w:char="F0A2"/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 0,0369;</m:t>
          </m:r>
        </m:oMath>
      </m:oMathPara>
    </w:p>
    <w:p w:rsidR="00DB3148" w:rsidRPr="00EA78DF" w:rsidRDefault="00B45872" w:rsidP="00EA78DF">
      <w:pPr>
        <w:jc w:val="center"/>
        <w:rPr>
          <w:i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</m:oMath>
      <w:proofErr w:type="gramStart"/>
      <w:r w:rsidR="00EA78DF" w:rsidRPr="00EA78DF">
        <w:rPr>
          <w:lang w:val="en-US"/>
        </w:rPr>
        <w:t xml:space="preserve">100 </w:t>
      </w:r>
      <w:r w:rsidR="00EA78DF" w:rsidRPr="00EA78DF">
        <w:t>ЕД/мл</w:t>
      </w:r>
      <w:r w:rsidR="00EA78DF">
        <w:t>;</w:t>
      </w:r>
      <w:proofErr w:type="gramEnd"/>
    </w:p>
    <w:p w:rsidR="00DB3148" w:rsidRPr="00414D6B" w:rsidRDefault="00DB3148" w:rsidP="00EA78DF">
      <w:pPr>
        <w:pStyle w:val="31"/>
        <w:spacing w:line="360" w:lineRule="auto"/>
        <w:ind w:left="684"/>
        <w:jc w:val="center"/>
        <w:rPr>
          <w:sz w:val="24"/>
          <w:szCs w:val="24"/>
        </w:rPr>
      </w:pPr>
      <w:r w:rsidRPr="00414D6B">
        <w:rPr>
          <w:position w:val="-11"/>
        </w:rPr>
        <w:object w:dxaOrig="1020" w:dyaOrig="380">
          <v:shape id="_x0000_i1271" type="#_x0000_t75" style="width:51pt;height:18.75pt" o:ole="" filled="t">
            <v:fill color2="black"/>
            <v:imagedata r:id="rId429" o:title=""/>
          </v:shape>
          <o:OLEObject Type="Embed" ProgID="Equation.3" ShapeID="_x0000_i1271" DrawAspect="Content" ObjectID="_1489315797" r:id="rId430"/>
        </w:object>
      </w:r>
      <w:r w:rsidRPr="00414D6B">
        <w:rPr>
          <w:sz w:val="24"/>
          <w:szCs w:val="24"/>
        </w:rPr>
        <w:t xml:space="preserve"> + </w:t>
      </w:r>
      <w:proofErr w:type="spellStart"/>
      <w:r w:rsidRPr="00414D6B">
        <w:rPr>
          <w:sz w:val="24"/>
          <w:szCs w:val="24"/>
          <w:lang w:val="en-US"/>
        </w:rPr>
        <w:t>lg</w:t>
      </w:r>
      <w:proofErr w:type="spellEnd"/>
      <w:r w:rsidR="000151AB" w:rsidRPr="00414D6B">
        <w:rPr>
          <w:position w:val="-12"/>
        </w:rPr>
        <w:object w:dxaOrig="1260" w:dyaOrig="360">
          <v:shape id="_x0000_i1272" type="#_x0000_t75" style="width:63pt;height:18pt" o:ole="" filled="t">
            <v:fill color2="black"/>
            <v:imagedata r:id="rId431" o:title=""/>
          </v:shape>
          <o:OLEObject Type="Embed" ProgID="Equation.3" ShapeID="_x0000_i1272" DrawAspect="Content" ObjectID="_1489315798" r:id="rId432"/>
        </w:object>
      </w:r>
      <w:r w:rsidRPr="00414D6B">
        <w:rPr>
          <w:sz w:val="24"/>
          <w:szCs w:val="24"/>
        </w:rPr>
        <w:t>;</w:t>
      </w:r>
    </w:p>
    <w:p w:rsidR="00DB3148" w:rsidRPr="0098745B" w:rsidRDefault="00C01CA3" w:rsidP="00414D6B">
      <w:pPr>
        <w:pStyle w:val="31"/>
        <w:spacing w:line="360" w:lineRule="auto"/>
        <w:ind w:left="684"/>
        <w:rPr>
          <w:sz w:val="28"/>
          <w:szCs w:val="28"/>
          <w:highlight w:val="green"/>
        </w:rPr>
      </w:pPr>
      <w:r w:rsidRPr="0098745B">
        <w:rPr>
          <w:position w:val="-32"/>
          <w:highlight w:val="green"/>
        </w:rPr>
        <w:object w:dxaOrig="6320" w:dyaOrig="760">
          <v:shape id="_x0000_i1273" type="#_x0000_t75" style="width:315.75pt;height:38.25pt" o:ole="" filled="t">
            <v:fill color2="black"/>
            <v:imagedata r:id="rId433" o:title=""/>
          </v:shape>
          <o:OLEObject Type="Embed" ProgID="Equation.3" ShapeID="_x0000_i1273" DrawAspect="Content" ObjectID="_1489315799" r:id="rId434"/>
        </w:object>
      </w:r>
    </w:p>
    <w:p w:rsidR="00DB3148" w:rsidRPr="00414D6B" w:rsidRDefault="00DB3148" w:rsidP="00414D6B">
      <w:pPr>
        <w:pStyle w:val="31"/>
        <w:spacing w:line="360" w:lineRule="auto"/>
        <w:ind w:left="0" w:firstLine="684"/>
        <w:jc w:val="both"/>
        <w:rPr>
          <w:sz w:val="28"/>
          <w:szCs w:val="28"/>
        </w:rPr>
      </w:pPr>
      <w:r w:rsidRPr="00414D6B">
        <w:rPr>
          <w:sz w:val="28"/>
          <w:szCs w:val="28"/>
        </w:rPr>
        <w:lastRenderedPageBreak/>
        <w:t>Логарифмические доверительные границы биологической активности испытуемого препарата вычисляют по формуле:</w:t>
      </w:r>
    </w:p>
    <w:p w:rsidR="00DB3148" w:rsidRPr="00414D6B" w:rsidRDefault="00DB3148" w:rsidP="00414D6B">
      <w:pPr>
        <w:spacing w:line="360" w:lineRule="auto"/>
        <w:jc w:val="center"/>
      </w:pPr>
      <w:r w:rsidRPr="00414D6B">
        <w:rPr>
          <w:position w:val="-12"/>
        </w:rPr>
        <w:object w:dxaOrig="3660" w:dyaOrig="499">
          <v:shape id="_x0000_i1274" type="#_x0000_t75" style="width:183pt;height:24.75pt" o:ole="" filled="t">
            <v:fill color2="black"/>
            <v:imagedata r:id="rId435" o:title=""/>
          </v:shape>
          <o:OLEObject Type="Embed" ProgID="Equation.3" ShapeID="_x0000_i1274" DrawAspect="Content" ObjectID="_1489315800" r:id="rId436"/>
        </w:object>
      </w:r>
    </w:p>
    <w:p w:rsidR="00DB3148" w:rsidRPr="00414D6B" w:rsidRDefault="00B10EB8" w:rsidP="00414D6B">
      <w:pPr>
        <w:spacing w:line="360" w:lineRule="auto"/>
        <w:jc w:val="center"/>
      </w:pPr>
      <w:r w:rsidRPr="00414D6B">
        <w:rPr>
          <w:position w:val="-12"/>
        </w:rPr>
        <w:object w:dxaOrig="6220" w:dyaOrig="440">
          <v:shape id="_x0000_i1275" type="#_x0000_t75" style="width:311.25pt;height:21.75pt" o:ole="" filled="t">
            <v:fill color2="black"/>
            <v:imagedata r:id="rId437" o:title=""/>
          </v:shape>
          <o:OLEObject Type="Embed" ProgID="Equation.3" ShapeID="_x0000_i1275" DrawAspect="Content" ObjectID="_1489315801" r:id="rId438"/>
        </w:object>
      </w:r>
      <w:r w:rsidR="00DB3148" w:rsidRPr="00414D6B">
        <w:t>.</w:t>
      </w:r>
    </w:p>
    <w:p w:rsidR="00DB3148" w:rsidRPr="00414D6B" w:rsidRDefault="00DB3148" w:rsidP="00414D6B">
      <w:pPr>
        <w:pStyle w:val="ab"/>
        <w:ind w:firstLine="696"/>
        <w:jc w:val="both"/>
        <w:rPr>
          <w:b w:val="0"/>
        </w:rPr>
      </w:pPr>
      <w:r w:rsidRPr="00414D6B">
        <w:rPr>
          <w:b w:val="0"/>
        </w:rPr>
        <w:t>Логарифмические доверительные границы биологической активности испытуемого препарата составляют 1,</w:t>
      </w:r>
      <w:r w:rsidR="000151AB" w:rsidRPr="00414D6B">
        <w:rPr>
          <w:b w:val="0"/>
        </w:rPr>
        <w:t>9351</w:t>
      </w:r>
      <w:r w:rsidRPr="00414D6B">
        <w:rPr>
          <w:b w:val="0"/>
        </w:rPr>
        <w:t xml:space="preserve"> и </w:t>
      </w:r>
      <w:r w:rsidR="000151AB" w:rsidRPr="00414D6B">
        <w:rPr>
          <w:b w:val="0"/>
        </w:rPr>
        <w:t>2,1431</w:t>
      </w:r>
      <w:r w:rsidRPr="00414D6B">
        <w:rPr>
          <w:b w:val="0"/>
        </w:rPr>
        <w:t>.</w:t>
      </w:r>
    </w:p>
    <w:p w:rsidR="00DB3148" w:rsidRPr="00414D6B" w:rsidRDefault="00DB3148" w:rsidP="00414D6B">
      <w:pPr>
        <w:pStyle w:val="3"/>
        <w:keepNext w:val="0"/>
        <w:spacing w:line="360" w:lineRule="auto"/>
        <w:ind w:firstLine="697"/>
        <w:jc w:val="both"/>
      </w:pPr>
      <w:r w:rsidRPr="00414D6B">
        <w:t xml:space="preserve">Таким образом, биологическая активность испытуемого препарата равна </w:t>
      </w:r>
      <w:r w:rsidR="00A62901" w:rsidRPr="00414D6B">
        <w:t>108,9</w:t>
      </w:r>
      <w:r w:rsidRPr="00414D6B">
        <w:t xml:space="preserve"> </w:t>
      </w:r>
      <w:proofErr w:type="gramStart"/>
      <w:r w:rsidRPr="00414D6B">
        <w:t>ЕД</w:t>
      </w:r>
      <w:proofErr w:type="gramEnd"/>
      <w:r w:rsidRPr="00414D6B">
        <w:t>/мл. Ее доверительные границы составляют 10</w:t>
      </w:r>
      <w:r w:rsidRPr="00414D6B">
        <w:rPr>
          <w:vertAlign w:val="superscript"/>
        </w:rPr>
        <w:t>1,</w:t>
      </w:r>
      <w:r w:rsidR="00A62901" w:rsidRPr="00414D6B">
        <w:rPr>
          <w:vertAlign w:val="superscript"/>
        </w:rPr>
        <w:t>9351</w:t>
      </w:r>
      <w:r w:rsidR="004E73F9">
        <w:t xml:space="preserve"> </w:t>
      </w:r>
      <w:r w:rsidRPr="00414D6B">
        <w:t>–</w:t>
      </w:r>
      <w:r w:rsidR="004E73F9">
        <w:t xml:space="preserve"> </w:t>
      </w:r>
      <w:r w:rsidRPr="00414D6B">
        <w:t>10</w:t>
      </w:r>
      <w:r w:rsidR="00A62901" w:rsidRPr="00414D6B">
        <w:rPr>
          <w:vertAlign w:val="superscript"/>
        </w:rPr>
        <w:t>2,1431</w:t>
      </w:r>
      <w:r w:rsidRPr="00414D6B">
        <w:t xml:space="preserve">, т. е. </w:t>
      </w:r>
      <w:r w:rsidR="00A62901" w:rsidRPr="00414D6B">
        <w:t>86,1</w:t>
      </w:r>
      <w:r w:rsidR="004E73F9">
        <w:t xml:space="preserve"> </w:t>
      </w:r>
      <w:r w:rsidRPr="00414D6B">
        <w:t>–</w:t>
      </w:r>
      <w:r w:rsidR="004E73F9">
        <w:t xml:space="preserve"> </w:t>
      </w:r>
      <w:r w:rsidR="00A62901" w:rsidRPr="00414D6B">
        <w:t>139,0</w:t>
      </w:r>
      <w:r w:rsidRPr="00414D6B">
        <w:t xml:space="preserve"> </w:t>
      </w:r>
      <w:proofErr w:type="gramStart"/>
      <w:r w:rsidRPr="00414D6B">
        <w:t>ЕД</w:t>
      </w:r>
      <w:proofErr w:type="gramEnd"/>
      <w:r w:rsidRPr="00414D6B">
        <w:t>/мл.</w:t>
      </w:r>
    </w:p>
    <w:p w:rsidR="00DB3148" w:rsidRPr="00A11C32" w:rsidRDefault="00DB3148" w:rsidP="00414D6B">
      <w:pPr>
        <w:keepNext/>
        <w:spacing w:before="120" w:after="120"/>
        <w:jc w:val="center"/>
        <w:rPr>
          <w:b/>
          <w:bCs/>
          <w:i/>
          <w:sz w:val="28"/>
        </w:rPr>
      </w:pPr>
      <w:r w:rsidRPr="00A11C32">
        <w:rPr>
          <w:b/>
          <w:i/>
          <w:sz w:val="28"/>
          <w:szCs w:val="28"/>
        </w:rPr>
        <w:t xml:space="preserve">3.7. </w:t>
      </w:r>
      <w:r w:rsidRPr="00A11C32">
        <w:rPr>
          <w:b/>
          <w:bCs/>
          <w:i/>
          <w:sz w:val="28"/>
        </w:rPr>
        <w:t>Статистическая обработка</w:t>
      </w:r>
      <w:r w:rsidRPr="00A11C32">
        <w:rPr>
          <w:b/>
          <w:bCs/>
          <w:i/>
          <w:sz w:val="28"/>
        </w:rPr>
        <w:br/>
        <w:t>результатов испытания на гистамин</w:t>
      </w:r>
    </w:p>
    <w:p w:rsidR="00D51E56" w:rsidRDefault="00D51E56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определении содержания гистамина в лекарственных препаратах в качестве </w:t>
      </w:r>
      <w:proofErr w:type="spellStart"/>
      <w:proofErr w:type="gramStart"/>
      <w:r>
        <w:rPr>
          <w:sz w:val="28"/>
          <w:szCs w:val="24"/>
        </w:rPr>
        <w:t>тест-объекта</w:t>
      </w:r>
      <w:proofErr w:type="spellEnd"/>
      <w:proofErr w:type="gramEnd"/>
      <w:r>
        <w:rPr>
          <w:sz w:val="28"/>
          <w:szCs w:val="24"/>
        </w:rPr>
        <w:t xml:space="preserve"> применяют изолированную подвздошную кишку морской свинки, а в качестве ответа – величину ее изотонического сокращения в ответ на введение стандартного образца и испытуемого препарата. </w:t>
      </w:r>
      <w:r>
        <w:rPr>
          <w:sz w:val="28"/>
        </w:rPr>
        <w:t>Эти сокращения</w:t>
      </w:r>
      <w:r>
        <w:rPr>
          <w:sz w:val="28"/>
          <w:szCs w:val="24"/>
        </w:rPr>
        <w:t xml:space="preserve"> регистрируют в виде амплитуды перемещения </w:t>
      </w:r>
      <w:proofErr w:type="spellStart"/>
      <w:r>
        <w:rPr>
          <w:sz w:val="28"/>
          <w:szCs w:val="24"/>
        </w:rPr>
        <w:t>писчика</w:t>
      </w:r>
      <w:proofErr w:type="spellEnd"/>
      <w:r>
        <w:rPr>
          <w:sz w:val="28"/>
          <w:szCs w:val="24"/>
        </w:rPr>
        <w:t xml:space="preserve"> механического рычага или пера электронного самописца (</w:t>
      </w:r>
      <w:proofErr w:type="gramStart"/>
      <w:r>
        <w:rPr>
          <w:sz w:val="28"/>
          <w:szCs w:val="24"/>
        </w:rPr>
        <w:t>см</w:t>
      </w:r>
      <w:proofErr w:type="gramEnd"/>
      <w:r>
        <w:rPr>
          <w:sz w:val="28"/>
          <w:szCs w:val="24"/>
        </w:rPr>
        <w:t xml:space="preserve"> или мм).</w:t>
      </w:r>
    </w:p>
    <w:p w:rsidR="00D51E56" w:rsidRPr="00A82BB2" w:rsidRDefault="00D51E56" w:rsidP="00A82BB2">
      <w:pPr>
        <w:pStyle w:val="ab"/>
        <w:keepNext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Таблица 22</w:t>
      </w:r>
      <w:r w:rsidR="00A82BB2" w:rsidRPr="00A82BB2">
        <w:rPr>
          <w:b w:val="0"/>
          <w:szCs w:val="28"/>
        </w:rPr>
        <w:t xml:space="preserve"> </w:t>
      </w:r>
      <w:r w:rsidR="00A82BB2">
        <w:rPr>
          <w:b w:val="0"/>
          <w:szCs w:val="28"/>
          <w:lang w:val="en-US"/>
        </w:rPr>
        <w:sym w:font="Symbol" w:char="F02D"/>
      </w:r>
      <w:r w:rsidR="00A82BB2" w:rsidRPr="00A82BB2">
        <w:rPr>
          <w:b w:val="0"/>
          <w:szCs w:val="28"/>
        </w:rPr>
        <w:t xml:space="preserve"> </w:t>
      </w:r>
      <w:r w:rsidRPr="00A82BB2">
        <w:rPr>
          <w:b w:val="0"/>
        </w:rPr>
        <w:t>Учет результатов (первичные данные)</w:t>
      </w: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1"/>
        <w:gridCol w:w="1661"/>
        <w:gridCol w:w="1680"/>
        <w:gridCol w:w="1559"/>
      </w:tblGrid>
      <w:tr w:rsidR="00D51E56" w:rsidRPr="00D90DD0" w:rsidTr="009B1953">
        <w:trPr>
          <w:cantSplit/>
          <w:trHeight w:val="331"/>
          <w:tblHeader/>
          <w:jc w:val="center"/>
        </w:trPr>
        <w:tc>
          <w:tcPr>
            <w:tcW w:w="3111" w:type="dxa"/>
            <w:vMerge w:val="restart"/>
            <w:tcBorders>
              <w:top w:val="single" w:sz="12" w:space="0" w:color="auto"/>
            </w:tcBorders>
          </w:tcPr>
          <w:p w:rsidR="00D51E56" w:rsidRPr="00D90DD0" w:rsidRDefault="00D51E56" w:rsidP="00414D6B">
            <w:pPr>
              <w:jc w:val="center"/>
            </w:pPr>
          </w:p>
        </w:tc>
        <w:tc>
          <w:tcPr>
            <w:tcW w:w="3341" w:type="dxa"/>
            <w:gridSpan w:val="2"/>
            <w:tcBorders>
              <w:top w:val="single" w:sz="12" w:space="0" w:color="auto"/>
            </w:tcBorders>
          </w:tcPr>
          <w:p w:rsidR="00D51E56" w:rsidRPr="00D90DD0" w:rsidRDefault="00D51E56" w:rsidP="00414D6B">
            <w:pPr>
              <w:jc w:val="center"/>
            </w:pPr>
            <w:r w:rsidRPr="00D90DD0">
              <w:t>Стандартный образец</w:t>
            </w:r>
            <w:r w:rsidRPr="00D90DD0">
              <w:br/>
              <w:t xml:space="preserve">(гистамина </w:t>
            </w:r>
            <w:proofErr w:type="spellStart"/>
            <w:r w:rsidRPr="00D90DD0">
              <w:t>дигидрохлорид</w:t>
            </w:r>
            <w:proofErr w:type="spellEnd"/>
            <w:r w:rsidRPr="00D90DD0"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51E56" w:rsidRPr="00D90DD0" w:rsidRDefault="00D51E56" w:rsidP="00414D6B">
            <w:pPr>
              <w:jc w:val="center"/>
            </w:pPr>
            <w:r w:rsidRPr="00D90DD0">
              <w:t>Испытуемый препарат (ИП) или его разведение</w:t>
            </w:r>
          </w:p>
        </w:tc>
      </w:tr>
      <w:tr w:rsidR="00D51E56" w:rsidRPr="00D90DD0" w:rsidTr="009B1953">
        <w:trPr>
          <w:cantSplit/>
          <w:trHeight w:val="277"/>
          <w:tblHeader/>
          <w:jc w:val="center"/>
        </w:trPr>
        <w:tc>
          <w:tcPr>
            <w:tcW w:w="3111" w:type="dxa"/>
            <w:vMerge/>
          </w:tcPr>
          <w:p w:rsidR="00D51E56" w:rsidRPr="00D90DD0" w:rsidRDefault="00D51E56" w:rsidP="00414D6B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51E56" w:rsidRPr="00D90DD0" w:rsidRDefault="00D51E56" w:rsidP="00414D6B">
            <w:pPr>
              <w:jc w:val="center"/>
              <w:rPr>
                <w:i/>
                <w:iCs/>
              </w:rPr>
            </w:pPr>
            <w:r w:rsidRPr="00D90DD0">
              <w:rPr>
                <w:i/>
                <w:iCs/>
              </w:rPr>
              <w:t>Разведение 3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51E56" w:rsidRPr="00D90DD0" w:rsidRDefault="00D51E56" w:rsidP="00414D6B">
            <w:pPr>
              <w:jc w:val="center"/>
              <w:rPr>
                <w:i/>
                <w:iCs/>
              </w:rPr>
            </w:pPr>
            <w:r w:rsidRPr="00D90DD0">
              <w:rPr>
                <w:i/>
                <w:iCs/>
              </w:rPr>
              <w:t>Разведение 1</w:t>
            </w:r>
          </w:p>
        </w:tc>
        <w:tc>
          <w:tcPr>
            <w:tcW w:w="1559" w:type="dxa"/>
            <w:vMerge/>
          </w:tcPr>
          <w:p w:rsidR="00D51E56" w:rsidRPr="00D90DD0" w:rsidRDefault="00D51E56" w:rsidP="00414D6B">
            <w:pPr>
              <w:jc w:val="center"/>
            </w:pPr>
          </w:p>
        </w:tc>
      </w:tr>
      <w:tr w:rsidR="00D51E56" w:rsidRPr="00D90DD0" w:rsidTr="009B1953">
        <w:trPr>
          <w:cantSplit/>
          <w:tblHeader/>
          <w:jc w:val="center"/>
        </w:trPr>
        <w:tc>
          <w:tcPr>
            <w:tcW w:w="3111" w:type="dxa"/>
          </w:tcPr>
          <w:p w:rsidR="00D51E56" w:rsidRPr="00D90DD0" w:rsidRDefault="00D51E56" w:rsidP="00414D6B">
            <w:pPr>
              <w:pStyle w:val="af"/>
              <w:tabs>
                <w:tab w:val="clear" w:pos="4677"/>
                <w:tab w:val="clear" w:pos="9355"/>
              </w:tabs>
              <w:rPr>
                <w:lang w:eastAsia="en-US"/>
              </w:rPr>
            </w:pPr>
            <w:r w:rsidRPr="00D90DD0">
              <w:rPr>
                <w:lang w:eastAsia="en-US"/>
              </w:rPr>
              <w:t xml:space="preserve">Концентрация гистамина </w:t>
            </w:r>
            <w:proofErr w:type="spellStart"/>
            <w:r w:rsidRPr="00D90DD0">
              <w:rPr>
                <w:lang w:eastAsia="en-US"/>
              </w:rPr>
              <w:t>дигидрохлорида</w:t>
            </w:r>
            <w:proofErr w:type="spellEnd"/>
            <w:r w:rsidRPr="00D90DD0">
              <w:rPr>
                <w:lang w:eastAsia="en-US"/>
              </w:rPr>
              <w:t>, г/мл</w:t>
            </w:r>
          </w:p>
        </w:tc>
        <w:tc>
          <w:tcPr>
            <w:tcW w:w="1661" w:type="dxa"/>
          </w:tcPr>
          <w:p w:rsidR="00D51E56" w:rsidRPr="00D90DD0" w:rsidRDefault="00D51E56" w:rsidP="00B10EB8">
            <w:pPr>
              <w:jc w:val="center"/>
            </w:pPr>
            <w:r w:rsidRPr="00D90DD0">
              <w:t xml:space="preserve">5,00 </w:t>
            </w:r>
            <w:r w:rsidR="00B10EB8">
              <w:t>·</w:t>
            </w:r>
            <w:r w:rsidRPr="00D90DD0">
              <w:t xml:space="preserve"> 10</w:t>
            </w:r>
            <w:r w:rsidRPr="00D90DD0">
              <w:rPr>
                <w:vertAlign w:val="superscript"/>
              </w:rPr>
              <w:t>–6</w:t>
            </w:r>
          </w:p>
        </w:tc>
        <w:tc>
          <w:tcPr>
            <w:tcW w:w="1680" w:type="dxa"/>
          </w:tcPr>
          <w:p w:rsidR="00D51E56" w:rsidRPr="00D90DD0" w:rsidRDefault="00D51E56" w:rsidP="00B10EB8">
            <w:pPr>
              <w:jc w:val="center"/>
            </w:pPr>
            <w:r w:rsidRPr="00D90DD0">
              <w:t xml:space="preserve">1,25 </w:t>
            </w:r>
            <w:r w:rsidR="00B10EB8">
              <w:t>·</w:t>
            </w:r>
            <w:r w:rsidRPr="00D90DD0">
              <w:t>10</w:t>
            </w:r>
            <w:r w:rsidRPr="00D90DD0">
              <w:rPr>
                <w:vertAlign w:val="superscript"/>
              </w:rPr>
              <w:t>–6</w:t>
            </w:r>
          </w:p>
        </w:tc>
        <w:tc>
          <w:tcPr>
            <w:tcW w:w="1559" w:type="dxa"/>
            <w:vMerge/>
          </w:tcPr>
          <w:p w:rsidR="00D51E56" w:rsidRPr="00D90DD0" w:rsidRDefault="00D51E56" w:rsidP="00414D6B">
            <w:pPr>
              <w:jc w:val="both"/>
            </w:pPr>
          </w:p>
        </w:tc>
      </w:tr>
      <w:tr w:rsidR="00D51E56" w:rsidRPr="00D90DD0" w:rsidTr="009B1953">
        <w:trPr>
          <w:cantSplit/>
          <w:jc w:val="center"/>
        </w:trPr>
        <w:tc>
          <w:tcPr>
            <w:tcW w:w="3111" w:type="dxa"/>
            <w:tcBorders>
              <w:bottom w:val="single" w:sz="12" w:space="0" w:color="auto"/>
            </w:tcBorders>
          </w:tcPr>
          <w:p w:rsidR="00D51E56" w:rsidRPr="00D90DD0" w:rsidRDefault="00D51E56" w:rsidP="00414D6B">
            <w:pPr>
              <w:pStyle w:val="af"/>
              <w:tabs>
                <w:tab w:val="clear" w:pos="4677"/>
                <w:tab w:val="clear" w:pos="9355"/>
              </w:tabs>
              <w:rPr>
                <w:lang w:eastAsia="en-US"/>
              </w:rPr>
            </w:pPr>
            <w:r w:rsidRPr="00D90DD0">
              <w:rPr>
                <w:lang w:eastAsia="en-US"/>
              </w:rPr>
              <w:t xml:space="preserve">Логарифм концентрации гистамина </w:t>
            </w:r>
            <w:proofErr w:type="spellStart"/>
            <w:r w:rsidRPr="00D90DD0">
              <w:rPr>
                <w:lang w:eastAsia="en-US"/>
              </w:rPr>
              <w:t>дигидрохлорида</w:t>
            </w:r>
            <w:proofErr w:type="spellEnd"/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D51E56" w:rsidRPr="00D90DD0" w:rsidRDefault="00D51E56" w:rsidP="00414D6B">
            <w:pPr>
              <w:jc w:val="center"/>
            </w:pPr>
            <w:r w:rsidRPr="00D90DD0">
              <w:t>–5,301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D51E56" w:rsidRPr="00D90DD0" w:rsidRDefault="00D51E56" w:rsidP="00414D6B">
            <w:pPr>
              <w:jc w:val="center"/>
            </w:pPr>
            <w:r w:rsidRPr="00D90DD0">
              <w:t>–5,903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51E56" w:rsidRPr="00D90DD0" w:rsidRDefault="00D51E56" w:rsidP="00414D6B">
            <w:pPr>
              <w:jc w:val="both"/>
            </w:pPr>
          </w:p>
        </w:tc>
      </w:tr>
      <w:tr w:rsidR="00D51E56" w:rsidRPr="00D90DD0" w:rsidTr="009B1953">
        <w:trPr>
          <w:jc w:val="center"/>
        </w:trPr>
        <w:tc>
          <w:tcPr>
            <w:tcW w:w="3111" w:type="dxa"/>
            <w:tcBorders>
              <w:top w:val="single" w:sz="12" w:space="0" w:color="auto"/>
            </w:tcBorders>
          </w:tcPr>
          <w:p w:rsidR="00D51E56" w:rsidRPr="00D90DD0" w:rsidRDefault="00D51E56" w:rsidP="00414D6B">
            <w:pPr>
              <w:jc w:val="both"/>
            </w:pPr>
            <w:r w:rsidRPr="00D90DD0">
              <w:t xml:space="preserve">Высота пика, </w:t>
            </w:r>
            <w:proofErr w:type="gramStart"/>
            <w:r w:rsidR="000D617E">
              <w:t>м</w:t>
            </w:r>
            <w:r w:rsidRPr="00D90DD0">
              <w:t>м</w:t>
            </w:r>
            <w:proofErr w:type="gramEnd"/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D51E56" w:rsidRPr="00414D6B" w:rsidRDefault="00D51E56" w:rsidP="00414D6B">
            <w:pPr>
              <w:jc w:val="center"/>
            </w:pPr>
            <w:r w:rsidRPr="00414D6B">
              <w:t>25,5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30,0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27,5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28,5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24,5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D51E56" w:rsidRPr="00414D6B" w:rsidRDefault="00D51E56" w:rsidP="00414D6B">
            <w:pPr>
              <w:jc w:val="center"/>
            </w:pPr>
            <w:r w:rsidRPr="00414D6B">
              <w:t>14,0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11,0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10,0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11,5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8,5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51E56" w:rsidRPr="00414D6B" w:rsidRDefault="00D51E56" w:rsidP="00414D6B">
            <w:pPr>
              <w:jc w:val="center"/>
            </w:pPr>
            <w:r w:rsidRPr="00414D6B">
              <w:t>17,5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19,5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19,0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12,0</w:t>
            </w:r>
          </w:p>
          <w:p w:rsidR="00D51E56" w:rsidRPr="00414D6B" w:rsidRDefault="00D51E56" w:rsidP="00414D6B">
            <w:pPr>
              <w:jc w:val="center"/>
            </w:pPr>
            <w:r w:rsidRPr="00414D6B">
              <w:t>16,0</w:t>
            </w:r>
          </w:p>
        </w:tc>
      </w:tr>
      <w:tr w:rsidR="00D51E56" w:rsidRPr="00D90DD0" w:rsidTr="009B1953">
        <w:trPr>
          <w:jc w:val="center"/>
        </w:trPr>
        <w:tc>
          <w:tcPr>
            <w:tcW w:w="3111" w:type="dxa"/>
          </w:tcPr>
          <w:p w:rsidR="00D51E56" w:rsidRPr="00D90DD0" w:rsidRDefault="00D51E56" w:rsidP="00414D6B">
            <w:pPr>
              <w:jc w:val="both"/>
            </w:pPr>
            <w:r w:rsidRPr="00D90DD0">
              <w:t xml:space="preserve">Среднее значение, </w:t>
            </w:r>
            <w:proofErr w:type="gramStart"/>
            <w:r w:rsidRPr="00D90DD0">
              <w:t>см</w:t>
            </w:r>
            <w:proofErr w:type="gramEnd"/>
          </w:p>
        </w:tc>
        <w:tc>
          <w:tcPr>
            <w:tcW w:w="1661" w:type="dxa"/>
          </w:tcPr>
          <w:p w:rsidR="00D51E56" w:rsidRPr="00414D6B" w:rsidRDefault="00D51E56" w:rsidP="00414D6B">
            <w:pPr>
              <w:jc w:val="center"/>
            </w:pPr>
            <w:r w:rsidRPr="00414D6B">
              <w:t>27,2</w:t>
            </w:r>
          </w:p>
        </w:tc>
        <w:tc>
          <w:tcPr>
            <w:tcW w:w="1680" w:type="dxa"/>
          </w:tcPr>
          <w:p w:rsidR="00D51E56" w:rsidRPr="00414D6B" w:rsidRDefault="00D51E56" w:rsidP="00414D6B">
            <w:pPr>
              <w:jc w:val="center"/>
            </w:pPr>
            <w:r w:rsidRPr="00414D6B">
              <w:t>11,0</w:t>
            </w:r>
          </w:p>
        </w:tc>
        <w:tc>
          <w:tcPr>
            <w:tcW w:w="1559" w:type="dxa"/>
          </w:tcPr>
          <w:p w:rsidR="00D51E56" w:rsidRPr="00414D6B" w:rsidRDefault="00D51E56" w:rsidP="00414D6B">
            <w:pPr>
              <w:ind w:left="473"/>
            </w:pPr>
            <w:r w:rsidRPr="00414D6B">
              <w:t>16,8 (</w:t>
            </w:r>
            <w:r w:rsidRPr="00414D6B">
              <w:rPr>
                <w:i/>
                <w:iCs/>
                <w:lang w:val="en-US"/>
              </w:rPr>
              <w:t>y</w:t>
            </w:r>
            <w:r w:rsidRPr="00414D6B">
              <w:t>)</w:t>
            </w:r>
          </w:p>
        </w:tc>
      </w:tr>
    </w:tbl>
    <w:p w:rsidR="00D51E56" w:rsidRPr="00D90DD0" w:rsidRDefault="00D51E56" w:rsidP="00414D6B">
      <w:pPr>
        <w:pStyle w:val="ab"/>
        <w:tabs>
          <w:tab w:val="left" w:pos="1008"/>
        </w:tabs>
        <w:spacing w:before="120"/>
        <w:ind w:right="-6" w:firstLine="720"/>
        <w:jc w:val="both"/>
        <w:rPr>
          <w:b w:val="0"/>
          <w:bCs w:val="0"/>
          <w:lang w:eastAsia="en-US"/>
        </w:rPr>
      </w:pPr>
      <w:r w:rsidRPr="00D90DD0">
        <w:rPr>
          <w:b w:val="0"/>
          <w:bCs w:val="0"/>
          <w:lang w:eastAsia="en-US"/>
        </w:rPr>
        <w:t xml:space="preserve">1) Для каждого разведения стандартного образца и ИП получают не менее </w:t>
      </w:r>
      <w:r w:rsidR="00B10EB8">
        <w:rPr>
          <w:b w:val="0"/>
          <w:bCs w:val="0"/>
          <w:lang w:eastAsia="en-US"/>
        </w:rPr>
        <w:t>4</w:t>
      </w:r>
      <w:r w:rsidR="00B10EB8" w:rsidRPr="00D90DD0">
        <w:rPr>
          <w:b w:val="0"/>
          <w:bCs w:val="0"/>
          <w:lang w:eastAsia="en-US"/>
        </w:rPr>
        <w:t xml:space="preserve"> </w:t>
      </w:r>
      <w:r w:rsidRPr="00D90DD0">
        <w:rPr>
          <w:b w:val="0"/>
          <w:bCs w:val="0"/>
          <w:lang w:eastAsia="en-US"/>
        </w:rPr>
        <w:t>пиков, измеряют их высоту (см</w:t>
      </w:r>
      <w:proofErr w:type="gramStart"/>
      <w:r w:rsidRPr="00D90DD0">
        <w:rPr>
          <w:b w:val="0"/>
          <w:bCs w:val="0"/>
          <w:lang w:eastAsia="en-US"/>
        </w:rPr>
        <w:t>.</w:t>
      </w:r>
      <w:r w:rsidR="00B10EB8" w:rsidRPr="00D90DD0">
        <w:rPr>
          <w:b w:val="0"/>
          <w:bCs w:val="0"/>
          <w:lang w:eastAsia="en-US"/>
        </w:rPr>
        <w:t>т</w:t>
      </w:r>
      <w:proofErr w:type="gramEnd"/>
      <w:r w:rsidR="00B10EB8" w:rsidRPr="00D90DD0">
        <w:rPr>
          <w:b w:val="0"/>
          <w:bCs w:val="0"/>
          <w:lang w:eastAsia="en-US"/>
        </w:rPr>
        <w:t>абл</w:t>
      </w:r>
      <w:r w:rsidR="00B10EB8">
        <w:rPr>
          <w:b w:val="0"/>
          <w:bCs w:val="0"/>
          <w:lang w:eastAsia="en-US"/>
        </w:rPr>
        <w:t>.</w:t>
      </w:r>
      <w:r w:rsidR="00B10EB8" w:rsidRPr="00D90DD0">
        <w:rPr>
          <w:b w:val="0"/>
          <w:bCs w:val="0"/>
          <w:lang w:eastAsia="en-US"/>
        </w:rPr>
        <w:t xml:space="preserve"> </w:t>
      </w:r>
      <w:r w:rsidRPr="00D90DD0">
        <w:rPr>
          <w:b w:val="0"/>
          <w:bCs w:val="0"/>
          <w:lang w:eastAsia="en-US"/>
        </w:rPr>
        <w:t>22).</w:t>
      </w:r>
    </w:p>
    <w:p w:rsidR="00D51E56" w:rsidRPr="00D90DD0" w:rsidRDefault="00D51E56" w:rsidP="00414D6B">
      <w:pPr>
        <w:pStyle w:val="ab"/>
        <w:tabs>
          <w:tab w:val="left" w:pos="1008"/>
        </w:tabs>
        <w:ind w:right="-6" w:firstLine="720"/>
        <w:jc w:val="both"/>
        <w:rPr>
          <w:b w:val="0"/>
          <w:bCs w:val="0"/>
          <w:lang w:eastAsia="en-US"/>
        </w:rPr>
      </w:pPr>
      <w:r w:rsidRPr="00D90DD0">
        <w:rPr>
          <w:b w:val="0"/>
          <w:bCs w:val="0"/>
          <w:lang w:eastAsia="en-US"/>
        </w:rPr>
        <w:lastRenderedPageBreak/>
        <w:t>2)</w:t>
      </w:r>
      <w:r w:rsidRPr="00D90DD0">
        <w:rPr>
          <w:b w:val="0"/>
          <w:bCs w:val="0"/>
          <w:lang w:eastAsia="en-US"/>
        </w:rPr>
        <w:tab/>
        <w:t xml:space="preserve">Вычисляют параметры уравнения линейной регрессии (систематическую погрешность и коэффициент регрессии) для зависимости ответа изолированного органа (высоты пика) от логарифма концентрации стандартного образца: </w:t>
      </w:r>
    </w:p>
    <w:p w:rsidR="00D51E56" w:rsidRPr="00414D6B" w:rsidRDefault="00D51E56" w:rsidP="00414D6B">
      <w:pPr>
        <w:pStyle w:val="ab"/>
        <w:ind w:left="1704" w:right="-6"/>
        <w:jc w:val="left"/>
        <w:rPr>
          <w:b w:val="0"/>
        </w:rPr>
      </w:pPr>
      <w:r w:rsidRPr="00D90DD0">
        <w:rPr>
          <w:b w:val="0"/>
          <w:i/>
          <w:iCs/>
          <w:lang w:val="en-US"/>
        </w:rPr>
        <w:t>a</w:t>
      </w:r>
      <w:r w:rsidRPr="00D90DD0">
        <w:rPr>
          <w:b w:val="0"/>
        </w:rPr>
        <w:t xml:space="preserve"> = </w:t>
      </w:r>
      <w:r w:rsidRPr="00414D6B">
        <w:rPr>
          <w:b w:val="0"/>
        </w:rPr>
        <w:t>169</w:t>
      </w:r>
      <w:proofErr w:type="gramStart"/>
      <w:r w:rsidRPr="00414D6B">
        <w:rPr>
          <w:b w:val="0"/>
        </w:rPr>
        <w:t>,8381</w:t>
      </w:r>
      <w:proofErr w:type="gramEnd"/>
      <w:r w:rsidR="00A11C32">
        <w:rPr>
          <w:b w:val="0"/>
        </w:rPr>
        <w:t>,</w:t>
      </w:r>
    </w:p>
    <w:p w:rsidR="00B10EB8" w:rsidRDefault="00D51E56" w:rsidP="00414D6B">
      <w:pPr>
        <w:pStyle w:val="ab"/>
        <w:ind w:left="1704" w:right="-6"/>
        <w:jc w:val="left"/>
        <w:rPr>
          <w:b w:val="0"/>
        </w:rPr>
      </w:pPr>
      <w:r w:rsidRPr="00414D6B">
        <w:rPr>
          <w:b w:val="0"/>
          <w:i/>
          <w:iCs/>
          <w:lang w:val="en-US"/>
        </w:rPr>
        <w:t>b</w:t>
      </w:r>
      <w:r w:rsidRPr="00414D6B">
        <w:rPr>
          <w:b w:val="0"/>
        </w:rPr>
        <w:t xml:space="preserve"> = 26</w:t>
      </w:r>
      <w:proofErr w:type="gramStart"/>
      <w:r w:rsidRPr="00414D6B">
        <w:rPr>
          <w:b w:val="0"/>
        </w:rPr>
        <w:t>,9076</w:t>
      </w:r>
      <w:proofErr w:type="gramEnd"/>
      <w:r w:rsidRPr="00414D6B">
        <w:rPr>
          <w:b w:val="0"/>
        </w:rPr>
        <w:t>,</w:t>
      </w:r>
      <w:r w:rsidRPr="00D90DD0">
        <w:rPr>
          <w:b w:val="0"/>
        </w:rPr>
        <w:t xml:space="preserve"> </w:t>
      </w:r>
    </w:p>
    <w:p w:rsidR="00D51E56" w:rsidRPr="00D90DD0" w:rsidRDefault="00D51E56" w:rsidP="00B10EB8">
      <w:pPr>
        <w:pStyle w:val="ab"/>
        <w:ind w:right="-6"/>
        <w:jc w:val="left"/>
        <w:rPr>
          <w:b w:val="0"/>
        </w:rPr>
      </w:pPr>
      <w:r w:rsidRPr="00D90DD0">
        <w:rPr>
          <w:b w:val="0"/>
        </w:rPr>
        <w:t>где</w:t>
      </w:r>
      <w:r w:rsidR="00B10EB8">
        <w:rPr>
          <w:b w:val="0"/>
          <w:i/>
          <w:iCs/>
        </w:rPr>
        <w:tab/>
      </w:r>
      <w:r w:rsidRPr="00D90DD0">
        <w:rPr>
          <w:b w:val="0"/>
          <w:i/>
          <w:iCs/>
        </w:rPr>
        <w:t>а</w:t>
      </w:r>
      <w:r w:rsidR="00B10EB8">
        <w:rPr>
          <w:b w:val="0"/>
          <w:i/>
          <w:iCs/>
        </w:rPr>
        <w:t xml:space="preserve"> </w:t>
      </w:r>
      <w:r w:rsidR="00B10EB8">
        <w:rPr>
          <w:b w:val="0"/>
        </w:rPr>
        <w:t>–</w:t>
      </w:r>
      <w:r w:rsidR="00075D61">
        <w:rPr>
          <w:b w:val="0"/>
        </w:rPr>
        <w:t xml:space="preserve"> </w:t>
      </w:r>
      <w:r w:rsidRPr="00D90DD0">
        <w:rPr>
          <w:b w:val="0"/>
        </w:rPr>
        <w:t>свободный член линейной регрессии (отрезок между началом координат и точкой пересечения линии регрессии с осью ординат);</w:t>
      </w:r>
    </w:p>
    <w:p w:rsidR="00D51E56" w:rsidRPr="00D90DD0" w:rsidRDefault="00D51E56" w:rsidP="00414D6B">
      <w:pPr>
        <w:pStyle w:val="ab"/>
        <w:ind w:left="1080" w:right="-6" w:hanging="384"/>
        <w:jc w:val="left"/>
        <w:rPr>
          <w:b w:val="0"/>
        </w:rPr>
      </w:pPr>
      <w:r w:rsidRPr="00D90DD0">
        <w:rPr>
          <w:b w:val="0"/>
          <w:i/>
          <w:iCs/>
          <w:lang w:val="en-US"/>
        </w:rPr>
        <w:t>b</w:t>
      </w:r>
      <w:r w:rsidR="00075D61">
        <w:rPr>
          <w:b w:val="0"/>
          <w:i/>
          <w:iCs/>
        </w:rPr>
        <w:t xml:space="preserve"> </w:t>
      </w:r>
      <w:r w:rsidR="00075D61">
        <w:rPr>
          <w:b w:val="0"/>
        </w:rPr>
        <w:t xml:space="preserve">– </w:t>
      </w:r>
      <w:proofErr w:type="gramStart"/>
      <w:r w:rsidRPr="00D90DD0">
        <w:rPr>
          <w:b w:val="0"/>
          <w:szCs w:val="28"/>
        </w:rPr>
        <w:t>угловой</w:t>
      </w:r>
      <w:proofErr w:type="gramEnd"/>
      <w:r w:rsidRPr="00D90DD0">
        <w:rPr>
          <w:b w:val="0"/>
          <w:szCs w:val="28"/>
        </w:rPr>
        <w:t xml:space="preserve"> коэффициент линейной регрессии </w:t>
      </w:r>
      <w:r w:rsidRPr="00D90DD0">
        <w:rPr>
          <w:b w:val="0"/>
        </w:rPr>
        <w:t>(тангенс угла наклона линии регрессии).</w:t>
      </w:r>
    </w:p>
    <w:p w:rsidR="00D51E56" w:rsidRPr="00D90DD0" w:rsidRDefault="00D51E56" w:rsidP="00414D6B">
      <w:pPr>
        <w:pStyle w:val="ab"/>
        <w:ind w:right="-6" w:firstLine="720"/>
        <w:jc w:val="both"/>
        <w:rPr>
          <w:b w:val="0"/>
        </w:rPr>
      </w:pPr>
      <w:r w:rsidRPr="00D90DD0">
        <w:rPr>
          <w:b w:val="0"/>
        </w:rPr>
        <w:t>3) Вычисляют, какой концентрации гистамина в пересч</w:t>
      </w:r>
      <w:r>
        <w:rPr>
          <w:b w:val="0"/>
        </w:rPr>
        <w:t>е</w:t>
      </w:r>
      <w:r w:rsidRPr="00D90DD0">
        <w:rPr>
          <w:b w:val="0"/>
        </w:rPr>
        <w:t>те на стандартный образец соответствует средний ответ на введение ИП:</w:t>
      </w:r>
    </w:p>
    <w:p w:rsidR="00D51E56" w:rsidRPr="00D90DD0" w:rsidRDefault="00D51E56" w:rsidP="00A11C32">
      <w:pPr>
        <w:spacing w:line="360" w:lineRule="auto"/>
        <w:ind w:left="720"/>
        <w:jc w:val="center"/>
        <w:rPr>
          <w:sz w:val="28"/>
        </w:rPr>
      </w:pPr>
      <w:proofErr w:type="spellStart"/>
      <w:r w:rsidRPr="00D90DD0">
        <w:rPr>
          <w:i/>
          <w:iCs/>
          <w:sz w:val="28"/>
        </w:rPr>
        <w:t>y</w:t>
      </w:r>
      <w:proofErr w:type="spellEnd"/>
      <w:r w:rsidRPr="00D90DD0">
        <w:rPr>
          <w:sz w:val="28"/>
        </w:rPr>
        <w:t xml:space="preserve"> = </w:t>
      </w:r>
      <w:proofErr w:type="spellStart"/>
      <w:r w:rsidRPr="00D90DD0">
        <w:rPr>
          <w:i/>
          <w:iCs/>
          <w:sz w:val="28"/>
        </w:rPr>
        <w:t>a</w:t>
      </w:r>
      <w:proofErr w:type="spellEnd"/>
      <w:r w:rsidRPr="00D90DD0">
        <w:rPr>
          <w:sz w:val="28"/>
        </w:rPr>
        <w:t xml:space="preserve"> + </w:t>
      </w:r>
      <w:proofErr w:type="spellStart"/>
      <w:r w:rsidRPr="00D90DD0">
        <w:rPr>
          <w:i/>
          <w:iCs/>
          <w:sz w:val="28"/>
        </w:rPr>
        <w:t>bx</w:t>
      </w:r>
      <w:proofErr w:type="spellEnd"/>
    </w:p>
    <w:p w:rsidR="00D51E56" w:rsidRPr="00414D6B" w:rsidRDefault="00D51E56" w:rsidP="00A11C32">
      <w:pPr>
        <w:spacing w:line="360" w:lineRule="auto"/>
        <w:ind w:left="720"/>
        <w:jc w:val="center"/>
      </w:pPr>
      <w:r w:rsidRPr="00414D6B">
        <w:rPr>
          <w:position w:val="-10"/>
        </w:rPr>
        <w:object w:dxaOrig="2640" w:dyaOrig="320">
          <v:shape id="_x0000_i1276" type="#_x0000_t75" style="width:132pt;height:15.75pt" o:ole="">
            <v:imagedata r:id="rId439" o:title=""/>
          </v:shape>
          <o:OLEObject Type="Embed" ProgID="Equation.3" ShapeID="_x0000_i1276" DrawAspect="Content" ObjectID="_1489315802" r:id="rId440"/>
        </w:object>
      </w:r>
    </w:p>
    <w:p w:rsidR="00D51E56" w:rsidRPr="00D90DD0" w:rsidRDefault="00D51E56" w:rsidP="00414D6B">
      <w:pPr>
        <w:jc w:val="center"/>
        <w:rPr>
          <w:sz w:val="28"/>
        </w:rPr>
      </w:pPr>
      <w:r w:rsidRPr="00414D6B">
        <w:rPr>
          <w:position w:val="-28"/>
        </w:rPr>
        <w:object w:dxaOrig="3560" w:dyaOrig="660">
          <v:shape id="_x0000_i1277" type="#_x0000_t75" style="width:177.75pt;height:33pt" o:ole="">
            <v:imagedata r:id="rId441" o:title=""/>
          </v:shape>
          <o:OLEObject Type="Embed" ProgID="Equation.3" ShapeID="_x0000_i1277" DrawAspect="Content" ObjectID="_1489315803" r:id="rId442"/>
        </w:object>
      </w:r>
      <w:r w:rsidRPr="00D90DD0">
        <w:t xml:space="preserve"> </w:t>
      </w:r>
      <w:proofErr w:type="gramStart"/>
      <w:r w:rsidRPr="00D90DD0">
        <w:rPr>
          <w:sz w:val="28"/>
        </w:rPr>
        <w:t>(логарифм концентрации гистамина в ИП</w:t>
      </w:r>
      <w:proofErr w:type="gramEnd"/>
    </w:p>
    <w:p w:rsidR="00D51E56" w:rsidRPr="00D90DD0" w:rsidRDefault="00D51E56" w:rsidP="00075D61">
      <w:pPr>
        <w:spacing w:line="360" w:lineRule="auto"/>
        <w:rPr>
          <w:sz w:val="28"/>
        </w:rPr>
      </w:pPr>
      <w:r w:rsidRPr="00D90DD0">
        <w:rPr>
          <w:sz w:val="28"/>
        </w:rPr>
        <w:t>в пересч</w:t>
      </w:r>
      <w:r>
        <w:rPr>
          <w:sz w:val="28"/>
        </w:rPr>
        <w:t>е</w:t>
      </w:r>
      <w:r w:rsidRPr="00D90DD0">
        <w:rPr>
          <w:sz w:val="28"/>
        </w:rPr>
        <w:t>те на стандартный образец).</w:t>
      </w:r>
    </w:p>
    <w:p w:rsidR="00D51E56" w:rsidRPr="00D90DD0" w:rsidRDefault="005012AC" w:rsidP="00075D61">
      <w:pPr>
        <w:spacing w:line="360" w:lineRule="auto"/>
        <w:ind w:firstLine="720"/>
        <w:rPr>
          <w:sz w:val="28"/>
        </w:rPr>
      </w:pPr>
      <w:r w:rsidRPr="00414D6B">
        <w:rPr>
          <w:position w:val="-10"/>
        </w:rPr>
        <w:object w:dxaOrig="2520" w:dyaOrig="360">
          <v:shape id="_x0000_i1278" type="#_x0000_t75" style="width:126pt;height:18pt" o:ole="">
            <v:imagedata r:id="rId443" o:title=""/>
          </v:shape>
          <o:OLEObject Type="Embed" ProgID="Equation.3" ShapeID="_x0000_i1278" DrawAspect="Content" ObjectID="_1489315804" r:id="rId444"/>
        </w:object>
      </w:r>
      <w:r w:rsidR="00D51E56" w:rsidRPr="00414D6B">
        <w:t xml:space="preserve"> </w:t>
      </w:r>
      <w:r w:rsidR="00D51E56" w:rsidRPr="00414D6B">
        <w:rPr>
          <w:sz w:val="28"/>
        </w:rPr>
        <w:t>(</w:t>
      </w:r>
      <w:proofErr w:type="gramStart"/>
      <w:r w:rsidR="00D51E56" w:rsidRPr="00414D6B">
        <w:rPr>
          <w:sz w:val="28"/>
        </w:rPr>
        <w:t>г</w:t>
      </w:r>
      <w:proofErr w:type="gramEnd"/>
      <w:r w:rsidR="00D51E56" w:rsidRPr="00D90DD0">
        <w:rPr>
          <w:sz w:val="28"/>
        </w:rPr>
        <w:t>/мл) гистамина в ИП в пересч</w:t>
      </w:r>
      <w:r w:rsidR="00D51E56">
        <w:rPr>
          <w:sz w:val="28"/>
        </w:rPr>
        <w:t>е</w:t>
      </w:r>
      <w:r w:rsidR="00D51E56" w:rsidRPr="00D90DD0">
        <w:rPr>
          <w:sz w:val="28"/>
        </w:rPr>
        <w:t>те на стандар</w:t>
      </w:r>
      <w:r w:rsidR="00615B48">
        <w:rPr>
          <w:sz w:val="28"/>
        </w:rPr>
        <w:t>т</w:t>
      </w:r>
      <w:r w:rsidR="00D51E56" w:rsidRPr="00D90DD0">
        <w:rPr>
          <w:sz w:val="28"/>
        </w:rPr>
        <w:t>ный</w:t>
      </w:r>
      <w:r w:rsidR="00075D61">
        <w:rPr>
          <w:sz w:val="28"/>
        </w:rPr>
        <w:t xml:space="preserve"> </w:t>
      </w:r>
      <w:r w:rsidR="00D51E56" w:rsidRPr="00D90DD0">
        <w:rPr>
          <w:sz w:val="28"/>
        </w:rPr>
        <w:t>образец.</w:t>
      </w:r>
    </w:p>
    <w:p w:rsidR="00D51E56" w:rsidRPr="00D90DD0" w:rsidRDefault="00D51E56" w:rsidP="00414D6B">
      <w:pPr>
        <w:pStyle w:val="ab"/>
        <w:ind w:right="-6" w:firstLine="720"/>
        <w:jc w:val="both"/>
        <w:rPr>
          <w:b w:val="0"/>
        </w:rPr>
      </w:pPr>
      <w:r w:rsidRPr="00D90DD0">
        <w:rPr>
          <w:b w:val="0"/>
        </w:rPr>
        <w:t>4) Коэффициент пересч</w:t>
      </w:r>
      <w:r>
        <w:rPr>
          <w:b w:val="0"/>
        </w:rPr>
        <w:t>е</w:t>
      </w:r>
      <w:r w:rsidRPr="00D90DD0">
        <w:rPr>
          <w:b w:val="0"/>
        </w:rPr>
        <w:t xml:space="preserve">та с гистамина </w:t>
      </w:r>
      <w:proofErr w:type="spellStart"/>
      <w:r w:rsidRPr="00D90DD0">
        <w:rPr>
          <w:b w:val="0"/>
        </w:rPr>
        <w:t>дигидрохлорида</w:t>
      </w:r>
      <w:proofErr w:type="spellEnd"/>
      <w:r w:rsidRPr="00D90DD0">
        <w:rPr>
          <w:b w:val="0"/>
        </w:rPr>
        <w:t xml:space="preserve"> на гистамин-основание равен 0,6038, следовательно</w:t>
      </w:r>
      <w:r w:rsidR="00615B48">
        <w:rPr>
          <w:b w:val="0"/>
        </w:rPr>
        <w:t>:</w:t>
      </w:r>
    </w:p>
    <w:p w:rsidR="00D51E56" w:rsidRPr="00D90DD0" w:rsidRDefault="00C66E88" w:rsidP="00414D6B">
      <w:pPr>
        <w:pStyle w:val="ab"/>
        <w:ind w:right="-6" w:firstLine="720"/>
        <w:jc w:val="left"/>
        <w:rPr>
          <w:b w:val="0"/>
        </w:rPr>
      </w:pPr>
      <w:r w:rsidRPr="00414D6B">
        <w:rPr>
          <w:b w:val="0"/>
          <w:position w:val="-10"/>
        </w:rPr>
        <w:object w:dxaOrig="3180" w:dyaOrig="360">
          <v:shape id="_x0000_i1279" type="#_x0000_t75" style="width:159pt;height:18pt" o:ole="">
            <v:imagedata r:id="rId445" o:title=""/>
          </v:shape>
          <o:OLEObject Type="Embed" ProgID="Equation.3" ShapeID="_x0000_i1279" DrawAspect="Content" ObjectID="_1489315805" r:id="rId446"/>
        </w:object>
      </w:r>
      <w:r w:rsidR="00D51E56" w:rsidRPr="00D90DD0">
        <w:rPr>
          <w:b w:val="0"/>
        </w:rPr>
        <w:t xml:space="preserve"> (</w:t>
      </w:r>
      <w:proofErr w:type="gramStart"/>
      <w:r w:rsidR="00D51E56" w:rsidRPr="00D90DD0">
        <w:rPr>
          <w:b w:val="0"/>
        </w:rPr>
        <w:t>г</w:t>
      </w:r>
      <w:proofErr w:type="gramEnd"/>
      <w:r w:rsidR="00D51E56" w:rsidRPr="00D90DD0">
        <w:rPr>
          <w:b w:val="0"/>
        </w:rPr>
        <w:t>/мл) гистамина-основания в ИП.</w:t>
      </w:r>
    </w:p>
    <w:p w:rsidR="00D51E56" w:rsidRPr="00D90DD0" w:rsidRDefault="00D51E56" w:rsidP="00414D6B">
      <w:pPr>
        <w:pStyle w:val="ab"/>
        <w:ind w:right="-6" w:firstLine="720"/>
        <w:jc w:val="both"/>
        <w:rPr>
          <w:b w:val="0"/>
          <w:bCs w:val="0"/>
          <w:iCs/>
          <w:lang w:eastAsia="en-US"/>
        </w:rPr>
      </w:pPr>
      <w:r w:rsidRPr="00D90DD0">
        <w:rPr>
          <w:b w:val="0"/>
          <w:bCs w:val="0"/>
          <w:iCs/>
          <w:lang w:eastAsia="en-US"/>
        </w:rPr>
        <w:t xml:space="preserve">ИП считают прошедшим испытание, если содержание гистамина-основания в </w:t>
      </w:r>
      <w:proofErr w:type="gramStart"/>
      <w:r w:rsidRPr="00D90DD0">
        <w:rPr>
          <w:b w:val="0"/>
          <w:bCs w:val="0"/>
          <w:iCs/>
          <w:lang w:eastAsia="en-US"/>
        </w:rPr>
        <w:t>неразвед</w:t>
      </w:r>
      <w:r>
        <w:rPr>
          <w:b w:val="0"/>
          <w:bCs w:val="0"/>
          <w:iCs/>
          <w:lang w:eastAsia="en-US"/>
        </w:rPr>
        <w:t>е</w:t>
      </w:r>
      <w:r w:rsidRPr="00D90DD0">
        <w:rPr>
          <w:b w:val="0"/>
          <w:bCs w:val="0"/>
          <w:iCs/>
          <w:lang w:eastAsia="en-US"/>
        </w:rPr>
        <w:t>нном</w:t>
      </w:r>
      <w:proofErr w:type="gramEnd"/>
      <w:r w:rsidRPr="00D90DD0">
        <w:rPr>
          <w:b w:val="0"/>
          <w:bCs w:val="0"/>
          <w:iCs/>
          <w:lang w:eastAsia="en-US"/>
        </w:rPr>
        <w:t xml:space="preserve"> ИП не превышает максимально допустимое нормативным документом.</w:t>
      </w:r>
    </w:p>
    <w:p w:rsidR="00DB3148" w:rsidRPr="00A11C32" w:rsidRDefault="00DB3148" w:rsidP="00414D6B">
      <w:pPr>
        <w:pStyle w:val="af0"/>
        <w:spacing w:before="360" w:after="360" w:line="240" w:lineRule="auto"/>
        <w:rPr>
          <w:i/>
          <w:szCs w:val="28"/>
        </w:rPr>
      </w:pPr>
      <w:r w:rsidRPr="00A11C32">
        <w:rPr>
          <w:i/>
          <w:szCs w:val="28"/>
        </w:rPr>
        <w:t>3.8. Обработка результатов испытания на пролонгированное</w:t>
      </w:r>
      <w:r w:rsidRPr="00A11C32">
        <w:rPr>
          <w:i/>
          <w:szCs w:val="28"/>
        </w:rPr>
        <w:br/>
        <w:t>(удлиненное) действие лекарственных препаратов инсулина</w:t>
      </w:r>
      <w:r w:rsidR="00380734" w:rsidRPr="00A11C32">
        <w:rPr>
          <w:i/>
          <w:szCs w:val="28"/>
        </w:rPr>
        <w:br/>
        <w:t>и его аналогов</w:t>
      </w:r>
    </w:p>
    <w:p w:rsidR="00DB3148" w:rsidRDefault="00DB3148" w:rsidP="00414D6B">
      <w:pPr>
        <w:pStyle w:val="31"/>
        <w:spacing w:after="0" w:line="360" w:lineRule="auto"/>
        <w:ind w:left="0" w:firstLine="69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Пролонгированное действие препаратов инсулина определяют путем сравнения их гипогликемического действия с действием раствора </w:t>
      </w:r>
      <w:r>
        <w:rPr>
          <w:sz w:val="28"/>
          <w:szCs w:val="24"/>
        </w:rPr>
        <w:lastRenderedPageBreak/>
        <w:t xml:space="preserve">стандартного образца инсулина после подкожной инъекции. В качестве </w:t>
      </w:r>
      <w:proofErr w:type="spellStart"/>
      <w:r>
        <w:rPr>
          <w:sz w:val="28"/>
          <w:szCs w:val="24"/>
        </w:rPr>
        <w:t>тест-объекта</w:t>
      </w:r>
      <w:proofErr w:type="spellEnd"/>
      <w:r>
        <w:rPr>
          <w:sz w:val="28"/>
          <w:szCs w:val="24"/>
        </w:rPr>
        <w:t xml:space="preserve"> используют кроликов, а в качестве ответа – концентрацию глюкозы в крови через 1,0; 1,5; 3,5 и 6,0 ч после введения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% от исходного уровня.</w:t>
      </w:r>
    </w:p>
    <w:p w:rsidR="00DB3148" w:rsidRPr="00A82BB2" w:rsidRDefault="00DB3148" w:rsidP="00A82BB2">
      <w:pPr>
        <w:pStyle w:val="af0"/>
        <w:pageBreakBefore/>
        <w:spacing w:after="12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Таблица 23</w:t>
      </w:r>
      <w:r w:rsidR="00A82BB2" w:rsidRPr="00A82BB2">
        <w:rPr>
          <w:b w:val="0"/>
          <w:szCs w:val="28"/>
        </w:rPr>
        <w:t xml:space="preserve"> </w:t>
      </w:r>
      <w:r w:rsidR="00A82BB2">
        <w:rPr>
          <w:b w:val="0"/>
          <w:szCs w:val="28"/>
          <w:lang w:val="en-US"/>
        </w:rPr>
        <w:sym w:font="Symbol" w:char="F02D"/>
      </w:r>
      <w:r w:rsidR="00A82BB2" w:rsidRPr="00A82BB2">
        <w:rPr>
          <w:b w:val="0"/>
          <w:szCs w:val="28"/>
        </w:rPr>
        <w:t xml:space="preserve"> </w:t>
      </w:r>
      <w:r w:rsidRPr="00A82BB2">
        <w:rPr>
          <w:b w:val="0"/>
          <w:sz w:val="27"/>
        </w:rPr>
        <w:t xml:space="preserve">Ответы (концентрация глюкозы в крови кроликов в </w:t>
      </w:r>
      <w:proofErr w:type="spellStart"/>
      <w:r w:rsidRPr="00A82BB2">
        <w:rPr>
          <w:b w:val="0"/>
          <w:sz w:val="27"/>
        </w:rPr>
        <w:t>мг%</w:t>
      </w:r>
      <w:proofErr w:type="spellEnd"/>
      <w:r w:rsidRPr="00A82BB2">
        <w:rPr>
          <w:b w:val="0"/>
          <w:sz w:val="27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1258"/>
        <w:gridCol w:w="1370"/>
        <w:gridCol w:w="1353"/>
        <w:gridCol w:w="1353"/>
        <w:gridCol w:w="1353"/>
        <w:gridCol w:w="1353"/>
        <w:gridCol w:w="1358"/>
      </w:tblGrid>
      <w:tr w:rsidR="00DB3148">
        <w:trPr>
          <w:cantSplit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C66E88" w:rsidRDefault="00DB3148" w:rsidP="00414D6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C66E88">
              <w:rPr>
                <w:bCs/>
                <w:sz w:val="22"/>
                <w:szCs w:val="22"/>
              </w:rPr>
              <w:t xml:space="preserve">Стандартный образец </w:t>
            </w:r>
            <w:r w:rsidRPr="00C66E88">
              <w:rPr>
                <w:bCs/>
                <w:i/>
                <w:iCs/>
                <w:sz w:val="22"/>
                <w:szCs w:val="22"/>
                <w:u w:val="single"/>
                <w:lang w:val="en-US"/>
              </w:rPr>
              <w:t>S</w:t>
            </w:r>
          </w:p>
        </w:tc>
      </w:tr>
      <w:tr w:rsidR="00DB3148">
        <w:trPr>
          <w:cantSplit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48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Время,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DB3148">
        <w:trPr>
          <w:cantSplit/>
          <w:trHeight w:val="214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pStyle w:val="1"/>
              <w:snapToGrid w:val="0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C66E88" w:rsidRDefault="00DB3148" w:rsidP="00414D6B">
            <w:pPr>
              <w:pStyle w:val="1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C66E88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C66E88" w:rsidRDefault="00DB3148" w:rsidP="00414D6B">
            <w:pPr>
              <w:pStyle w:val="1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C66E88">
              <w:rPr>
                <w:i w:val="0"/>
                <w:sz w:val="22"/>
                <w:szCs w:val="22"/>
              </w:rPr>
              <w:t>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C66E88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6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C66E88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6E88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C66E88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6E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A11C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bookmarkStart w:id="1" w:name="OLE_LINK1"/>
            <w:bookmarkEnd w:id="1"/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B314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  <w:proofErr w:type="spellStart"/>
            <w:r w:rsidRPr="00AC20EE">
              <w:rPr>
                <w:sz w:val="22"/>
                <w:szCs w:val="22"/>
              </w:rPr>
              <w:t>мг%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319,78</w:t>
            </w:r>
          </w:p>
        </w:tc>
      </w:tr>
      <w:tr w:rsidR="00DB3148">
        <w:trPr>
          <w:cantSplit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Среднее, 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103.44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 9</w:t>
            </w:r>
          </w:p>
        </w:tc>
      </w:tr>
      <w:tr w:rsidR="00DB3148">
        <w:trPr>
          <w:cantSplit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снижение,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–3,44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B3148" w:rsidRPr="00555EAE" w:rsidRDefault="00DB3148" w:rsidP="00414D6B">
      <w:pPr>
        <w:jc w:val="center"/>
        <w:rPr>
          <w:bCs/>
          <w:i/>
          <w:iCs/>
          <w:sz w:val="22"/>
          <w:szCs w:val="22"/>
          <w:u w:val="single"/>
          <w:lang w:val="en-US"/>
        </w:rPr>
      </w:pPr>
      <w:r w:rsidRPr="00555EAE">
        <w:rPr>
          <w:bCs/>
          <w:sz w:val="22"/>
          <w:szCs w:val="22"/>
        </w:rPr>
        <w:t xml:space="preserve">Испытуемый препарат </w:t>
      </w:r>
      <w:r w:rsidRPr="00555EAE">
        <w:rPr>
          <w:bCs/>
          <w:i/>
          <w:iCs/>
          <w:sz w:val="22"/>
          <w:szCs w:val="22"/>
          <w:u w:val="single"/>
          <w:lang w:val="en-US"/>
        </w:rPr>
        <w:t>U</w:t>
      </w:r>
    </w:p>
    <w:tbl>
      <w:tblPr>
        <w:tblW w:w="0" w:type="auto"/>
        <w:tblInd w:w="108" w:type="dxa"/>
        <w:tblLayout w:type="fixed"/>
        <w:tblLook w:val="0000"/>
      </w:tblPr>
      <w:tblGrid>
        <w:gridCol w:w="1241"/>
        <w:gridCol w:w="1368"/>
        <w:gridCol w:w="1353"/>
        <w:gridCol w:w="1353"/>
        <w:gridCol w:w="1353"/>
        <w:gridCol w:w="1353"/>
        <w:gridCol w:w="1359"/>
      </w:tblGrid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snapToGrid w:val="0"/>
              <w:jc w:val="center"/>
            </w:pPr>
          </w:p>
        </w:tc>
        <w:tc>
          <w:tcPr>
            <w:tcW w:w="8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Время,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DB3148">
        <w:trPr>
          <w:cantSplit/>
          <w:trHeight w:val="146"/>
        </w:trPr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pStyle w:val="1"/>
              <w:keepNext w:val="0"/>
              <w:keepLines w:val="0"/>
              <w:widowControl w:val="0"/>
              <w:snapToGrid w:val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 w:val="0"/>
                <w:sz w:val="22"/>
                <w:szCs w:val="22"/>
              </w:rPr>
              <w:t>/</w:t>
            </w:r>
            <w:proofErr w:type="spellStart"/>
            <w:r>
              <w:rPr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555EAE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5E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555EAE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5EAE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555EAE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5EA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555EAE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5EA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555EAE" w:rsidRDefault="00DB3148" w:rsidP="00414D6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5EA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pStyle w:val="ae"/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  <w:tr w:rsidR="00DB314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  <w:proofErr w:type="spellStart"/>
            <w:r w:rsidRPr="00AC20EE">
              <w:rPr>
                <w:sz w:val="22"/>
                <w:szCs w:val="22"/>
              </w:rPr>
              <w:t>мг%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61.44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287,00</w:t>
            </w:r>
          </w:p>
        </w:tc>
      </w:tr>
      <w:tr w:rsidR="00DB3148">
        <w:trPr>
          <w:cantSplit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Среднее,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= 9</w:t>
            </w:r>
          </w:p>
        </w:tc>
      </w:tr>
      <w:tr w:rsidR="00DB3148">
        <w:trPr>
          <w:cantSplit/>
        </w:trPr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снижение,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B3148" w:rsidRDefault="00DB3148" w:rsidP="00414D6B">
      <w:pPr>
        <w:pStyle w:val="ad"/>
      </w:pPr>
    </w:p>
    <w:p w:rsidR="00DB3148" w:rsidRDefault="00DB3148" w:rsidP="00414D6B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кролика в каждой временной точке рассчитывают индивидуальную относительную концентрацию глюкозы в крови в процентах от исходного уровня данного животного.</w:t>
      </w:r>
    </w:p>
    <w:p w:rsidR="00DB3148" w:rsidRPr="00555EAE" w:rsidRDefault="00DB3148" w:rsidP="00A82BB2">
      <w:pPr>
        <w:pStyle w:val="af0"/>
        <w:pageBreakBefore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Таблица</w:t>
      </w:r>
      <w:r w:rsidRPr="00D26394">
        <w:rPr>
          <w:b w:val="0"/>
          <w:szCs w:val="28"/>
        </w:rPr>
        <w:t xml:space="preserve"> </w:t>
      </w:r>
      <w:r>
        <w:rPr>
          <w:b w:val="0"/>
          <w:szCs w:val="28"/>
        </w:rPr>
        <w:t>24</w:t>
      </w:r>
      <w:r w:rsidR="00A82BB2" w:rsidRPr="00A82BB2">
        <w:rPr>
          <w:b w:val="0"/>
          <w:szCs w:val="28"/>
        </w:rPr>
        <w:t xml:space="preserve"> </w:t>
      </w:r>
      <w:r w:rsidR="00A82BB2">
        <w:rPr>
          <w:b w:val="0"/>
          <w:szCs w:val="28"/>
        </w:rPr>
        <w:sym w:font="Symbol" w:char="F02D"/>
      </w:r>
      <w:r w:rsidR="00A82BB2" w:rsidRPr="00A82BB2">
        <w:rPr>
          <w:b w:val="0"/>
          <w:szCs w:val="28"/>
        </w:rPr>
        <w:t xml:space="preserve"> </w:t>
      </w:r>
      <w:r w:rsidRPr="00A82BB2">
        <w:rPr>
          <w:b w:val="0"/>
          <w:szCs w:val="28"/>
        </w:rPr>
        <w:t>Концентрация глюкозы в крови животных</w:t>
      </w:r>
      <w:proofErr w:type="gramStart"/>
      <w:r w:rsidRPr="00A82BB2">
        <w:rPr>
          <w:b w:val="0"/>
          <w:szCs w:val="28"/>
        </w:rPr>
        <w:t xml:space="preserve"> </w:t>
      </w:r>
      <w:r w:rsidR="00555EAE" w:rsidRPr="00A82BB2">
        <w:rPr>
          <w:b w:val="0"/>
          <w:szCs w:val="28"/>
        </w:rPr>
        <w:t>(</w:t>
      </w:r>
      <w:r w:rsidRPr="00A82BB2">
        <w:rPr>
          <w:b w:val="0"/>
          <w:szCs w:val="28"/>
        </w:rPr>
        <w:t>%</w:t>
      </w:r>
      <w:r w:rsidR="00555EAE" w:rsidRPr="00A82BB2">
        <w:rPr>
          <w:b w:val="0"/>
          <w:szCs w:val="28"/>
        </w:rPr>
        <w:t>)</w:t>
      </w:r>
      <w:r w:rsidRPr="00A82BB2">
        <w:rPr>
          <w:b w:val="0"/>
          <w:szCs w:val="28"/>
        </w:rPr>
        <w:t xml:space="preserve"> </w:t>
      </w:r>
      <w:proofErr w:type="gramEnd"/>
      <w:r w:rsidRPr="00A82BB2">
        <w:rPr>
          <w:b w:val="0"/>
          <w:szCs w:val="28"/>
        </w:rPr>
        <w:t>от исходного уровня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34"/>
        <w:gridCol w:w="16"/>
        <w:gridCol w:w="8"/>
        <w:gridCol w:w="1226"/>
        <w:gridCol w:w="1235"/>
        <w:gridCol w:w="1238"/>
        <w:gridCol w:w="1239"/>
        <w:gridCol w:w="1320"/>
      </w:tblGrid>
      <w:tr w:rsidR="009B374A" w:rsidTr="00BB06EB">
        <w:trPr>
          <w:cantSplit/>
          <w:trHeight w:val="248"/>
          <w:tblHeader/>
        </w:trPr>
        <w:tc>
          <w:tcPr>
            <w:tcW w:w="7616" w:type="dxa"/>
            <w:gridSpan w:val="8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Cs/>
                <w:i/>
                <w:iCs/>
                <w:sz w:val="20"/>
                <w:u w:val="single"/>
              </w:rPr>
            </w:pPr>
            <w:r w:rsidRPr="00542987">
              <w:rPr>
                <w:bCs/>
                <w:sz w:val="20"/>
              </w:rPr>
              <w:t xml:space="preserve">Стандартный образец </w:t>
            </w:r>
            <w:r w:rsidRPr="00542987">
              <w:rPr>
                <w:bCs/>
                <w:i/>
                <w:iCs/>
                <w:sz w:val="20"/>
                <w:u w:val="single"/>
              </w:rPr>
              <w:t>S</w:t>
            </w:r>
          </w:p>
        </w:tc>
      </w:tr>
      <w:tr w:rsidR="009B374A" w:rsidTr="00BB06EB">
        <w:trPr>
          <w:cantSplit/>
          <w:trHeight w:val="248"/>
          <w:tblHeader/>
        </w:trPr>
        <w:tc>
          <w:tcPr>
            <w:tcW w:w="1358" w:type="dxa"/>
            <w:gridSpan w:val="3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6258" w:type="dxa"/>
            <w:gridSpan w:val="5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Время, </w:t>
            </w:r>
            <w:proofErr w:type="gramStart"/>
            <w:r>
              <w:rPr>
                <w:bCs/>
                <w:sz w:val="20"/>
              </w:rPr>
              <w:t>ч</w:t>
            </w:r>
            <w:proofErr w:type="gramEnd"/>
          </w:p>
        </w:tc>
      </w:tr>
      <w:tr w:rsidR="009B374A" w:rsidTr="00BB06EB">
        <w:trPr>
          <w:cantSplit/>
          <w:trHeight w:val="230"/>
          <w:tblHeader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542987">
              <w:rPr>
                <w:bCs/>
                <w:sz w:val="20"/>
              </w:rPr>
              <w:t>п</w:t>
            </w:r>
            <w:proofErr w:type="spellEnd"/>
            <w:proofErr w:type="gramEnd"/>
            <w:r w:rsidRPr="00542987">
              <w:rPr>
                <w:bCs/>
                <w:sz w:val="20"/>
              </w:rPr>
              <w:t>/</w:t>
            </w:r>
            <w:proofErr w:type="spellStart"/>
            <w:r w:rsidRPr="00542987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1,5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4,5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6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A11C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25,21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27,73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55,46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96,64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22,62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51,19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89,29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107,14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37,65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43,53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64,71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102,35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58,9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54,79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67,12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110,96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26,37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78,02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91,21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58,54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58,54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69,51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91,46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52,75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A11C32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46,32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49,47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68,42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116,84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26,88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21,51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69,89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102,15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right"/>
              <w:rPr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36,17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47,15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69,82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103,67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 w:rsidRPr="00542987">
              <w:rPr>
                <w:i/>
                <w:iCs/>
                <w:sz w:val="20"/>
                <w:lang w:val="en-US"/>
              </w:rPr>
              <w:t>n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f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 w:rsidRPr="00542987">
              <w:rPr>
                <w:i/>
                <w:iCs/>
                <w:sz w:val="20"/>
                <w:lang w:val="en-US"/>
              </w:rPr>
              <w:t>s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14,915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16,838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13,085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7,486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 xml:space="preserve">t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</w:tr>
      <w:tr w:rsidR="009B374A" w:rsidTr="00BB06EB">
        <w:trPr>
          <w:cantSplit/>
          <w:trHeight w:val="156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rPr>
                <w:sz w:val="20"/>
                <w:szCs w:val="20"/>
              </w:rPr>
            </w:pPr>
            <w:r w:rsidRPr="00542987">
              <w:rPr>
                <w:sz w:val="20"/>
              </w:rPr>
              <w:t>Δ</w:t>
            </w:r>
            <w:r w:rsidRPr="00542987">
              <w:rPr>
                <w:i/>
                <w:sz w:val="20"/>
                <w:lang w:val="en-US"/>
              </w:rPr>
              <w:t>x</w:t>
            </w:r>
            <w:r w:rsidRPr="00542987">
              <w:rPr>
                <w:sz w:val="20"/>
              </w:rPr>
              <w:t xml:space="preserve">, </w:t>
            </w:r>
            <w:r w:rsidRPr="00542987">
              <w:rPr>
                <w:i/>
                <w:sz w:val="20"/>
                <w:szCs w:val="20"/>
                <w:lang w:val="en-US"/>
              </w:rPr>
              <w:t xml:space="preserve">P = </w:t>
            </w:r>
            <w:r w:rsidRPr="00542987">
              <w:rPr>
                <w:sz w:val="20"/>
                <w:szCs w:val="20"/>
                <w:lang w:val="en-US"/>
              </w:rPr>
              <w:t>95</w:t>
            </w:r>
            <w:r w:rsidRPr="0054298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11,46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12,94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10,06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5,75</w:t>
            </w:r>
          </w:p>
        </w:tc>
      </w:tr>
      <w:tr w:rsidR="009B374A" w:rsidTr="00BB06EB">
        <w:trPr>
          <w:cantSplit/>
          <w:trHeight w:val="156"/>
        </w:trPr>
        <w:tc>
          <w:tcPr>
            <w:tcW w:w="1350" w:type="dxa"/>
            <w:gridSpan w:val="2"/>
            <w:shd w:val="clear" w:color="auto" w:fill="auto"/>
          </w:tcPr>
          <w:p w:rsidR="00D0613B" w:rsidRDefault="00D0613B" w:rsidP="00414D6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D0613B" w:rsidRDefault="00D0613B" w:rsidP="00414D6B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0613B" w:rsidRDefault="00D0613B" w:rsidP="00414D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D0613B" w:rsidRDefault="00D0613B" w:rsidP="00414D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D0613B" w:rsidRDefault="00D0613B" w:rsidP="00414D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0613B" w:rsidRDefault="00D0613B" w:rsidP="00414D6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74A" w:rsidTr="00BB06EB">
        <w:trPr>
          <w:cantSplit/>
          <w:trHeight w:val="156"/>
        </w:trPr>
        <w:tc>
          <w:tcPr>
            <w:tcW w:w="7616" w:type="dxa"/>
            <w:gridSpan w:val="8"/>
            <w:shd w:val="clear" w:color="auto" w:fill="auto"/>
          </w:tcPr>
          <w:p w:rsidR="00D0613B" w:rsidRPr="00542987" w:rsidRDefault="00D0613B" w:rsidP="00542987">
            <w:pPr>
              <w:autoSpaceDE w:val="0"/>
              <w:jc w:val="center"/>
              <w:rPr>
                <w:sz w:val="20"/>
                <w:szCs w:val="20"/>
              </w:rPr>
            </w:pPr>
            <w:r w:rsidRPr="00542987">
              <w:rPr>
                <w:bCs/>
                <w:sz w:val="20"/>
                <w:szCs w:val="20"/>
              </w:rPr>
              <w:t xml:space="preserve">Испытуемый препарат </w:t>
            </w:r>
            <w:r w:rsidRPr="00542987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U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34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6282" w:type="dxa"/>
            <w:gridSpan w:val="7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Время, </w:t>
            </w:r>
            <w:proofErr w:type="gramStart"/>
            <w:r>
              <w:rPr>
                <w:bCs/>
                <w:sz w:val="20"/>
              </w:rPr>
              <w:t>ч</w:t>
            </w:r>
            <w:proofErr w:type="gramEnd"/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542987">
              <w:rPr>
                <w:bCs/>
                <w:sz w:val="20"/>
              </w:rPr>
              <w:t>п</w:t>
            </w:r>
            <w:proofErr w:type="spellEnd"/>
            <w:proofErr w:type="gramEnd"/>
            <w:r w:rsidRPr="00542987">
              <w:rPr>
                <w:bCs/>
                <w:sz w:val="20"/>
              </w:rPr>
              <w:t>/</w:t>
            </w:r>
            <w:proofErr w:type="spellStart"/>
            <w:r w:rsidRPr="00542987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1,5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4,5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bCs/>
                <w:sz w:val="20"/>
              </w:rPr>
            </w:pPr>
            <w:r w:rsidRPr="00542987">
              <w:rPr>
                <w:bCs/>
                <w:sz w:val="20"/>
              </w:rPr>
              <w:t>6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A11C3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46,07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60,67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83,15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35,29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40,2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42,16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66,67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43,37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54,22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68,67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86,75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57,32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24,39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41,46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74,39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65,96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59,57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36,17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50,63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51,9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65,82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60,76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35,05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81,44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A11C32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42,73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40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80,91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66,36</w:t>
            </w: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56,45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58,06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64,52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right"/>
              <w:rPr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74A" w:rsidTr="00BB06EB">
        <w:trPr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46,38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62,94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69,63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rPr>
                <w:i/>
                <w:iCs/>
                <w:sz w:val="20"/>
              </w:rPr>
            </w:pPr>
            <w:proofErr w:type="spellStart"/>
            <w:r w:rsidRPr="00542987">
              <w:rPr>
                <w:i/>
                <w:iCs/>
                <w:sz w:val="20"/>
              </w:rPr>
              <w:t>n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f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 w:rsidRPr="00542987">
              <w:rPr>
                <w:i/>
                <w:iCs/>
                <w:sz w:val="20"/>
                <w:lang w:val="en-US"/>
              </w:rPr>
              <w:t>s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13,628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11,99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19,192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15,238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 xml:space="preserve">t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  <w:tc>
          <w:tcPr>
            <w:tcW w:w="123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  <w:tc>
          <w:tcPr>
            <w:tcW w:w="1239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  <w:tc>
          <w:tcPr>
            <w:tcW w:w="1320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</w:tc>
      </w:tr>
      <w:tr w:rsidR="009B374A" w:rsidTr="00BB06EB">
        <w:trPr>
          <w:cantSplit/>
          <w:trHeight w:val="248"/>
        </w:trPr>
        <w:tc>
          <w:tcPr>
            <w:tcW w:w="1350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rPr>
                <w:sz w:val="20"/>
                <w:szCs w:val="20"/>
              </w:rPr>
            </w:pPr>
            <w:r w:rsidRPr="00542987">
              <w:rPr>
                <w:sz w:val="20"/>
              </w:rPr>
              <w:t>Δ</w:t>
            </w:r>
            <w:r w:rsidRPr="00542987">
              <w:rPr>
                <w:i/>
                <w:sz w:val="20"/>
                <w:lang w:val="en-US"/>
              </w:rPr>
              <w:t>x</w:t>
            </w:r>
            <w:r w:rsidRPr="00542987">
              <w:rPr>
                <w:sz w:val="20"/>
              </w:rPr>
              <w:t xml:space="preserve">, </w:t>
            </w:r>
            <w:r w:rsidRPr="00542987">
              <w:rPr>
                <w:i/>
                <w:sz w:val="20"/>
                <w:szCs w:val="20"/>
                <w:lang w:val="en-US"/>
              </w:rPr>
              <w:t xml:space="preserve">P = </w:t>
            </w:r>
            <w:r w:rsidRPr="00542987">
              <w:rPr>
                <w:sz w:val="20"/>
                <w:szCs w:val="20"/>
                <w:lang w:val="en-US"/>
              </w:rPr>
              <w:t>95</w:t>
            </w:r>
            <w:r w:rsidRPr="0054298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B3148" w:rsidRPr="00542987" w:rsidRDefault="00DB3148" w:rsidP="00542987">
            <w:pPr>
              <w:autoSpaceDE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10,48</w:t>
            </w:r>
          </w:p>
        </w:tc>
        <w:tc>
          <w:tcPr>
            <w:tcW w:w="123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9,22</w:t>
            </w:r>
          </w:p>
        </w:tc>
        <w:tc>
          <w:tcPr>
            <w:tcW w:w="1239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14,75</w:t>
            </w:r>
          </w:p>
        </w:tc>
        <w:tc>
          <w:tcPr>
            <w:tcW w:w="1320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11,71</w:t>
            </w:r>
          </w:p>
        </w:tc>
      </w:tr>
    </w:tbl>
    <w:p w:rsidR="00DB3148" w:rsidRDefault="00DB3148" w:rsidP="00414D6B">
      <w:pPr>
        <w:pStyle w:val="ad"/>
        <w:spacing w:after="0" w:line="360" w:lineRule="auto"/>
        <w:ind w:left="0" w:firstLine="697"/>
        <w:jc w:val="both"/>
      </w:pPr>
    </w:p>
    <w:p w:rsidR="00DB3148" w:rsidRDefault="00DB3148" w:rsidP="00414D6B">
      <w:pPr>
        <w:pStyle w:val="ad"/>
        <w:spacing w:after="0" w:line="360" w:lineRule="auto"/>
        <w:ind w:left="0" w:firstLine="697"/>
        <w:jc w:val="both"/>
        <w:rPr>
          <w:sz w:val="28"/>
          <w:szCs w:val="20"/>
        </w:rPr>
      </w:pPr>
      <w:r>
        <w:rPr>
          <w:spacing w:val="-2"/>
          <w:sz w:val="28"/>
          <w:szCs w:val="20"/>
        </w:rPr>
        <w:t>Так как в течение 6 ч средняя относительная концентрация глюкозы в крови кроликов, получивших раствор стандартного образца, достигла 103,7 %,</w:t>
      </w:r>
      <w:r>
        <w:rPr>
          <w:sz w:val="28"/>
          <w:szCs w:val="20"/>
        </w:rPr>
        <w:t xml:space="preserve"> то в качестве контрольной точки принимают время, когда она достигла 100 % (между 4,5 и 6 ч).</w:t>
      </w:r>
    </w:p>
    <w:p w:rsidR="00DB3148" w:rsidRDefault="00DB3148" w:rsidP="00414D6B">
      <w:pPr>
        <w:pStyle w:val="ad"/>
        <w:keepNext/>
        <w:spacing w:after="0" w:line="360" w:lineRule="auto"/>
        <w:ind w:left="0" w:firstLine="69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FB0172">
        <w:rPr>
          <w:sz w:val="28"/>
          <w:szCs w:val="20"/>
          <w:u w:val="single"/>
        </w:rPr>
        <w:t>Расчет контрольной временной точки</w:t>
      </w:r>
      <w:r>
        <w:rPr>
          <w:sz w:val="28"/>
          <w:szCs w:val="20"/>
        </w:rPr>
        <w:t>:</w:t>
      </w:r>
    </w:p>
    <w:p w:rsidR="00DB3148" w:rsidRDefault="00DB3148" w:rsidP="00414D6B">
      <w:pPr>
        <w:pStyle w:val="ad"/>
        <w:spacing w:after="0" w:line="360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 группы кроликов, получивших стандартный образец, вычисляют изменение средней относительной концентрации глюкозы в крови на </w:t>
      </w:r>
      <w:r>
        <w:rPr>
          <w:sz w:val="28"/>
          <w:szCs w:val="28"/>
        </w:rPr>
        <w:lastRenderedPageBreak/>
        <w:t>завершающем этапе опыта. Для этого вычисляют разность между средними значениями относительной концентрации глюкозы в крови группы животных, получивших раствор стандартного образца, через 6и 4,5 ч после введения:</w:t>
      </w:r>
    </w:p>
    <w:p w:rsidR="00DB3148" w:rsidRDefault="00DB3148" w:rsidP="00414D6B">
      <w:pPr>
        <w:pStyle w:val="ad"/>
        <w:spacing w:after="0" w:line="360" w:lineRule="auto"/>
        <w:ind w:left="0"/>
        <w:jc w:val="center"/>
      </w:pPr>
      <w:r w:rsidRPr="006D3FD7">
        <w:rPr>
          <w:position w:val="-4"/>
        </w:rPr>
        <w:object w:dxaOrig="1640" w:dyaOrig="320">
          <v:shape id="_x0000_i1280" type="#_x0000_t75" style="width:81.75pt;height:15.75pt" o:ole="" filled="t">
            <v:fill color2="black"/>
            <v:imagedata r:id="rId447" o:title=""/>
          </v:shape>
          <o:OLEObject Type="Embed" ProgID="Equation.3" ShapeID="_x0000_i1280" DrawAspect="Content" ObjectID="_1489315806" r:id="rId448"/>
        </w:object>
      </w:r>
      <w:r>
        <w:t>33,85 (%).</w:t>
      </w:r>
    </w:p>
    <w:p w:rsidR="00DB3148" w:rsidRDefault="00DB3148" w:rsidP="00414D6B">
      <w:pPr>
        <w:pStyle w:val="ad"/>
        <w:spacing w:after="0" w:line="36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1.2. Разность между средним исходным уровнем и средней концентрацией глюкозы через 4,5 ч после введения:</w:t>
      </w:r>
    </w:p>
    <w:p w:rsidR="00DB3148" w:rsidRDefault="00DB3148" w:rsidP="00414D6B">
      <w:pPr>
        <w:pStyle w:val="ad"/>
        <w:spacing w:after="0" w:line="360" w:lineRule="auto"/>
        <w:ind w:left="0"/>
        <w:jc w:val="center"/>
      </w:pPr>
      <w:r w:rsidRPr="006D3FD7">
        <w:rPr>
          <w:position w:val="-4"/>
        </w:rPr>
        <w:object w:dxaOrig="2220" w:dyaOrig="320">
          <v:shape id="_x0000_i1281" type="#_x0000_t75" style="width:111pt;height:15.75pt" o:ole="" filled="t">
            <v:fill color2="black"/>
            <v:imagedata r:id="rId449" o:title=""/>
          </v:shape>
          <o:OLEObject Type="Embed" ProgID="Equation.3" ShapeID="_x0000_i1281" DrawAspect="Content" ObjectID="_1489315807" r:id="rId450"/>
        </w:object>
      </w:r>
      <w:r>
        <w:t xml:space="preserve"> (%).</w:t>
      </w:r>
    </w:p>
    <w:p w:rsidR="00DB3148" w:rsidRDefault="00DB3148" w:rsidP="00414D6B">
      <w:pPr>
        <w:pStyle w:val="ad"/>
        <w:spacing w:after="0" w:line="36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1.3. Составляют следующую пропорцию:</w:t>
      </w:r>
    </w:p>
    <w:p w:rsidR="00DB3148" w:rsidRDefault="00EB6664" w:rsidP="00414D6B">
      <w:pPr>
        <w:pStyle w:val="ad"/>
        <w:spacing w:after="0"/>
        <w:ind w:left="709"/>
      </w:pPr>
      <w:r w:rsidRPr="00B61A81">
        <w:rPr>
          <w:position w:val="-64"/>
        </w:rPr>
        <w:object w:dxaOrig="4300" w:dyaOrig="1359">
          <v:shape id="_x0000_i1282" type="#_x0000_t75" style="width:215.25pt;height:68.25pt" o:ole="" filled="t">
            <v:fill color2="black"/>
            <v:imagedata r:id="rId451" o:title=""/>
          </v:shape>
          <o:OLEObject Type="Embed" ProgID="Equation.3" ShapeID="_x0000_i1282" DrawAspect="Content" ObjectID="_1489315808" r:id="rId452"/>
        </w:object>
      </w:r>
      <w:r w:rsidR="00DB3148">
        <w:t xml:space="preserve"> прошло от 4,5 ч до контрольной точки.</w:t>
      </w:r>
    </w:p>
    <w:p w:rsidR="00DB3148" w:rsidRDefault="00DB3148" w:rsidP="00414D6B">
      <w:pPr>
        <w:pStyle w:val="ad"/>
        <w:spacing w:after="0" w:line="360" w:lineRule="auto"/>
        <w:ind w:left="284" w:firstLine="425"/>
      </w:pPr>
      <w:r>
        <w:rPr>
          <w:sz w:val="28"/>
          <w:szCs w:val="28"/>
        </w:rPr>
        <w:t>1.4. Контрольная временная точка равна:</w:t>
      </w:r>
      <w:r>
        <w:t xml:space="preserve"> </w:t>
      </w:r>
      <w:r w:rsidRPr="006D3FD7">
        <w:rPr>
          <w:position w:val="-4"/>
        </w:rPr>
        <w:object w:dxaOrig="1760" w:dyaOrig="320">
          <v:shape id="_x0000_i1283" type="#_x0000_t75" style="width:87.75pt;height:15.75pt" o:ole="" filled="t">
            <v:fill color2="black"/>
            <v:imagedata r:id="rId453" o:title=""/>
          </v:shape>
          <o:OLEObject Type="Embed" ProgID="Equation.3" ShapeID="_x0000_i1283" DrawAspect="Content" ObjectID="_1489315809" r:id="rId454"/>
        </w:object>
      </w:r>
      <w:r>
        <w:t xml:space="preserve"> (ч).</w:t>
      </w:r>
    </w:p>
    <w:p w:rsidR="00DB3148" w:rsidRDefault="00DB3148" w:rsidP="00414D6B">
      <w:pPr>
        <w:pStyle w:val="ad"/>
        <w:spacing w:after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Для каждого животного рассчитывают относительную концентрацию глюкозы в крови в контрольной временной точке. Например, для кролика № 1 в первой группе:</w:t>
      </w:r>
    </w:p>
    <w:p w:rsidR="00DB3148" w:rsidRDefault="00DB3148" w:rsidP="00414D6B">
      <w:pPr>
        <w:pStyle w:val="ad"/>
        <w:spacing w:after="0" w:line="360" w:lineRule="auto"/>
        <w:ind w:left="0" w:firstLine="709"/>
        <w:jc w:val="both"/>
      </w:pPr>
      <w:r>
        <w:rPr>
          <w:sz w:val="28"/>
          <w:szCs w:val="28"/>
        </w:rPr>
        <w:t>2.1.</w:t>
      </w:r>
      <w:r>
        <w:t xml:space="preserve"> </w:t>
      </w:r>
      <w:r w:rsidRPr="006D3FD7">
        <w:rPr>
          <w:position w:val="-4"/>
        </w:rPr>
        <w:object w:dxaOrig="2140" w:dyaOrig="320">
          <v:shape id="_x0000_i1284" type="#_x0000_t75" style="width:107.25pt;height:15.75pt" o:ole="" filled="t">
            <v:fill color2="black"/>
            <v:imagedata r:id="rId455" o:title=""/>
          </v:shape>
          <o:OLEObject Type="Embed" ProgID="Equation.3" ShapeID="_x0000_i1284" DrawAspect="Content" ObjectID="_1489315810" r:id="rId456"/>
        </w:object>
      </w:r>
      <w:r>
        <w:t>(%) за 1,5 ч с 4,5 до 6 ч.</w:t>
      </w:r>
    </w:p>
    <w:p w:rsidR="00DB3148" w:rsidRDefault="00DB3148" w:rsidP="00414D6B">
      <w:pPr>
        <w:pStyle w:val="ad"/>
        <w:tabs>
          <w:tab w:val="left" w:pos="720"/>
          <w:tab w:val="left" w:pos="108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за время, прошедшее от 4,5 до 5,84 ч концентрация глюкозы в крови данного животного возросла </w:t>
      </w:r>
      <w:proofErr w:type="gramStart"/>
      <w:r>
        <w:rPr>
          <w:sz w:val="28"/>
          <w:szCs w:val="28"/>
        </w:rPr>
        <w:t>на</w:t>
      </w:r>
      <w:proofErr w:type="gramEnd"/>
      <w:r w:rsidR="00B61A81">
        <w:rPr>
          <w:sz w:val="28"/>
          <w:szCs w:val="28"/>
        </w:rPr>
        <w:t>:</w:t>
      </w:r>
    </w:p>
    <w:p w:rsidR="00DB3148" w:rsidRDefault="00EB6664" w:rsidP="00414D6B">
      <w:pPr>
        <w:pStyle w:val="ad"/>
        <w:tabs>
          <w:tab w:val="left" w:pos="720"/>
          <w:tab w:val="left" w:pos="1080"/>
        </w:tabs>
        <w:ind w:left="0"/>
        <w:jc w:val="center"/>
      </w:pPr>
      <w:r w:rsidRPr="00B61A81">
        <w:rPr>
          <w:position w:val="-28"/>
        </w:rPr>
        <w:object w:dxaOrig="1920" w:dyaOrig="660">
          <v:shape id="_x0000_i1285" type="#_x0000_t75" style="width:96pt;height:33pt" o:ole="" filled="t">
            <v:fill color2="black"/>
            <v:imagedata r:id="rId457" o:title=""/>
          </v:shape>
          <o:OLEObject Type="Embed" ProgID="Equation.3" ShapeID="_x0000_i1285" DrawAspect="Content" ObjectID="_1489315811" r:id="rId458"/>
        </w:object>
      </w:r>
      <w:r w:rsidR="00DB3148">
        <w:t xml:space="preserve"> (%)</w:t>
      </w:r>
    </w:p>
    <w:p w:rsidR="00DB3148" w:rsidRDefault="00DB3148" w:rsidP="00414D6B">
      <w:pPr>
        <w:pStyle w:val="ad"/>
        <w:spacing w:after="0" w:line="360" w:lineRule="auto"/>
        <w:ind w:left="0" w:firstLine="709"/>
        <w:jc w:val="both"/>
      </w:pPr>
      <w:r>
        <w:rPr>
          <w:sz w:val="28"/>
          <w:szCs w:val="28"/>
        </w:rPr>
        <w:t>2.2. Поэтому, концентрация глюкозы в крови кролика № 1 в контрольной временной точке составила</w:t>
      </w:r>
      <w:proofErr w:type="gramStart"/>
      <w:r>
        <w:t xml:space="preserve"> </w:t>
      </w:r>
      <w:r w:rsidRPr="006D3FD7">
        <w:rPr>
          <w:position w:val="-4"/>
        </w:rPr>
        <w:object w:dxaOrig="2140" w:dyaOrig="320">
          <v:shape id="_x0000_i1286" type="#_x0000_t75" style="width:107.25pt;height:15.75pt" o:ole="" filled="t">
            <v:fill color2="black"/>
            <v:imagedata r:id="rId459" o:title=""/>
          </v:shape>
          <o:OLEObject Type="Embed" ProgID="Equation.3" ShapeID="_x0000_i1286" DrawAspect="Content" ObjectID="_1489315812" r:id="rId460"/>
        </w:object>
      </w:r>
      <w:r>
        <w:t>(%).</w:t>
      </w:r>
      <w:proofErr w:type="gramEnd"/>
    </w:p>
    <w:p w:rsidR="00DB3148" w:rsidRDefault="00DB3148" w:rsidP="00414D6B">
      <w:pPr>
        <w:pStyle w:val="ad"/>
        <w:keepNext/>
        <w:spacing w:after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Такие же расчеты проводят и для остальных животных. Полученные результаты переносят в </w:t>
      </w:r>
      <w:proofErr w:type="gramStart"/>
      <w:r>
        <w:rPr>
          <w:sz w:val="28"/>
          <w:szCs w:val="20"/>
        </w:rPr>
        <w:t>следующую</w:t>
      </w:r>
      <w:proofErr w:type="gramEnd"/>
      <w:r>
        <w:rPr>
          <w:sz w:val="28"/>
          <w:szCs w:val="20"/>
        </w:rPr>
        <w:t xml:space="preserve"> </w:t>
      </w:r>
      <w:r w:rsidR="00EB6664">
        <w:rPr>
          <w:sz w:val="28"/>
          <w:szCs w:val="20"/>
        </w:rPr>
        <w:t>табл. 25.</w:t>
      </w:r>
    </w:p>
    <w:p w:rsidR="00DB3148" w:rsidRPr="00A82BB2" w:rsidRDefault="00DB3148" w:rsidP="00A82BB2">
      <w:pPr>
        <w:pStyle w:val="ad"/>
        <w:keepNext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Таблица 25</w:t>
      </w:r>
      <w:r w:rsidR="00A82BB2" w:rsidRPr="00A82BB2">
        <w:rPr>
          <w:sz w:val="28"/>
          <w:szCs w:val="28"/>
        </w:rPr>
        <w:t xml:space="preserve"> </w:t>
      </w:r>
      <w:r w:rsidR="00A82BB2">
        <w:rPr>
          <w:sz w:val="28"/>
          <w:szCs w:val="28"/>
          <w:lang w:val="en-US"/>
        </w:rPr>
        <w:sym w:font="Symbol" w:char="F02D"/>
      </w:r>
      <w:r w:rsidR="00A82BB2" w:rsidRPr="00A82BB2">
        <w:rPr>
          <w:sz w:val="28"/>
          <w:szCs w:val="28"/>
        </w:rPr>
        <w:t xml:space="preserve"> </w:t>
      </w:r>
      <w:r w:rsidRPr="00A82BB2">
        <w:rPr>
          <w:sz w:val="28"/>
          <w:szCs w:val="28"/>
        </w:rPr>
        <w:t>Результаты определения пролонгированного действия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3"/>
        <w:gridCol w:w="1336"/>
        <w:gridCol w:w="1336"/>
        <w:gridCol w:w="1337"/>
        <w:gridCol w:w="773"/>
        <w:gridCol w:w="1222"/>
        <w:gridCol w:w="1222"/>
        <w:gridCol w:w="1308"/>
      </w:tblGrid>
      <w:tr w:rsidR="009B374A">
        <w:trPr>
          <w:cantSplit/>
          <w:trHeight w:val="248"/>
        </w:trPr>
        <w:tc>
          <w:tcPr>
            <w:tcW w:w="4722" w:type="dxa"/>
            <w:gridSpan w:val="4"/>
            <w:shd w:val="clear" w:color="auto" w:fill="auto"/>
          </w:tcPr>
          <w:p w:rsidR="00DB3148" w:rsidRPr="00EB6664" w:rsidRDefault="00DB3148" w:rsidP="00414D6B">
            <w:pPr>
              <w:keepNext/>
              <w:autoSpaceDE w:val="0"/>
              <w:snapToGrid w:val="0"/>
              <w:rPr>
                <w:bCs/>
                <w:sz w:val="20"/>
              </w:rPr>
            </w:pPr>
            <w:r w:rsidRPr="00EB6664">
              <w:rPr>
                <w:bCs/>
                <w:sz w:val="20"/>
              </w:rPr>
              <w:t>Стандартный образец (</w:t>
            </w:r>
            <w:r w:rsidRPr="00EB6664">
              <w:rPr>
                <w:bCs/>
                <w:i/>
                <w:iCs/>
                <w:sz w:val="20"/>
                <w:u w:val="single"/>
              </w:rPr>
              <w:t>S</w:t>
            </w:r>
            <w:r w:rsidRPr="00EB6664">
              <w:rPr>
                <w:bCs/>
                <w:sz w:val="20"/>
              </w:rPr>
              <w:t>)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DB3148" w:rsidRPr="00EB6664" w:rsidRDefault="00DB3148" w:rsidP="00414D6B">
            <w:pPr>
              <w:keepNext/>
              <w:autoSpaceDE w:val="0"/>
              <w:snapToGrid w:val="0"/>
              <w:rPr>
                <w:bCs/>
                <w:sz w:val="20"/>
              </w:rPr>
            </w:pPr>
            <w:r w:rsidRPr="00EB6664">
              <w:rPr>
                <w:bCs/>
                <w:sz w:val="20"/>
              </w:rPr>
              <w:t>Испытуемый препарат (</w:t>
            </w:r>
            <w:r w:rsidRPr="00EB6664">
              <w:rPr>
                <w:bCs/>
                <w:i/>
                <w:iCs/>
                <w:sz w:val="20"/>
                <w:u w:val="single"/>
                <w:lang w:val="en-US"/>
              </w:rPr>
              <w:t>U</w:t>
            </w:r>
            <w:r w:rsidRPr="00EB6664">
              <w:rPr>
                <w:bCs/>
                <w:sz w:val="20"/>
              </w:rPr>
              <w:t>)</w:t>
            </w:r>
          </w:p>
        </w:tc>
      </w:tr>
      <w:tr w:rsidR="009B374A" w:rsidTr="00542987">
        <w:trPr>
          <w:cantSplit/>
          <w:trHeight w:val="699"/>
        </w:trPr>
        <w:tc>
          <w:tcPr>
            <w:tcW w:w="713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4,5 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6 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Контрольная</w:t>
            </w:r>
            <w:r w:rsidRPr="00542987">
              <w:rPr>
                <w:sz w:val="20"/>
              </w:rPr>
              <w:br/>
              <w:t>точка</w:t>
            </w:r>
            <w:r w:rsidRPr="00542987">
              <w:rPr>
                <w:sz w:val="20"/>
              </w:rPr>
              <w:br/>
              <w:t>5,84 ч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4,5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6 ч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148" w:rsidRPr="00542987" w:rsidRDefault="00DB3148" w:rsidP="00542987">
            <w:pPr>
              <w:keepNext/>
              <w:autoSpaceDE w:val="0"/>
              <w:snapToGrid w:val="0"/>
              <w:jc w:val="center"/>
              <w:rPr>
                <w:sz w:val="20"/>
              </w:rPr>
            </w:pPr>
            <w:r w:rsidRPr="00542987">
              <w:rPr>
                <w:sz w:val="20"/>
              </w:rPr>
              <w:t>Контрольная</w:t>
            </w:r>
            <w:r w:rsidRPr="00542987">
              <w:rPr>
                <w:sz w:val="20"/>
              </w:rPr>
              <w:br/>
              <w:t>точка</w:t>
            </w:r>
            <w:r w:rsidRPr="00542987">
              <w:rPr>
                <w:sz w:val="20"/>
              </w:rPr>
              <w:br/>
              <w:t>5,84 ч</w:t>
            </w:r>
          </w:p>
        </w:tc>
      </w:tr>
      <w:tr w:rsidR="009B374A">
        <w:trPr>
          <w:trHeight w:val="248"/>
        </w:trPr>
        <w:tc>
          <w:tcPr>
            <w:tcW w:w="71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55,46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96,64</w:t>
            </w:r>
          </w:p>
        </w:tc>
        <w:tc>
          <w:tcPr>
            <w:tcW w:w="1337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92,25</w:t>
            </w:r>
          </w:p>
        </w:tc>
        <w:tc>
          <w:tcPr>
            <w:tcW w:w="77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60,67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83,15</w:t>
            </w:r>
          </w:p>
        </w:tc>
        <w:tc>
          <w:tcPr>
            <w:tcW w:w="130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80,75</w:t>
            </w:r>
          </w:p>
        </w:tc>
      </w:tr>
      <w:tr w:rsidR="009B374A" w:rsidTr="00542987">
        <w:trPr>
          <w:trHeight w:val="248"/>
        </w:trPr>
        <w:tc>
          <w:tcPr>
            <w:tcW w:w="71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89,29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107,14</w:t>
            </w:r>
          </w:p>
        </w:tc>
        <w:tc>
          <w:tcPr>
            <w:tcW w:w="1337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105,24</w:t>
            </w:r>
          </w:p>
        </w:tc>
        <w:tc>
          <w:tcPr>
            <w:tcW w:w="77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42,16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66,67</w:t>
            </w:r>
          </w:p>
        </w:tc>
        <w:tc>
          <w:tcPr>
            <w:tcW w:w="130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64,06</w:t>
            </w:r>
          </w:p>
        </w:tc>
      </w:tr>
      <w:tr w:rsidR="009B374A">
        <w:trPr>
          <w:trHeight w:val="248"/>
        </w:trPr>
        <w:tc>
          <w:tcPr>
            <w:tcW w:w="71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64,71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102,35</w:t>
            </w:r>
          </w:p>
        </w:tc>
        <w:tc>
          <w:tcPr>
            <w:tcW w:w="1337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98,34</w:t>
            </w:r>
          </w:p>
        </w:tc>
        <w:tc>
          <w:tcPr>
            <w:tcW w:w="77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68,67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86,75</w:t>
            </w:r>
          </w:p>
        </w:tc>
        <w:tc>
          <w:tcPr>
            <w:tcW w:w="130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84,82</w:t>
            </w:r>
          </w:p>
        </w:tc>
      </w:tr>
      <w:tr w:rsidR="009B374A" w:rsidTr="00542987">
        <w:trPr>
          <w:trHeight w:val="248"/>
        </w:trPr>
        <w:tc>
          <w:tcPr>
            <w:tcW w:w="71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67,12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110,96</w:t>
            </w:r>
          </w:p>
        </w:tc>
        <w:tc>
          <w:tcPr>
            <w:tcW w:w="1337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106,28</w:t>
            </w:r>
          </w:p>
        </w:tc>
        <w:tc>
          <w:tcPr>
            <w:tcW w:w="77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41,46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74,39</w:t>
            </w:r>
          </w:p>
        </w:tc>
        <w:tc>
          <w:tcPr>
            <w:tcW w:w="130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70,88</w:t>
            </w:r>
          </w:p>
        </w:tc>
      </w:tr>
      <w:tr w:rsidR="009B374A">
        <w:trPr>
          <w:trHeight w:val="248"/>
        </w:trPr>
        <w:tc>
          <w:tcPr>
            <w:tcW w:w="71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91,21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337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102,99</w:t>
            </w:r>
          </w:p>
        </w:tc>
        <w:tc>
          <w:tcPr>
            <w:tcW w:w="77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36,17</w:t>
            </w:r>
          </w:p>
        </w:tc>
        <w:tc>
          <w:tcPr>
            <w:tcW w:w="130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42,87</w:t>
            </w:r>
          </w:p>
        </w:tc>
      </w:tr>
      <w:tr w:rsidR="009B374A" w:rsidTr="00542987">
        <w:trPr>
          <w:trHeight w:val="248"/>
        </w:trPr>
        <w:tc>
          <w:tcPr>
            <w:tcW w:w="71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69,51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91,46</w:t>
            </w:r>
          </w:p>
        </w:tc>
        <w:tc>
          <w:tcPr>
            <w:tcW w:w="1337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89,12</w:t>
            </w:r>
          </w:p>
        </w:tc>
        <w:tc>
          <w:tcPr>
            <w:tcW w:w="77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65,82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60,76</w:t>
            </w:r>
          </w:p>
        </w:tc>
        <w:tc>
          <w:tcPr>
            <w:tcW w:w="130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61,3</w:t>
            </w:r>
          </w:p>
        </w:tc>
      </w:tr>
      <w:tr w:rsidR="009B374A">
        <w:trPr>
          <w:trHeight w:val="248"/>
        </w:trPr>
        <w:tc>
          <w:tcPr>
            <w:tcW w:w="71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52,75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337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95,94</w:t>
            </w:r>
          </w:p>
        </w:tc>
        <w:tc>
          <w:tcPr>
            <w:tcW w:w="77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81,44</w:t>
            </w:r>
          </w:p>
        </w:tc>
        <w:tc>
          <w:tcPr>
            <w:tcW w:w="130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77,37</w:t>
            </w:r>
          </w:p>
        </w:tc>
      </w:tr>
      <w:tr w:rsidR="009B374A" w:rsidTr="00542987">
        <w:trPr>
          <w:trHeight w:val="248"/>
        </w:trPr>
        <w:tc>
          <w:tcPr>
            <w:tcW w:w="71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68,42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116,84</w:t>
            </w:r>
          </w:p>
        </w:tc>
        <w:tc>
          <w:tcPr>
            <w:tcW w:w="1337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111,68</w:t>
            </w:r>
          </w:p>
        </w:tc>
        <w:tc>
          <w:tcPr>
            <w:tcW w:w="77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80,91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66,36</w:t>
            </w:r>
          </w:p>
        </w:tc>
        <w:tc>
          <w:tcPr>
            <w:tcW w:w="130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sz w:val="20"/>
                <w:szCs w:val="20"/>
              </w:rPr>
            </w:pPr>
            <w:r w:rsidRPr="00542987">
              <w:rPr>
                <w:sz w:val="20"/>
                <w:szCs w:val="20"/>
              </w:rPr>
              <w:t>67,91</w:t>
            </w:r>
          </w:p>
        </w:tc>
      </w:tr>
      <w:tr w:rsidR="009B374A">
        <w:trPr>
          <w:trHeight w:val="248"/>
        </w:trPr>
        <w:tc>
          <w:tcPr>
            <w:tcW w:w="71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69,89</w:t>
            </w:r>
          </w:p>
        </w:tc>
        <w:tc>
          <w:tcPr>
            <w:tcW w:w="133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102,15</w:t>
            </w:r>
          </w:p>
        </w:tc>
        <w:tc>
          <w:tcPr>
            <w:tcW w:w="1337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98,71</w:t>
            </w:r>
          </w:p>
        </w:tc>
        <w:tc>
          <w:tcPr>
            <w:tcW w:w="77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64,52</w:t>
            </w:r>
          </w:p>
        </w:tc>
        <w:tc>
          <w:tcPr>
            <w:tcW w:w="1222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</w:t>
            </w:r>
          </w:p>
        </w:tc>
        <w:tc>
          <w:tcPr>
            <w:tcW w:w="130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70,28</w:t>
            </w:r>
          </w:p>
        </w:tc>
      </w:tr>
      <w:tr w:rsidR="009B374A" w:rsidTr="00542987">
        <w:trPr>
          <w:trHeight w:val="248"/>
        </w:trPr>
        <w:tc>
          <w:tcPr>
            <w:tcW w:w="71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69,82</w:t>
            </w:r>
          </w:p>
        </w:tc>
        <w:tc>
          <w:tcPr>
            <w:tcW w:w="1336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103,67</w:t>
            </w:r>
          </w:p>
        </w:tc>
        <w:tc>
          <w:tcPr>
            <w:tcW w:w="1337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100,06</w:t>
            </w:r>
            <w:r w:rsidRPr="00542987">
              <w:rPr>
                <w:rFonts w:ascii="Symbol" w:hAnsi="Symbol"/>
                <w:b/>
                <w:sz w:val="20"/>
                <w:szCs w:val="20"/>
              </w:rPr>
              <w:t></w:t>
            </w:r>
            <w:r w:rsidRPr="005429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773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62,94</w:t>
            </w:r>
          </w:p>
        </w:tc>
        <w:tc>
          <w:tcPr>
            <w:tcW w:w="1222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69,63</w:t>
            </w:r>
          </w:p>
        </w:tc>
        <w:tc>
          <w:tcPr>
            <w:tcW w:w="1308" w:type="dxa"/>
            <w:shd w:val="clear" w:color="auto" w:fill="auto"/>
          </w:tcPr>
          <w:p w:rsidR="00DB3148" w:rsidRPr="00542987" w:rsidRDefault="00DB3148" w:rsidP="005429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987">
              <w:rPr>
                <w:b/>
                <w:sz w:val="20"/>
                <w:szCs w:val="20"/>
              </w:rPr>
              <w:t>68,92</w:t>
            </w:r>
          </w:p>
        </w:tc>
      </w:tr>
      <w:tr w:rsidR="009B374A">
        <w:trPr>
          <w:cantSplit/>
          <w:trHeight w:val="308"/>
        </w:trPr>
        <w:tc>
          <w:tcPr>
            <w:tcW w:w="3385" w:type="dxa"/>
            <w:gridSpan w:val="3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</w:rPr>
            </w:pPr>
            <w:r w:rsidRPr="006D3FD7">
              <w:rPr>
                <w:position w:val="-5"/>
              </w:rPr>
              <w:object w:dxaOrig="1060" w:dyaOrig="340">
                <v:shape id="_x0000_i1287" type="#_x0000_t75" style="width:53.25pt;height:17.25pt" o:ole="" filled="t">
                  <v:fill color2="black"/>
                  <v:imagedata r:id="rId461" o:title=""/>
                </v:shape>
                <o:OLEObject Type="Embed" ProgID="Equation.3" ShapeID="_x0000_i1287" DrawAspect="Content" ObjectID="_1489315813" r:id="rId462"/>
              </w:object>
            </w:r>
          </w:p>
        </w:tc>
        <w:tc>
          <w:tcPr>
            <w:tcW w:w="3217" w:type="dxa"/>
            <w:gridSpan w:val="3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8"/>
                <w:szCs w:val="20"/>
              </w:rPr>
            </w:pPr>
            <w:r w:rsidRPr="006D3FD7">
              <w:rPr>
                <w:position w:val="-5"/>
              </w:rPr>
              <w:object w:dxaOrig="1140" w:dyaOrig="340">
                <v:shape id="_x0000_i1288" type="#_x0000_t75" style="width:57pt;height:17.25pt" o:ole="" filled="t">
                  <v:fill color2="black"/>
                  <v:imagedata r:id="rId463" o:title=""/>
                </v:shape>
                <o:OLEObject Type="Embed" ProgID="Equation.3" ShapeID="_x0000_i1288" DrawAspect="Content" ObjectID="_1489315814" r:id="rId464"/>
              </w:object>
            </w:r>
          </w:p>
        </w:tc>
      </w:tr>
    </w:tbl>
    <w:p w:rsidR="00DB3148" w:rsidRDefault="00DB3148" w:rsidP="00414D6B">
      <w:pPr>
        <w:pStyle w:val="ad"/>
        <w:spacing w:before="240" w:after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Для того чтобы проверить равенство дисперсий в двух группах, делят </w:t>
      </w:r>
      <w:proofErr w:type="spellStart"/>
      <w:r>
        <w:rPr>
          <w:sz w:val="28"/>
          <w:szCs w:val="20"/>
        </w:rPr>
        <w:t>бóльшую</w:t>
      </w:r>
      <w:proofErr w:type="spellEnd"/>
      <w:r>
        <w:rPr>
          <w:sz w:val="28"/>
          <w:szCs w:val="20"/>
        </w:rPr>
        <w:t xml:space="preserve"> дисперсию на меньшую: </w:t>
      </w:r>
      <w:r w:rsidRPr="006D3FD7">
        <w:rPr>
          <w:position w:val="-6"/>
        </w:rPr>
        <w:object w:dxaOrig="2980" w:dyaOrig="360">
          <v:shape id="_x0000_i1289" type="#_x0000_t75" style="width:149.25pt;height:18pt" o:ole="" filled="t">
            <v:fill color2="black"/>
            <v:imagedata r:id="rId465" o:title=""/>
          </v:shape>
          <o:OLEObject Type="Embed" ProgID="Equation.3" ShapeID="_x0000_i1289" DrawAspect="Content" ObjectID="_1489315815" r:id="rId466"/>
        </w:object>
      </w:r>
      <w:r>
        <w:rPr>
          <w:sz w:val="28"/>
          <w:szCs w:val="20"/>
        </w:rPr>
        <w:t xml:space="preserve">, что меньше критического значения критерия Фишера для </w:t>
      </w:r>
      <w:r w:rsidRPr="00414D6B">
        <w:rPr>
          <w:position w:val="-5"/>
        </w:rPr>
        <w:object w:dxaOrig="1080" w:dyaOrig="340">
          <v:shape id="_x0000_i1290" type="#_x0000_t75" style="width:54pt;height:17.25pt" o:ole="" filled="t">
            <v:fill color2="black"/>
            <v:imagedata r:id="rId467" o:title=""/>
          </v:shape>
          <o:OLEObject Type="Embed" ProgID="Equation.3" ShapeID="_x0000_i1290" DrawAspect="Content" ObjectID="_1489315816" r:id="rId468"/>
        </w:object>
      </w:r>
      <w:r w:rsidRPr="00414D6B">
        <w:rPr>
          <w:sz w:val="28"/>
          <w:szCs w:val="20"/>
        </w:rPr>
        <w:t xml:space="preserve"> и </w:t>
      </w:r>
      <w:proofErr w:type="gramStart"/>
      <w:r w:rsidR="00E561F7" w:rsidRPr="00414D6B">
        <w:rPr>
          <w:i/>
        </w:rPr>
        <w:t>Р</w:t>
      </w:r>
      <w:proofErr w:type="gramEnd"/>
      <w:r w:rsidR="00E561F7" w:rsidRPr="00414D6B">
        <w:t xml:space="preserve"> = 95%</w:t>
      </w:r>
      <w:r w:rsidRPr="00414D6B">
        <w:rPr>
          <w:sz w:val="28"/>
          <w:szCs w:val="20"/>
        </w:rPr>
        <w:t>, равного</w:t>
      </w:r>
      <w:r>
        <w:rPr>
          <w:sz w:val="28"/>
          <w:szCs w:val="20"/>
        </w:rPr>
        <w:t xml:space="preserve"> 3,44 (приложени</w:t>
      </w:r>
      <w:r w:rsidR="00A11C32">
        <w:rPr>
          <w:sz w:val="28"/>
          <w:szCs w:val="20"/>
        </w:rPr>
        <w:t>е</w:t>
      </w:r>
      <w:r>
        <w:rPr>
          <w:sz w:val="28"/>
          <w:szCs w:val="20"/>
        </w:rPr>
        <w:t xml:space="preserve">, </w:t>
      </w:r>
      <w:r w:rsidR="005F665F">
        <w:rPr>
          <w:sz w:val="28"/>
          <w:szCs w:val="20"/>
        </w:rPr>
        <w:t xml:space="preserve">табл. </w:t>
      </w: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>). Это значит, что различие двух дисперсий статистически недостоверно. Поэтому проводят сравнение двух средних значений относительной концентрации глюкозы в крови двух групп животных с помощью критерия Стьюдента по формуле:</w:t>
      </w:r>
    </w:p>
    <w:p w:rsidR="00DB3148" w:rsidRDefault="00DB3148" w:rsidP="00414D6B">
      <w:pPr>
        <w:pStyle w:val="ad"/>
        <w:ind w:left="741"/>
        <w:rPr>
          <w:i/>
          <w:lang w:val="en-US"/>
        </w:rPr>
      </w:pPr>
      <w:r w:rsidRPr="006D3FD7">
        <w:rPr>
          <w:position w:val="-66"/>
        </w:rPr>
        <w:object w:dxaOrig="8600" w:dyaOrig="1560">
          <v:shape id="_x0000_i1291" type="#_x0000_t75" style="width:429.75pt;height:78pt" o:ole="" filled="t">
            <v:fill color2="black"/>
            <v:imagedata r:id="rId469" o:title=""/>
          </v:shape>
          <o:OLEObject Type="Embed" ProgID="Equation.3" ShapeID="_x0000_i1291" DrawAspect="Content" ObjectID="_1489315817" r:id="rId470"/>
        </w:object>
      </w:r>
    </w:p>
    <w:p w:rsidR="00DB3148" w:rsidRDefault="00DB3148" w:rsidP="00414D6B">
      <w:pPr>
        <w:pStyle w:val="ad"/>
        <w:spacing w:before="120" w:after="0" w:line="360" w:lineRule="auto"/>
        <w:ind w:left="741"/>
        <w:jc w:val="both"/>
      </w:pPr>
      <w:r>
        <w:rPr>
          <w:i/>
          <w:lang w:val="en-US"/>
        </w:rPr>
        <w:t>f</w:t>
      </w:r>
      <w:r>
        <w:rPr>
          <w:i/>
        </w:rPr>
        <w:t xml:space="preserve"> = 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</w:t>
      </w:r>
      <w:r>
        <w:rPr>
          <w:i/>
        </w:rPr>
        <w:t xml:space="preserve">+ </w:t>
      </w:r>
      <w:r>
        <w:rPr>
          <w:i/>
          <w:lang w:val="en-US"/>
        </w:rPr>
        <w:t>n</w:t>
      </w:r>
      <w:r>
        <w:rPr>
          <w:vertAlign w:val="subscript"/>
        </w:rPr>
        <w:t>2</w:t>
      </w:r>
      <w:r>
        <w:rPr>
          <w:i/>
        </w:rPr>
        <w:t xml:space="preserve"> – </w:t>
      </w:r>
      <w:r>
        <w:t>2</w:t>
      </w:r>
      <w:r>
        <w:rPr>
          <w:i/>
        </w:rPr>
        <w:t xml:space="preserve">= </w:t>
      </w:r>
      <w:r>
        <w:t xml:space="preserve">16 и 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95 %.</w:t>
      </w:r>
    </w:p>
    <w:p w:rsidR="00DB3148" w:rsidRDefault="00DB3148" w:rsidP="00414D6B">
      <w:pPr>
        <w:pStyle w:val="ad"/>
        <w:spacing w:before="120" w:after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Это говорит о том, что в контрольное время (5,84 ч) средняя относительная концентрация глюкозы в крови кроликов, получивших испытуемый препарат, была достоверно ниже, чем таковая в крови животных, получивших раствор стандартного образца, что свидетельствует о наличии пролонгированного действия испытуемого препарата.</w:t>
      </w:r>
    </w:p>
    <w:p w:rsidR="00DB3148" w:rsidRDefault="00DB3148" w:rsidP="00414D6B">
      <w:pPr>
        <w:pStyle w:val="ad"/>
        <w:keepNext/>
        <w:spacing w:after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Результаты опыта в графическом виде приведены на рисунке.</w:t>
      </w:r>
    </w:p>
    <w:p w:rsidR="00DB3148" w:rsidRDefault="004D4AC6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24130</wp:posOffset>
            </wp:positionV>
            <wp:extent cx="2624455" cy="248539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48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before="120" w:line="264" w:lineRule="auto"/>
        <w:rPr>
          <w:rFonts w:ascii="Times New Roman" w:hAnsi="Times New Roman"/>
          <w:b/>
          <w:sz w:val="27"/>
        </w:rPr>
      </w:pPr>
    </w:p>
    <w:p w:rsidR="00DB3148" w:rsidRDefault="00DB3148" w:rsidP="00414D6B">
      <w:pPr>
        <w:pStyle w:val="15"/>
        <w:keepLines/>
        <w:spacing w:after="24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</w:t>
      </w:r>
      <w:r w:rsidR="00A11C32">
        <w:rPr>
          <w:rFonts w:ascii="Times New Roman" w:hAnsi="Times New Roman"/>
          <w:sz w:val="28"/>
          <w:szCs w:val="28"/>
        </w:rPr>
        <w:t>унок −</w:t>
      </w:r>
      <w:r>
        <w:rPr>
          <w:rFonts w:ascii="Times New Roman" w:hAnsi="Times New Roman"/>
          <w:sz w:val="28"/>
          <w:szCs w:val="28"/>
        </w:rPr>
        <w:t xml:space="preserve"> Гипогликемические кривые кроликов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исходного уровня</w:t>
      </w:r>
      <w:r>
        <w:rPr>
          <w:rFonts w:ascii="Times New Roman" w:hAnsi="Times New Roman"/>
          <w:sz w:val="28"/>
          <w:szCs w:val="28"/>
        </w:rPr>
        <w:br/>
        <w:t>(определение пролонгированного действия)</w:t>
      </w:r>
      <w:r w:rsidR="00C0261D">
        <w:rPr>
          <w:rFonts w:ascii="Times New Roman" w:hAnsi="Times New Roman"/>
          <w:sz w:val="28"/>
          <w:szCs w:val="28"/>
        </w:rPr>
        <w:t>.</w:t>
      </w:r>
    </w:p>
    <w:p w:rsidR="00DB3148" w:rsidRDefault="00DB3148" w:rsidP="00414D6B">
      <w:pPr>
        <w:autoSpaceDE w:val="0"/>
        <w:spacing w:line="264" w:lineRule="auto"/>
        <w:ind w:firstLine="709"/>
        <w:jc w:val="both"/>
      </w:pPr>
      <w:r w:rsidRPr="00C0261D">
        <w:t>Примечание.</w:t>
      </w:r>
      <w:r>
        <w:t xml:space="preserve"> Если </w:t>
      </w:r>
      <w:r w:rsidRPr="006D3FD7">
        <w:rPr>
          <w:position w:val="-6"/>
        </w:rPr>
        <w:object w:dxaOrig="639" w:dyaOrig="360">
          <v:shape id="_x0000_i1292" type="#_x0000_t75" style="width:32.25pt;height:18pt" o:ole="" filled="t">
            <v:fill color2="black"/>
            <v:imagedata r:id="rId48" o:title=""/>
          </v:shape>
          <o:OLEObject Type="Embed" ProgID="Equation.3" ShapeID="_x0000_i1292" DrawAspect="Content" ObjectID="_1489315818" r:id="rId472"/>
        </w:object>
      </w:r>
      <w:r>
        <w:t xml:space="preserve"> превышает критическое значение критерия Фишера, то для вычисления наблюдаемого значения критерия Стьюдента следует применять формулу:</w:t>
      </w:r>
    </w:p>
    <w:p w:rsidR="00DB3148" w:rsidRDefault="00DB3148" w:rsidP="00414D6B">
      <w:pPr>
        <w:pStyle w:val="ad"/>
        <w:ind w:left="0"/>
        <w:jc w:val="center"/>
      </w:pPr>
      <w:r w:rsidRPr="006D3FD7">
        <w:rPr>
          <w:position w:val="-28"/>
        </w:rPr>
        <w:object w:dxaOrig="5860" w:dyaOrig="800">
          <v:shape id="_x0000_i1293" type="#_x0000_t75" style="width:293.25pt;height:39.75pt" o:ole="" filled="t">
            <v:fill color2="black"/>
            <v:imagedata r:id="rId50" o:title=""/>
          </v:shape>
          <o:OLEObject Type="Embed" ProgID="Equation.3" ShapeID="_x0000_i1293" DrawAspect="Content" ObjectID="_1489315819" r:id="rId473"/>
        </w:object>
      </w:r>
      <w:r>
        <w:t>.</w:t>
      </w:r>
    </w:p>
    <w:p w:rsidR="00DB3148" w:rsidRDefault="00DB3148" w:rsidP="00414D6B">
      <w:pPr>
        <w:pStyle w:val="ad"/>
        <w:spacing w:after="0" w:line="264" w:lineRule="auto"/>
        <w:ind w:left="0" w:firstLine="686"/>
        <w:jc w:val="both"/>
      </w:pPr>
      <w:r>
        <w:t xml:space="preserve">Вычисленное значение </w:t>
      </w:r>
      <w:proofErr w:type="gramStart"/>
      <w:r>
        <w:rPr>
          <w:i/>
          <w:lang w:val="en-US"/>
        </w:rPr>
        <w:t>t</w:t>
      </w:r>
      <w:proofErr w:type="gramEnd"/>
      <w:r>
        <w:rPr>
          <w:vertAlign w:val="subscript"/>
        </w:rPr>
        <w:t>набл.</w:t>
      </w:r>
      <w:r>
        <w:t xml:space="preserve"> сравнивают с </w:t>
      </w:r>
      <w:r>
        <w:rPr>
          <w:i/>
          <w:lang w:val="en-US"/>
        </w:rPr>
        <w:t>t</w:t>
      </w:r>
      <w:proofErr w:type="spellStart"/>
      <w:r>
        <w:rPr>
          <w:vertAlign w:val="subscript"/>
        </w:rPr>
        <w:t>критич</w:t>
      </w:r>
      <w:proofErr w:type="spellEnd"/>
      <w:r>
        <w:rPr>
          <w:vertAlign w:val="subscript"/>
        </w:rPr>
        <w:t>.</w:t>
      </w:r>
      <w:r>
        <w:t xml:space="preserve">, как указано выше (число степеней свободы </w:t>
      </w:r>
      <w:r>
        <w:rPr>
          <w:i/>
          <w:lang w:val="en-US"/>
        </w:rPr>
        <w:t>f</w:t>
      </w:r>
      <w:r>
        <w:t xml:space="preserve"> округляют до целого числа). Критическое значение критерия Стьюдента можно также найти в приложениях (</w:t>
      </w:r>
      <w:r w:rsidR="00151A00">
        <w:t xml:space="preserve">табл. </w:t>
      </w:r>
      <w:r>
        <w:rPr>
          <w:lang w:val="en-US"/>
        </w:rPr>
        <w:t>II</w:t>
      </w:r>
      <w:r>
        <w:t>).</w:t>
      </w:r>
    </w:p>
    <w:p w:rsidR="00A94186" w:rsidRPr="00414D6B" w:rsidRDefault="00A94186" w:rsidP="00414D6B">
      <w:pPr>
        <w:pStyle w:val="20"/>
        <w:keepNext/>
        <w:spacing w:before="240" w:after="240" w:line="360" w:lineRule="auto"/>
        <w:jc w:val="center"/>
        <w:rPr>
          <w:b/>
          <w:sz w:val="28"/>
          <w:szCs w:val="28"/>
        </w:rPr>
      </w:pPr>
      <w:r w:rsidRPr="00414D6B">
        <w:rPr>
          <w:b/>
          <w:sz w:val="28"/>
          <w:szCs w:val="28"/>
        </w:rPr>
        <w:t xml:space="preserve">3.9. </w:t>
      </w:r>
      <w:proofErr w:type="spellStart"/>
      <w:r w:rsidRPr="00414D6B">
        <w:rPr>
          <w:b/>
          <w:sz w:val="28"/>
          <w:szCs w:val="28"/>
        </w:rPr>
        <w:t>Четыр</w:t>
      </w:r>
      <w:r w:rsidR="00EC519F" w:rsidRPr="00414D6B">
        <w:rPr>
          <w:b/>
          <w:sz w:val="28"/>
          <w:szCs w:val="28"/>
        </w:rPr>
        <w:t>е</w:t>
      </w:r>
      <w:r w:rsidRPr="00414D6B">
        <w:rPr>
          <w:b/>
          <w:sz w:val="28"/>
          <w:szCs w:val="28"/>
        </w:rPr>
        <w:t>хпараметрический</w:t>
      </w:r>
      <w:proofErr w:type="spellEnd"/>
      <w:r w:rsidRPr="00414D6B">
        <w:rPr>
          <w:b/>
          <w:sz w:val="28"/>
          <w:szCs w:val="28"/>
        </w:rPr>
        <w:t xml:space="preserve"> метод анализа</w:t>
      </w:r>
      <w:r w:rsidRPr="00414D6B">
        <w:rPr>
          <w:b/>
          <w:sz w:val="28"/>
          <w:szCs w:val="28"/>
        </w:rPr>
        <w:br/>
      </w:r>
      <w:r w:rsidRPr="00414D6B">
        <w:rPr>
          <w:b/>
          <w:sz w:val="28"/>
          <w:szCs w:val="28"/>
          <w:lang w:val="en-US"/>
        </w:rPr>
        <w:t>S</w:t>
      </w:r>
      <w:r w:rsidRPr="00414D6B">
        <w:rPr>
          <w:b/>
          <w:sz w:val="28"/>
          <w:szCs w:val="28"/>
        </w:rPr>
        <w:t xml:space="preserve">-образных кривых </w:t>
      </w:r>
      <w:proofErr w:type="spellStart"/>
      <w:r w:rsidRPr="00414D6B">
        <w:rPr>
          <w:b/>
          <w:sz w:val="28"/>
          <w:szCs w:val="28"/>
        </w:rPr>
        <w:t>дозозависимости</w:t>
      </w:r>
      <w:proofErr w:type="spellEnd"/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>Данный метод применяют для определения биологической активности иммунобиологических препаратов.</w:t>
      </w:r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 xml:space="preserve">Кривая </w:t>
      </w:r>
      <w:proofErr w:type="spellStart"/>
      <w:r w:rsidRPr="00414D6B">
        <w:rPr>
          <w:sz w:val="28"/>
        </w:rPr>
        <w:t>дозозозависимости</w:t>
      </w:r>
      <w:proofErr w:type="spellEnd"/>
      <w:r w:rsidRPr="00414D6B">
        <w:rPr>
          <w:sz w:val="28"/>
        </w:rPr>
        <w:t xml:space="preserve"> как стандарт</w:t>
      </w:r>
      <w:r w:rsidR="00151A00">
        <w:rPr>
          <w:sz w:val="28"/>
        </w:rPr>
        <w:t>ного образца</w:t>
      </w:r>
      <w:r w:rsidRPr="00414D6B">
        <w:rPr>
          <w:sz w:val="28"/>
        </w:rPr>
        <w:t xml:space="preserve">, так и испытуемого препарата характеризуется </w:t>
      </w:r>
      <w:r w:rsidR="00151A00">
        <w:rPr>
          <w:sz w:val="28"/>
        </w:rPr>
        <w:t>4</w:t>
      </w:r>
      <w:r w:rsidR="00151A00" w:rsidRPr="00414D6B">
        <w:rPr>
          <w:sz w:val="28"/>
        </w:rPr>
        <w:t xml:space="preserve"> </w:t>
      </w:r>
      <w:r w:rsidRPr="00414D6B">
        <w:rPr>
          <w:sz w:val="28"/>
        </w:rPr>
        <w:t>параметрами:</w:t>
      </w:r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>– верхнее плато</w:t>
      </w:r>
      <w:proofErr w:type="gramStart"/>
      <w:r w:rsidRPr="00414D6B">
        <w:rPr>
          <w:sz w:val="28"/>
        </w:rPr>
        <w:t xml:space="preserve"> (</w:t>
      </w:r>
      <w:r w:rsidRPr="00D0022A">
        <w:rPr>
          <w:sz w:val="28"/>
        </w:rPr>
        <w:t>α</w:t>
      </w:r>
      <w:r w:rsidRPr="00414D6B">
        <w:rPr>
          <w:sz w:val="28"/>
        </w:rPr>
        <w:t>);</w:t>
      </w:r>
      <w:proofErr w:type="gramEnd"/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>– нижнее плато</w:t>
      </w:r>
      <w:proofErr w:type="gramStart"/>
      <w:r w:rsidRPr="00414D6B">
        <w:rPr>
          <w:sz w:val="28"/>
        </w:rPr>
        <w:t xml:space="preserve"> (</w:t>
      </w:r>
      <w:r w:rsidRPr="00D0022A">
        <w:rPr>
          <w:sz w:val="28"/>
        </w:rPr>
        <w:t>δ</w:t>
      </w:r>
      <w:r w:rsidRPr="00414D6B">
        <w:rPr>
          <w:sz w:val="28"/>
        </w:rPr>
        <w:t>);</w:t>
      </w:r>
      <w:proofErr w:type="gramEnd"/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>– коэффициент наклона</w:t>
      </w:r>
      <w:proofErr w:type="gramStart"/>
      <w:r w:rsidRPr="00414D6B">
        <w:rPr>
          <w:sz w:val="28"/>
        </w:rPr>
        <w:t xml:space="preserve"> (</w:t>
      </w:r>
      <w:r w:rsidRPr="00D0022A">
        <w:rPr>
          <w:sz w:val="28"/>
        </w:rPr>
        <w:t>β</w:t>
      </w:r>
      <w:r w:rsidRPr="00414D6B">
        <w:rPr>
          <w:sz w:val="28"/>
        </w:rPr>
        <w:t>);</w:t>
      </w:r>
      <w:proofErr w:type="gramEnd"/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 xml:space="preserve">– расстояние между кривыми по оси </w:t>
      </w:r>
      <w:r w:rsidRPr="00414D6B">
        <w:rPr>
          <w:i/>
          <w:sz w:val="28"/>
          <w:lang w:val="en-US"/>
        </w:rPr>
        <w:t>x</w:t>
      </w:r>
      <w:r w:rsidRPr="00414D6B">
        <w:rPr>
          <w:sz w:val="28"/>
        </w:rPr>
        <w:t xml:space="preserve"> (</w:t>
      </w:r>
      <w:r w:rsidRPr="00D0022A">
        <w:rPr>
          <w:sz w:val="28"/>
        </w:rPr>
        <w:t>γ</w:t>
      </w:r>
      <w:r w:rsidRPr="00414D6B">
        <w:rPr>
          <w:sz w:val="28"/>
        </w:rPr>
        <w:t>).</w:t>
      </w:r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 xml:space="preserve">Зависимость ответа </w:t>
      </w:r>
      <w:r w:rsidRPr="00414D6B">
        <w:rPr>
          <w:i/>
          <w:sz w:val="28"/>
          <w:lang w:val="en-US"/>
        </w:rPr>
        <w:t>u</w:t>
      </w:r>
      <w:r w:rsidRPr="00414D6B">
        <w:rPr>
          <w:sz w:val="28"/>
        </w:rPr>
        <w:t xml:space="preserve"> от натурального логарифма дозы </w:t>
      </w:r>
      <w:r w:rsidRPr="00414D6B">
        <w:rPr>
          <w:i/>
          <w:sz w:val="28"/>
          <w:lang w:val="en-US"/>
        </w:rPr>
        <w:t>x</w:t>
      </w:r>
      <w:r w:rsidRPr="00414D6B">
        <w:rPr>
          <w:sz w:val="28"/>
        </w:rPr>
        <w:t xml:space="preserve"> выражают следующей формулой:</w:t>
      </w:r>
    </w:p>
    <w:p w:rsidR="00A94186" w:rsidRPr="00414D6B" w:rsidRDefault="004D4AC6" w:rsidP="00414D6B">
      <w:pPr>
        <w:spacing w:line="360" w:lineRule="auto"/>
        <w:jc w:val="center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u=</m:t>
          </m:r>
          <m:r>
            <m:rPr>
              <m:sty m:val="p"/>
            </m:rPr>
            <w:rPr>
              <w:rFonts w:ascii="Cambria Math" w:hAnsi="Cambria Math"/>
              <w:sz w:val="28"/>
            </w:rPr>
            <m:t>δ</m:t>
          </m:r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α-δ</m:t>
              </m:r>
            </m:num>
            <m:den>
              <m:r>
                <w:rPr>
                  <w:rFonts w:ascii="Cambria Math" w:hAnsi="Cambria Math"/>
                  <w:sz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x-γ</m:t>
                      </m:r>
                    </m:e>
                  </m:d>
                </m:sup>
              </m:sSup>
            </m:den>
          </m:f>
        </m:oMath>
      </m:oMathPara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 xml:space="preserve">Кривые </w:t>
      </w:r>
      <w:r w:rsidR="00800BFC" w:rsidRPr="00414D6B">
        <w:rPr>
          <w:sz w:val="28"/>
        </w:rPr>
        <w:t>стандарт</w:t>
      </w:r>
      <w:r w:rsidR="00800BFC">
        <w:rPr>
          <w:sz w:val="28"/>
        </w:rPr>
        <w:t>ного образца</w:t>
      </w:r>
      <w:r w:rsidRPr="00414D6B">
        <w:rPr>
          <w:sz w:val="28"/>
        </w:rPr>
        <w:t xml:space="preserve"> и испытуемого препарата можно сравнивать при одинаковом наклоне, а также одинаковом уровне верхнего и нижнего плато. Таким образом, кривые должны различаться только по параметру </w:t>
      </w:r>
      <w:r w:rsidRPr="00414D6B">
        <w:rPr>
          <w:i/>
          <w:sz w:val="28"/>
        </w:rPr>
        <w:t>γ</w:t>
      </w:r>
      <w:r w:rsidRPr="00414D6B">
        <w:rPr>
          <w:sz w:val="28"/>
        </w:rPr>
        <w:t>, который является показателем активности испытуемого препарата. Равенство тр</w:t>
      </w:r>
      <w:r w:rsidR="00EC519F" w:rsidRPr="00414D6B">
        <w:rPr>
          <w:sz w:val="28"/>
        </w:rPr>
        <w:t>е</w:t>
      </w:r>
      <w:r w:rsidRPr="00414D6B">
        <w:rPr>
          <w:sz w:val="28"/>
        </w:rPr>
        <w:t xml:space="preserve">х остальных параметров доказывают при </w:t>
      </w:r>
      <w:proofErr w:type="spellStart"/>
      <w:r w:rsidRPr="00414D6B">
        <w:rPr>
          <w:sz w:val="28"/>
        </w:rPr>
        <w:t>валидации</w:t>
      </w:r>
      <w:proofErr w:type="spellEnd"/>
      <w:r w:rsidRPr="00414D6B">
        <w:rPr>
          <w:sz w:val="28"/>
        </w:rPr>
        <w:t xml:space="preserve"> методики для рутинных испытаний. Повторная проверка равенства данных параметров необходима только при изменении условий испытания.</w:t>
      </w:r>
    </w:p>
    <w:p w:rsidR="00A94186" w:rsidRPr="00414D6B" w:rsidRDefault="00A94186" w:rsidP="00414D6B">
      <w:pPr>
        <w:spacing w:line="360" w:lineRule="auto"/>
        <w:ind w:firstLine="684"/>
        <w:jc w:val="both"/>
        <w:rPr>
          <w:sz w:val="28"/>
        </w:rPr>
      </w:pPr>
      <w:proofErr w:type="spellStart"/>
      <w:r w:rsidRPr="00414D6B">
        <w:rPr>
          <w:sz w:val="28"/>
        </w:rPr>
        <w:lastRenderedPageBreak/>
        <w:t>Четыр</w:t>
      </w:r>
      <w:r w:rsidR="00EC519F" w:rsidRPr="00414D6B">
        <w:rPr>
          <w:sz w:val="28"/>
        </w:rPr>
        <w:t>е</w:t>
      </w:r>
      <w:r w:rsidRPr="00414D6B">
        <w:rPr>
          <w:sz w:val="28"/>
        </w:rPr>
        <w:t>хпараметрический</w:t>
      </w:r>
      <w:proofErr w:type="spellEnd"/>
      <w:r w:rsidRPr="00414D6B">
        <w:rPr>
          <w:sz w:val="28"/>
        </w:rPr>
        <w:t xml:space="preserve"> метод реализован в специальном биометрическом программном обеспечении (например, </w:t>
      </w:r>
      <w:proofErr w:type="spellStart"/>
      <w:r w:rsidRPr="00414D6B">
        <w:rPr>
          <w:sz w:val="28"/>
          <w:lang w:val="en-US"/>
        </w:rPr>
        <w:t>CombiStats</w:t>
      </w:r>
      <w:proofErr w:type="spellEnd"/>
      <w:r w:rsidRPr="00414D6B">
        <w:rPr>
          <w:sz w:val="28"/>
        </w:rPr>
        <w:t xml:space="preserve">, </w:t>
      </w:r>
      <w:r w:rsidRPr="00414D6B">
        <w:rPr>
          <w:sz w:val="28"/>
          <w:lang w:val="en-US"/>
        </w:rPr>
        <w:t>PLA</w:t>
      </w:r>
      <w:r w:rsidRPr="00414D6B">
        <w:rPr>
          <w:sz w:val="28"/>
        </w:rPr>
        <w:t>).</w:t>
      </w:r>
    </w:p>
    <w:p w:rsidR="00A94186" w:rsidRPr="00F61E1E" w:rsidRDefault="00A94186" w:rsidP="00414D6B">
      <w:pPr>
        <w:spacing w:line="360" w:lineRule="auto"/>
        <w:ind w:firstLine="684"/>
        <w:jc w:val="both"/>
        <w:rPr>
          <w:sz w:val="28"/>
        </w:rPr>
      </w:pPr>
      <w:r w:rsidRPr="00414D6B">
        <w:rPr>
          <w:sz w:val="28"/>
        </w:rPr>
        <w:t xml:space="preserve">В случае отсутствия такого программного обеспечения, можно выбрать линейные участки кривых и сравнить их с помощью метода </w:t>
      </w:r>
      <w:proofErr w:type="spellStart"/>
      <w:r w:rsidRPr="00414D6B">
        <w:rPr>
          <w:sz w:val="28"/>
        </w:rPr>
        <w:t>тр</w:t>
      </w:r>
      <w:r w:rsidR="00EC519F" w:rsidRPr="00414D6B">
        <w:rPr>
          <w:sz w:val="28"/>
        </w:rPr>
        <w:t>е</w:t>
      </w:r>
      <w:r w:rsidRPr="00414D6B">
        <w:rPr>
          <w:sz w:val="28"/>
        </w:rPr>
        <w:t>хдозовой</w:t>
      </w:r>
      <w:proofErr w:type="spellEnd"/>
      <w:r w:rsidRPr="00414D6B">
        <w:rPr>
          <w:sz w:val="28"/>
        </w:rPr>
        <w:t xml:space="preserve"> </w:t>
      </w:r>
      <w:proofErr w:type="spellStart"/>
      <w:r w:rsidRPr="00414D6B">
        <w:rPr>
          <w:sz w:val="28"/>
        </w:rPr>
        <w:t>рандомизированной</w:t>
      </w:r>
      <w:proofErr w:type="spellEnd"/>
      <w:r w:rsidRPr="00414D6B">
        <w:rPr>
          <w:sz w:val="28"/>
        </w:rPr>
        <w:t xml:space="preserve"> постановки (3.2).</w:t>
      </w:r>
    </w:p>
    <w:p w:rsidR="00DB3148" w:rsidRDefault="00DB3148" w:rsidP="00414D6B">
      <w:pPr>
        <w:pStyle w:val="210"/>
        <w:keepNext/>
        <w:spacing w:before="240" w:after="0" w:line="240" w:lineRule="auto"/>
        <w:jc w:val="center"/>
        <w:rPr>
          <w:b/>
        </w:rPr>
      </w:pPr>
      <w:r>
        <w:rPr>
          <w:b/>
        </w:rPr>
        <w:t xml:space="preserve">4. БИОЛОГИЧЕСКИЕ ИСПЫТАНИЯ, ОСНОВАННЫЕ </w:t>
      </w:r>
      <w:r>
        <w:rPr>
          <w:b/>
        </w:rPr>
        <w:br/>
        <w:t>НА АЛЬТЕРНАТИВНОМ ОТВЕТЕ</w:t>
      </w:r>
    </w:p>
    <w:p w:rsidR="00DB3148" w:rsidRPr="00D0022A" w:rsidRDefault="00DB3148" w:rsidP="00414D6B">
      <w:pPr>
        <w:keepNext/>
        <w:tabs>
          <w:tab w:val="left" w:pos="5794"/>
        </w:tabs>
        <w:spacing w:before="120"/>
        <w:jc w:val="center"/>
        <w:rPr>
          <w:b/>
          <w:bCs/>
          <w:i/>
          <w:sz w:val="28"/>
          <w:szCs w:val="28"/>
        </w:rPr>
      </w:pPr>
      <w:r w:rsidRPr="00D0022A">
        <w:rPr>
          <w:b/>
          <w:bCs/>
          <w:i/>
          <w:sz w:val="28"/>
          <w:szCs w:val="28"/>
        </w:rPr>
        <w:t>4.1. Оценка и сравнение пороговых доз</w:t>
      </w:r>
      <w:r w:rsidRPr="00D0022A">
        <w:rPr>
          <w:b/>
          <w:bCs/>
          <w:i/>
          <w:sz w:val="28"/>
          <w:szCs w:val="28"/>
        </w:rPr>
        <w:br/>
        <w:t>при их прямом определении</w:t>
      </w:r>
    </w:p>
    <w:p w:rsidR="00DB3148" w:rsidRPr="00F80374" w:rsidRDefault="00DB3148" w:rsidP="00414D6B">
      <w:pPr>
        <w:tabs>
          <w:tab w:val="left" w:pos="4446"/>
        </w:tabs>
        <w:spacing w:before="178" w:line="360" w:lineRule="auto"/>
        <w:ind w:firstLine="709"/>
        <w:jc w:val="both"/>
        <w:rPr>
          <w:sz w:val="28"/>
          <w:szCs w:val="28"/>
        </w:rPr>
      </w:pPr>
      <w:r w:rsidRPr="00F80374">
        <w:rPr>
          <w:sz w:val="28"/>
          <w:szCs w:val="28"/>
        </w:rPr>
        <w:t>При испытаниях некоторых лекарственных средств результат их дей</w:t>
      </w:r>
      <w:r w:rsidRPr="00F80374">
        <w:rPr>
          <w:sz w:val="28"/>
          <w:szCs w:val="28"/>
        </w:rPr>
        <w:softHyphen/>
        <w:t xml:space="preserve">ствия </w:t>
      </w:r>
      <w:r w:rsidR="00B95805" w:rsidRPr="00414D6B">
        <w:rPr>
          <w:sz w:val="28"/>
          <w:szCs w:val="28"/>
        </w:rPr>
        <w:t xml:space="preserve">учитывают </w:t>
      </w:r>
      <w:r w:rsidRPr="00414D6B">
        <w:rPr>
          <w:sz w:val="28"/>
          <w:szCs w:val="28"/>
        </w:rPr>
        <w:t xml:space="preserve">не в количественной, а в альтернативной форме (наличие или отсутствие эффекта – гибели, судорог и т. д., иногда это называют реакцией «все или ничего»). В ряде случаев может быть получена величина эффективной (пороговой) дозы </w:t>
      </w:r>
      <w:r w:rsidR="00AC20EE">
        <w:rPr>
          <w:sz w:val="28"/>
          <w:szCs w:val="28"/>
          <w:lang w:val="en-US"/>
        </w:rPr>
        <w:t>ED</w:t>
      </w:r>
      <w:r w:rsidRPr="00414D6B">
        <w:rPr>
          <w:sz w:val="28"/>
          <w:szCs w:val="28"/>
        </w:rPr>
        <w:t xml:space="preserve"> для каждого отдельного испытуемого препарата: фиксируют ту дозу, при которой получается ожидаемый эффект. Тогда оценкой эффективной дозы для данного испытуемого пре</w:t>
      </w:r>
      <w:r w:rsidRPr="00414D6B">
        <w:rPr>
          <w:sz w:val="28"/>
          <w:szCs w:val="28"/>
        </w:rPr>
        <w:softHyphen/>
        <w:t>парата может служить среднее значение по достаточно большой группе животных. При расчетах найденные индивидуаль</w:t>
      </w:r>
      <w:r w:rsidRPr="00414D6B">
        <w:rPr>
          <w:sz w:val="28"/>
          <w:szCs w:val="28"/>
        </w:rPr>
        <w:softHyphen/>
        <w:t xml:space="preserve">ные эффективные дозы </w:t>
      </w:r>
      <w:r w:rsidR="00AC20EE">
        <w:rPr>
          <w:sz w:val="28"/>
          <w:szCs w:val="28"/>
          <w:lang w:val="en-US"/>
        </w:rPr>
        <w:t>ED</w:t>
      </w:r>
      <w:r w:rsidRPr="00414D6B">
        <w:rPr>
          <w:sz w:val="28"/>
          <w:szCs w:val="28"/>
        </w:rPr>
        <w:t xml:space="preserve"> заменяют</w:t>
      </w:r>
      <w:r w:rsidRPr="00F80374">
        <w:rPr>
          <w:sz w:val="28"/>
          <w:szCs w:val="28"/>
        </w:rPr>
        <w:t xml:space="preserve"> их логарифмами </w:t>
      </w:r>
      <w:r w:rsidRPr="00F80374">
        <w:rPr>
          <w:i/>
          <w:iCs/>
          <w:sz w:val="28"/>
          <w:szCs w:val="28"/>
          <w:lang w:val="en-US"/>
        </w:rPr>
        <w:t>x</w:t>
      </w:r>
      <w:r w:rsidRPr="00F80374">
        <w:rPr>
          <w:i/>
          <w:iCs/>
          <w:sz w:val="28"/>
          <w:szCs w:val="28"/>
        </w:rPr>
        <w:t>=</w:t>
      </w:r>
      <w:proofErr w:type="spellStart"/>
      <w:r w:rsidRPr="00F80374">
        <w:rPr>
          <w:iCs/>
          <w:sz w:val="28"/>
          <w:szCs w:val="28"/>
          <w:lang w:val="en-US"/>
        </w:rPr>
        <w:t>lg</w:t>
      </w:r>
      <w:r w:rsidR="00AC20EE">
        <w:rPr>
          <w:sz w:val="28"/>
          <w:szCs w:val="28"/>
          <w:lang w:val="en-US"/>
        </w:rPr>
        <w:t>ED</w:t>
      </w:r>
      <w:proofErr w:type="spellEnd"/>
      <w:r w:rsidRPr="00F80374">
        <w:rPr>
          <w:sz w:val="28"/>
          <w:szCs w:val="28"/>
        </w:rPr>
        <w:t xml:space="preserve">, ибо распределение этих логарифмов обычно ближе к </w:t>
      </w:r>
      <w:proofErr w:type="gramStart"/>
      <w:r w:rsidRPr="00F80374">
        <w:rPr>
          <w:sz w:val="28"/>
          <w:szCs w:val="28"/>
        </w:rPr>
        <w:t>нормальному</w:t>
      </w:r>
      <w:proofErr w:type="gramEnd"/>
      <w:r w:rsidRPr="00F80374">
        <w:rPr>
          <w:sz w:val="28"/>
          <w:szCs w:val="28"/>
        </w:rPr>
        <w:t>, чем распределение самих доз. После того как вычислены значения</w:t>
      </w:r>
      <w:r w:rsidR="00F615A8">
        <w:rPr>
          <w:sz w:val="28"/>
          <w:szCs w:val="28"/>
        </w:rPr>
        <w:t>:</w:t>
      </w:r>
    </w:p>
    <w:p w:rsidR="00DB3148" w:rsidRPr="00F80374" w:rsidRDefault="00DB3148" w:rsidP="00414D6B">
      <w:pPr>
        <w:spacing w:before="178" w:line="360" w:lineRule="auto"/>
        <w:jc w:val="center"/>
      </w:pPr>
      <w:r w:rsidRPr="00F80374">
        <w:rPr>
          <w:position w:val="-8"/>
        </w:rPr>
        <w:object w:dxaOrig="1100" w:dyaOrig="400">
          <v:shape id="_x0000_i1294" type="#_x0000_t75" style="width:54.75pt;height:20.25pt" o:ole="" filled="t">
            <v:fill color2="black"/>
            <v:imagedata r:id="rId474" o:title=""/>
          </v:shape>
          <o:OLEObject Type="Embed" ProgID="Equation.3" ShapeID="_x0000_i1294" DrawAspect="Content" ObjectID="_1489315820" r:id="rId475"/>
        </w:object>
      </w:r>
      <w:r w:rsidRPr="00F80374">
        <w:t>;</w:t>
      </w:r>
    </w:p>
    <w:p w:rsidR="00DB3148" w:rsidRPr="00F80374" w:rsidRDefault="00DB3148" w:rsidP="00414D6B">
      <w:pPr>
        <w:spacing w:before="178" w:line="360" w:lineRule="auto"/>
        <w:jc w:val="center"/>
      </w:pPr>
      <w:r w:rsidRPr="00F80374">
        <w:rPr>
          <w:position w:val="-29"/>
        </w:rPr>
        <w:object w:dxaOrig="4260" w:dyaOrig="820">
          <v:shape id="_x0000_i1295" type="#_x0000_t75" style="width:213pt;height:41.25pt" o:ole="" filled="t">
            <v:fill color2="black"/>
            <v:imagedata r:id="rId476" o:title=""/>
          </v:shape>
          <o:OLEObject Type="Embed" ProgID="Equation.3" ShapeID="_x0000_i1295" DrawAspect="Content" ObjectID="_1489315821" r:id="rId477"/>
        </w:object>
      </w:r>
      <w:r w:rsidRPr="00F80374">
        <w:t>,</w:t>
      </w:r>
    </w:p>
    <w:p w:rsidR="00DB3148" w:rsidRPr="00F80374" w:rsidRDefault="00DB3148" w:rsidP="00414D6B">
      <w:pPr>
        <w:spacing w:line="360" w:lineRule="auto"/>
        <w:jc w:val="both"/>
        <w:rPr>
          <w:sz w:val="28"/>
          <w:szCs w:val="28"/>
        </w:rPr>
      </w:pPr>
      <w:r w:rsidRPr="00F80374">
        <w:rPr>
          <w:sz w:val="28"/>
          <w:szCs w:val="28"/>
        </w:rPr>
        <w:t>находят доверительные границы для эффективной дозы:</w:t>
      </w:r>
    </w:p>
    <w:p w:rsidR="00DB3148" w:rsidRPr="00AC20EE" w:rsidRDefault="00B45872" w:rsidP="00AC20EE">
      <w:pPr>
        <w:jc w:val="center"/>
        <w:rPr>
          <w:rFonts w:asciiTheme="minorHAnsi" w:eastAsiaTheme="minorEastAsia" w:hAnsiTheme="minorHAnsi" w:cstheme="minorBidi"/>
          <w:i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sz w:val="22"/>
                <w:szCs w:val="22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ED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н,в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10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н, в</m:t>
                </m:r>
              </m:sub>
            </m:sSub>
          </m:sup>
        </m:sSup>
      </m:oMath>
      <w:r w:rsidR="00DB3148" w:rsidRPr="00F80374">
        <w:t>.</w:t>
      </w:r>
    </w:p>
    <w:p w:rsidR="00DB3148" w:rsidRPr="00414D6B" w:rsidRDefault="00DB3148" w:rsidP="00414D6B">
      <w:pPr>
        <w:spacing w:line="360" w:lineRule="auto"/>
        <w:ind w:firstLine="709"/>
        <w:jc w:val="both"/>
      </w:pPr>
      <w:r w:rsidRPr="00414D6B">
        <w:rPr>
          <w:sz w:val="28"/>
          <w:szCs w:val="28"/>
        </w:rPr>
        <w:t>Величин</w:t>
      </w:r>
      <w:r w:rsidR="00B95805" w:rsidRPr="00414D6B">
        <w:rPr>
          <w:sz w:val="28"/>
          <w:szCs w:val="28"/>
        </w:rPr>
        <w:t>у</w:t>
      </w:r>
      <w:r w:rsidRPr="00414D6B">
        <w:rPr>
          <w:sz w:val="28"/>
          <w:szCs w:val="28"/>
        </w:rPr>
        <w:t xml:space="preserve"> </w:t>
      </w:r>
      <w:r w:rsidRPr="00414D6B">
        <w:rPr>
          <w:position w:val="-5"/>
        </w:rPr>
        <w:object w:dxaOrig="700" w:dyaOrig="340">
          <v:shape id="_x0000_i1296" type="#_x0000_t75" style="width:35.25pt;height:17.25pt" o:ole="" filled="t">
            <v:fill color2="black"/>
            <v:imagedata r:id="rId478" o:title=""/>
          </v:shape>
          <o:OLEObject Type="Embed" ProgID="Equation.3" ShapeID="_x0000_i1296" DrawAspect="Content" ObjectID="_1489315822" r:id="rId479"/>
        </w:object>
      </w:r>
      <w:r w:rsidR="00B95805" w:rsidRPr="00414D6B">
        <w:rPr>
          <w:sz w:val="28"/>
          <w:szCs w:val="28"/>
        </w:rPr>
        <w:t xml:space="preserve"> ищут</w:t>
      </w:r>
      <w:r w:rsidRPr="00414D6B">
        <w:rPr>
          <w:sz w:val="28"/>
          <w:szCs w:val="28"/>
        </w:rPr>
        <w:t xml:space="preserve"> для числа степеней свободы </w:t>
      </w:r>
      <w:r w:rsidRPr="00414D6B">
        <w:rPr>
          <w:position w:val="-4"/>
        </w:rPr>
        <w:object w:dxaOrig="880" w:dyaOrig="320">
          <v:shape id="_x0000_i1297" type="#_x0000_t75" style="width:44.25pt;height:15.75pt" o:ole="" filled="t">
            <v:fill color2="black"/>
            <v:imagedata r:id="rId480" o:title=""/>
          </v:shape>
          <o:OLEObject Type="Embed" ProgID="Equation.3" ShapeID="_x0000_i1297" DrawAspect="Content" ObjectID="_1489315823" r:id="rId481"/>
        </w:object>
      </w:r>
      <w:r w:rsidRPr="00414D6B">
        <w:t>.</w:t>
      </w:r>
    </w:p>
    <w:p w:rsidR="00DB3148" w:rsidRPr="00F80374" w:rsidRDefault="00DB3148" w:rsidP="00414D6B">
      <w:pPr>
        <w:spacing w:line="360" w:lineRule="auto"/>
        <w:ind w:firstLine="709"/>
        <w:jc w:val="both"/>
        <w:rPr>
          <w:sz w:val="28"/>
          <w:szCs w:val="28"/>
        </w:rPr>
      </w:pPr>
      <w:r w:rsidRPr="00414D6B">
        <w:rPr>
          <w:sz w:val="28"/>
          <w:szCs w:val="28"/>
        </w:rPr>
        <w:t>Вычисление эквивалентной эффективной дозы и ее доверительных границ производ</w:t>
      </w:r>
      <w:r w:rsidR="00B95805" w:rsidRPr="00414D6B">
        <w:rPr>
          <w:sz w:val="28"/>
          <w:szCs w:val="28"/>
        </w:rPr>
        <w:t>ят</w:t>
      </w:r>
      <w:r w:rsidRPr="00414D6B">
        <w:rPr>
          <w:sz w:val="28"/>
          <w:szCs w:val="28"/>
        </w:rPr>
        <w:t xml:space="preserve"> по формулам:</w:t>
      </w:r>
    </w:p>
    <w:p w:rsidR="00DB3148" w:rsidRPr="00F80374" w:rsidRDefault="00DB3148" w:rsidP="00414D6B">
      <w:pPr>
        <w:spacing w:line="360" w:lineRule="auto"/>
        <w:jc w:val="center"/>
      </w:pPr>
      <w:r w:rsidRPr="00F80374">
        <w:rPr>
          <w:position w:val="-4"/>
        </w:rPr>
        <w:object w:dxaOrig="1120" w:dyaOrig="320">
          <v:shape id="_x0000_i1298" type="#_x0000_t75" style="width:56.25pt;height:15.75pt" o:ole="" filled="t">
            <v:fill color2="black"/>
            <v:imagedata r:id="rId482" o:title=""/>
          </v:shape>
          <o:OLEObject Type="Embed" ProgID="Equation.3" ShapeID="_x0000_i1298" DrawAspect="Content" ObjectID="_1489315824" r:id="rId483"/>
        </w:object>
      </w:r>
      <w:r w:rsidRPr="00F80374">
        <w:t>;</w:t>
      </w:r>
    </w:p>
    <w:p w:rsidR="00DB3148" w:rsidRPr="00F80374" w:rsidRDefault="00DB3148" w:rsidP="00414D6B">
      <w:pPr>
        <w:spacing w:line="360" w:lineRule="auto"/>
        <w:jc w:val="center"/>
      </w:pPr>
      <w:r w:rsidRPr="00F80374">
        <w:rPr>
          <w:position w:val="-23"/>
        </w:rPr>
        <w:object w:dxaOrig="2780" w:dyaOrig="700">
          <v:shape id="_x0000_i1299" type="#_x0000_t75" style="width:138.75pt;height:35.25pt" o:ole="" filled="t">
            <v:fill color2="black"/>
            <v:imagedata r:id="rId484" o:title=""/>
          </v:shape>
          <o:OLEObject Type="Embed" ProgID="Equation.3" ShapeID="_x0000_i1299" DrawAspect="Content" ObjectID="_1489315825" r:id="rId485"/>
        </w:object>
      </w:r>
      <w:r w:rsidRPr="00F80374">
        <w:t>;</w:t>
      </w:r>
    </w:p>
    <w:p w:rsidR="00DB3148" w:rsidRPr="00F80374" w:rsidRDefault="00DB3148" w:rsidP="00414D6B">
      <w:pPr>
        <w:spacing w:line="360" w:lineRule="auto"/>
        <w:jc w:val="center"/>
      </w:pPr>
      <w:r w:rsidRPr="00F80374">
        <w:rPr>
          <w:position w:val="-8"/>
        </w:rPr>
        <w:object w:dxaOrig="1440" w:dyaOrig="400">
          <v:shape id="_x0000_i1300" type="#_x0000_t75" style="width:1in;height:20.25pt" o:ole="" filled="t">
            <v:fill color2="black"/>
            <v:imagedata r:id="rId486" o:title=""/>
          </v:shape>
          <o:OLEObject Type="Embed" ProgID="Equation.3" ShapeID="_x0000_i1300" DrawAspect="Content" ObjectID="_1489315826" r:id="rId487"/>
        </w:object>
      </w:r>
      <w:r w:rsidRPr="00F80374">
        <w:rPr>
          <w:sz w:val="28"/>
          <w:szCs w:val="28"/>
        </w:rPr>
        <w:t xml:space="preserve">; </w:t>
      </w:r>
      <w:r w:rsidRPr="00F80374">
        <w:rPr>
          <w:position w:val="-8"/>
        </w:rPr>
        <w:object w:dxaOrig="1100" w:dyaOrig="400">
          <v:shape id="_x0000_i1301" type="#_x0000_t75" style="width:54.75pt;height:20.25pt" o:ole="" filled="t">
            <v:fill color2="black"/>
            <v:imagedata r:id="rId474" o:title=""/>
          </v:shape>
          <o:OLEObject Type="Embed" ProgID="Equation.3" ShapeID="_x0000_i1301" DrawAspect="Content" ObjectID="_1489315827" r:id="rId488"/>
        </w:object>
      </w:r>
      <w:r w:rsidRPr="00F80374">
        <w:t>;</w:t>
      </w:r>
    </w:p>
    <w:p w:rsidR="00DB3148" w:rsidRPr="00F80374" w:rsidRDefault="00DB3148" w:rsidP="00414D6B">
      <w:pPr>
        <w:spacing w:line="360" w:lineRule="auto"/>
        <w:jc w:val="center"/>
      </w:pPr>
      <w:r w:rsidRPr="00F80374">
        <w:rPr>
          <w:position w:val="-28"/>
        </w:rPr>
        <w:object w:dxaOrig="2960" w:dyaOrig="800">
          <v:shape id="_x0000_i1302" type="#_x0000_t75" style="width:147.75pt;height:39.75pt" o:ole="" filled="t">
            <v:fill color2="black"/>
            <v:imagedata r:id="rId489" o:title=""/>
          </v:shape>
          <o:OLEObject Type="Embed" ProgID="Equation.3" ShapeID="_x0000_i1302" DrawAspect="Content" ObjectID="_1489315828" r:id="rId490"/>
        </w:object>
      </w:r>
      <w:r w:rsidRPr="00F80374">
        <w:t>,</w:t>
      </w:r>
    </w:p>
    <w:p w:rsidR="00DB3148" w:rsidRPr="00F80374" w:rsidRDefault="00DB3148" w:rsidP="00414D6B">
      <w:pPr>
        <w:tabs>
          <w:tab w:val="left" w:pos="4805"/>
        </w:tabs>
        <w:spacing w:line="360" w:lineRule="auto"/>
        <w:ind w:right="34"/>
        <w:jc w:val="both"/>
        <w:rPr>
          <w:sz w:val="28"/>
          <w:szCs w:val="28"/>
        </w:rPr>
      </w:pPr>
      <w:r w:rsidRPr="00F80374">
        <w:rPr>
          <w:sz w:val="28"/>
          <w:szCs w:val="28"/>
        </w:rPr>
        <w:t>а</w:t>
      </w:r>
      <w:r w:rsidRPr="00F80374">
        <w:rPr>
          <w:i/>
          <w:iCs/>
          <w:sz w:val="28"/>
          <w:szCs w:val="28"/>
        </w:rPr>
        <w:t xml:space="preserve"> </w:t>
      </w:r>
      <w:r w:rsidRPr="00F80374">
        <w:rPr>
          <w:i/>
          <w:iCs/>
          <w:sz w:val="28"/>
          <w:szCs w:val="28"/>
          <w:lang w:val="en-US"/>
        </w:rPr>
        <w:t>t</w:t>
      </w:r>
      <w:r w:rsidR="00D0022A">
        <w:rPr>
          <w:i/>
          <w:iCs/>
          <w:sz w:val="28"/>
          <w:szCs w:val="28"/>
        </w:rPr>
        <w:t xml:space="preserve"> </w:t>
      </w:r>
      <w:r w:rsidRPr="00F80374">
        <w:rPr>
          <w:sz w:val="28"/>
          <w:szCs w:val="28"/>
        </w:rPr>
        <w:t>(</w:t>
      </w:r>
      <w:r w:rsidRPr="00F80374">
        <w:rPr>
          <w:i/>
          <w:iCs/>
          <w:sz w:val="28"/>
          <w:szCs w:val="28"/>
          <w:lang w:val="en-US"/>
        </w:rPr>
        <w:t>P</w:t>
      </w:r>
      <w:r w:rsidRPr="00F80374">
        <w:rPr>
          <w:i/>
          <w:iCs/>
          <w:sz w:val="28"/>
          <w:szCs w:val="28"/>
        </w:rPr>
        <w:t xml:space="preserve">, </w:t>
      </w:r>
      <w:r w:rsidRPr="00F80374">
        <w:rPr>
          <w:i/>
          <w:iCs/>
          <w:sz w:val="28"/>
          <w:szCs w:val="28"/>
          <w:lang w:val="en-US"/>
        </w:rPr>
        <w:t>f</w:t>
      </w:r>
      <w:r w:rsidRPr="00414D6B">
        <w:rPr>
          <w:sz w:val="28"/>
          <w:szCs w:val="28"/>
        </w:rPr>
        <w:t>) ищ</w:t>
      </w:r>
      <w:r w:rsidR="00B95805" w:rsidRPr="00414D6B">
        <w:rPr>
          <w:sz w:val="28"/>
          <w:szCs w:val="28"/>
        </w:rPr>
        <w:t>ут</w:t>
      </w:r>
      <w:r w:rsidRPr="00414D6B">
        <w:rPr>
          <w:sz w:val="28"/>
          <w:szCs w:val="28"/>
        </w:rPr>
        <w:t xml:space="preserve"> для</w:t>
      </w:r>
      <w:r w:rsidRPr="00F80374">
        <w:rPr>
          <w:sz w:val="28"/>
          <w:szCs w:val="28"/>
        </w:rPr>
        <w:t xml:space="preserve"> числа степеней свободы </w:t>
      </w:r>
      <w:r w:rsidRPr="00F80374">
        <w:rPr>
          <w:position w:val="-6"/>
        </w:rPr>
        <w:object w:dxaOrig="1380" w:dyaOrig="360">
          <v:shape id="_x0000_i1303" type="#_x0000_t75" style="width:69pt;height:18pt" o:ole="" filled="t">
            <v:fill color2="black"/>
            <v:imagedata r:id="rId491" o:title=""/>
          </v:shape>
          <o:OLEObject Type="Embed" ProgID="Equation.3" ShapeID="_x0000_i1303" DrawAspect="Content" ObjectID="_1489315829" r:id="rId492"/>
        </w:object>
      </w:r>
      <w:r w:rsidRPr="00F80374">
        <w:rPr>
          <w:sz w:val="28"/>
          <w:szCs w:val="28"/>
        </w:rPr>
        <w:t>. Доверительные границы для отношения эквивалентных эффективных доз равны:</w:t>
      </w:r>
    </w:p>
    <w:p w:rsidR="00DB3148" w:rsidRPr="00AC20EE" w:rsidRDefault="00B45872" w:rsidP="00AC20E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sz w:val="22"/>
                  <w:szCs w:val="22"/>
                  <w:lang w:val="en-US" w:eastAsia="en-US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ED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/ED)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н,в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2±M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н, в</m:t>
                  </m:r>
                </m:sub>
              </m:sSub>
            </m:sup>
          </m:sSup>
        </m:oMath>
      </m:oMathPara>
    </w:p>
    <w:p w:rsidR="00DB3148" w:rsidRPr="00F80374" w:rsidRDefault="00DB3148" w:rsidP="00414D6B">
      <w:pPr>
        <w:spacing w:line="360" w:lineRule="auto"/>
        <w:ind w:right="23" w:firstLine="709"/>
        <w:jc w:val="both"/>
        <w:rPr>
          <w:sz w:val="28"/>
          <w:szCs w:val="28"/>
        </w:rPr>
      </w:pPr>
      <w:r w:rsidRPr="00F80374">
        <w:rPr>
          <w:sz w:val="28"/>
          <w:szCs w:val="28"/>
        </w:rPr>
        <w:t xml:space="preserve">Если рассматриваемый эффект не является необратимым, то лучше использовать одну группу </w:t>
      </w:r>
      <w:proofErr w:type="spellStart"/>
      <w:proofErr w:type="gramStart"/>
      <w:r w:rsidRPr="00F80374">
        <w:rPr>
          <w:sz w:val="28"/>
          <w:szCs w:val="28"/>
        </w:rPr>
        <w:t>тест-объектов</w:t>
      </w:r>
      <w:proofErr w:type="spellEnd"/>
      <w:proofErr w:type="gramEnd"/>
      <w:r w:rsidRPr="00F80374">
        <w:rPr>
          <w:sz w:val="28"/>
          <w:szCs w:val="28"/>
        </w:rPr>
        <w:t xml:space="preserve">, применяя к каждому из них сначала </w:t>
      </w:r>
      <w:r w:rsidR="00D524D9">
        <w:rPr>
          <w:sz w:val="28"/>
          <w:szCs w:val="28"/>
        </w:rPr>
        <w:t xml:space="preserve">1 </w:t>
      </w:r>
      <w:r w:rsidRPr="00F80374">
        <w:rPr>
          <w:sz w:val="28"/>
          <w:szCs w:val="28"/>
        </w:rPr>
        <w:t>испытуемый препарат, а затем после ин</w:t>
      </w:r>
      <w:r w:rsidRPr="00F80374">
        <w:rPr>
          <w:sz w:val="28"/>
          <w:szCs w:val="28"/>
        </w:rPr>
        <w:softHyphen/>
        <w:t>тервала, необходимого для полного восстановления начально</w:t>
      </w:r>
      <w:r w:rsidRPr="00F80374">
        <w:rPr>
          <w:sz w:val="28"/>
          <w:szCs w:val="28"/>
        </w:rPr>
        <w:softHyphen/>
        <w:t xml:space="preserve">го состояния, другой. Получив для каждого </w:t>
      </w:r>
      <w:proofErr w:type="spellStart"/>
      <w:proofErr w:type="gramStart"/>
      <w:r w:rsidRPr="00F80374">
        <w:rPr>
          <w:sz w:val="28"/>
          <w:szCs w:val="28"/>
        </w:rPr>
        <w:t>тест-объекта</w:t>
      </w:r>
      <w:proofErr w:type="spellEnd"/>
      <w:proofErr w:type="gramEnd"/>
      <w:r w:rsidRPr="00F80374">
        <w:rPr>
          <w:sz w:val="28"/>
          <w:szCs w:val="28"/>
        </w:rPr>
        <w:t xml:space="preserve"> раз</w:t>
      </w:r>
      <w:r w:rsidRPr="00F80374">
        <w:rPr>
          <w:sz w:val="28"/>
          <w:szCs w:val="28"/>
        </w:rPr>
        <w:softHyphen/>
        <w:t xml:space="preserve">ность логарифмов пороговых доз </w:t>
      </w:r>
      <w:r w:rsidRPr="00F80374">
        <w:rPr>
          <w:position w:val="-4"/>
        </w:rPr>
        <w:object w:dxaOrig="999" w:dyaOrig="320">
          <v:shape id="_x0000_i1304" type="#_x0000_t75" style="width:50.25pt;height:15.75pt" o:ole="" filled="t">
            <v:fill color2="black"/>
            <v:imagedata r:id="rId493" o:title=""/>
          </v:shape>
          <o:OLEObject Type="Embed" ProgID="Equation.3" ShapeID="_x0000_i1304" DrawAspect="Content" ObjectID="_1489315830" r:id="rId494"/>
        </w:object>
      </w:r>
      <w:r w:rsidRPr="00F80374">
        <w:rPr>
          <w:sz w:val="28"/>
          <w:szCs w:val="28"/>
        </w:rPr>
        <w:t>, вычисляют:</w:t>
      </w:r>
    </w:p>
    <w:p w:rsidR="00DB3148" w:rsidRPr="00F80374" w:rsidRDefault="00DB3148" w:rsidP="00414D6B">
      <w:pPr>
        <w:spacing w:line="360" w:lineRule="auto"/>
        <w:ind w:right="23"/>
        <w:jc w:val="center"/>
      </w:pPr>
      <w:r w:rsidRPr="00F80374">
        <w:rPr>
          <w:position w:val="-8"/>
        </w:rPr>
        <w:object w:dxaOrig="1620" w:dyaOrig="400">
          <v:shape id="_x0000_i1305" type="#_x0000_t75" style="width:81pt;height:20.25pt" o:ole="" filled="t">
            <v:fill color2="black"/>
            <v:imagedata r:id="rId495" o:title=""/>
          </v:shape>
          <o:OLEObject Type="Embed" ProgID="Equation.3" ShapeID="_x0000_i1305" DrawAspect="Content" ObjectID="_1489315831" r:id="rId496"/>
        </w:object>
      </w:r>
      <w:r w:rsidRPr="00F80374">
        <w:t>,</w:t>
      </w:r>
    </w:p>
    <w:p w:rsidR="00DB3148" w:rsidRPr="00F80374" w:rsidRDefault="00DB3148" w:rsidP="00414D6B">
      <w:pPr>
        <w:spacing w:line="360" w:lineRule="auto"/>
        <w:ind w:right="23"/>
        <w:jc w:val="center"/>
      </w:pPr>
      <w:r w:rsidRPr="00F80374">
        <w:rPr>
          <w:position w:val="-14"/>
        </w:rPr>
        <w:object w:dxaOrig="3440" w:dyaOrig="520">
          <v:shape id="_x0000_i1306" type="#_x0000_t75" style="width:171.75pt;height:26.25pt" o:ole="" filled="t">
            <v:fill color2="black"/>
            <v:imagedata r:id="rId497" o:title=""/>
          </v:shape>
          <o:OLEObject Type="Embed" ProgID="Equation.3" ShapeID="_x0000_i1306" DrawAspect="Content" ObjectID="_1489315832" r:id="rId498"/>
        </w:object>
      </w:r>
      <w:r w:rsidRPr="00F80374">
        <w:t>,</w:t>
      </w:r>
    </w:p>
    <w:p w:rsidR="00DB3148" w:rsidRPr="00F80374" w:rsidRDefault="00DB3148" w:rsidP="00414D6B">
      <w:pPr>
        <w:spacing w:line="360" w:lineRule="auto"/>
        <w:jc w:val="both"/>
        <w:rPr>
          <w:sz w:val="28"/>
          <w:szCs w:val="28"/>
        </w:rPr>
      </w:pPr>
      <w:r w:rsidRPr="00F80374">
        <w:rPr>
          <w:sz w:val="28"/>
          <w:szCs w:val="28"/>
        </w:rPr>
        <w:t xml:space="preserve">причем </w:t>
      </w:r>
      <w:r w:rsidRPr="00F80374">
        <w:rPr>
          <w:i/>
          <w:iCs/>
          <w:sz w:val="28"/>
          <w:szCs w:val="28"/>
          <w:lang w:val="en-US"/>
        </w:rPr>
        <w:t>t</w:t>
      </w:r>
      <w:r w:rsidRPr="00F80374">
        <w:rPr>
          <w:sz w:val="28"/>
          <w:szCs w:val="28"/>
        </w:rPr>
        <w:t>(</w:t>
      </w:r>
      <w:r w:rsidRPr="00F80374">
        <w:rPr>
          <w:i/>
          <w:iCs/>
          <w:sz w:val="28"/>
          <w:szCs w:val="28"/>
          <w:lang w:val="en-US"/>
        </w:rPr>
        <w:t>P</w:t>
      </w:r>
      <w:r w:rsidRPr="00F80374">
        <w:rPr>
          <w:i/>
          <w:iCs/>
          <w:sz w:val="28"/>
          <w:szCs w:val="28"/>
        </w:rPr>
        <w:t xml:space="preserve">, </w:t>
      </w:r>
      <w:r w:rsidRPr="00F80374">
        <w:rPr>
          <w:i/>
          <w:iCs/>
          <w:sz w:val="28"/>
          <w:szCs w:val="28"/>
          <w:lang w:val="en-US"/>
        </w:rPr>
        <w:t>f</w:t>
      </w:r>
      <w:r w:rsidRPr="00F80374">
        <w:rPr>
          <w:sz w:val="28"/>
          <w:szCs w:val="28"/>
        </w:rPr>
        <w:t xml:space="preserve">) </w:t>
      </w:r>
      <w:r w:rsidRPr="00414D6B">
        <w:rPr>
          <w:sz w:val="28"/>
          <w:szCs w:val="28"/>
        </w:rPr>
        <w:t>ищ</w:t>
      </w:r>
      <w:r w:rsidR="00B95805" w:rsidRPr="00414D6B">
        <w:rPr>
          <w:sz w:val="28"/>
          <w:szCs w:val="28"/>
        </w:rPr>
        <w:t>ут</w:t>
      </w:r>
      <w:r w:rsidRPr="00414D6B">
        <w:rPr>
          <w:sz w:val="28"/>
          <w:szCs w:val="28"/>
        </w:rPr>
        <w:t xml:space="preserve"> для</w:t>
      </w:r>
      <w:r w:rsidRPr="00F80374">
        <w:rPr>
          <w:sz w:val="28"/>
          <w:szCs w:val="28"/>
        </w:rPr>
        <w:t xml:space="preserve"> числа степеней </w:t>
      </w:r>
      <w:r w:rsidRPr="00F80374">
        <w:rPr>
          <w:position w:val="-4"/>
        </w:rPr>
        <w:object w:dxaOrig="880" w:dyaOrig="320">
          <v:shape id="_x0000_i1307" type="#_x0000_t75" style="width:44.25pt;height:15.75pt" o:ole="" filled="t">
            <v:fill color2="black"/>
            <v:imagedata r:id="rId480" o:title=""/>
          </v:shape>
          <o:OLEObject Type="Embed" ProgID="Equation.3" ShapeID="_x0000_i1307" DrawAspect="Content" ObjectID="_1489315833" r:id="rId499"/>
        </w:object>
      </w:r>
      <w:r w:rsidRPr="00F80374">
        <w:rPr>
          <w:i/>
          <w:iCs/>
          <w:sz w:val="28"/>
          <w:szCs w:val="28"/>
        </w:rPr>
        <w:t xml:space="preserve">. </w:t>
      </w:r>
      <w:r w:rsidRPr="00F80374">
        <w:rPr>
          <w:sz w:val="28"/>
          <w:szCs w:val="28"/>
        </w:rPr>
        <w:t xml:space="preserve">Такая постановка испытания позволяет уменьшить влияние изменчивости исходных состояний и параметров </w:t>
      </w:r>
      <w:proofErr w:type="spellStart"/>
      <w:proofErr w:type="gramStart"/>
      <w:r w:rsidRPr="00F80374">
        <w:rPr>
          <w:sz w:val="28"/>
          <w:szCs w:val="28"/>
        </w:rPr>
        <w:t>тест-объектов</w:t>
      </w:r>
      <w:proofErr w:type="spellEnd"/>
      <w:proofErr w:type="gramEnd"/>
      <w:r w:rsidRPr="00F80374">
        <w:rPr>
          <w:sz w:val="28"/>
          <w:szCs w:val="28"/>
        </w:rPr>
        <w:t xml:space="preserve"> и при</w:t>
      </w:r>
      <w:r w:rsidRPr="00F80374">
        <w:rPr>
          <w:sz w:val="28"/>
          <w:szCs w:val="28"/>
        </w:rPr>
        <w:softHyphen/>
        <w:t>водит к сужению доверительных интервалов. При этом целе</w:t>
      </w:r>
      <w:r w:rsidRPr="00F80374">
        <w:rPr>
          <w:sz w:val="28"/>
          <w:szCs w:val="28"/>
        </w:rPr>
        <w:softHyphen/>
        <w:t xml:space="preserve">сообразно разбить группу </w:t>
      </w:r>
      <w:proofErr w:type="spellStart"/>
      <w:proofErr w:type="gramStart"/>
      <w:r w:rsidRPr="00F80374">
        <w:rPr>
          <w:sz w:val="28"/>
          <w:szCs w:val="28"/>
        </w:rPr>
        <w:t>тест-объектов</w:t>
      </w:r>
      <w:proofErr w:type="spellEnd"/>
      <w:proofErr w:type="gramEnd"/>
      <w:r w:rsidRPr="00F80374">
        <w:rPr>
          <w:sz w:val="28"/>
          <w:szCs w:val="28"/>
        </w:rPr>
        <w:t xml:space="preserve"> на </w:t>
      </w:r>
      <w:r w:rsidR="004D7B84">
        <w:rPr>
          <w:sz w:val="28"/>
          <w:szCs w:val="28"/>
        </w:rPr>
        <w:t xml:space="preserve">2 </w:t>
      </w:r>
      <w:r w:rsidRPr="00F80374">
        <w:rPr>
          <w:sz w:val="28"/>
          <w:szCs w:val="28"/>
        </w:rPr>
        <w:t>примерно рав</w:t>
      </w:r>
      <w:r w:rsidRPr="00F80374">
        <w:rPr>
          <w:sz w:val="28"/>
          <w:szCs w:val="28"/>
        </w:rPr>
        <w:softHyphen/>
        <w:t>ные подгруппы с тем, чтобы одна из них получала сначала стандартный образец, а затем испытуемый препарат, а другая подгруппа – наоборот. Этим обеспечивается лучшая рандомизация.</w:t>
      </w:r>
    </w:p>
    <w:p w:rsidR="00DB3148" w:rsidRPr="003F3080" w:rsidRDefault="00DB3148" w:rsidP="00414D6B">
      <w:pPr>
        <w:keepNext/>
        <w:spacing w:before="120" w:after="120"/>
        <w:ind w:right="40"/>
        <w:jc w:val="center"/>
        <w:rPr>
          <w:b/>
          <w:i/>
          <w:sz w:val="28"/>
          <w:szCs w:val="28"/>
        </w:rPr>
      </w:pPr>
      <w:r w:rsidRPr="003F3080">
        <w:rPr>
          <w:b/>
          <w:i/>
          <w:sz w:val="28"/>
          <w:szCs w:val="28"/>
        </w:rPr>
        <w:t>4.1.1. Обработка результатов оценки активности испытуемого</w:t>
      </w:r>
      <w:r w:rsidRPr="003F3080">
        <w:rPr>
          <w:b/>
          <w:i/>
          <w:sz w:val="28"/>
          <w:szCs w:val="28"/>
        </w:rPr>
        <w:br/>
        <w:t>препарата по сравнению со стандартным образцом на кошках</w:t>
      </w:r>
    </w:p>
    <w:p w:rsidR="00DB3148" w:rsidRPr="003F3080" w:rsidRDefault="00DB3148" w:rsidP="00414D6B">
      <w:pPr>
        <w:spacing w:line="360" w:lineRule="auto"/>
        <w:ind w:firstLine="696"/>
        <w:jc w:val="both"/>
        <w:rPr>
          <w:sz w:val="28"/>
        </w:rPr>
      </w:pPr>
      <w:r w:rsidRPr="003F3080">
        <w:rPr>
          <w:sz w:val="28"/>
        </w:rPr>
        <w:t>Из полученных в опыте данных вычисляют величину смертельной дозы испытуемого препарата для каждого животного в миллилитрах на 1 кг массы тела (</w:t>
      </w:r>
      <w:r w:rsidRPr="003F3080">
        <w:rPr>
          <w:i/>
          <w:iCs/>
          <w:sz w:val="28"/>
          <w:lang w:val="en-US"/>
        </w:rPr>
        <w:t>Y</w:t>
      </w:r>
      <w:r w:rsidRPr="003F3080">
        <w:rPr>
          <w:sz w:val="28"/>
        </w:rPr>
        <w:t>). Находят величину средней смертельной дозы для стандартного образца и испытуемого препарата (</w:t>
      </w:r>
      <w:r w:rsidRPr="003F3080">
        <w:rPr>
          <w:position w:val="-7"/>
        </w:rPr>
        <w:object w:dxaOrig="279" w:dyaOrig="380">
          <v:shape id="_x0000_i1308" type="#_x0000_t75" style="width:14.25pt;height:18.75pt" o:ole="" filled="t">
            <v:fill color2="black"/>
            <v:imagedata r:id="rId500" o:title=""/>
          </v:shape>
          <o:OLEObject Type="Embed" ProgID="Equation.3" ShapeID="_x0000_i1308" DrawAspect="Content" ObjectID="_1489315834" r:id="rId501"/>
        </w:object>
      </w:r>
      <w:r w:rsidRPr="003F3080">
        <w:rPr>
          <w:sz w:val="28"/>
        </w:rPr>
        <w:t xml:space="preserve"> и </w:t>
      </w:r>
      <w:r w:rsidRPr="003F3080">
        <w:rPr>
          <w:position w:val="-7"/>
        </w:rPr>
        <w:object w:dxaOrig="300" w:dyaOrig="380">
          <v:shape id="_x0000_i1309" type="#_x0000_t75" style="width:15pt;height:18.75pt" o:ole="" filled="t">
            <v:fill color2="black"/>
            <v:imagedata r:id="rId502" o:title=""/>
          </v:shape>
          <o:OLEObject Type="Embed" ProgID="Equation.3" ShapeID="_x0000_i1309" DrawAspect="Content" ObjectID="_1489315835" r:id="rId503"/>
        </w:object>
      </w:r>
      <w:r w:rsidRPr="003F3080">
        <w:rPr>
          <w:sz w:val="28"/>
        </w:rPr>
        <w:t xml:space="preserve"> соответственно), а также их стандартные отклонения </w:t>
      </w:r>
      <w:r w:rsidRPr="003F3080">
        <w:rPr>
          <w:position w:val="-6"/>
        </w:rPr>
        <w:object w:dxaOrig="260" w:dyaOrig="360">
          <v:shape id="_x0000_i1310" type="#_x0000_t75" style="width:12.75pt;height:18pt" o:ole="" filled="t">
            <v:fill color2="black"/>
            <v:imagedata r:id="rId504" o:title=""/>
          </v:shape>
          <o:OLEObject Type="Embed" ProgID="Equation.3" ShapeID="_x0000_i1310" DrawAspect="Content" ObjectID="_1489315836" r:id="rId505"/>
        </w:object>
      </w:r>
      <w:r w:rsidRPr="003F3080">
        <w:rPr>
          <w:sz w:val="28"/>
        </w:rPr>
        <w:t xml:space="preserve"> и </w:t>
      </w:r>
      <w:r w:rsidRPr="003F3080">
        <w:rPr>
          <w:position w:val="-6"/>
        </w:rPr>
        <w:object w:dxaOrig="300" w:dyaOrig="360">
          <v:shape id="_x0000_i1311" type="#_x0000_t75" style="width:15pt;height:18pt" o:ole="" filled="t">
            <v:fill color2="black"/>
            <v:imagedata r:id="rId506" o:title=""/>
          </v:shape>
          <o:OLEObject Type="Embed" ProgID="Equation.3" ShapeID="_x0000_i1311" DrawAspect="Content" ObjectID="_1489315837" r:id="rId507"/>
        </w:object>
      </w:r>
      <w:r w:rsidRPr="003F3080">
        <w:rPr>
          <w:sz w:val="28"/>
        </w:rPr>
        <w:t>, вычисленные по следующим формулам:</w:t>
      </w:r>
    </w:p>
    <w:p w:rsidR="00DB3148" w:rsidRPr="003F3080" w:rsidRDefault="00B45872" w:rsidP="00414D6B">
      <w:pPr>
        <w:tabs>
          <w:tab w:val="left" w:pos="2803"/>
          <w:tab w:val="left" w:pos="7655"/>
        </w:tabs>
        <w:ind w:right="28" w:firstLine="3119"/>
        <w:rPr>
          <w:iCs/>
          <w:spacing w:val="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naryPr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  <m:r>
                  <w:rPr>
                    <w:rFonts w:eastAsiaTheme="minorEastAsia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den>
        </m:f>
        <m:r>
          <w:rPr>
            <w:rFonts w:ascii="Cambria Math" w:eastAsiaTheme="minorEastAsia"/>
            <w:sz w:val="28"/>
            <w:szCs w:val="28"/>
          </w:rPr>
          <m:t xml:space="preserve"> , </m:t>
        </m:r>
      </m:oMath>
      <w:r w:rsidR="00DB3148" w:rsidRPr="003F3080">
        <w:rPr>
          <w:spacing w:val="6"/>
        </w:rPr>
        <w:t xml:space="preserve">где </w:t>
      </w:r>
      <w:r w:rsidR="00DB3148" w:rsidRPr="003F3080">
        <w:rPr>
          <w:i/>
          <w:iCs/>
          <w:spacing w:val="6"/>
          <w:lang w:val="en-US"/>
        </w:rPr>
        <w:t>f</w:t>
      </w:r>
      <w:r w:rsidR="00DB3148" w:rsidRPr="003F3080">
        <w:rPr>
          <w:i/>
          <w:iCs/>
          <w:spacing w:val="6"/>
        </w:rPr>
        <w:t xml:space="preserve"> = </w:t>
      </w:r>
      <w:r w:rsidR="00DB3148" w:rsidRPr="003F3080">
        <w:rPr>
          <w:i/>
          <w:iCs/>
          <w:spacing w:val="6"/>
          <w:lang w:val="en-US"/>
        </w:rPr>
        <w:t>n</w:t>
      </w:r>
      <w:r w:rsidR="00DB3148" w:rsidRPr="003F3080">
        <w:rPr>
          <w:i/>
          <w:iCs/>
          <w:spacing w:val="6"/>
        </w:rPr>
        <w:t xml:space="preserve"> – </w:t>
      </w:r>
      <w:r w:rsidR="00DB3148" w:rsidRPr="003F3080">
        <w:rPr>
          <w:iCs/>
          <w:spacing w:val="6"/>
        </w:rPr>
        <w:t>1;</w:t>
      </w:r>
    </w:p>
    <w:p w:rsidR="00DB3148" w:rsidRPr="00ED4682" w:rsidRDefault="00DB3148" w:rsidP="00414D6B">
      <w:pPr>
        <w:spacing w:before="206"/>
        <w:ind w:right="29"/>
        <w:jc w:val="center"/>
        <w:rPr>
          <w:spacing w:val="6"/>
          <w:sz w:val="28"/>
          <w:szCs w:val="28"/>
        </w:rPr>
      </w:pPr>
      <w:r w:rsidRPr="00ED4682">
        <w:rPr>
          <w:i/>
          <w:spacing w:val="6"/>
          <w:sz w:val="28"/>
          <w:szCs w:val="28"/>
          <w:lang w:val="en-US"/>
        </w:rPr>
        <w:t>s</w:t>
      </w:r>
      <w:r w:rsidRPr="00ED4682">
        <w:rPr>
          <w:spacing w:val="6"/>
          <w:sz w:val="28"/>
          <w:szCs w:val="28"/>
        </w:rPr>
        <w:t xml:space="preserve"> </w:t>
      </w:r>
      <w:proofErr w:type="gramStart"/>
      <w:r w:rsidRPr="00ED4682">
        <w:rPr>
          <w:spacing w:val="6"/>
          <w:sz w:val="28"/>
          <w:szCs w:val="28"/>
        </w:rPr>
        <w:t xml:space="preserve">= </w:t>
      </w:r>
      <w:proofErr w:type="gramEnd"/>
      <w:r w:rsidRPr="00ED4682">
        <w:rPr>
          <w:position w:val="-8"/>
          <w:sz w:val="28"/>
          <w:szCs w:val="28"/>
        </w:rPr>
        <w:object w:dxaOrig="480" w:dyaOrig="400">
          <v:shape id="_x0000_i1312" type="#_x0000_t75" style="width:24pt;height:20.25pt" o:ole="" filled="t">
            <v:fill color2="black"/>
            <v:imagedata r:id="rId508" o:title=""/>
          </v:shape>
          <o:OLEObject Type="Embed" ProgID="Equation.3" ShapeID="_x0000_i1312" DrawAspect="Content" ObjectID="_1489315838" r:id="rId509"/>
        </w:object>
      </w:r>
      <w:r w:rsidRPr="00ED4682">
        <w:rPr>
          <w:spacing w:val="6"/>
          <w:sz w:val="28"/>
          <w:szCs w:val="28"/>
        </w:rPr>
        <w:t>;</w:t>
      </w:r>
    </w:p>
    <w:p w:rsidR="00DB3148" w:rsidRPr="003F3080" w:rsidRDefault="00DB3148" w:rsidP="00414D6B">
      <w:pPr>
        <w:spacing w:after="240"/>
        <w:jc w:val="center"/>
      </w:pPr>
      <w:r w:rsidRPr="003F3080">
        <w:rPr>
          <w:position w:val="-21"/>
        </w:rPr>
        <w:object w:dxaOrig="859" w:dyaOrig="660">
          <v:shape id="_x0000_i1313" type="#_x0000_t75" style="width:42.75pt;height:33pt" o:ole="" filled="t">
            <v:fill color2="black"/>
            <v:imagedata r:id="rId510" o:title=""/>
          </v:shape>
          <o:OLEObject Type="Embed" ProgID="Equation.3" ShapeID="_x0000_i1313" DrawAspect="Content" ObjectID="_1489315839" r:id="rId511"/>
        </w:object>
      </w:r>
    </w:p>
    <w:p w:rsidR="00DB3148" w:rsidRPr="003F3080" w:rsidRDefault="00DB3148" w:rsidP="00414D6B">
      <w:pPr>
        <w:spacing w:line="360" w:lineRule="auto"/>
        <w:ind w:firstLine="696"/>
        <w:jc w:val="both"/>
        <w:rPr>
          <w:sz w:val="28"/>
        </w:rPr>
      </w:pPr>
      <w:r w:rsidRPr="003F3080">
        <w:rPr>
          <w:sz w:val="28"/>
        </w:rPr>
        <w:t xml:space="preserve">Результаты опытов удовлетворяют требованиям метода, если отношение стандартного отклонения среднего результата </w:t>
      </w:r>
      <w:r w:rsidRPr="003F3080">
        <w:rPr>
          <w:position w:val="-5"/>
        </w:rPr>
        <w:object w:dxaOrig="300" w:dyaOrig="340">
          <v:shape id="_x0000_i1314" type="#_x0000_t75" style="width:15pt;height:17.25pt" o:ole="" filled="t">
            <v:fill color2="black"/>
            <v:imagedata r:id="rId512" o:title=""/>
          </v:shape>
          <o:OLEObject Type="Embed" ProgID="Equation.3" ShapeID="_x0000_i1314" DrawAspect="Content" ObjectID="_1489315840" r:id="rId513"/>
        </w:object>
      </w:r>
      <w:r w:rsidRPr="003F3080">
        <w:rPr>
          <w:sz w:val="28"/>
        </w:rPr>
        <w:t xml:space="preserve">к средней смертельной дозе </w:t>
      </w:r>
      <w:r w:rsidRPr="003F3080">
        <w:rPr>
          <w:position w:val="-1"/>
        </w:rPr>
        <w:object w:dxaOrig="240" w:dyaOrig="260">
          <v:shape id="_x0000_i1315" type="#_x0000_t75" style="width:12pt;height:12.75pt" o:ole="" filled="t">
            <v:fill color2="black"/>
            <v:imagedata r:id="rId514" o:title=""/>
          </v:shape>
          <o:OLEObject Type="Embed" ProgID="Equation.3" ShapeID="_x0000_i1315" DrawAspect="Content" ObjectID="_1489315841" r:id="rId515"/>
        </w:object>
      </w:r>
      <w:r w:rsidRPr="003F3080">
        <w:rPr>
          <w:sz w:val="28"/>
        </w:rPr>
        <w:t xml:space="preserve"> не превышает 5,7 %. В противном случае необходимо увеличить число опытов.</w:t>
      </w:r>
    </w:p>
    <w:p w:rsidR="00DB3148" w:rsidRPr="003F3080" w:rsidRDefault="00DB3148" w:rsidP="00414D6B">
      <w:pPr>
        <w:spacing w:line="360" w:lineRule="auto"/>
        <w:ind w:firstLine="696"/>
        <w:jc w:val="both"/>
        <w:rPr>
          <w:sz w:val="28"/>
        </w:rPr>
      </w:pPr>
      <w:r w:rsidRPr="003F3080">
        <w:rPr>
          <w:sz w:val="28"/>
        </w:rPr>
        <w:t>Испытуемый препарат считают прошедшим испытание, если отношение средних смертельных доз стандартного образца и испытуемого препарата составляет 90</w:t>
      </w:r>
      <w:r w:rsidR="00FF401C">
        <w:rPr>
          <w:sz w:val="28"/>
        </w:rPr>
        <w:t xml:space="preserve"> </w:t>
      </w:r>
      <w:r w:rsidRPr="003F3080">
        <w:rPr>
          <w:sz w:val="28"/>
        </w:rPr>
        <w:t>–</w:t>
      </w:r>
      <w:r w:rsidR="00FF401C">
        <w:rPr>
          <w:sz w:val="28"/>
        </w:rPr>
        <w:t xml:space="preserve"> </w:t>
      </w:r>
      <w:r w:rsidRPr="003F3080">
        <w:rPr>
          <w:sz w:val="28"/>
        </w:rPr>
        <w:t>110 %, а их разность не превышает величины</w:t>
      </w:r>
      <w:r w:rsidR="00ED4682" w:rsidRPr="00ED4682">
        <w:rPr>
          <w:sz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</w:rPr>
          <m:t xml:space="preserve"> ∙</m:t>
        </m:r>
        <m:r>
          <w:rPr>
            <w:rFonts w:ascii="Cambria Math" w:hAnsi="Cambria Math"/>
            <w:lang w:val="en-US"/>
          </w:rPr>
          <m:t>t</m:t>
        </m:r>
      </m:oMath>
      <w:r w:rsidRPr="003F3080">
        <w:rPr>
          <w:sz w:val="28"/>
        </w:rPr>
        <w:t>.</w:t>
      </w:r>
    </w:p>
    <w:p w:rsidR="00DB3148" w:rsidRPr="003F3080" w:rsidRDefault="00DB3148" w:rsidP="00414D6B">
      <w:pPr>
        <w:spacing w:line="360" w:lineRule="auto"/>
        <w:ind w:firstLine="696"/>
        <w:jc w:val="both"/>
        <w:rPr>
          <w:sz w:val="28"/>
        </w:rPr>
      </w:pPr>
      <w:r w:rsidRPr="003F3080">
        <w:rPr>
          <w:sz w:val="28"/>
        </w:rPr>
        <w:t>Стандартное отклонение разности рассчитывают по формуле:</w:t>
      </w:r>
    </w:p>
    <w:p w:rsidR="00DB3148" w:rsidRPr="003F3080" w:rsidRDefault="00775BF9" w:rsidP="00414D6B">
      <w:pPr>
        <w:spacing w:line="360" w:lineRule="auto"/>
        <w:jc w:val="center"/>
      </w:pPr>
      <w:r w:rsidRPr="00FF401C">
        <w:rPr>
          <w:position w:val="-32"/>
        </w:rPr>
        <w:object w:dxaOrig="4440" w:dyaOrig="859">
          <v:shape id="_x0000_i1316" type="#_x0000_t75" style="width:222pt;height:42.75pt" o:ole="" filled="t">
            <v:fill color2="black"/>
            <v:imagedata r:id="rId516" o:title=""/>
          </v:shape>
          <o:OLEObject Type="Embed" ProgID="Equation.3" ShapeID="_x0000_i1316" DrawAspect="Content" ObjectID="_1489315842" r:id="rId517"/>
        </w:object>
      </w:r>
      <w:r w:rsidR="00DB3148" w:rsidRPr="003F3080">
        <w:t>.</w:t>
      </w:r>
    </w:p>
    <w:p w:rsidR="00DB3148" w:rsidRPr="003F3080" w:rsidRDefault="00DB3148" w:rsidP="00414D6B">
      <w:pPr>
        <w:spacing w:line="360" w:lineRule="auto"/>
        <w:ind w:firstLine="709"/>
        <w:jc w:val="both"/>
        <w:rPr>
          <w:sz w:val="28"/>
        </w:rPr>
      </w:pPr>
      <w:r w:rsidRPr="003F3080">
        <w:rPr>
          <w:sz w:val="28"/>
        </w:rPr>
        <w:t xml:space="preserve">Критическое значение критерия Стьюдента </w:t>
      </w:r>
      <w:r w:rsidRPr="003F3080">
        <w:rPr>
          <w:i/>
          <w:iCs/>
          <w:sz w:val="28"/>
          <w:lang w:val="en-US"/>
        </w:rPr>
        <w:t>t</w:t>
      </w:r>
      <w:r w:rsidRPr="003F3080">
        <w:rPr>
          <w:sz w:val="28"/>
        </w:rPr>
        <w:t xml:space="preserve"> для числа степеней свободы </w:t>
      </w:r>
      <w:r w:rsidRPr="003F3080">
        <w:rPr>
          <w:i/>
          <w:iCs/>
          <w:sz w:val="28"/>
          <w:lang w:val="en-US"/>
        </w:rPr>
        <w:t>f</w:t>
      </w:r>
      <w:r w:rsidRPr="003F3080">
        <w:rPr>
          <w:sz w:val="28"/>
        </w:rPr>
        <w:t xml:space="preserve"> = </w:t>
      </w:r>
      <w:proofErr w:type="spellStart"/>
      <w:r w:rsidRPr="003F3080">
        <w:rPr>
          <w:i/>
          <w:iCs/>
          <w:sz w:val="28"/>
          <w:lang w:val="en-US"/>
        </w:rPr>
        <w:t>n</w:t>
      </w:r>
      <w:r w:rsidRPr="003F3080">
        <w:rPr>
          <w:i/>
          <w:iCs/>
          <w:sz w:val="28"/>
          <w:vertAlign w:val="subscript"/>
          <w:lang w:val="en-US"/>
        </w:rPr>
        <w:t>S</w:t>
      </w:r>
      <w:proofErr w:type="spellEnd"/>
      <w:r w:rsidRPr="003F3080">
        <w:rPr>
          <w:sz w:val="28"/>
        </w:rPr>
        <w:t xml:space="preserve"> + </w:t>
      </w:r>
      <w:proofErr w:type="spellStart"/>
      <w:r w:rsidRPr="003F3080">
        <w:rPr>
          <w:i/>
          <w:iCs/>
          <w:sz w:val="28"/>
          <w:lang w:val="en-US"/>
        </w:rPr>
        <w:t>n</w:t>
      </w:r>
      <w:r w:rsidRPr="003F3080">
        <w:rPr>
          <w:i/>
          <w:iCs/>
          <w:sz w:val="28"/>
          <w:vertAlign w:val="subscript"/>
          <w:lang w:val="en-US"/>
        </w:rPr>
        <w:t>U</w:t>
      </w:r>
      <w:proofErr w:type="spellEnd"/>
      <w:r w:rsidRPr="003F3080">
        <w:rPr>
          <w:sz w:val="28"/>
        </w:rPr>
        <w:t xml:space="preserve"> –2 при </w:t>
      </w:r>
      <w:r w:rsidRPr="003F3080">
        <w:rPr>
          <w:i/>
          <w:iCs/>
          <w:sz w:val="28"/>
          <w:lang w:val="en-US"/>
        </w:rPr>
        <w:t>P</w:t>
      </w:r>
      <w:r w:rsidRPr="003F3080">
        <w:rPr>
          <w:i/>
          <w:iCs/>
          <w:sz w:val="28"/>
        </w:rPr>
        <w:t xml:space="preserve"> = </w:t>
      </w:r>
      <w:r w:rsidRPr="003F3080">
        <w:rPr>
          <w:iCs/>
          <w:sz w:val="28"/>
        </w:rPr>
        <w:t>95 %</w:t>
      </w:r>
      <w:r w:rsidRPr="003F3080">
        <w:rPr>
          <w:sz w:val="28"/>
        </w:rPr>
        <w:t xml:space="preserve"> вычисляют как в предыдущих разделах или находят в табл</w:t>
      </w:r>
      <w:r w:rsidR="00D0022A">
        <w:rPr>
          <w:sz w:val="28"/>
        </w:rPr>
        <w:t>.</w:t>
      </w:r>
      <w:r w:rsidRPr="003F3080">
        <w:rPr>
          <w:sz w:val="28"/>
        </w:rPr>
        <w:t xml:space="preserve"> </w:t>
      </w:r>
      <w:r w:rsidRPr="003F3080">
        <w:rPr>
          <w:sz w:val="28"/>
          <w:lang w:val="en-US"/>
        </w:rPr>
        <w:t>II</w:t>
      </w:r>
      <w:r w:rsidRPr="003F3080">
        <w:rPr>
          <w:sz w:val="28"/>
        </w:rPr>
        <w:t xml:space="preserve"> приложени</w:t>
      </w:r>
      <w:r w:rsidR="00D0022A">
        <w:rPr>
          <w:sz w:val="28"/>
        </w:rPr>
        <w:t>я</w:t>
      </w:r>
      <w:r w:rsidRPr="003F3080">
        <w:rPr>
          <w:sz w:val="28"/>
        </w:rPr>
        <w:t>.</w:t>
      </w:r>
    </w:p>
    <w:p w:rsidR="00DB3148" w:rsidRPr="00A82BB2" w:rsidRDefault="00DB3148" w:rsidP="00A82BB2">
      <w:pPr>
        <w:rPr>
          <w:sz w:val="28"/>
          <w:szCs w:val="28"/>
        </w:rPr>
      </w:pPr>
      <w:r w:rsidRPr="003F3080">
        <w:rPr>
          <w:sz w:val="28"/>
          <w:szCs w:val="28"/>
        </w:rPr>
        <w:t>Таблица 2</w:t>
      </w:r>
      <w:r w:rsidRPr="00A82BB2">
        <w:rPr>
          <w:sz w:val="28"/>
          <w:szCs w:val="28"/>
        </w:rPr>
        <w:t>6</w:t>
      </w:r>
      <w:r w:rsidR="00A82BB2" w:rsidRPr="00A82BB2">
        <w:rPr>
          <w:sz w:val="28"/>
          <w:szCs w:val="28"/>
        </w:rPr>
        <w:t xml:space="preserve"> </w:t>
      </w:r>
      <w:r w:rsidR="00A82BB2" w:rsidRPr="00A82BB2">
        <w:rPr>
          <w:sz w:val="28"/>
          <w:szCs w:val="28"/>
        </w:rPr>
        <w:sym w:font="Symbol" w:char="F02D"/>
      </w:r>
      <w:r w:rsidR="00A82BB2" w:rsidRPr="00A82BB2">
        <w:rPr>
          <w:sz w:val="28"/>
          <w:szCs w:val="28"/>
        </w:rPr>
        <w:t xml:space="preserve"> </w:t>
      </w:r>
      <w:r w:rsidRPr="00A82BB2">
        <w:rPr>
          <w:sz w:val="28"/>
          <w:szCs w:val="28"/>
        </w:rPr>
        <w:t>Определение биологической активности сердечных гликозидов на кошках по сравнению со стандартным образцом (пример 5)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334"/>
        <w:gridCol w:w="1426"/>
        <w:gridCol w:w="1584"/>
        <w:gridCol w:w="1440"/>
        <w:gridCol w:w="1248"/>
        <w:gridCol w:w="1726"/>
      </w:tblGrid>
      <w:tr w:rsidR="00DB3148" w:rsidRPr="003F3080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t>№</w:t>
            </w:r>
            <w:r w:rsidRPr="003F3080">
              <w:br/>
            </w:r>
            <w:proofErr w:type="spellStart"/>
            <w:proofErr w:type="gramStart"/>
            <w:r w:rsidRPr="003F3080">
              <w:t>п</w:t>
            </w:r>
            <w:proofErr w:type="spellEnd"/>
            <w:proofErr w:type="gramEnd"/>
            <w:r w:rsidRPr="003F3080">
              <w:t>/</w:t>
            </w:r>
            <w:proofErr w:type="spellStart"/>
            <w:r w:rsidRPr="003F3080">
              <w:t>п</w:t>
            </w:r>
            <w:proofErr w:type="spellEnd"/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t>Стандартный образец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t>Испытуемый препарат</w:t>
            </w:r>
          </w:p>
        </w:tc>
      </w:tr>
      <w:tr w:rsidR="00DB3148" w:rsidRPr="003F3080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rPr>
                <w:position w:val="-6"/>
              </w:rPr>
              <w:object w:dxaOrig="279" w:dyaOrig="360">
                <v:shape id="_x0000_i1317" type="#_x0000_t75" style="width:14.25pt;height:18pt" o:ole="" filled="t">
                  <v:fill color2="black"/>
                  <v:imagedata r:id="rId518" o:title=""/>
                </v:shape>
                <o:OLEObject Type="Embed" ProgID="Equation.3" ShapeID="_x0000_i1317" DrawAspect="Content" ObjectID="_1489315843" r:id="rId519"/>
              </w:object>
            </w:r>
            <w:r w:rsidRPr="003F3080">
              <w:t>, мл/кг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rPr>
                <w:position w:val="-10"/>
              </w:rPr>
              <w:object w:dxaOrig="800" w:dyaOrig="440">
                <v:shape id="_x0000_i1318" type="#_x0000_t75" style="width:39.75pt;height:21.75pt" o:ole="" filled="t">
                  <v:fill color2="black"/>
                  <v:imagedata r:id="rId520" o:title=""/>
                </v:shape>
                <o:OLEObject Type="Embed" ProgID="Equation.3" ShapeID="_x0000_i1318" DrawAspect="Content" ObjectID="_1489315844" r:id="rId521"/>
              </w:objec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rPr>
                <w:position w:val="-9"/>
              </w:rPr>
              <w:object w:dxaOrig="960" w:dyaOrig="420">
                <v:shape id="_x0000_i1319" type="#_x0000_t75" style="width:48pt;height:21pt" o:ole="" filled="t">
                  <v:fill color2="black"/>
                  <v:imagedata r:id="rId522" o:title=""/>
                </v:shape>
                <o:OLEObject Type="Embed" ProgID="Equation.3" ShapeID="_x0000_i1319" DrawAspect="Content" ObjectID="_1489315845" r:id="rId523"/>
              </w:objec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rPr>
                <w:position w:val="-6"/>
              </w:rPr>
              <w:object w:dxaOrig="300" w:dyaOrig="360">
                <v:shape id="_x0000_i1320" type="#_x0000_t75" style="width:15pt;height:18pt" o:ole="" filled="t">
                  <v:fill color2="black"/>
                  <v:imagedata r:id="rId524" o:title=""/>
                </v:shape>
                <o:OLEObject Type="Embed" ProgID="Equation.3" ShapeID="_x0000_i1320" DrawAspect="Content" ObjectID="_1489315846" r:id="rId525"/>
              </w:object>
            </w:r>
            <w:r w:rsidRPr="003F3080">
              <w:t>, мл/кг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rPr>
                <w:position w:val="-10"/>
              </w:rPr>
              <w:object w:dxaOrig="840" w:dyaOrig="440">
                <v:shape id="_x0000_i1321" type="#_x0000_t75" style="width:42pt;height:21.75pt" o:ole="" filled="t">
                  <v:fill color2="black"/>
                  <v:imagedata r:id="rId526" o:title=""/>
                </v:shape>
                <o:OLEObject Type="Embed" ProgID="Equation.3" ShapeID="_x0000_i1321" DrawAspect="Content" ObjectID="_1489315847" r:id="rId527"/>
              </w:objec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keepNext/>
              <w:snapToGrid w:val="0"/>
              <w:jc w:val="center"/>
            </w:pPr>
            <w:r w:rsidRPr="003F3080">
              <w:rPr>
                <w:position w:val="-9"/>
              </w:rPr>
              <w:object w:dxaOrig="999" w:dyaOrig="420">
                <v:shape id="_x0000_i1322" type="#_x0000_t75" style="width:50.25pt;height:21pt" o:ole="" filled="t">
                  <v:fill color2="black"/>
                  <v:imagedata r:id="rId528" o:title=""/>
                </v:shape>
                <o:OLEObject Type="Embed" ProgID="Equation.3" ShapeID="_x0000_i1322" DrawAspect="Content" ObjectID="_1489315848" r:id="rId529"/>
              </w:object>
            </w:r>
          </w:p>
        </w:tc>
      </w:tr>
      <w:tr w:rsidR="00DB3148" w:rsidRPr="003F308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15,0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3,5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  <w:rPr>
                <w:lang w:val="en-US"/>
              </w:rPr>
            </w:pPr>
            <w:r w:rsidRPr="003F3080">
              <w:t>4</w:t>
            </w:r>
            <w:r w:rsidRPr="003F3080">
              <w:rPr>
                <w:lang w:val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16,0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2,5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6,25</w:t>
            </w:r>
          </w:p>
        </w:tc>
      </w:tr>
      <w:tr w:rsidR="00DB3148" w:rsidRPr="003F308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16,3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17,1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1,96</w:t>
            </w:r>
          </w:p>
        </w:tc>
      </w:tr>
      <w:tr w:rsidR="00DB3148" w:rsidRPr="003F308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18,2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2,25</w:t>
            </w:r>
          </w:p>
        </w:tc>
      </w:tr>
      <w:tr w:rsidR="00DB3148" w:rsidRPr="003F308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17,8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19,5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1,00</w:t>
            </w:r>
          </w:p>
        </w:tc>
      </w:tr>
      <w:tr w:rsidR="00DB3148" w:rsidRPr="003F308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17,0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</w:t>
            </w:r>
            <w:r w:rsidRPr="003F3080">
              <w:rPr>
                <w:lang w:val="en-US"/>
              </w:rPr>
              <w:t>,0</w:t>
            </w:r>
            <w:r w:rsidRPr="003F3080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1,5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2,25</w:t>
            </w:r>
          </w:p>
        </w:tc>
      </w:tr>
      <w:tr w:rsidR="00DB3148" w:rsidRPr="003F3080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17,7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18,4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t>0,01</w:t>
            </w:r>
          </w:p>
        </w:tc>
      </w:tr>
    </w:tbl>
    <w:p w:rsidR="00DB3148" w:rsidRPr="003F3080" w:rsidRDefault="00DB3148" w:rsidP="00414D6B"/>
    <w:tbl>
      <w:tblPr>
        <w:tblW w:w="0" w:type="auto"/>
        <w:tblInd w:w="108" w:type="dxa"/>
        <w:tblLayout w:type="fixed"/>
        <w:tblLook w:val="0000"/>
      </w:tblPr>
      <w:tblGrid>
        <w:gridCol w:w="313"/>
        <w:gridCol w:w="2257"/>
        <w:gridCol w:w="5566"/>
        <w:gridCol w:w="1267"/>
      </w:tblGrid>
      <w:tr w:rsidR="00DB3148" w:rsidRPr="003F3080">
        <w:trPr>
          <w:cantSplit/>
        </w:trPr>
        <w:tc>
          <w:tcPr>
            <w:tcW w:w="313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rPr>
                <w:position w:val="-7"/>
              </w:rPr>
              <w:object w:dxaOrig="940" w:dyaOrig="380">
                <v:shape id="_x0000_i1323" type="#_x0000_t75" style="width:47.25pt;height:18.75pt" o:ole="" filled="t">
                  <v:fill color2="black"/>
                  <v:imagedata r:id="rId530" o:title=""/>
                </v:shape>
                <o:OLEObject Type="Embed" ProgID="Equation.3" ShapeID="_x0000_i1323" DrawAspect="Content" ObjectID="_1489315849" r:id="rId531"/>
              </w:object>
            </w:r>
            <w:r w:rsidRPr="003F3080">
              <w:t>(мл/кг)</w:t>
            </w:r>
          </w:p>
        </w:tc>
        <w:tc>
          <w:tcPr>
            <w:tcW w:w="5566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rPr>
                <w:position w:val="-10"/>
              </w:rPr>
              <w:object w:dxaOrig="1920" w:dyaOrig="440">
                <v:shape id="_x0000_i1324" type="#_x0000_t75" style="width:96pt;height:21.75pt" o:ole="" filled="t">
                  <v:fill color2="black"/>
                  <v:imagedata r:id="rId532" o:title=""/>
                </v:shape>
                <o:OLEObject Type="Embed" ProgID="Equation.3" ShapeID="_x0000_i1324" DrawAspect="Content" ObjectID="_1489315850" r:id="rId533"/>
              </w:object>
            </w:r>
            <w:r w:rsidRPr="003F3080">
              <w:t>;</w:t>
            </w:r>
          </w:p>
        </w:tc>
        <w:tc>
          <w:tcPr>
            <w:tcW w:w="1267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</w:tr>
      <w:tr w:rsidR="00DB3148" w:rsidRPr="003F3080">
        <w:trPr>
          <w:cantSplit/>
        </w:trPr>
        <w:tc>
          <w:tcPr>
            <w:tcW w:w="313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rPr>
                <w:position w:val="-7"/>
              </w:rPr>
              <w:object w:dxaOrig="940" w:dyaOrig="380">
                <v:shape id="_x0000_i1325" type="#_x0000_t75" style="width:47.25pt;height:18.75pt" o:ole="" filled="t">
                  <v:fill color2="black"/>
                  <v:imagedata r:id="rId534" o:title=""/>
                </v:shape>
                <o:OLEObject Type="Embed" ProgID="Equation.3" ShapeID="_x0000_i1325" DrawAspect="Content" ObjectID="_1489315851" r:id="rId535"/>
              </w:object>
            </w:r>
            <w:r w:rsidRPr="003F3080">
              <w:t>(мл/кг)</w:t>
            </w:r>
          </w:p>
        </w:tc>
        <w:tc>
          <w:tcPr>
            <w:tcW w:w="5566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rPr>
                <w:position w:val="-10"/>
              </w:rPr>
              <w:object w:dxaOrig="2040" w:dyaOrig="440">
                <v:shape id="_x0000_i1326" type="#_x0000_t75" style="width:102pt;height:21.75pt" o:ole="" filled="t">
                  <v:fill color2="black"/>
                  <v:imagedata r:id="rId536" o:title=""/>
                </v:shape>
                <o:OLEObject Type="Embed" ProgID="Equation.3" ShapeID="_x0000_i1326" DrawAspect="Content" ObjectID="_1489315852" r:id="rId537"/>
              </w:object>
            </w:r>
            <w:r w:rsidRPr="003F3080">
              <w:t>;</w:t>
            </w:r>
          </w:p>
        </w:tc>
        <w:tc>
          <w:tcPr>
            <w:tcW w:w="1267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</w:tr>
      <w:tr w:rsidR="00DB3148" w:rsidRPr="003F3080">
        <w:trPr>
          <w:cantSplit/>
        </w:trPr>
        <w:tc>
          <w:tcPr>
            <w:tcW w:w="313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  <w:tc>
          <w:tcPr>
            <w:tcW w:w="7823" w:type="dxa"/>
            <w:gridSpan w:val="2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rPr>
                <w:position w:val="-28"/>
              </w:rPr>
              <w:object w:dxaOrig="3240" w:dyaOrig="800">
                <v:shape id="_x0000_i1327" type="#_x0000_t75" style="width:162pt;height:39.75pt" o:ole="" filled="t">
                  <v:fill color2="black"/>
                  <v:imagedata r:id="rId538" o:title=""/>
                </v:shape>
                <o:OLEObject Type="Embed" ProgID="Equation.3" ShapeID="_x0000_i1327" DrawAspect="Content" ObjectID="_1489315853" r:id="rId539"/>
              </w:object>
            </w:r>
            <w:r w:rsidRPr="003F3080">
              <w:t>(мл/кг);</w:t>
            </w:r>
          </w:p>
        </w:tc>
        <w:tc>
          <w:tcPr>
            <w:tcW w:w="1267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</w:tr>
      <w:tr w:rsidR="00DB3148" w:rsidRPr="003F3080">
        <w:trPr>
          <w:cantSplit/>
        </w:trPr>
        <w:tc>
          <w:tcPr>
            <w:tcW w:w="313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  <w:tc>
          <w:tcPr>
            <w:tcW w:w="7823" w:type="dxa"/>
            <w:gridSpan w:val="2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  <w:r w:rsidRPr="003F3080">
              <w:rPr>
                <w:position w:val="-28"/>
              </w:rPr>
              <w:object w:dxaOrig="3360" w:dyaOrig="800">
                <v:shape id="_x0000_i1328" type="#_x0000_t75" style="width:168pt;height:39.75pt" o:ole="" filled="t">
                  <v:fill color2="black"/>
                  <v:imagedata r:id="rId540" o:title=""/>
                </v:shape>
                <o:OLEObject Type="Embed" ProgID="Equation.3" ShapeID="_x0000_i1328" DrawAspect="Content" ObjectID="_1489315854" r:id="rId541"/>
              </w:object>
            </w:r>
            <w:r w:rsidRPr="003F3080">
              <w:t>(мл/кг).</w:t>
            </w:r>
          </w:p>
        </w:tc>
        <w:tc>
          <w:tcPr>
            <w:tcW w:w="1267" w:type="dxa"/>
            <w:shd w:val="clear" w:color="auto" w:fill="auto"/>
          </w:tcPr>
          <w:p w:rsidR="00DB3148" w:rsidRPr="003F3080" w:rsidRDefault="00DB3148" w:rsidP="00414D6B">
            <w:pPr>
              <w:snapToGrid w:val="0"/>
              <w:jc w:val="center"/>
            </w:pPr>
          </w:p>
        </w:tc>
      </w:tr>
    </w:tbl>
    <w:p w:rsidR="00DB3148" w:rsidRPr="003F3080" w:rsidRDefault="00DB3148" w:rsidP="00414D6B">
      <w:pPr>
        <w:spacing w:before="120" w:line="264" w:lineRule="auto"/>
        <w:ind w:firstLine="697"/>
        <w:jc w:val="both"/>
      </w:pPr>
      <w:r w:rsidRPr="003F3080">
        <w:lastRenderedPageBreak/>
        <w:t>Отношение стандартного отклонения среднего результата к средней смертельной дозе для стандартного образца и испытуемого препарата соответственно:</w:t>
      </w:r>
    </w:p>
    <w:p w:rsidR="00DB3148" w:rsidRPr="003F3080" w:rsidRDefault="005736FC" w:rsidP="00414D6B">
      <w:pPr>
        <w:spacing w:line="264" w:lineRule="auto"/>
        <w:jc w:val="center"/>
      </w:pPr>
      <w:r w:rsidRPr="00775BF9">
        <w:rPr>
          <w:position w:val="-30"/>
        </w:rPr>
        <w:object w:dxaOrig="3159" w:dyaOrig="740">
          <v:shape id="_x0000_i1329" type="#_x0000_t75" style="width:158.25pt;height:36.75pt" o:ole="" filled="t">
            <v:fill color2="black"/>
            <v:imagedata r:id="rId542" o:title=""/>
          </v:shape>
          <o:OLEObject Type="Embed" ProgID="Equation.3" ShapeID="_x0000_i1329" DrawAspect="Content" ObjectID="_1489315855" r:id="rId543"/>
        </w:object>
      </w:r>
      <w:r w:rsidR="00DB3148" w:rsidRPr="003F3080">
        <w:t>;</w:t>
      </w:r>
    </w:p>
    <w:p w:rsidR="00DB3148" w:rsidRPr="003F3080" w:rsidRDefault="00AC40EB" w:rsidP="00414D6B">
      <w:pPr>
        <w:spacing w:line="264" w:lineRule="auto"/>
        <w:jc w:val="center"/>
      </w:pPr>
      <w:r w:rsidRPr="000E7577">
        <w:rPr>
          <w:position w:val="-30"/>
        </w:rPr>
        <w:object w:dxaOrig="3280" w:dyaOrig="740">
          <v:shape id="_x0000_i1330" type="#_x0000_t75" style="width:164.25pt;height:36.75pt" o:ole="" filled="t">
            <v:fill color2="black"/>
            <v:imagedata r:id="rId544" o:title=""/>
          </v:shape>
          <o:OLEObject Type="Embed" ProgID="Equation.3" ShapeID="_x0000_i1330" DrawAspect="Content" ObjectID="_1489315856" r:id="rId545"/>
        </w:object>
      </w:r>
      <w:r w:rsidR="00DB3148" w:rsidRPr="003F3080">
        <w:t>.</w:t>
      </w:r>
    </w:p>
    <w:p w:rsidR="00DB3148" w:rsidRPr="003F3080" w:rsidRDefault="00DB3148" w:rsidP="00414D6B">
      <w:pPr>
        <w:spacing w:line="264" w:lineRule="auto"/>
        <w:ind w:firstLine="696"/>
        <w:jc w:val="both"/>
      </w:pPr>
      <w:r w:rsidRPr="003F3080">
        <w:t>Из полученных данных видно, что значения этих отношений меньше 5,7 %. Следовательно, число проведенных опытов достаточно.</w:t>
      </w:r>
    </w:p>
    <w:p w:rsidR="00DB3148" w:rsidRPr="003F3080" w:rsidRDefault="00DB3148" w:rsidP="00414D6B">
      <w:pPr>
        <w:spacing w:line="264" w:lineRule="auto"/>
        <w:ind w:firstLine="696"/>
        <w:jc w:val="both"/>
      </w:pPr>
      <w:r w:rsidRPr="003F3080">
        <w:t>Активность испытуемого препарата составляет</w:t>
      </w:r>
      <w:r w:rsidR="005736FC">
        <w:t>:</w:t>
      </w:r>
    </w:p>
    <w:p w:rsidR="00DB3148" w:rsidRPr="003F3080" w:rsidRDefault="004734C8" w:rsidP="00414D6B">
      <w:pPr>
        <w:spacing w:line="264" w:lineRule="auto"/>
        <w:jc w:val="center"/>
      </w:pPr>
      <w:r w:rsidRPr="005736FC">
        <w:rPr>
          <w:position w:val="-28"/>
        </w:rPr>
        <w:object w:dxaOrig="1860" w:dyaOrig="660">
          <v:shape id="_x0000_i1331" type="#_x0000_t75" style="width:93pt;height:33pt" o:ole="" filled="t">
            <v:fill color2="black"/>
            <v:imagedata r:id="rId546" o:title=""/>
          </v:shape>
          <o:OLEObject Type="Embed" ProgID="Equation.3" ShapeID="_x0000_i1331" DrawAspect="Content" ObjectID="_1489315857" r:id="rId547"/>
        </w:object>
      </w:r>
      <w:r w:rsidR="00DB3148" w:rsidRPr="003F3080">
        <w:t>.</w:t>
      </w:r>
    </w:p>
    <w:p w:rsidR="00DB3148" w:rsidRPr="003F3080" w:rsidRDefault="00DB3148" w:rsidP="00414D6B">
      <w:pPr>
        <w:spacing w:line="264" w:lineRule="auto"/>
        <w:ind w:firstLine="696"/>
        <w:jc w:val="both"/>
      </w:pPr>
      <w:r w:rsidRPr="003F3080">
        <w:t>Среднее отклонение разности равно</w:t>
      </w:r>
      <w:r w:rsidR="005736FC">
        <w:t>:</w:t>
      </w:r>
    </w:p>
    <w:p w:rsidR="00DB3148" w:rsidRPr="003F3080" w:rsidRDefault="004734C8" w:rsidP="00414D6B">
      <w:pPr>
        <w:spacing w:line="264" w:lineRule="auto"/>
        <w:jc w:val="center"/>
      </w:pPr>
      <w:r w:rsidRPr="005736FC">
        <w:rPr>
          <w:position w:val="-26"/>
        </w:rPr>
        <w:object w:dxaOrig="2860" w:dyaOrig="700">
          <v:shape id="_x0000_i1332" type="#_x0000_t75" style="width:143.25pt;height:35.25pt" o:ole="" filled="t">
            <v:fill color2="black"/>
            <v:imagedata r:id="rId548" o:title=""/>
          </v:shape>
          <o:OLEObject Type="Embed" ProgID="Equation.3" ShapeID="_x0000_i1332" DrawAspect="Content" ObjectID="_1489315858" r:id="rId549"/>
        </w:object>
      </w:r>
      <w:r w:rsidR="00DB3148" w:rsidRPr="003F3080">
        <w:t xml:space="preserve"> (мл/кг).</w:t>
      </w:r>
    </w:p>
    <w:p w:rsidR="00DB3148" w:rsidRPr="003F3080" w:rsidRDefault="00DB3148" w:rsidP="00414D6B">
      <w:pPr>
        <w:spacing w:line="264" w:lineRule="auto"/>
        <w:ind w:firstLine="696"/>
        <w:jc w:val="both"/>
      </w:pPr>
      <w:r w:rsidRPr="003F3080">
        <w:t xml:space="preserve">Величина </w:t>
      </w:r>
      <w:r w:rsidRPr="003F3080">
        <w:rPr>
          <w:i/>
          <w:iCs/>
          <w:lang w:val="en-US"/>
        </w:rPr>
        <w:t>t</w:t>
      </w:r>
      <w:r w:rsidRPr="003F3080">
        <w:t xml:space="preserve"> при </w:t>
      </w:r>
      <w:r w:rsidRPr="003F3080">
        <w:rPr>
          <w:i/>
          <w:iCs/>
          <w:lang w:val="en-US"/>
        </w:rPr>
        <w:t>f</w:t>
      </w:r>
      <w:r w:rsidRPr="003F3080">
        <w:t xml:space="preserve"> = 12–2 = 10 и </w:t>
      </w:r>
      <w:r w:rsidRPr="003F3080">
        <w:rPr>
          <w:i/>
          <w:lang w:val="en-US"/>
        </w:rPr>
        <w:t>P</w:t>
      </w:r>
      <w:r w:rsidRPr="003F3080">
        <w:rPr>
          <w:i/>
        </w:rPr>
        <w:t xml:space="preserve"> = </w:t>
      </w:r>
      <w:r w:rsidRPr="003F3080">
        <w:t>95 % равна 2,23.</w:t>
      </w:r>
    </w:p>
    <w:p w:rsidR="00DB3148" w:rsidRPr="003F3080" w:rsidRDefault="00DB3148" w:rsidP="00414D6B">
      <w:pPr>
        <w:spacing w:line="264" w:lineRule="auto"/>
        <w:ind w:firstLine="696"/>
        <w:jc w:val="both"/>
      </w:pPr>
      <w:r w:rsidRPr="003F3080">
        <w:t>Следовательно:</w:t>
      </w:r>
    </w:p>
    <w:p w:rsidR="00DB3148" w:rsidRPr="003F3080" w:rsidRDefault="004F48DB" w:rsidP="00414D6B">
      <w:pPr>
        <w:spacing w:line="264" w:lineRule="auto"/>
        <w:jc w:val="center"/>
      </w:pPr>
      <w:r w:rsidRPr="00CF7B41">
        <w:rPr>
          <w:position w:val="-12"/>
        </w:rPr>
        <w:object w:dxaOrig="2220" w:dyaOrig="360">
          <v:shape id="_x0000_i1333" type="#_x0000_t75" style="width:111pt;height:18pt" o:ole="" filled="t">
            <v:fill color2="black"/>
            <v:imagedata r:id="rId550" o:title=""/>
          </v:shape>
          <o:OLEObject Type="Embed" ProgID="Equation.3" ShapeID="_x0000_i1333" DrawAspect="Content" ObjectID="_1489315859" r:id="rId551"/>
        </w:object>
      </w:r>
      <w:r w:rsidR="00DB3148" w:rsidRPr="003F3080">
        <w:t xml:space="preserve"> мл/кг.</w:t>
      </w:r>
    </w:p>
    <w:p w:rsidR="00DB3148" w:rsidRPr="003F3080" w:rsidRDefault="00DB3148" w:rsidP="00414D6B">
      <w:pPr>
        <w:spacing w:line="264" w:lineRule="auto"/>
        <w:ind w:firstLine="696"/>
        <w:jc w:val="both"/>
      </w:pPr>
      <w:r w:rsidRPr="003F3080">
        <w:t xml:space="preserve">Так как разность средних смертельных доз составляет 1,5 мл/кг и меньше величины </w:t>
      </w:r>
      <w:r w:rsidR="00B45872" w:rsidRPr="00816294">
        <w:fldChar w:fldCharType="begin"/>
      </w:r>
      <w:r w:rsidR="00816294" w:rsidRPr="00816294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</w:rPr>
          <m:t xml:space="preserve"> ∙</m:t>
        </m:r>
        <m:r>
          <w:rPr>
            <w:rFonts w:ascii="Cambria Math" w:hAnsi="Cambria Math"/>
            <w:lang w:val="en-US"/>
          </w:rPr>
          <m:t>t</m:t>
        </m:r>
      </m:oMath>
      <w:r w:rsidR="00816294" w:rsidRPr="00816294">
        <w:instrText xml:space="preserve"> </w:instrText>
      </w:r>
      <w:r w:rsidR="00B45872" w:rsidRPr="00816294">
        <w:fldChar w:fldCharType="separate"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</w:rPr>
          <m:t xml:space="preserve"> ∙</m:t>
        </m:r>
        <m:r>
          <w:rPr>
            <w:rFonts w:ascii="Cambria Math" w:hAnsi="Cambria Math"/>
            <w:lang w:val="en-US"/>
          </w:rPr>
          <m:t>t</m:t>
        </m:r>
      </m:oMath>
      <w:r w:rsidR="00D67D3E" w:rsidRPr="00816294">
        <w:t xml:space="preserve"> </w:t>
      </w:r>
      <w:r w:rsidR="00B45872" w:rsidRPr="00816294">
        <w:fldChar w:fldCharType="end"/>
      </w:r>
      <w:r w:rsidRPr="003F3080">
        <w:t>, равной 1,78, а активность испытуемого препарата составляет 91 %, испытуемый препарат следует считать удовлетворяющим по своей активности предъявляемым требованиям.</w:t>
      </w:r>
    </w:p>
    <w:p w:rsidR="00DB3148" w:rsidRDefault="00DB3148" w:rsidP="00414D6B">
      <w:pPr>
        <w:keepNext/>
        <w:spacing w:before="240" w:after="240"/>
        <w:jc w:val="center"/>
        <w:rPr>
          <w:b/>
          <w:bCs/>
          <w:sz w:val="28"/>
          <w:szCs w:val="28"/>
        </w:rPr>
      </w:pPr>
      <w:r w:rsidRPr="00D0022A">
        <w:rPr>
          <w:b/>
          <w:bCs/>
          <w:i/>
          <w:sz w:val="28"/>
          <w:szCs w:val="28"/>
        </w:rPr>
        <w:t xml:space="preserve">4.2. Оценка биологической активности </w:t>
      </w:r>
      <w:r w:rsidRPr="00D0022A">
        <w:rPr>
          <w:b/>
          <w:bCs/>
          <w:i/>
          <w:sz w:val="28"/>
          <w:szCs w:val="28"/>
        </w:rPr>
        <w:br/>
        <w:t>испытуемого препарата при косвенном определении</w:t>
      </w:r>
      <w:r w:rsidRPr="00D0022A">
        <w:rPr>
          <w:b/>
          <w:bCs/>
          <w:i/>
          <w:sz w:val="28"/>
          <w:szCs w:val="28"/>
        </w:rPr>
        <w:br/>
        <w:t>эффективных доз (оценка</w:t>
      </w:r>
      <w:r>
        <w:rPr>
          <w:b/>
          <w:bCs/>
          <w:sz w:val="28"/>
          <w:szCs w:val="28"/>
        </w:rPr>
        <w:t xml:space="preserve"> </w:t>
      </w:r>
      <w:r w:rsidRPr="005B2807">
        <w:rPr>
          <w:b/>
          <w:bCs/>
          <w:i/>
          <w:sz w:val="28"/>
          <w:szCs w:val="28"/>
        </w:rPr>
        <w:t>ЕD</w:t>
      </w:r>
      <w:r>
        <w:rPr>
          <w:b/>
          <w:bCs/>
          <w:sz w:val="28"/>
          <w:szCs w:val="28"/>
          <w:vertAlign w:val="subscript"/>
        </w:rPr>
        <w:t>50</w:t>
      </w:r>
      <w:r>
        <w:rPr>
          <w:b/>
          <w:bCs/>
          <w:sz w:val="28"/>
          <w:szCs w:val="28"/>
        </w:rPr>
        <w:t>)</w:t>
      </w:r>
    </w:p>
    <w:p w:rsidR="00DB3148" w:rsidRDefault="00DB3148" w:rsidP="00414D6B">
      <w:pPr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прямое определение эффективной (пороговой) дозы для отдельного животного невозможно, и тогда количественной характеристикой активности испытуемого препарата в каждом опыте служит доля (процент) </w:t>
      </w:r>
      <w:proofErr w:type="spellStart"/>
      <w:r>
        <w:rPr>
          <w:sz w:val="28"/>
          <w:szCs w:val="28"/>
        </w:rPr>
        <w:t>тест-объектов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давших</w:t>
      </w:r>
      <w:proofErr w:type="gramEnd"/>
      <w:r>
        <w:rPr>
          <w:sz w:val="28"/>
          <w:szCs w:val="28"/>
        </w:rPr>
        <w:t xml:space="preserve"> положительный ответ. Зависимость этой доли от дозы имеет всегда вид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-образной несимметричной кривой, которая при замене доз их логарифмами обычно становится более или менее симметричной. В качестве показателя, характеризующего биологическую активность испытуемого препарата в целом, чаще всего принимается та доза, которая вызывает эффект у 50 % </w:t>
      </w:r>
      <w:proofErr w:type="spellStart"/>
      <w:proofErr w:type="gramStart"/>
      <w:r>
        <w:rPr>
          <w:sz w:val="28"/>
          <w:szCs w:val="28"/>
        </w:rPr>
        <w:t>тест-объектов</w:t>
      </w:r>
      <w:proofErr w:type="spellEnd"/>
      <w:proofErr w:type="gramEnd"/>
      <w:r>
        <w:rPr>
          <w:sz w:val="28"/>
          <w:szCs w:val="28"/>
        </w:rPr>
        <w:t>; ее называют 50 %-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эффективной дозой и обозначают </w:t>
      </w:r>
      <w:r w:rsidRPr="00D0022A">
        <w:rPr>
          <w:sz w:val="28"/>
          <w:szCs w:val="28"/>
          <w:lang w:val="en-US"/>
        </w:rPr>
        <w:t>ED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(в частности, для токсинов употребляется 50-процентная летальная доза </w:t>
      </w:r>
      <w:r w:rsidRPr="00D0022A">
        <w:rPr>
          <w:sz w:val="28"/>
          <w:szCs w:val="28"/>
          <w:lang w:val="en-US"/>
        </w:rPr>
        <w:t>LD</w:t>
      </w:r>
      <w:r w:rsidRPr="005B2807"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>).</w:t>
      </w:r>
    </w:p>
    <w:p w:rsidR="00DB3148" w:rsidRDefault="00DB3148" w:rsidP="00414D6B">
      <w:pPr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нахождения </w:t>
      </w:r>
      <w:r w:rsidRPr="00D0022A">
        <w:rPr>
          <w:sz w:val="28"/>
          <w:szCs w:val="28"/>
          <w:lang w:val="en-US"/>
        </w:rPr>
        <w:t>ED</w:t>
      </w:r>
      <w:r w:rsidRPr="005B2807"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следует поставить опыты с несколькими (не менее </w:t>
      </w:r>
      <w:r w:rsidR="00B5563C">
        <w:rPr>
          <w:sz w:val="28"/>
          <w:szCs w:val="28"/>
        </w:rPr>
        <w:t>3</w:t>
      </w:r>
      <w:r>
        <w:rPr>
          <w:sz w:val="28"/>
          <w:szCs w:val="28"/>
        </w:rPr>
        <w:t xml:space="preserve">) группами </w:t>
      </w:r>
      <w:proofErr w:type="spellStart"/>
      <w:proofErr w:type="gramStart"/>
      <w:r>
        <w:rPr>
          <w:sz w:val="28"/>
          <w:szCs w:val="28"/>
        </w:rPr>
        <w:t>тест-объектов</w:t>
      </w:r>
      <w:proofErr w:type="spellEnd"/>
      <w:proofErr w:type="gramEnd"/>
      <w:r>
        <w:rPr>
          <w:sz w:val="28"/>
          <w:szCs w:val="28"/>
        </w:rPr>
        <w:t xml:space="preserve"> (как правило, не менее </w:t>
      </w:r>
      <w:r w:rsidR="00B5563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в каждой группе) </w:t>
      </w:r>
      <w:r>
        <w:rPr>
          <w:sz w:val="28"/>
          <w:szCs w:val="28"/>
        </w:rPr>
        <w:lastRenderedPageBreak/>
        <w:t xml:space="preserve">при разных дозах. Интервал используемых доз должен обеспечивать достаточно широкий диапазон положительных ответов (примерно от 20 до 80 %). После получения процентов </w:t>
      </w:r>
      <w:proofErr w:type="spellStart"/>
      <w:r>
        <w:rPr>
          <w:i/>
          <w:iCs/>
          <w:sz w:val="28"/>
          <w:szCs w:val="28"/>
        </w:rPr>
        <w:t>р</w:t>
      </w:r>
      <w:proofErr w:type="gramStart"/>
      <w:r w:rsidRPr="00CF7B41">
        <w:rPr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положительных ответов для каждой из доз </w:t>
      </w:r>
      <w:r>
        <w:rPr>
          <w:i/>
          <w:iCs/>
          <w:sz w:val="28"/>
          <w:szCs w:val="28"/>
          <w:lang w:val="en-US"/>
        </w:rPr>
        <w:t>D</w:t>
      </w:r>
      <w:r w:rsidRPr="00BB7C11">
        <w:rPr>
          <w:iCs/>
          <w:sz w:val="28"/>
          <w:szCs w:val="28"/>
          <w:vertAlign w:val="subscript"/>
          <w:lang w:val="en-US"/>
        </w:rPr>
        <w:t>i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они заменяются так называемыми </w:t>
      </w:r>
      <w:proofErr w:type="spellStart"/>
      <w:r>
        <w:rPr>
          <w:sz w:val="28"/>
          <w:szCs w:val="28"/>
        </w:rPr>
        <w:t>пробитами</w:t>
      </w:r>
      <w:proofErr w:type="spellEnd"/>
      <w:r>
        <w:rPr>
          <w:sz w:val="28"/>
          <w:szCs w:val="28"/>
        </w:rPr>
        <w:t xml:space="preserve"> </w:t>
      </w:r>
      <w:r w:rsidRPr="006D3FD7">
        <w:rPr>
          <w:position w:val="-6"/>
        </w:rPr>
        <w:object w:dxaOrig="260" w:dyaOrig="359">
          <v:shape id="_x0000_i1334" type="#_x0000_t75" style="width:12.75pt;height:18pt" o:ole="" filled="t">
            <v:fill color2="black"/>
            <v:imagedata r:id="rId32" o:title=""/>
          </v:shape>
          <o:OLEObject Type="Embed" ProgID="Equation.3" ShapeID="_x0000_i1334" DrawAspect="Content" ObjectID="_1489315860" r:id="rId552"/>
        </w:objec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табл</w:t>
      </w:r>
      <w:r w:rsidR="00D00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приложени</w:t>
      </w:r>
      <w:r w:rsidR="00D0022A">
        <w:rPr>
          <w:sz w:val="28"/>
          <w:szCs w:val="28"/>
        </w:rPr>
        <w:t>я</w:t>
      </w:r>
      <w:r>
        <w:rPr>
          <w:sz w:val="28"/>
          <w:szCs w:val="28"/>
        </w:rPr>
        <w:t xml:space="preserve">. Смысл этой замены состоит в том, что зависимость между </w:t>
      </w:r>
      <w:proofErr w:type="spellStart"/>
      <w:r>
        <w:rPr>
          <w:sz w:val="28"/>
          <w:szCs w:val="28"/>
        </w:rPr>
        <w:t>пробитами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и логарифмами доз </w:t>
      </w:r>
      <w:proofErr w:type="spellStart"/>
      <w:r>
        <w:rPr>
          <w:i/>
          <w:iCs/>
          <w:sz w:val="28"/>
          <w:szCs w:val="28"/>
        </w:rPr>
        <w:t>х</w:t>
      </w:r>
      <w:r w:rsidRPr="00573BC9"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lg</w:t>
      </w:r>
      <w:r>
        <w:rPr>
          <w:i/>
          <w:iCs/>
          <w:sz w:val="28"/>
          <w:szCs w:val="28"/>
          <w:lang w:val="en-US"/>
        </w:rPr>
        <w:t>D</w:t>
      </w:r>
      <w:r w:rsidRPr="00573BC9"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обычно близка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линейной. Эта близость соблюдается тем лучше, чем ближе значение </w:t>
      </w:r>
      <w:proofErr w:type="spellStart"/>
      <w:r>
        <w:rPr>
          <w:i/>
          <w:iCs/>
          <w:sz w:val="28"/>
          <w:szCs w:val="28"/>
        </w:rPr>
        <w:t>р</w:t>
      </w:r>
      <w:proofErr w:type="gramStart"/>
      <w:r w:rsidRPr="00573BC9">
        <w:rPr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 50 %, поэтому для каждой из групп вводится весовой коэффициент </w:t>
      </w:r>
      <w:proofErr w:type="spellStart"/>
      <w:r>
        <w:rPr>
          <w:i/>
          <w:iCs/>
          <w:sz w:val="28"/>
          <w:szCs w:val="28"/>
          <w:lang w:val="en-US"/>
        </w:rPr>
        <w:t>w</w:t>
      </w:r>
      <w:r w:rsidRPr="00573BC9">
        <w:rPr>
          <w:iCs/>
          <w:sz w:val="28"/>
          <w:szCs w:val="28"/>
          <w:vertAlign w:val="subscript"/>
          <w:lang w:val="en-US"/>
        </w:rPr>
        <w:t>i</w:t>
      </w:r>
      <w:proofErr w:type="spellEnd"/>
      <w:r w:rsidRPr="0057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зависящий от </w:t>
      </w:r>
      <w:proofErr w:type="spellStart"/>
      <w:r>
        <w:rPr>
          <w:i/>
          <w:iCs/>
          <w:sz w:val="28"/>
          <w:szCs w:val="28"/>
        </w:rPr>
        <w:t>р</w:t>
      </w:r>
      <w:r w:rsidRPr="00573BC9"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значения </w:t>
      </w:r>
      <w:proofErr w:type="spellStart"/>
      <w:r>
        <w:rPr>
          <w:i/>
          <w:iCs/>
          <w:sz w:val="28"/>
          <w:szCs w:val="28"/>
          <w:lang w:val="en-US"/>
        </w:rPr>
        <w:t>W</w:t>
      </w:r>
      <w:r w:rsidRPr="00CF7B41"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приведены в табл</w:t>
      </w:r>
      <w:r w:rsidR="00CF7B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приложени</w:t>
      </w:r>
      <w:r w:rsidR="00D0022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B3148" w:rsidRDefault="00DB3148" w:rsidP="00414D6B">
      <w:pPr>
        <w:keepNext/>
        <w:autoSpaceDE w:val="0"/>
        <w:spacing w:before="120" w:after="120"/>
        <w:ind w:right="-34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  <w:szCs w:val="28"/>
        </w:rPr>
        <w:t xml:space="preserve">4.2.1. </w:t>
      </w:r>
      <w:r>
        <w:rPr>
          <w:b/>
          <w:bCs/>
          <w:i/>
          <w:sz w:val="28"/>
        </w:rPr>
        <w:t>Определение средней смертельной дозы (</w:t>
      </w:r>
      <w:r w:rsidR="00990602" w:rsidRPr="00990602">
        <w:rPr>
          <w:b/>
          <w:lang w:val="en-US"/>
        </w:rPr>
        <w:t>LD</w:t>
      </w:r>
      <w:r w:rsidR="00990602" w:rsidRPr="00990602">
        <w:rPr>
          <w:b/>
          <w:vertAlign w:val="subscript"/>
        </w:rPr>
        <w:t>50</w:t>
      </w:r>
      <w:r>
        <w:rPr>
          <w:b/>
          <w:bCs/>
          <w:i/>
          <w:sz w:val="28"/>
        </w:rPr>
        <w:t>)</w:t>
      </w:r>
    </w:p>
    <w:p w:rsidR="00DB3148" w:rsidRDefault="00ED4682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proofErr w:type="gramStart"/>
      <w:r>
        <w:rPr>
          <w:sz w:val="28"/>
          <w:lang w:val="en-US"/>
        </w:rPr>
        <w:t>LD</w:t>
      </w:r>
      <w:r w:rsidR="00DB3148">
        <w:rPr>
          <w:sz w:val="28"/>
          <w:vertAlign w:val="subscript"/>
        </w:rPr>
        <w:t>50</w:t>
      </w:r>
      <w:r w:rsidR="00DB3148">
        <w:rPr>
          <w:sz w:val="28"/>
        </w:rPr>
        <w:t xml:space="preserve"> – доза, при которой погибает половина животных.</w:t>
      </w:r>
      <w:proofErr w:type="gramEnd"/>
      <w:r w:rsidR="00DB3148">
        <w:rPr>
          <w:sz w:val="28"/>
        </w:rPr>
        <w:t xml:space="preserve"> </w:t>
      </w:r>
      <w:proofErr w:type="gramStart"/>
      <w:r w:rsidR="00DB3148">
        <w:rPr>
          <w:sz w:val="28"/>
        </w:rPr>
        <w:t>В опыт взяли 4 группы белых мышей по 6 животных в каждой</w:t>
      </w:r>
      <w:r w:rsidR="00DB3148">
        <w:rPr>
          <w:rStyle w:val="a8"/>
        </w:rPr>
        <w:footnoteReference w:id="7"/>
      </w:r>
      <w:r w:rsidR="00DB3148">
        <w:rPr>
          <w:sz w:val="28"/>
          <w:vertAlign w:val="superscript"/>
        </w:rPr>
        <w:t>)</w:t>
      </w:r>
      <w:r w:rsidR="00DB3148">
        <w:rPr>
          <w:sz w:val="28"/>
        </w:rPr>
        <w:t>.</w:t>
      </w:r>
      <w:proofErr w:type="gramEnd"/>
    </w:p>
    <w:p w:rsidR="00DB3148" w:rsidRPr="00A82BB2" w:rsidRDefault="00DB3148" w:rsidP="00A82BB2">
      <w:pPr>
        <w:pStyle w:val="5"/>
        <w:keepNext/>
        <w:autoSpaceDE w:val="0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Таблица </w:t>
      </w:r>
      <w:r w:rsidRPr="00A82BB2">
        <w:rPr>
          <w:b w:val="0"/>
          <w:i w:val="0"/>
          <w:sz w:val="28"/>
          <w:szCs w:val="28"/>
        </w:rPr>
        <w:t>27</w:t>
      </w:r>
      <w:r w:rsidR="00A82BB2" w:rsidRPr="00A82BB2">
        <w:rPr>
          <w:b w:val="0"/>
          <w:i w:val="0"/>
          <w:sz w:val="28"/>
          <w:szCs w:val="28"/>
        </w:rPr>
        <w:t xml:space="preserve"> </w:t>
      </w:r>
      <w:r w:rsidR="00A82BB2">
        <w:rPr>
          <w:b w:val="0"/>
          <w:i w:val="0"/>
          <w:sz w:val="28"/>
          <w:szCs w:val="28"/>
          <w:lang w:val="en-US"/>
        </w:rPr>
        <w:sym w:font="Symbol" w:char="F02D"/>
      </w:r>
      <w:r w:rsidR="00A82BB2" w:rsidRPr="00A82BB2">
        <w:rPr>
          <w:b w:val="0"/>
          <w:i w:val="0"/>
          <w:sz w:val="28"/>
          <w:szCs w:val="28"/>
        </w:rPr>
        <w:t xml:space="preserve"> </w:t>
      </w:r>
      <w:r w:rsidRPr="00A82BB2">
        <w:rPr>
          <w:b w:val="0"/>
          <w:bCs w:val="0"/>
          <w:i w:val="0"/>
          <w:iCs w:val="0"/>
          <w:sz w:val="28"/>
          <w:szCs w:val="20"/>
        </w:rPr>
        <w:t>Учет результатов опыта (яд гюрзы)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305"/>
        <w:gridCol w:w="1155"/>
        <w:gridCol w:w="1305"/>
        <w:gridCol w:w="1395"/>
        <w:gridCol w:w="1602"/>
      </w:tblGrid>
      <w:tr w:rsidR="00DB3148">
        <w:trPr>
          <w:trHeight w:val="2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Доза,</w:t>
            </w:r>
            <w:r>
              <w:rPr>
                <w:sz w:val="20"/>
                <w:szCs w:val="20"/>
              </w:rPr>
              <w:br/>
              <w:t>мг/кг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br/>
              <w:t>погибших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br/>
              <w:t>животных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  <w:t>погибших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Пробит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</w:t>
            </w:r>
            <w:r>
              <w:rPr>
                <w:sz w:val="20"/>
                <w:szCs w:val="20"/>
              </w:rPr>
              <w:br/>
              <w:t>коэффициент</w:t>
            </w:r>
          </w:p>
        </w:tc>
      </w:tr>
      <w:tr w:rsidR="00DB3148">
        <w:trPr>
          <w:trHeight w:val="230"/>
        </w:trPr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животных</w:t>
            </w:r>
            <w:r>
              <w:rPr>
                <w:sz w:val="20"/>
                <w:szCs w:val="20"/>
              </w:rPr>
              <w:br/>
              <w:t>в группе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животных</w:t>
            </w:r>
            <w:r>
              <w:rPr>
                <w:sz w:val="20"/>
                <w:szCs w:val="20"/>
              </w:rPr>
              <w:br/>
              <w:t>в группе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)</w:t>
            </w:r>
          </w:p>
        </w:tc>
      </w:tr>
      <w:tr w:rsidR="00DB3148">
        <w:trPr>
          <w:trHeight w:val="2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DB3148">
        <w:trPr>
          <w:trHeight w:val="2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B3148">
        <w:trPr>
          <w:trHeight w:val="2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3,576</w:t>
            </w:r>
          </w:p>
        </w:tc>
      </w:tr>
      <w:tr w:rsidR="00DB3148">
        <w:trPr>
          <w:trHeight w:val="2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DB3148">
        <w:trPr>
          <w:trHeight w:val="2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148" w:rsidRDefault="00A35674" w:rsidP="00414D6B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35674">
              <w:rPr>
                <w:position w:val="-14"/>
              </w:rPr>
              <w:object w:dxaOrig="460" w:dyaOrig="400">
                <v:shape id="_x0000_i1335" type="#_x0000_t75" style="width:23.25pt;height:20.25pt" o:ole="" filled="t">
                  <v:fill color2="black"/>
                  <v:imagedata r:id="rId553" o:title=""/>
                </v:shape>
                <o:OLEObject Type="Embed" ProgID="Equation.3" ShapeID="_x0000_i1335" DrawAspect="Content" ObjectID="_1489315861" r:id="rId554"/>
              </w:objec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11,656</w:t>
            </w:r>
          </w:p>
        </w:tc>
      </w:tr>
    </w:tbl>
    <w:p w:rsidR="00DB3148" w:rsidRDefault="00DB3148" w:rsidP="00414D6B">
      <w:pPr>
        <w:spacing w:before="120" w:line="360" w:lineRule="auto"/>
        <w:ind w:firstLine="696"/>
        <w:rPr>
          <w:sz w:val="28"/>
        </w:rPr>
      </w:pPr>
      <w:r>
        <w:rPr>
          <w:sz w:val="28"/>
        </w:rPr>
        <w:t xml:space="preserve">Пробиты и соответствующие им весовые коэффициенты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 w:rsidR="00D0022A">
        <w:rPr>
          <w:sz w:val="28"/>
        </w:rPr>
        <w:t xml:space="preserve"> </w:t>
      </w:r>
      <w:r>
        <w:rPr>
          <w:sz w:val="28"/>
        </w:rPr>
        <w:t>табл</w:t>
      </w:r>
      <w:r w:rsidR="00D0022A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 xml:space="preserve"> и </w:t>
      </w:r>
      <w:r>
        <w:rPr>
          <w:sz w:val="28"/>
          <w:lang w:val="en-US"/>
        </w:rPr>
        <w:t>VII</w:t>
      </w:r>
      <w:r>
        <w:rPr>
          <w:sz w:val="28"/>
        </w:rPr>
        <w:t xml:space="preserve"> в приложени</w:t>
      </w:r>
      <w:r w:rsidR="00D0022A">
        <w:rPr>
          <w:sz w:val="28"/>
        </w:rPr>
        <w:t>и</w:t>
      </w:r>
      <w:r>
        <w:rPr>
          <w:sz w:val="28"/>
        </w:rPr>
        <w:t>.</w:t>
      </w:r>
    </w:p>
    <w:p w:rsidR="00DB3148" w:rsidRDefault="00DB3148" w:rsidP="00A82BB2">
      <w:pPr>
        <w:spacing w:before="12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28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305"/>
        <w:gridCol w:w="1155"/>
        <w:gridCol w:w="1305"/>
        <w:gridCol w:w="1395"/>
      </w:tblGrid>
      <w:tr w:rsidR="00B10A4A" w:rsidTr="00BE5892">
        <w:trPr>
          <w:trHeight w:val="570"/>
          <w:tblHeader/>
        </w:trPr>
        <w:tc>
          <w:tcPr>
            <w:tcW w:w="1306" w:type="dxa"/>
            <w:vMerge w:val="restart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DW</w:t>
            </w:r>
          </w:p>
        </w:tc>
        <w:tc>
          <w:tcPr>
            <w:tcW w:w="115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PW</w:t>
            </w: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D</w:t>
            </w:r>
            <w:r>
              <w:rPr>
                <w:szCs w:val="20"/>
                <w:vertAlign w:val="superscript"/>
                <w:lang w:val="en-US"/>
              </w:rPr>
              <w:t>2</w:t>
            </w:r>
            <w:r>
              <w:rPr>
                <w:i/>
                <w:iCs/>
                <w:szCs w:val="20"/>
                <w:lang w:val="en-US"/>
              </w:rPr>
              <w:t>W</w:t>
            </w:r>
          </w:p>
        </w:tc>
        <w:tc>
          <w:tcPr>
            <w:tcW w:w="139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i/>
                <w:iCs/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>PWD</w:t>
            </w:r>
          </w:p>
        </w:tc>
      </w:tr>
      <w:tr w:rsidR="00B10A4A" w:rsidTr="00BE5892">
        <w:trPr>
          <w:trHeight w:val="230"/>
        </w:trPr>
        <w:tc>
          <w:tcPr>
            <w:tcW w:w="1306" w:type="dxa"/>
            <w:vMerge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3,85</w:t>
            </w:r>
            <w:r>
              <w:rPr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5,03</w:t>
            </w:r>
            <w:r>
              <w:rPr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9,625</w:t>
            </w:r>
          </w:p>
        </w:tc>
        <w:tc>
          <w:tcPr>
            <w:tcW w:w="139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12,5</w:t>
            </w:r>
            <w:r>
              <w:rPr>
                <w:szCs w:val="20"/>
              </w:rPr>
              <w:t>90</w:t>
            </w:r>
          </w:p>
        </w:tc>
      </w:tr>
      <w:tr w:rsidR="00B10A4A" w:rsidTr="00BE5892">
        <w:trPr>
          <w:trHeight w:val="230"/>
        </w:trPr>
        <w:tc>
          <w:tcPr>
            <w:tcW w:w="1306" w:type="dxa"/>
            <w:vMerge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18,75</w:t>
            </w:r>
            <w:r>
              <w:rPr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25</w:t>
            </w:r>
            <w:r>
              <w:rPr>
                <w:szCs w:val="20"/>
              </w:rPr>
              <w:t>,000</w:t>
            </w: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70,31</w:t>
            </w:r>
            <w:r>
              <w:rPr>
                <w:szCs w:val="20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93,75</w:t>
            </w:r>
            <w:r>
              <w:rPr>
                <w:szCs w:val="20"/>
              </w:rPr>
              <w:t>0</w:t>
            </w:r>
          </w:p>
        </w:tc>
      </w:tr>
      <w:tr w:rsidR="00B10A4A" w:rsidTr="00BE5892">
        <w:trPr>
          <w:trHeight w:val="230"/>
        </w:trPr>
        <w:tc>
          <w:tcPr>
            <w:tcW w:w="1306" w:type="dxa"/>
            <w:vMerge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17,88</w:t>
            </w:r>
            <w:r>
              <w:rPr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21,320</w:t>
            </w: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89,4</w:t>
            </w:r>
            <w:r>
              <w:rPr>
                <w:szCs w:val="20"/>
              </w:rPr>
              <w:t>00</w:t>
            </w:r>
          </w:p>
        </w:tc>
        <w:tc>
          <w:tcPr>
            <w:tcW w:w="139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106,60</w:t>
            </w:r>
            <w:r>
              <w:rPr>
                <w:szCs w:val="20"/>
              </w:rPr>
              <w:t>1</w:t>
            </w:r>
          </w:p>
        </w:tc>
      </w:tr>
      <w:tr w:rsidR="00B10A4A" w:rsidTr="00BE5892">
        <w:trPr>
          <w:trHeight w:val="230"/>
        </w:trPr>
        <w:tc>
          <w:tcPr>
            <w:tcW w:w="1306" w:type="dxa"/>
            <w:vMerge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9,625</w:t>
            </w:r>
          </w:p>
        </w:tc>
        <w:tc>
          <w:tcPr>
            <w:tcW w:w="115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10,364</w:t>
            </w:r>
          </w:p>
        </w:tc>
        <w:tc>
          <w:tcPr>
            <w:tcW w:w="130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60,156</w:t>
            </w:r>
          </w:p>
        </w:tc>
        <w:tc>
          <w:tcPr>
            <w:tcW w:w="1395" w:type="dxa"/>
            <w:shd w:val="clear" w:color="auto" w:fill="auto"/>
          </w:tcPr>
          <w:p w:rsidR="00B10A4A" w:rsidRDefault="00B10A4A" w:rsidP="00414D6B">
            <w:pPr>
              <w:autoSpaceDE w:val="0"/>
              <w:snapToGrid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64,776</w:t>
            </w:r>
          </w:p>
        </w:tc>
      </w:tr>
      <w:tr w:rsidR="00DB3148" w:rsidTr="00700373">
        <w:trPr>
          <w:trHeight w:val="230"/>
        </w:trPr>
        <w:tc>
          <w:tcPr>
            <w:tcW w:w="13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right"/>
            </w:pPr>
            <w:r w:rsidRPr="006D3FD7">
              <w:rPr>
                <w:position w:val="-8"/>
              </w:rPr>
              <w:object w:dxaOrig="460" w:dyaOrig="400">
                <v:shape id="_x0000_i1336" type="#_x0000_t75" style="width:23.25pt;height:20.25pt" o:ole="" filled="t">
                  <v:fill color2="black"/>
                  <v:imagedata r:id="rId555" o:title=""/>
                </v:shape>
                <o:OLEObject Type="Embed" ProgID="Equation.3" ShapeID="_x0000_i1336" DrawAspect="Content" ObjectID="_1489315862" r:id="rId556"/>
              </w:objec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DB3148" w:rsidRDefault="00DB3148" w:rsidP="00414D6B">
            <w:pPr>
              <w:snapToGrid w:val="0"/>
              <w:jc w:val="center"/>
            </w:pPr>
            <w:r>
              <w:t>50,105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B3148" w:rsidRDefault="00DB3148" w:rsidP="00414D6B">
            <w:pPr>
              <w:snapToGrid w:val="0"/>
              <w:jc w:val="center"/>
            </w:pPr>
            <w:r>
              <w:t>61,720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DB3148" w:rsidRDefault="00DB3148" w:rsidP="00414D6B">
            <w:pPr>
              <w:snapToGrid w:val="0"/>
              <w:jc w:val="center"/>
            </w:pPr>
            <w:r>
              <w:t>229,494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B3148" w:rsidRDefault="00DB3148" w:rsidP="00414D6B">
            <w:pPr>
              <w:snapToGrid w:val="0"/>
              <w:jc w:val="center"/>
            </w:pPr>
            <w:r>
              <w:t>277,717</w:t>
            </w:r>
          </w:p>
        </w:tc>
      </w:tr>
    </w:tbl>
    <w:p w:rsidR="00A82BB2" w:rsidRDefault="00A82BB2" w:rsidP="00A82BB2">
      <w:pPr>
        <w:spacing w:before="120" w:line="360" w:lineRule="auto"/>
        <w:rPr>
          <w:sz w:val="28"/>
          <w:lang w:val="en-US"/>
        </w:rPr>
      </w:pPr>
    </w:p>
    <w:p w:rsidR="00EE7664" w:rsidRPr="00A82BB2" w:rsidRDefault="00A82BB2" w:rsidP="00A82BB2">
      <w:pPr>
        <w:spacing w:before="120" w:line="360" w:lineRule="auto"/>
        <w:ind w:firstLine="720"/>
        <w:rPr>
          <w:sz w:val="28"/>
          <w:lang w:val="en-US"/>
        </w:rPr>
      </w:pPr>
      <w:r>
        <w:rPr>
          <w:sz w:val="28"/>
        </w:rPr>
        <w:t xml:space="preserve">Вычисляют </w:t>
      </w:r>
      <w:r w:rsidRPr="00D0022A">
        <w:rPr>
          <w:lang w:val="en-US"/>
        </w:rPr>
        <w:t>LD</w:t>
      </w:r>
      <w:r w:rsidRPr="00D0022A">
        <w:rPr>
          <w:vertAlign w:val="subscript"/>
        </w:rPr>
        <w:t>50</w:t>
      </w:r>
      <w:r>
        <w:rPr>
          <w:sz w:val="28"/>
        </w:rPr>
        <w:t>:</w:t>
      </w:r>
    </w:p>
    <w:p w:rsidR="00DB3148" w:rsidRDefault="00DB3148" w:rsidP="00414D6B">
      <w:pPr>
        <w:spacing w:line="360" w:lineRule="auto"/>
        <w:jc w:val="center"/>
      </w:pPr>
      <w:r w:rsidRPr="006D3FD7">
        <w:rPr>
          <w:position w:val="-72"/>
        </w:rPr>
        <w:object w:dxaOrig="6160" w:dyaOrig="1680">
          <v:shape id="_x0000_i1337" type="#_x0000_t75" style="width:308.25pt;height:84pt" o:ole="" filled="t">
            <v:fill color2="black"/>
            <v:imagedata r:id="rId557" o:title=""/>
          </v:shape>
          <o:OLEObject Type="Embed" ProgID="Equation.3" ShapeID="_x0000_i1337" DrawAspect="Content" ObjectID="_1489315863" r:id="rId558"/>
        </w:object>
      </w:r>
    </w:p>
    <w:p w:rsidR="00DB3148" w:rsidRDefault="00290ED0" w:rsidP="00414D6B">
      <w:pPr>
        <w:spacing w:line="360" w:lineRule="auto"/>
        <w:jc w:val="center"/>
      </w:pPr>
      <w:r w:rsidRPr="00EE7664">
        <w:rPr>
          <w:position w:val="-32"/>
        </w:rPr>
        <w:object w:dxaOrig="5780" w:dyaOrig="760">
          <v:shape id="_x0000_i1338" type="#_x0000_t75" style="width:288.75pt;height:38.25pt" o:ole="" filled="t">
            <v:fill color2="black"/>
            <v:imagedata r:id="rId559" o:title=""/>
          </v:shape>
          <o:OLEObject Type="Embed" ProgID="Equation.3" ShapeID="_x0000_i1338" DrawAspect="Content" ObjectID="_1489315864" r:id="rId560"/>
        </w:object>
      </w:r>
      <w:r w:rsidR="00DB3148">
        <w:t>.</w:t>
      </w:r>
    </w:p>
    <w:p w:rsidR="00DB3148" w:rsidRDefault="00DB3148" w:rsidP="00414D6B">
      <w:pPr>
        <w:spacing w:line="360" w:lineRule="auto"/>
        <w:ind w:left="1488" w:hanging="768"/>
        <w:jc w:val="both"/>
        <w:rPr>
          <w:sz w:val="28"/>
        </w:rPr>
      </w:pPr>
      <w:r w:rsidRPr="006D3FD7">
        <w:rPr>
          <w:position w:val="-1"/>
        </w:rPr>
        <w:object w:dxaOrig="639" w:dyaOrig="279">
          <v:shape id="_x0000_i1339" type="#_x0000_t75" style="width:32.25pt;height:14.25pt" o:ole="" filled="t">
            <v:fill color2="black"/>
            <v:imagedata r:id="rId561" o:title=""/>
          </v:shape>
          <o:OLEObject Type="Embed" ProgID="Equation.3" ShapeID="_x0000_i1339" DrawAspect="Content" ObjectID="_1489315865" r:id="rId562"/>
        </w:object>
      </w:r>
      <w:r>
        <w:rPr>
          <w:sz w:val="28"/>
        </w:rPr>
        <w:tab/>
        <w:t>(общее число животных в группах, в которых наблюдался эффект от 6,66 до 93,33 %). В данном случае, в этот теоретический интервал попадают группы, получившие 3,75 и 5,00 мг/кг.</w:t>
      </w:r>
    </w:p>
    <w:p w:rsidR="00DB3148" w:rsidRDefault="00DB3148" w:rsidP="00414D6B">
      <w:pPr>
        <w:spacing w:line="360" w:lineRule="auto"/>
        <w:ind w:firstLine="720"/>
      </w:pPr>
      <w:r>
        <w:rPr>
          <w:sz w:val="28"/>
        </w:rPr>
        <w:t xml:space="preserve">Число степеней свободы </w:t>
      </w:r>
      <w:r w:rsidRPr="006D3FD7">
        <w:rPr>
          <w:position w:val="-4"/>
        </w:rPr>
        <w:object w:dxaOrig="1320" w:dyaOrig="320">
          <v:shape id="_x0000_i1340" type="#_x0000_t75" style="width:66pt;height:15.75pt" o:ole="" filled="t">
            <v:fill color2="black"/>
            <v:imagedata r:id="rId563" o:title=""/>
          </v:shape>
          <o:OLEObject Type="Embed" ProgID="Equation.3" ShapeID="_x0000_i1340" DrawAspect="Content" ObjectID="_1489315866" r:id="rId564"/>
        </w:object>
      </w:r>
      <w:r>
        <w:t>;</w:t>
      </w:r>
    </w:p>
    <w:p w:rsidR="00DB3148" w:rsidRDefault="00DB3148" w:rsidP="00603C69">
      <w:pPr>
        <w:ind w:firstLine="720"/>
        <w:jc w:val="center"/>
      </w:pPr>
      <w:r w:rsidRPr="006D3FD7">
        <w:rPr>
          <w:position w:val="-6"/>
        </w:rPr>
        <w:object w:dxaOrig="7580" w:dyaOrig="360">
          <v:shape id="_x0000_i1341" type="#_x0000_t75" style="width:378.75pt;height:18pt" o:ole="" filled="t">
            <v:fill color2="black"/>
            <v:imagedata r:id="rId565" o:title=""/>
          </v:shape>
          <o:OLEObject Type="Embed" ProgID="Equation.3" ShapeID="_x0000_i1341" DrawAspect="Content" ObjectID="_1489315867" r:id="rId566"/>
        </w:object>
      </w:r>
      <w:r>
        <w:t>,</w:t>
      </w:r>
    </w:p>
    <w:p w:rsidR="00603C69" w:rsidRPr="00474441" w:rsidRDefault="00DB3148" w:rsidP="00603C69">
      <w:pPr>
        <w:spacing w:line="360" w:lineRule="auto"/>
        <w:ind w:firstLine="720"/>
        <w:jc w:val="center"/>
      </w:pPr>
      <w:r>
        <w:t>(</w:t>
      </w:r>
      <w:r>
        <w:rPr>
          <w:i/>
          <w:lang w:val="en-US"/>
        </w:rPr>
        <w:t>P</w:t>
      </w:r>
      <w:r>
        <w:t xml:space="preserve"> = 95 %; </w:t>
      </w:r>
      <w:r>
        <w:rPr>
          <w:i/>
          <w:lang w:val="en-US"/>
        </w:rPr>
        <w:t>f</w:t>
      </w:r>
      <w:r>
        <w:t xml:space="preserve"> = 11);</w:t>
      </w:r>
    </w:p>
    <w:p w:rsidR="00DB3148" w:rsidRDefault="00B45872" w:rsidP="00603C69">
      <w:pPr>
        <w:spacing w:line="360" w:lineRule="auto"/>
        <w:ind w:firstLine="72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=3,962 (мг/кг);</m:t>
          </m:r>
        </m:oMath>
      </m:oMathPara>
    </w:p>
    <w:p w:rsidR="00DB3148" w:rsidRDefault="00B45872" w:rsidP="00603C69">
      <w:pPr>
        <w:spacing w:line="360" w:lineRule="auto"/>
        <w:ind w:firstLine="72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84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=5,100 (мг/кг);</m:t>
          </m:r>
        </m:oMath>
      </m:oMathPara>
    </w:p>
    <w:p w:rsidR="00DB3148" w:rsidRDefault="00B45872" w:rsidP="00603C69">
      <w:pPr>
        <w:spacing w:line="360" w:lineRule="auto"/>
        <w:ind w:firstLine="72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=2,825 (мг/кг);</m:t>
          </m:r>
        </m:oMath>
      </m:oMathPara>
    </w:p>
    <w:p w:rsidR="004D4AC6" w:rsidRPr="00977595" w:rsidRDefault="00B45872" w:rsidP="00603C69">
      <w:pPr>
        <w:spacing w:line="360" w:lineRule="auto"/>
        <w:ind w:firstLine="720"/>
        <w:jc w:val="center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3.72-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=2,506 (мг/кг);</m:t>
          </m:r>
        </m:oMath>
      </m:oMathPara>
    </w:p>
    <w:p w:rsidR="00DB3148" w:rsidRPr="00603C69" w:rsidRDefault="00B45872" w:rsidP="00603C69">
      <w:pPr>
        <w:spacing w:line="360" w:lineRule="auto"/>
        <w:jc w:val="center"/>
      </w:pPr>
      <w:r w:rsidRPr="004D4AC6">
        <w:rPr>
          <w:lang w:val="en-US"/>
        </w:rPr>
        <w:fldChar w:fldCharType="begin"/>
      </w:r>
      <w:r w:rsidR="004D4AC6" w:rsidRPr="00474441">
        <w:instrText xml:space="preserve"> </w:instrText>
      </w:r>
      <w:r w:rsidR="004D4AC6" w:rsidRPr="004D4AC6">
        <w:rPr>
          <w:lang w:val="en-US"/>
        </w:rPr>
        <w:instrText>QUOTE</w:instrText>
      </w:r>
      <w:r w:rsidR="004D4AC6" w:rsidRPr="00474441">
        <w:instrText xml:space="preserve"> </w:instrTex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84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5,100-2,825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24</m:t>
                </m:r>
              </m:e>
            </m:rad>
          </m:den>
        </m:f>
      </m:oMath>
      <w:r w:rsidR="004D4AC6" w:rsidRPr="00474441">
        <w:instrText xml:space="preserve"> </w:instrText>
      </w:r>
      <w:r w:rsidRPr="004D4AC6">
        <w:rPr>
          <w:lang w:val="en-US"/>
        </w:rPr>
        <w:fldChar w:fldCharType="end"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D4AC6">
        <w:rPr>
          <w:lang w:val="en-US"/>
        </w:rPr>
        <w:fldChar w:fldCharType="begin"/>
      </w:r>
      <w:r w:rsidR="004D4AC6" w:rsidRPr="00474441">
        <w:instrText xml:space="preserve"> </w:instrText>
      </w:r>
      <w:r w:rsidR="004D4AC6" w:rsidRPr="004D4AC6">
        <w:rPr>
          <w:lang w:val="en-US"/>
        </w:rPr>
        <w:instrText>QUOTE</w:instrText>
      </w:r>
      <w:r w:rsidR="004D4AC6" w:rsidRPr="00474441">
        <w:instrText xml:space="preserve">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LD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84</m:t>
                </m:r>
              </m:sub>
            </m:sSub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LD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16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5,100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2,825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24</m:t>
                </m:r>
              </m:e>
            </m:rad>
          </m:den>
        </m:f>
        <m:r>
          <w:rPr>
            <w:rFonts w:ascii="Cambria Math"/>
            <w:sz w:val="28"/>
            <w:szCs w:val="28"/>
          </w:rPr>
          <m:t>=0,464</m:t>
        </m:r>
      </m:oMath>
      <w:r w:rsidR="004D4AC6" w:rsidRPr="00474441">
        <w:instrText xml:space="preserve"> </w:instrText>
      </w:r>
      <w:r w:rsidRPr="004D4AC6">
        <w:rPr>
          <w:lang w:val="en-US"/>
        </w:rPr>
        <w:fldChar w:fldCharType="separate"/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LD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84</m:t>
                </m:r>
              </m:sub>
            </m:sSub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LD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5,100</m:t>
            </m:r>
            <m:r>
              <m:t>-</m:t>
            </m:r>
            <m:r>
              <w:rPr>
                <w:rFonts w:ascii="Cambria Math"/>
              </w:rPr>
              <m:t>2,825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24</m:t>
                </m:r>
              </m:e>
            </m:rad>
          </m:den>
        </m:f>
        <m:r>
          <w:rPr>
            <w:rFonts w:ascii="Cambria Math"/>
          </w:rPr>
          <m:t>=0,464;</m:t>
        </m:r>
      </m:oMath>
      <w:r w:rsidR="004D4AC6" w:rsidRPr="00977595">
        <w:t xml:space="preserve"> </w:t>
      </w:r>
      <w:r w:rsidRPr="004D4AC6">
        <w:rPr>
          <w:lang w:val="en-US"/>
        </w:rPr>
        <w:fldChar w:fldCharType="end"/>
      </w:r>
    </w:p>
    <w:p w:rsidR="00DB3148" w:rsidRDefault="00DB3148" w:rsidP="00414D6B">
      <w:pPr>
        <w:spacing w:line="360" w:lineRule="auto"/>
      </w:pPr>
      <w:r>
        <w:t>Нижняя доверительная граница (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95 %)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sub>
        </m:sSub>
      </m:oMath>
      <w:r>
        <w:t xml:space="preserve"> – </w:t>
      </w:r>
      <w:proofErr w:type="spellStart"/>
      <w:r>
        <w:rPr>
          <w:i/>
          <w:lang w:val="en-US"/>
        </w:rPr>
        <w:t>st</w:t>
      </w:r>
      <w:proofErr w:type="spellEnd"/>
      <w:r>
        <w:t xml:space="preserve"> = 3,962 – 0,464 </w:t>
      </w:r>
      <w:r w:rsidR="00603C69">
        <w:t>∙</w:t>
      </w:r>
      <w:r w:rsidR="00603C69" w:rsidRPr="00603C69">
        <w:t xml:space="preserve"> </w:t>
      </w:r>
      <w:r>
        <w:t>2,201 = 2,941;</w:t>
      </w:r>
    </w:p>
    <w:p w:rsidR="00DB3148" w:rsidRDefault="00DB3148" w:rsidP="00414D6B">
      <w:pPr>
        <w:spacing w:line="360" w:lineRule="auto"/>
      </w:pPr>
      <w:r>
        <w:t>Верхняя доверительная граница (</w:t>
      </w:r>
      <w:r>
        <w:rPr>
          <w:i/>
          <w:lang w:val="en-US"/>
        </w:rPr>
        <w:t>P</w:t>
      </w:r>
      <w:r>
        <w:rPr>
          <w:i/>
        </w:rPr>
        <w:t xml:space="preserve"> =</w:t>
      </w:r>
      <w:r>
        <w:t xml:space="preserve"> 95 %)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sub>
        </m:sSub>
      </m:oMath>
      <w:r>
        <w:t xml:space="preserve"> + </w:t>
      </w:r>
      <w:proofErr w:type="spellStart"/>
      <w:r>
        <w:rPr>
          <w:i/>
          <w:lang w:val="en-US"/>
        </w:rPr>
        <w:t>st</w:t>
      </w:r>
      <w:proofErr w:type="spellEnd"/>
      <w:r>
        <w:t xml:space="preserve"> = 3,962 – 0,464 </w:t>
      </w:r>
      <w:r w:rsidR="00603C69">
        <w:t>∙</w:t>
      </w:r>
      <w:r w:rsidR="00603C69">
        <w:rPr>
          <w:rFonts w:ascii="Symbol" w:hAnsi="Symbol"/>
          <w:lang w:val="en-US"/>
        </w:rPr>
        <w:t></w:t>
      </w:r>
      <w:r>
        <w:t>2,201 = 4,983.</w:t>
      </w:r>
    </w:p>
    <w:p w:rsidR="00DB3148" w:rsidRDefault="00DB3148" w:rsidP="00414D6B">
      <w:pPr>
        <w:keepNext/>
        <w:autoSpaceDE w:val="0"/>
        <w:spacing w:before="240" w:after="240"/>
        <w:ind w:right="-34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b/>
          <w:bCs/>
          <w:sz w:val="28"/>
        </w:rPr>
        <w:t xml:space="preserve">Сравнение </w:t>
      </w:r>
      <w:r w:rsidRPr="00B10A4A">
        <w:rPr>
          <w:b/>
          <w:bCs/>
          <w:sz w:val="28"/>
        </w:rPr>
        <w:t>ЛД</w:t>
      </w:r>
      <w:r>
        <w:rPr>
          <w:b/>
          <w:bCs/>
          <w:sz w:val="28"/>
          <w:vertAlign w:val="subscript"/>
        </w:rPr>
        <w:t>50</w:t>
      </w:r>
      <w:r>
        <w:rPr>
          <w:b/>
          <w:bCs/>
          <w:sz w:val="28"/>
        </w:rPr>
        <w:t xml:space="preserve"> двух испытуемых препаратов</w:t>
      </w:r>
    </w:p>
    <w:tbl>
      <w:tblPr>
        <w:tblW w:w="9919" w:type="dxa"/>
        <w:tblInd w:w="108" w:type="dxa"/>
        <w:tblLayout w:type="fixed"/>
        <w:tblLook w:val="0000"/>
      </w:tblPr>
      <w:tblGrid>
        <w:gridCol w:w="1366"/>
        <w:gridCol w:w="2923"/>
        <w:gridCol w:w="3527"/>
        <w:gridCol w:w="2103"/>
      </w:tblGrid>
      <w:tr w:rsidR="00DB3148" w:rsidTr="00CA5A6F">
        <w:trPr>
          <w:trHeight w:val="148"/>
        </w:trPr>
        <w:tc>
          <w:tcPr>
            <w:tcW w:w="4289" w:type="dxa"/>
            <w:gridSpan w:val="2"/>
            <w:shd w:val="clear" w:color="auto" w:fill="auto"/>
          </w:tcPr>
          <w:p w:rsidR="00DB3148" w:rsidRPr="00B10A4A" w:rsidRDefault="00DB3148" w:rsidP="00414D6B">
            <w:pPr>
              <w:snapToGrid w:val="0"/>
              <w:jc w:val="center"/>
              <w:rPr>
                <w:bCs/>
              </w:rPr>
            </w:pPr>
            <w:r w:rsidRPr="00B10A4A">
              <w:rPr>
                <w:bCs/>
              </w:rPr>
              <w:t>Испытуемый препарат 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DB3148" w:rsidRPr="00B10A4A" w:rsidRDefault="00DB3148" w:rsidP="00414D6B">
            <w:pPr>
              <w:snapToGrid w:val="0"/>
              <w:jc w:val="center"/>
              <w:rPr>
                <w:bCs/>
              </w:rPr>
            </w:pPr>
            <w:r w:rsidRPr="00B10A4A">
              <w:rPr>
                <w:bCs/>
              </w:rPr>
              <w:t>Испытуемый препарат 2</w:t>
            </w:r>
          </w:p>
        </w:tc>
      </w:tr>
      <w:tr w:rsidR="00DB3148" w:rsidTr="00CA5A6F">
        <w:trPr>
          <w:trHeight w:val="148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B3148" w:rsidTr="00CA5A6F">
        <w:trPr>
          <w:trHeight w:val="217"/>
        </w:trPr>
        <w:tc>
          <w:tcPr>
            <w:tcW w:w="4289" w:type="dxa"/>
            <w:gridSpan w:val="2"/>
            <w:shd w:val="clear" w:color="auto" w:fill="auto"/>
          </w:tcPr>
          <w:p w:rsidR="00DB3148" w:rsidRDefault="00B45872" w:rsidP="00414D6B">
            <w:pPr>
              <w:snapToGri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50</m:t>
                    </m:r>
                  </m:sub>
                </m:sSub>
                <m:r>
                  <w:rPr>
                    <w:rFonts w:ascii="Cambria Math" w:hAnsi="Cambria Math"/>
                  </w:rPr>
                  <m:t>=3,962 (мг/кг)</m:t>
                </m:r>
              </m:oMath>
            </m:oMathPara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B45872" w:rsidP="00414D6B">
            <w:pPr>
              <w:snapToGrid w:val="0"/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50</m:t>
                    </m:r>
                  </m:sub>
                </m:sSub>
                <m:r>
                  <w:rPr>
                    <w:rFonts w:ascii="Cambria Math" w:hAnsi="Cambria Math"/>
                  </w:rPr>
                  <m:t>=2,632 (мг/кг)</m:t>
                </m:r>
              </m:oMath>
            </m:oMathPara>
          </w:p>
        </w:tc>
      </w:tr>
      <w:tr w:rsidR="00DB3148" w:rsidTr="00CA5A6F">
        <w:trPr>
          <w:trHeight w:val="265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sz w:val="28"/>
              </w:rPr>
            </w:pPr>
          </w:p>
        </w:tc>
      </w:tr>
      <w:tr w:rsidR="00DB3148" w:rsidTr="00CA5A6F">
        <w:trPr>
          <w:trHeight w:val="447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Доверительные границы</w:t>
            </w:r>
            <w:r>
              <w:br/>
              <w:t>2,941</w:t>
            </w:r>
            <w:r w:rsidR="00290ED0">
              <w:t xml:space="preserve"> </w:t>
            </w:r>
            <w:r>
              <w:t>–</w:t>
            </w:r>
            <w:r w:rsidR="00290ED0">
              <w:t xml:space="preserve"> </w:t>
            </w:r>
            <w:r>
              <w:t>4,983 мг/кг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>
              <w:t>Доверительные границы</w:t>
            </w:r>
            <w:r>
              <w:br/>
              <w:t>2,034</w:t>
            </w:r>
            <w:r w:rsidR="00290ED0">
              <w:t xml:space="preserve"> </w:t>
            </w:r>
            <w:r>
              <w:t>–</w:t>
            </w:r>
            <w:r w:rsidR="00290ED0">
              <w:t xml:space="preserve"> </w:t>
            </w:r>
            <w:r>
              <w:t>3,230 мг/кг</w:t>
            </w:r>
          </w:p>
        </w:tc>
      </w:tr>
      <w:tr w:rsidR="00DB3148" w:rsidTr="00CA5A6F">
        <w:trPr>
          <w:trHeight w:val="217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  <w:tr w:rsidR="00DB3148" w:rsidTr="00CA5A6F">
        <w:trPr>
          <w:trHeight w:val="265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 w:rsidRPr="006D3FD7">
              <w:rPr>
                <w:position w:val="-1"/>
              </w:rPr>
              <w:object w:dxaOrig="660" w:dyaOrig="279">
                <v:shape id="_x0000_i1342" type="#_x0000_t75" style="width:33pt;height:14.25pt" o:ole="" filled="t">
                  <v:fill color2="black"/>
                  <v:imagedata r:id="rId567" o:title=""/>
                </v:shape>
                <o:OLEObject Type="Embed" ProgID="Equation.3" ShapeID="_x0000_i1342" DrawAspect="Content" ObjectID="_1489315868" r:id="rId568"/>
              </w:object>
            </w:r>
            <w:r>
              <w:rPr>
                <w:lang w:val="en-US"/>
              </w:rPr>
              <w:t xml:space="preserve">, </w:t>
            </w:r>
            <w:r w:rsidRPr="006D3FD7">
              <w:rPr>
                <w:position w:val="-4"/>
              </w:rPr>
              <w:object w:dxaOrig="680" w:dyaOrig="320">
                <v:shape id="_x0000_i1343" type="#_x0000_t75" style="width:33.75pt;height:15.75pt" o:ole="" filled="t">
                  <v:fill color2="black"/>
                  <v:imagedata r:id="rId569" o:title=""/>
                </v:shape>
                <o:OLEObject Type="Embed" ProgID="Equation.3" ShapeID="_x0000_i1343" DrawAspect="Content" ObjectID="_1489315869" r:id="rId570"/>
              </w:object>
            </w:r>
            <w:r>
              <w:t xml:space="preserve">, </w:t>
            </w:r>
            <w:r w:rsidRPr="006D3FD7">
              <w:rPr>
                <w:position w:val="-1"/>
              </w:rPr>
              <w:object w:dxaOrig="920" w:dyaOrig="279">
                <v:shape id="_x0000_i1344" type="#_x0000_t75" style="width:45.75pt;height:14.25pt" o:ole="" filled="t">
                  <v:fill color2="black"/>
                  <v:imagedata r:id="rId571" o:title=""/>
                </v:shape>
                <o:OLEObject Type="Embed" ProgID="Equation.3" ShapeID="_x0000_i1344" DrawAspect="Content" ObjectID="_1489315870" r:id="rId572"/>
              </w:objec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 w:rsidRPr="006D3FD7">
              <w:rPr>
                <w:position w:val="-1"/>
              </w:rPr>
              <w:object w:dxaOrig="680" w:dyaOrig="279">
                <v:shape id="_x0000_i1345" type="#_x0000_t75" style="width:33.75pt;height:14.25pt" o:ole="" filled="t">
                  <v:fill color2="black"/>
                  <v:imagedata r:id="rId573" o:title=""/>
                </v:shape>
                <o:OLEObject Type="Embed" ProgID="Equation.3" ShapeID="_x0000_i1345" DrawAspect="Content" ObjectID="_1489315871" r:id="rId574"/>
              </w:object>
            </w:r>
            <w:r>
              <w:rPr>
                <w:lang w:val="en-US"/>
              </w:rPr>
              <w:t xml:space="preserve">, </w:t>
            </w:r>
            <w:r w:rsidRPr="006D3FD7">
              <w:rPr>
                <w:position w:val="-4"/>
              </w:rPr>
              <w:object w:dxaOrig="720" w:dyaOrig="320">
                <v:shape id="_x0000_i1346" type="#_x0000_t75" style="width:36pt;height:15.75pt" o:ole="" filled="t">
                  <v:fill color2="black"/>
                  <v:imagedata r:id="rId575" o:title=""/>
                </v:shape>
                <o:OLEObject Type="Embed" ProgID="Equation.3" ShapeID="_x0000_i1346" DrawAspect="Content" ObjectID="_1489315872" r:id="rId576"/>
              </w:object>
            </w:r>
            <w:r>
              <w:t xml:space="preserve">, </w:t>
            </w:r>
            <w:r w:rsidRPr="006D3FD7">
              <w:rPr>
                <w:position w:val="-1"/>
              </w:rPr>
              <w:object w:dxaOrig="920" w:dyaOrig="279">
                <v:shape id="_x0000_i1347" type="#_x0000_t75" style="width:45.75pt;height:14.25pt" o:ole="" filled="t">
                  <v:fill color2="black"/>
                  <v:imagedata r:id="rId571" o:title=""/>
                </v:shape>
                <o:OLEObject Type="Embed" ProgID="Equation.3" ShapeID="_x0000_i1347" DrawAspect="Content" ObjectID="_1489315873" r:id="rId577"/>
              </w:object>
            </w:r>
          </w:p>
        </w:tc>
      </w:tr>
      <w:tr w:rsidR="00DB3148" w:rsidTr="00CA5A6F">
        <w:trPr>
          <w:trHeight w:val="229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  <w:tr w:rsidR="00DB3148" w:rsidTr="00CA5A6F">
        <w:trPr>
          <w:trHeight w:val="253"/>
        </w:trPr>
        <w:tc>
          <w:tcPr>
            <w:tcW w:w="4289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 w:rsidRPr="006D3FD7">
              <w:rPr>
                <w:position w:val="-4"/>
              </w:rPr>
              <w:object w:dxaOrig="980" w:dyaOrig="320">
                <v:shape id="_x0000_i1348" type="#_x0000_t75" style="width:48.75pt;height:15.75pt" o:ole="" filled="t">
                  <v:fill color2="black"/>
                  <v:imagedata r:id="rId578" o:title=""/>
                </v:shape>
                <o:OLEObject Type="Embed" ProgID="Equation.3" ShapeID="_x0000_i1348" DrawAspect="Content" ObjectID="_1489315874" r:id="rId579"/>
              </w:objec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  <w:r w:rsidRPr="006D3FD7">
              <w:rPr>
                <w:position w:val="-4"/>
              </w:rPr>
              <w:object w:dxaOrig="960" w:dyaOrig="320">
                <v:shape id="_x0000_i1349" type="#_x0000_t75" style="width:48pt;height:15.75pt" o:ole="" filled="t">
                  <v:fill color2="black"/>
                  <v:imagedata r:id="rId580" o:title=""/>
                </v:shape>
                <o:OLEObject Type="Embed" ProgID="Equation.3" ShapeID="_x0000_i1349" DrawAspect="Content" ObjectID="_1489315875" r:id="rId581"/>
              </w:object>
            </w:r>
          </w:p>
        </w:tc>
      </w:tr>
      <w:tr w:rsidR="00DB3148" w:rsidTr="00CA5A6F">
        <w:trPr>
          <w:cantSplit/>
          <w:trHeight w:val="217"/>
        </w:trPr>
        <w:tc>
          <w:tcPr>
            <w:tcW w:w="136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  <w:tr w:rsidR="00DB3148" w:rsidTr="00CA5A6F">
        <w:trPr>
          <w:cantSplit/>
          <w:trHeight w:val="278"/>
        </w:trPr>
        <w:tc>
          <w:tcPr>
            <w:tcW w:w="136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lang w:val="en-US"/>
              </w:rPr>
            </w:pPr>
            <w:r w:rsidRPr="006D3FD7">
              <w:rPr>
                <w:position w:val="-5"/>
              </w:rPr>
              <w:object w:dxaOrig="3140" w:dyaOrig="340">
                <v:shape id="_x0000_i1350" type="#_x0000_t75" style="width:156.75pt;height:17.25pt" o:ole="" filled="t">
                  <v:fill color2="black"/>
                  <v:imagedata r:id="rId582" o:title=""/>
                </v:shape>
                <o:OLEObject Type="Embed" ProgID="Equation.3" ShapeID="_x0000_i1350" DrawAspect="Content" ObjectID="_1489315876" r:id="rId583"/>
              </w:object>
            </w:r>
          </w:p>
          <w:p w:rsidR="00CA5A6F" w:rsidRPr="00CA5A6F" w:rsidRDefault="00CA5A6F" w:rsidP="00414D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0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  <w:tr w:rsidR="00DB3148" w:rsidTr="00CA5A6F">
        <w:trPr>
          <w:cantSplit/>
          <w:trHeight w:val="1026"/>
        </w:trPr>
        <w:tc>
          <w:tcPr>
            <w:tcW w:w="136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DB3148" w:rsidRPr="00CA5A6F" w:rsidRDefault="00B45872" w:rsidP="00CA5A6F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набл.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50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d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50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d>
                          </m:sub>
                        </m:sSub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3,962-2,632</m:t>
                        </m:r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0,464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0,289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>=2,433</m:t>
                </m:r>
              </m:oMath>
            </m:oMathPara>
          </w:p>
        </w:tc>
        <w:tc>
          <w:tcPr>
            <w:tcW w:w="210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  <w:tr w:rsidR="00DB3148" w:rsidTr="00CA5A6F">
        <w:trPr>
          <w:cantSplit/>
          <w:trHeight w:val="217"/>
        </w:trPr>
        <w:tc>
          <w:tcPr>
            <w:tcW w:w="136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DB3148" w:rsidRPr="00CA5A6F" w:rsidRDefault="00DB3148" w:rsidP="00CA5A6F">
            <w:pPr>
              <w:snapToGrid w:val="0"/>
              <w:rPr>
                <w:lang w:val="en-US"/>
              </w:rPr>
            </w:pPr>
          </w:p>
        </w:tc>
        <w:tc>
          <w:tcPr>
            <w:tcW w:w="210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  <w:tr w:rsidR="00DB3148" w:rsidTr="00CA5A6F">
        <w:trPr>
          <w:cantSplit/>
          <w:trHeight w:val="217"/>
        </w:trPr>
        <w:tc>
          <w:tcPr>
            <w:tcW w:w="1366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DB3148" w:rsidRDefault="00DB3148" w:rsidP="00414D6B">
            <w:pPr>
              <w:snapToGrid w:val="0"/>
            </w:pPr>
            <w:proofErr w:type="gramStart"/>
            <w:r>
              <w:rPr>
                <w:i/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критич</w:t>
            </w:r>
            <w:proofErr w:type="spellEnd"/>
            <w:proofErr w:type="gramEnd"/>
            <w:r>
              <w:rPr>
                <w:i/>
                <w:vertAlign w:val="subscript"/>
              </w:rPr>
              <w:t>.</w:t>
            </w:r>
            <w:r>
              <w:t xml:space="preserve"> = 2,0346 (</w:t>
            </w:r>
            <w:r>
              <w:rPr>
                <w:i/>
                <w:lang w:val="en-US"/>
              </w:rPr>
              <w:t>f</w:t>
            </w:r>
            <w:r>
              <w:t xml:space="preserve"> = 34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 xml:space="preserve"> = 95</w:t>
            </w:r>
            <w:r>
              <w:t xml:space="preserve"> </w:t>
            </w:r>
            <w:r>
              <w:rPr>
                <w:lang w:val="en-US"/>
              </w:rPr>
              <w:t>%)</w:t>
            </w:r>
          </w:p>
          <w:p w:rsidR="00CA5A6F" w:rsidRPr="00CA5A6F" w:rsidRDefault="00CA5A6F" w:rsidP="00414D6B">
            <w:pPr>
              <w:snapToGrid w:val="0"/>
            </w:pPr>
          </w:p>
        </w:tc>
        <w:tc>
          <w:tcPr>
            <w:tcW w:w="2103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</w:pPr>
          </w:p>
        </w:tc>
      </w:tr>
    </w:tbl>
    <w:p w:rsidR="00DB3148" w:rsidRPr="00CA5A6F" w:rsidRDefault="00DB3148" w:rsidP="00CA5A6F">
      <w:pPr>
        <w:rPr>
          <w:i/>
        </w:rPr>
      </w:pPr>
      <w:r>
        <w:rPr>
          <w:sz w:val="28"/>
        </w:rPr>
        <w:t xml:space="preserve">Разность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50</m:t>
                    </m:r>
                  </m:sub>
                </m:sSub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50</m:t>
                    </m:r>
                  </m:sub>
                </m:sSub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=1,330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(мг/кг);</m:t>
        </m:r>
        <m:r>
          <w:rPr>
            <w:rFonts w:ascii="Cambria Math" w:hAnsi="Cambria Math"/>
          </w:rPr>
          <m:t xml:space="preserve"> </m:t>
        </m:r>
      </m:oMath>
    </w:p>
    <w:p w:rsidR="00DB3148" w:rsidRDefault="00DB3148" w:rsidP="00414D6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Стандартное отклонение этой разности </w:t>
      </w:r>
      <w:r w:rsidRPr="006D3FD7">
        <w:rPr>
          <w:position w:val="-9"/>
        </w:rPr>
        <w:object w:dxaOrig="2920" w:dyaOrig="420">
          <v:shape id="_x0000_i1351" type="#_x0000_t75" style="width:146.25pt;height:21pt" o:ole="" filled="t">
            <v:fill color2="black"/>
            <v:imagedata r:id="rId584" o:title=""/>
          </v:shape>
          <o:OLEObject Type="Embed" ProgID="Equation.3" ShapeID="_x0000_i1351" DrawAspect="Content" ObjectID="_1489315877" r:id="rId585"/>
        </w:object>
      </w:r>
      <w:r>
        <w:rPr>
          <w:sz w:val="28"/>
          <w:szCs w:val="28"/>
        </w:rPr>
        <w:t>;</w:t>
      </w:r>
    </w:p>
    <w:p w:rsidR="00DB3148" w:rsidRDefault="00DB3148" w:rsidP="00414D6B">
      <w:pPr>
        <w:spacing w:before="120" w:line="360" w:lineRule="auto"/>
        <w:jc w:val="both"/>
        <w:rPr>
          <w:sz w:val="28"/>
        </w:rPr>
      </w:pPr>
      <w:r w:rsidRPr="006D3FD7">
        <w:rPr>
          <w:position w:val="-5"/>
        </w:rPr>
        <w:object w:dxaOrig="3420" w:dyaOrig="340">
          <v:shape id="_x0000_i1352" type="#_x0000_t75" style="width:171pt;height:17.25pt" o:ole="" filled="t">
            <v:fill color2="black"/>
            <v:imagedata r:id="rId586" o:title=""/>
          </v:shape>
          <o:OLEObject Type="Embed" ProgID="Equation.3" ShapeID="_x0000_i1352" DrawAspect="Content" ObjectID="_1489315878" r:id="rId587"/>
        </w:object>
      </w:r>
      <w:r>
        <w:rPr>
          <w:sz w:val="28"/>
        </w:rPr>
        <w:t xml:space="preserve"> </w:t>
      </w:r>
      <w:r>
        <w:rPr>
          <w:i/>
          <w:lang w:val="en-US"/>
        </w:rPr>
        <w:t>P</w:t>
      </w:r>
      <w:r>
        <w:t xml:space="preserve"> = 95</w:t>
      </w:r>
      <w:r w:rsidR="005012AC">
        <w:t xml:space="preserve"> </w:t>
      </w:r>
      <w:r>
        <w:t>%</w:t>
      </w:r>
      <w:r>
        <w:rPr>
          <w:sz w:val="28"/>
        </w:rPr>
        <w:t xml:space="preserve">, следовательно, нижняя доверительная граница разности </w:t>
      </w:r>
      <w:proofErr w:type="gramStart"/>
      <w:r>
        <w:rPr>
          <w:sz w:val="28"/>
        </w:rPr>
        <w:t xml:space="preserve">равна </w:t>
      </w:r>
      <w:proofErr w:type="gramEnd"/>
      <w:r w:rsidR="001943CD" w:rsidRPr="001943CD">
        <w:rPr>
          <w:position w:val="-12"/>
        </w:rPr>
        <w:object w:dxaOrig="3820" w:dyaOrig="360">
          <v:shape id="_x0000_i1353" type="#_x0000_t75" style="width:191.25pt;height:18pt" o:ole="" filled="t">
            <v:fill color2="black"/>
            <v:imagedata r:id="rId588" o:title=""/>
          </v:shape>
          <o:OLEObject Type="Embed" ProgID="Equation.3" ShapeID="_x0000_i1353" DrawAspect="Content" ObjectID="_1489315879" r:id="rId589"/>
        </w:object>
      </w:r>
      <w:r>
        <w:rPr>
          <w:sz w:val="28"/>
        </w:rPr>
        <w:t>, а верхняя доверительная граница равна</w:t>
      </w:r>
      <w:r w:rsidRPr="006D3FD7">
        <w:rPr>
          <w:position w:val="-6"/>
        </w:rPr>
        <w:object w:dxaOrig="1480" w:dyaOrig="360">
          <v:shape id="_x0000_i1354" type="#_x0000_t75" style="width:74.25pt;height:18pt" o:ole="" filled="t">
            <v:fill color2="black"/>
            <v:imagedata r:id="rId590" o:title=""/>
          </v:shape>
          <o:OLEObject Type="Embed" ProgID="Equation.3" ShapeID="_x0000_i1354" DrawAspect="Content" ObjectID="_1489315880" r:id="rId591"/>
        </w:object>
      </w:r>
      <w:r>
        <w:rPr>
          <w:sz w:val="28"/>
        </w:rPr>
        <w:t>(мг/кг).</w:t>
      </w:r>
    </w:p>
    <w:p w:rsidR="00DB3148" w:rsidRDefault="00DB3148" w:rsidP="00414D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 того, что </w:t>
      </w:r>
      <w:r w:rsidRPr="006D3FD7">
        <w:rPr>
          <w:position w:val="-7"/>
        </w:rPr>
        <w:object w:dxaOrig="1260" w:dyaOrig="380">
          <v:shape id="_x0000_i1355" type="#_x0000_t75" style="width:63pt;height:18.75pt" o:ole="" filled="t">
            <v:fill color2="black"/>
            <v:imagedata r:id="rId592" o:title=""/>
          </v:shape>
          <o:OLEObject Type="Embed" ProgID="Equation.3" ShapeID="_x0000_i1355" DrawAspect="Content" ObjectID="_1489315881" r:id="rId593"/>
        </w:object>
      </w:r>
      <w:r>
        <w:rPr>
          <w:sz w:val="28"/>
        </w:rPr>
        <w:t xml:space="preserve"> и доверительные границы 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 xml:space="preserve"> являются положительными величинами, следует, что </w:t>
      </w:r>
      <w:r w:rsidR="00990602" w:rsidRPr="00D0022A">
        <w:rPr>
          <w:lang w:val="en-US"/>
        </w:rPr>
        <w:t>LD</w:t>
      </w:r>
      <w:r w:rsidR="00990602" w:rsidRPr="00D0022A">
        <w:rPr>
          <w:vertAlign w:val="subscript"/>
        </w:rPr>
        <w:t>50</w:t>
      </w:r>
      <w:r>
        <w:rPr>
          <w:sz w:val="28"/>
        </w:rPr>
        <w:t xml:space="preserve"> испытуемого препарата 1 и испытуемого препарата 2 статистически значимо различаются (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 xml:space="preserve"> = </w:t>
      </w:r>
      <w:r>
        <w:rPr>
          <w:iCs/>
          <w:sz w:val="28"/>
        </w:rPr>
        <w:t>95 %</w:t>
      </w:r>
      <w:r>
        <w:rPr>
          <w:sz w:val="28"/>
        </w:rPr>
        <w:t>).</w:t>
      </w:r>
    </w:p>
    <w:p w:rsidR="00DB3148" w:rsidRDefault="00DB3148" w:rsidP="00414D6B">
      <w:pPr>
        <w:pStyle w:val="210"/>
        <w:keepNext/>
        <w:autoSpaceDE w:val="0"/>
        <w:spacing w:before="120" w:line="240" w:lineRule="auto"/>
        <w:ind w:right="-34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4</w:t>
      </w:r>
      <w:r w:rsidRPr="00414D6B">
        <w:rPr>
          <w:b/>
          <w:sz w:val="28"/>
          <w:szCs w:val="28"/>
        </w:rPr>
        <w:t>.</w:t>
      </w:r>
      <w:r w:rsidR="007B138A" w:rsidRPr="00414D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</w:rPr>
        <w:t>Качественное сравнение испытуемых препаратов</w:t>
      </w:r>
    </w:p>
    <w:p w:rsidR="00DB3148" w:rsidRDefault="00DB3148" w:rsidP="00414D6B">
      <w:pPr>
        <w:spacing w:line="360" w:lineRule="auto"/>
        <w:ind w:firstLine="696"/>
        <w:jc w:val="both"/>
        <w:rPr>
          <w:sz w:val="28"/>
        </w:rPr>
      </w:pPr>
      <w:r>
        <w:rPr>
          <w:sz w:val="28"/>
        </w:rPr>
        <w:t xml:space="preserve">Когда какой-либо испытуемый препарат изучают (например, по зависимости доза-эффект) при наличии другого испытуемого препарата с аналогичным действием, может возникнуть необходимость сравнения их эффективности при сопоставимых дозах (обычно при </w:t>
      </w:r>
      <w:r w:rsidRPr="00990602">
        <w:rPr>
          <w:sz w:val="28"/>
          <w:lang w:val="en-US"/>
        </w:rPr>
        <w:t>ED</w:t>
      </w:r>
      <w:r w:rsidRPr="00990602">
        <w:rPr>
          <w:sz w:val="28"/>
          <w:vertAlign w:val="subscript"/>
        </w:rPr>
        <w:t>50</w:t>
      </w:r>
      <w:r>
        <w:rPr>
          <w:sz w:val="28"/>
        </w:rPr>
        <w:t xml:space="preserve"> для каждого). Может потребоваться доказательство эффективности испытуемого препарата по сравнению с плацебо.</w:t>
      </w:r>
    </w:p>
    <w:p w:rsidR="00DB3148" w:rsidRDefault="00DB3148" w:rsidP="00414D6B">
      <w:pPr>
        <w:spacing w:line="360" w:lineRule="auto"/>
        <w:ind w:firstLine="696"/>
        <w:jc w:val="both"/>
        <w:rPr>
          <w:sz w:val="28"/>
        </w:rPr>
      </w:pPr>
      <w:r>
        <w:rPr>
          <w:sz w:val="28"/>
        </w:rPr>
        <w:t>Составляют следующую таблицу:</w:t>
      </w:r>
    </w:p>
    <w:p w:rsidR="00DB3148" w:rsidRPr="00A82BB2" w:rsidRDefault="00DB3148" w:rsidP="00A82BB2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D26394">
        <w:rPr>
          <w:sz w:val="28"/>
          <w:szCs w:val="28"/>
        </w:rPr>
        <w:t>32</w:t>
      </w:r>
      <w:r w:rsidR="00A82BB2" w:rsidRPr="00A82BB2">
        <w:rPr>
          <w:sz w:val="28"/>
          <w:szCs w:val="28"/>
        </w:rPr>
        <w:t xml:space="preserve"> </w:t>
      </w:r>
      <w:r w:rsidR="00A82BB2">
        <w:rPr>
          <w:sz w:val="28"/>
          <w:szCs w:val="28"/>
          <w:lang w:val="en-US"/>
        </w:rPr>
        <w:sym w:font="Symbol" w:char="F02D"/>
      </w:r>
      <w:r w:rsidR="00A82BB2" w:rsidRPr="00A82BB2">
        <w:rPr>
          <w:sz w:val="28"/>
          <w:szCs w:val="28"/>
        </w:rPr>
        <w:t xml:space="preserve"> </w:t>
      </w:r>
      <w:r w:rsidRPr="00A82BB2">
        <w:rPr>
          <w:sz w:val="28"/>
          <w:szCs w:val="28"/>
        </w:rPr>
        <w:t>Схема качественного сравнения двух препаратов</w:t>
      </w:r>
    </w:p>
    <w:tbl>
      <w:tblPr>
        <w:tblW w:w="0" w:type="auto"/>
        <w:tblInd w:w="1749" w:type="dxa"/>
        <w:tblLayout w:type="fixed"/>
        <w:tblLook w:val="0000"/>
      </w:tblPr>
      <w:tblGrid>
        <w:gridCol w:w="1667"/>
        <w:gridCol w:w="1505"/>
        <w:gridCol w:w="1505"/>
        <w:gridCol w:w="1575"/>
      </w:tblGrid>
      <w:tr w:rsidR="00DB3148" w:rsidTr="001943CD">
        <w:trPr>
          <w:trHeight w:val="24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B10A4A" w:rsidP="00414D6B">
            <w:pPr>
              <w:pStyle w:val="ad"/>
              <w:snapToGrid w:val="0"/>
              <w:jc w:val="center"/>
            </w:pPr>
            <w:r>
              <w:t>Препарат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</w:pPr>
            <w:r>
              <w:t>Сумма</w:t>
            </w:r>
          </w:p>
        </w:tc>
      </w:tr>
      <w:tr w:rsidR="00DB3148" w:rsidTr="001943CD">
        <w:trPr>
          <w:trHeight w:val="24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16"/>
              <w:jc w:val="center"/>
              <w:rPr>
                <w:iCs/>
              </w:rPr>
            </w:pPr>
            <w:r>
              <w:rPr>
                <w:iCs/>
              </w:rPr>
              <w:t>Испытуемый препарат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 + b</w:t>
            </w:r>
          </w:p>
        </w:tc>
      </w:tr>
      <w:tr w:rsidR="00DB3148" w:rsidTr="001943CD">
        <w:trPr>
          <w:trHeight w:val="24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16"/>
              <w:jc w:val="center"/>
              <w:rPr>
                <w:iCs/>
              </w:rPr>
            </w:pPr>
            <w:r>
              <w:rPr>
                <w:iCs/>
              </w:rPr>
              <w:t>Испытуемый препарат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+ </w:t>
            </w:r>
            <w:r>
              <w:rPr>
                <w:i/>
                <w:iCs/>
                <w:lang w:val="en-US"/>
              </w:rPr>
              <w:t>d</w:t>
            </w:r>
          </w:p>
        </w:tc>
      </w:tr>
      <w:tr w:rsidR="00DB3148" w:rsidTr="001943CD">
        <w:trPr>
          <w:trHeight w:val="24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jc w:val="center"/>
            </w:pPr>
            <w:r>
              <w:t>Сумма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 + c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 + 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</w:t>
            </w:r>
          </w:p>
        </w:tc>
      </w:tr>
    </w:tbl>
    <w:p w:rsidR="00DB3148" w:rsidRDefault="00DB3148" w:rsidP="00414D6B">
      <w:pPr>
        <w:pStyle w:val="ad"/>
        <w:spacing w:before="240" w:after="0" w:line="360" w:lineRule="auto"/>
        <w:ind w:left="0" w:firstLine="709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lastRenderedPageBreak/>
        <w:t xml:space="preserve">«+» и «−» – </w:t>
      </w:r>
      <w:proofErr w:type="spellStart"/>
      <w:proofErr w:type="gramStart"/>
      <w:r>
        <w:rPr>
          <w:iCs/>
          <w:spacing w:val="-6"/>
          <w:sz w:val="28"/>
          <w:szCs w:val="28"/>
        </w:rPr>
        <w:t>тест-объекты</w:t>
      </w:r>
      <w:proofErr w:type="spellEnd"/>
      <w:proofErr w:type="gramEnd"/>
      <w:r>
        <w:rPr>
          <w:iCs/>
          <w:spacing w:val="-6"/>
          <w:sz w:val="28"/>
          <w:szCs w:val="28"/>
        </w:rPr>
        <w:t xml:space="preserve">, давшие соответственно положительный и отрицательный ответ при действии испытуемого препарата, а </w:t>
      </w:r>
      <w:r>
        <w:rPr>
          <w:i/>
          <w:spacing w:val="-6"/>
          <w:sz w:val="28"/>
          <w:szCs w:val="28"/>
          <w:lang w:val="en-US"/>
        </w:rPr>
        <w:t>a</w:t>
      </w:r>
      <w:r>
        <w:rPr>
          <w:spacing w:val="-6"/>
          <w:sz w:val="28"/>
          <w:szCs w:val="28"/>
        </w:rPr>
        <w:t xml:space="preserve">, </w:t>
      </w:r>
      <w:r>
        <w:rPr>
          <w:i/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, </w:t>
      </w:r>
      <w:r>
        <w:rPr>
          <w:i/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 и </w:t>
      </w:r>
      <w:r>
        <w:rPr>
          <w:i/>
          <w:spacing w:val="-6"/>
          <w:sz w:val="28"/>
          <w:szCs w:val="28"/>
          <w:lang w:val="en-US"/>
        </w:rPr>
        <w:t>d</w:t>
      </w:r>
      <w:r>
        <w:rPr>
          <w:spacing w:val="-6"/>
          <w:sz w:val="28"/>
          <w:szCs w:val="28"/>
        </w:rPr>
        <w:t xml:space="preserve"> – их число</w:t>
      </w:r>
      <w:r>
        <w:rPr>
          <w:iCs/>
          <w:spacing w:val="-6"/>
          <w:sz w:val="28"/>
          <w:szCs w:val="28"/>
        </w:rPr>
        <w:t>.</w:t>
      </w:r>
    </w:p>
    <w:p w:rsidR="00DB3148" w:rsidRDefault="00DB3148" w:rsidP="00414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степеней свободы </w:t>
      </w:r>
      <w:r>
        <w:rPr>
          <w:i/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равно 1, поэтому критические значения критерия Пирсона </w:t>
      </w:r>
      <w:r w:rsidRPr="006D3FD7">
        <w:rPr>
          <w:position w:val="-8"/>
        </w:rPr>
        <w:object w:dxaOrig="680" w:dyaOrig="400">
          <v:shape id="_x0000_i1356" type="#_x0000_t75" style="width:33.75pt;height:20.25pt" o:ole="" filled="t">
            <v:fill color2="black"/>
            <v:imagedata r:id="rId594" o:title=""/>
          </v:shape>
          <o:OLEObject Type="Embed" ProgID="Equation.3" ShapeID="_x0000_i1356" DrawAspect="Content" ObjectID="_1489315882" r:id="rId595"/>
        </w:object>
      </w:r>
      <w:r>
        <w:rPr>
          <w:sz w:val="28"/>
          <w:szCs w:val="28"/>
        </w:rPr>
        <w:t>= 3,84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 xml:space="preserve">); </w:t>
      </w:r>
      <w:r w:rsidRPr="006D3FD7">
        <w:rPr>
          <w:position w:val="-8"/>
        </w:rPr>
        <w:object w:dxaOrig="680" w:dyaOrig="400">
          <v:shape id="_x0000_i1357" type="#_x0000_t75" style="width:33.75pt;height:20.25pt" o:ole="" filled="t">
            <v:fill color2="black"/>
            <v:imagedata r:id="rId594" o:title=""/>
          </v:shape>
          <o:OLEObject Type="Embed" ProgID="Equation.3" ShapeID="_x0000_i1357" DrawAspect="Content" ObjectID="_1489315883" r:id="rId596"/>
        </w:object>
      </w:r>
      <w:r>
        <w:rPr>
          <w:sz w:val="28"/>
          <w:szCs w:val="28"/>
        </w:rPr>
        <w:t>= 6,63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99 %</w:t>
      </w:r>
      <w:r>
        <w:rPr>
          <w:sz w:val="28"/>
          <w:szCs w:val="28"/>
        </w:rPr>
        <w:t xml:space="preserve">); </w:t>
      </w:r>
      <w:r w:rsidRPr="006D3FD7">
        <w:rPr>
          <w:position w:val="-8"/>
        </w:rPr>
        <w:object w:dxaOrig="680" w:dyaOrig="400">
          <v:shape id="_x0000_i1358" type="#_x0000_t75" style="width:33.75pt;height:20.25pt" o:ole="" filled="t">
            <v:fill color2="black"/>
            <v:imagedata r:id="rId594" o:title=""/>
          </v:shape>
          <o:OLEObject Type="Embed" ProgID="Equation.3" ShapeID="_x0000_i1358" DrawAspect="Content" ObjectID="_1489315884" r:id="rId597"/>
        </w:object>
      </w:r>
      <w:r>
        <w:rPr>
          <w:sz w:val="28"/>
          <w:szCs w:val="28"/>
        </w:rPr>
        <w:t>= 10,83 (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99,9 %</w:t>
      </w:r>
      <w:r>
        <w:rPr>
          <w:sz w:val="28"/>
          <w:szCs w:val="28"/>
        </w:rPr>
        <w:t>) являются константами. Наблюдаемое значение критерия вычисляют по следующей формуле:</w:t>
      </w:r>
    </w:p>
    <w:p w:rsidR="00DB3148" w:rsidRDefault="007E4AFA" w:rsidP="00414D6B">
      <w:pPr>
        <w:pStyle w:val="ad"/>
        <w:ind w:left="0"/>
        <w:jc w:val="center"/>
      </w:pPr>
      <w:r w:rsidRPr="007E4AFA">
        <w:rPr>
          <w:position w:val="-28"/>
        </w:rPr>
        <w:object w:dxaOrig="3620" w:dyaOrig="760">
          <v:shape id="_x0000_i1359" type="#_x0000_t75" style="width:180.75pt;height:38.25pt" o:ole="" filled="t">
            <v:fill color2="black"/>
            <v:imagedata r:id="rId598" o:title=""/>
          </v:shape>
          <o:OLEObject Type="Embed" ProgID="Equation.3" ShapeID="_x0000_i1359" DrawAspect="Content" ObjectID="_1489315885" r:id="rId599"/>
        </w:object>
      </w:r>
    </w:p>
    <w:p w:rsidR="00DB3148" w:rsidRDefault="00DB3148" w:rsidP="00414D6B">
      <w:pPr>
        <w:spacing w:line="360" w:lineRule="auto"/>
        <w:ind w:firstLine="696"/>
        <w:jc w:val="both"/>
      </w:pPr>
      <w:r>
        <w:rPr>
          <w:spacing w:val="40"/>
        </w:rPr>
        <w:t xml:space="preserve">Пример </w:t>
      </w:r>
      <w:r>
        <w:t>6. Для проверки эффективности вакцины против туберкулеза телятам сначала делали либо предохранительную прививку, либо прививку контрольных средств, а затем заражали микобактериями туберкулеза. С вакцинацией заболели 6 из 20 животных, а без вакцинации – 16 из 19.</w:t>
      </w:r>
    </w:p>
    <w:p w:rsidR="00DB3148" w:rsidRPr="00A82BB2" w:rsidRDefault="00DB3148" w:rsidP="00A82BB2">
      <w:pPr>
        <w:keepNext/>
        <w:ind w:firstLine="697"/>
        <w:jc w:val="both"/>
      </w:pPr>
      <w:r>
        <w:t xml:space="preserve">Таблица </w:t>
      </w:r>
      <w:r w:rsidRPr="00D26394">
        <w:t>33</w:t>
      </w:r>
      <w:r w:rsidR="00A82BB2" w:rsidRPr="00A82BB2">
        <w:t xml:space="preserve"> </w:t>
      </w:r>
      <w:r w:rsidR="00A82BB2">
        <w:rPr>
          <w:lang w:val="en-US"/>
        </w:rPr>
        <w:sym w:font="Symbol" w:char="F02D"/>
      </w:r>
      <w:r w:rsidR="00A82BB2" w:rsidRPr="00A82BB2">
        <w:t xml:space="preserve"> </w:t>
      </w:r>
      <w:r w:rsidRPr="00A82BB2">
        <w:t>Проверка эффективности вакцины против туберкулеза</w:t>
      </w:r>
    </w:p>
    <w:tbl>
      <w:tblPr>
        <w:tblW w:w="0" w:type="auto"/>
        <w:tblInd w:w="1329" w:type="dxa"/>
        <w:tblLayout w:type="fixed"/>
        <w:tblLook w:val="0000"/>
      </w:tblPr>
      <w:tblGrid>
        <w:gridCol w:w="1999"/>
        <w:gridCol w:w="1505"/>
        <w:gridCol w:w="1505"/>
        <w:gridCol w:w="1575"/>
      </w:tblGrid>
      <w:tr w:rsidR="00DB3148" w:rsidTr="00986728">
        <w:trPr>
          <w:trHeight w:val="2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0"/>
              <w:jc w:val="center"/>
            </w:pPr>
            <w:r>
              <w:t>Сумма</w:t>
            </w:r>
          </w:p>
        </w:tc>
      </w:tr>
      <w:tr w:rsidR="00DB3148" w:rsidTr="00986728">
        <w:trPr>
          <w:trHeight w:val="2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16"/>
              <w:jc w:val="center"/>
              <w:rPr>
                <w:iCs/>
              </w:rPr>
            </w:pPr>
            <w:r>
              <w:rPr>
                <w:iCs/>
              </w:rPr>
              <w:t>С вакцинацией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keepNext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DB3148" w:rsidTr="00986728">
        <w:trPr>
          <w:trHeight w:val="2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16"/>
              <w:jc w:val="center"/>
              <w:rPr>
                <w:iCs/>
              </w:rPr>
            </w:pPr>
            <w:r>
              <w:rPr>
                <w:iCs/>
              </w:rPr>
              <w:t>Без вакцинации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</w:tr>
      <w:tr w:rsidR="00DB3148" w:rsidTr="00986728">
        <w:trPr>
          <w:trHeight w:val="2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jc w:val="center"/>
            </w:pPr>
            <w:r>
              <w:t>Сумма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pStyle w:val="ad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</w:tr>
    </w:tbl>
    <w:p w:rsidR="00986728" w:rsidRDefault="00986728" w:rsidP="00414D6B">
      <w:pPr>
        <w:pStyle w:val="ad"/>
        <w:jc w:val="center"/>
      </w:pPr>
    </w:p>
    <w:p w:rsidR="00DB3148" w:rsidRDefault="00FE0475" w:rsidP="00414D6B">
      <w:pPr>
        <w:pStyle w:val="ad"/>
        <w:jc w:val="center"/>
      </w:pPr>
      <w:r w:rsidRPr="006D3FD7">
        <w:rPr>
          <w:position w:val="-24"/>
        </w:rPr>
        <w:object w:dxaOrig="3800" w:dyaOrig="720">
          <v:shape id="_x0000_i1360" type="#_x0000_t75" style="width:189.75pt;height:36pt" o:ole="" filled="t">
            <v:fill color2="black"/>
            <v:imagedata r:id="rId600" o:title=""/>
          </v:shape>
          <o:OLEObject Type="Embed" ProgID="Equation.3" ShapeID="_x0000_i1360" DrawAspect="Content" ObjectID="_1489315886" r:id="rId601"/>
        </w:object>
      </w:r>
      <w:r w:rsidR="00DB3148">
        <w:t>.</w:t>
      </w:r>
    </w:p>
    <w:p w:rsidR="00DB3148" w:rsidRDefault="00DB3148" w:rsidP="00414D6B">
      <w:pPr>
        <w:spacing w:line="360" w:lineRule="auto"/>
        <w:ind w:firstLine="684"/>
        <w:jc w:val="both"/>
      </w:pPr>
      <w:r>
        <w:t xml:space="preserve">Это значение превышает критическое значение </w:t>
      </w:r>
      <w:r>
        <w:rPr>
          <w:i/>
        </w:rPr>
        <w:t>χ</w:t>
      </w:r>
      <w:r>
        <w:rPr>
          <w:vertAlign w:val="superscript"/>
        </w:rPr>
        <w:t>2</w:t>
      </w:r>
      <w:r>
        <w:t xml:space="preserve"> = 6,63 (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 xml:space="preserve">95 %; </w:t>
      </w:r>
      <w:r>
        <w:rPr>
          <w:i/>
          <w:lang w:val="en-US"/>
        </w:rPr>
        <w:t>f</w:t>
      </w:r>
      <w:r>
        <w:rPr>
          <w:i/>
        </w:rPr>
        <w:t xml:space="preserve"> = </w:t>
      </w:r>
      <w:r>
        <w:t>1), поэтому вакцину следует признать эффективной.</w:t>
      </w:r>
    </w:p>
    <w:p w:rsidR="00DB3148" w:rsidRDefault="00DB3148" w:rsidP="00414D6B">
      <w:pPr>
        <w:spacing w:before="12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меньше 3, применение критерия Пирсона не рекомендуется. В таких случаях используют формулу Фишера:</w:t>
      </w:r>
    </w:p>
    <w:p w:rsidR="00DB3148" w:rsidRDefault="00FE0475" w:rsidP="00414D6B">
      <w:pPr>
        <w:spacing w:before="120" w:after="120" w:line="360" w:lineRule="auto"/>
        <w:ind w:hanging="11"/>
        <w:jc w:val="center"/>
      </w:pPr>
      <w:r w:rsidRPr="00FE0475">
        <w:rPr>
          <w:position w:val="-24"/>
        </w:rPr>
        <w:object w:dxaOrig="3500" w:dyaOrig="639">
          <v:shape id="_x0000_i1361" type="#_x0000_t75" style="width:174.75pt;height:32.25pt" o:ole="" filled="t">
            <v:fill color2="black"/>
            <v:imagedata r:id="rId602" o:title=""/>
          </v:shape>
          <o:OLEObject Type="Embed" ProgID="Equation.3" ShapeID="_x0000_i1361" DrawAspect="Content" ObjectID="_1489315887" r:id="rId603"/>
        </w:object>
      </w:r>
      <w:r w:rsidR="00DB3148">
        <w:t>.</w:t>
      </w:r>
    </w:p>
    <w:p w:rsidR="00DB3148" w:rsidRDefault="00DB3148" w:rsidP="00414D6B">
      <w:pPr>
        <w:pStyle w:val="ad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</w:t>
      </w:r>
      <w:r>
        <w:rPr>
          <w:i/>
          <w:iCs/>
          <w:spacing w:val="-6"/>
          <w:sz w:val="28"/>
          <w:szCs w:val="28"/>
          <w:lang w:val="en-US"/>
        </w:rPr>
        <w:t>P</w:t>
      </w:r>
      <w:r>
        <w:rPr>
          <w:i/>
          <w:i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&lt; 0,01 нулевая гипотеза отвергается, а при </w:t>
      </w:r>
      <w:r>
        <w:rPr>
          <w:i/>
          <w:iCs/>
          <w:spacing w:val="-6"/>
          <w:sz w:val="28"/>
          <w:szCs w:val="28"/>
          <w:lang w:val="en-US"/>
        </w:rPr>
        <w:t>P</w:t>
      </w:r>
      <w:r>
        <w:rPr>
          <w:i/>
          <w:iCs/>
          <w:spacing w:val="-6"/>
          <w:sz w:val="28"/>
          <w:szCs w:val="28"/>
        </w:rPr>
        <w:t xml:space="preserve"> </w:t>
      </w:r>
      <w:r w:rsidRPr="006D3FD7">
        <w:rPr>
          <w:position w:val="-1"/>
        </w:rPr>
        <w:object w:dxaOrig="220" w:dyaOrig="260">
          <v:shape id="_x0000_i1362" type="#_x0000_t75" style="width:11.25pt;height:12.75pt" o:ole="" filled="t">
            <v:fill color2="black"/>
            <v:imagedata r:id="rId604" o:title=""/>
          </v:shape>
          <o:OLEObject Type="Embed" ProgID="Equation.3" ShapeID="_x0000_i1362" DrawAspect="Content" ObjectID="_1489315888" r:id="rId605"/>
        </w:object>
      </w:r>
      <w:r>
        <w:rPr>
          <w:spacing w:val="-6"/>
          <w:sz w:val="28"/>
          <w:szCs w:val="28"/>
        </w:rPr>
        <w:t xml:space="preserve"> 0,05 – принимается.</w:t>
      </w:r>
    </w:p>
    <w:p w:rsidR="009C6487" w:rsidRDefault="009C6487" w:rsidP="00414D6B">
      <w:pPr>
        <w:pStyle w:val="210"/>
        <w:autoSpaceDE w:val="0"/>
        <w:spacing w:before="240" w:after="240" w:line="240" w:lineRule="auto"/>
        <w:ind w:right="-34"/>
        <w:jc w:val="center"/>
        <w:rPr>
          <w:b/>
        </w:rPr>
      </w:pPr>
    </w:p>
    <w:p w:rsidR="00DB3148" w:rsidRDefault="00DB3148" w:rsidP="00414D6B">
      <w:pPr>
        <w:pStyle w:val="210"/>
        <w:autoSpaceDE w:val="0"/>
        <w:spacing w:before="240" w:after="240" w:line="240" w:lineRule="auto"/>
        <w:ind w:right="-34"/>
        <w:jc w:val="center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ОБЪЕДИНЕНИЕ РЕЗУЛЬТАТОВ НЕЗАВИСИМЫХ ОПРЕДЕЛЕНИЙ БИОЛОГИЧЕСКОЙ АКТИВНОСТИ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lastRenderedPageBreak/>
        <w:t xml:space="preserve">При необходимости объединения результатов </w:t>
      </w:r>
      <w:proofErr w:type="spellStart"/>
      <w:r>
        <w:rPr>
          <w:i/>
          <w:sz w:val="28"/>
        </w:rPr>
        <w:t>n</w:t>
      </w:r>
      <w:proofErr w:type="spellEnd"/>
      <w:r>
        <w:rPr>
          <w:sz w:val="28"/>
        </w:rPr>
        <w:t xml:space="preserve"> определений биологической активности одного и того же испытуемого препарата, </w:t>
      </w:r>
      <w:r w:rsidRPr="00414D6B">
        <w:rPr>
          <w:sz w:val="28"/>
        </w:rPr>
        <w:t xml:space="preserve">применяют </w:t>
      </w:r>
      <w:r w:rsidR="00160296" w:rsidRPr="00414D6B">
        <w:rPr>
          <w:sz w:val="28"/>
        </w:rPr>
        <w:t>следующие способы</w:t>
      </w:r>
      <w:r w:rsidRPr="00414D6B">
        <w:rPr>
          <w:sz w:val="28"/>
        </w:rPr>
        <w:t>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/>
        <w:jc w:val="center"/>
        <w:rPr>
          <w:sz w:val="28"/>
          <w:u w:val="single"/>
        </w:rPr>
      </w:pPr>
      <w:r w:rsidRPr="00A82BB2">
        <w:rPr>
          <w:sz w:val="28"/>
          <w:u w:val="single"/>
        </w:rPr>
        <w:t>Взвешенное среднее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>Если при всех объединяемых биологических испытаниях исходят из одинакового значения ожидаемой активности испытуемого препарата, для каждого опыта рассчитывают весовой коэффициент:</w:t>
      </w:r>
    </w:p>
    <w:p w:rsidR="00DB3148" w:rsidRDefault="00DB3148" w:rsidP="00414D6B">
      <w:pPr>
        <w:pStyle w:val="ad"/>
        <w:ind w:left="0"/>
        <w:jc w:val="center"/>
      </w:pPr>
      <w:r w:rsidRPr="006D3FD7">
        <w:rPr>
          <w:position w:val="-21"/>
        </w:rPr>
        <w:object w:dxaOrig="900" w:dyaOrig="660">
          <v:shape id="_x0000_i1363" type="#_x0000_t75" style="width:45pt;height:33pt" o:ole="" filled="t">
            <v:fill color2="black"/>
            <v:imagedata r:id="rId606" o:title=""/>
          </v:shape>
          <o:OLEObject Type="Embed" ProgID="Equation.3" ShapeID="_x0000_i1363" DrawAspect="Content" ObjectID="_1489315889" r:id="rId607"/>
        </w:object>
      </w:r>
      <w:r>
        <w:t>,</w:t>
      </w:r>
    </w:p>
    <w:p w:rsidR="00DB3148" w:rsidRPr="007F66BD" w:rsidRDefault="00DB3148" w:rsidP="007F66BD">
      <w:pPr>
        <w:pStyle w:val="ad"/>
        <w:ind w:left="993" w:hanging="993"/>
        <w:jc w:val="both"/>
        <w:rPr>
          <w:sz w:val="28"/>
        </w:rPr>
      </w:pPr>
      <w:r>
        <w:rPr>
          <w:sz w:val="28"/>
        </w:rPr>
        <w:t xml:space="preserve">где </w:t>
      </w:r>
      <w:r w:rsidRPr="006D3FD7">
        <w:rPr>
          <w:position w:val="-1"/>
        </w:rPr>
        <w:object w:dxaOrig="220" w:dyaOrig="260">
          <v:shape id="_x0000_i1364" type="#_x0000_t75" style="width:11.25pt;height:12.75pt" o:ole="" filled="t">
            <v:fill color2="black"/>
            <v:imagedata r:id="rId608" o:title=""/>
          </v:shape>
          <o:OLEObject Type="Embed" ProgID="Equation.3" ShapeID="_x0000_i1364" DrawAspect="Content" ObjectID="_1489315890" r:id="rId609"/>
        </w:object>
      </w:r>
      <w:r>
        <w:rPr>
          <w:sz w:val="28"/>
        </w:rPr>
        <w:t xml:space="preserve"> – разность логарифмов верхней и нижней доверительной границы биологической активности</w:t>
      </w:r>
      <w:r w:rsidR="007F66BD" w:rsidRPr="007F66BD">
        <w:rPr>
          <w:sz w:val="28"/>
        </w:rPr>
        <w:t>.</w:t>
      </w:r>
    </w:p>
    <w:p w:rsidR="00DB3148" w:rsidRDefault="00DB3148" w:rsidP="00414D6B">
      <w:pPr>
        <w:pStyle w:val="ad"/>
        <w:keepNext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>Средневзвешенная логарифмическая биологическая активность равна:</w:t>
      </w:r>
    </w:p>
    <w:p w:rsidR="00DB3148" w:rsidRDefault="0036041C" w:rsidP="00414D6B">
      <w:pPr>
        <w:pStyle w:val="ad"/>
        <w:ind w:left="0"/>
        <w:jc w:val="center"/>
      </w:pPr>
      <w:r w:rsidRPr="008332C5">
        <w:rPr>
          <w:position w:val="-46"/>
        </w:rPr>
        <w:object w:dxaOrig="1460" w:dyaOrig="1040">
          <v:shape id="_x0000_i1365" type="#_x0000_t75" style="width:72.75pt;height:51.75pt" o:ole="" filled="t">
            <v:fill color2="black"/>
            <v:imagedata r:id="rId610" o:title=""/>
          </v:shape>
          <o:OLEObject Type="Embed" ProgID="Equation.3" ShapeID="_x0000_i1365" DrawAspect="Content" ObjectID="_1489315891" r:id="rId611"/>
        </w:object>
      </w:r>
    </w:p>
    <w:p w:rsidR="00DB3148" w:rsidRDefault="00DB3148" w:rsidP="00414D6B">
      <w:pPr>
        <w:pStyle w:val="ad"/>
        <w:spacing w:after="0" w:line="360" w:lineRule="auto"/>
        <w:ind w:left="0" w:firstLine="743"/>
        <w:rPr>
          <w:sz w:val="28"/>
        </w:rPr>
      </w:pPr>
      <w:r>
        <w:rPr>
          <w:sz w:val="28"/>
        </w:rPr>
        <w:t xml:space="preserve">Среднее значение объединенной биологической активности = </w:t>
      </w:r>
      <w:r w:rsidRPr="006D3FD7">
        <w:rPr>
          <w:position w:val="-4"/>
        </w:rPr>
        <w:object w:dxaOrig="460" w:dyaOrig="320">
          <v:shape id="_x0000_i1366" type="#_x0000_t75" style="width:23.25pt;height:15.75pt" o:ole="" filled="t">
            <v:fill color2="black"/>
            <v:imagedata r:id="rId612" o:title=""/>
          </v:shape>
          <o:OLEObject Type="Embed" ProgID="Equation.3" ShapeID="_x0000_i1366" DrawAspect="Content" ObjectID="_1489315892" r:id="rId613"/>
        </w:object>
      </w:r>
      <w:r>
        <w:rPr>
          <w:sz w:val="28"/>
        </w:rPr>
        <w:t>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 xml:space="preserve">Стандартное отклонение средней биологической активности </w:t>
      </w:r>
      <w:r w:rsidRPr="006D3FD7">
        <w:rPr>
          <w:position w:val="-6"/>
        </w:rPr>
        <w:object w:dxaOrig="340" w:dyaOrig="360">
          <v:shape id="_x0000_i1367" type="#_x0000_t75" style="width:17.25pt;height:18pt" o:ole="" filled="t">
            <v:fill color2="black"/>
            <v:imagedata r:id="rId614" o:title=""/>
          </v:shape>
          <o:OLEObject Type="Embed" ProgID="Equation.3" ShapeID="_x0000_i1367" DrawAspect="Content" ObjectID="_1489315893" r:id="rId615"/>
        </w:object>
      </w:r>
      <w:r>
        <w:rPr>
          <w:sz w:val="28"/>
        </w:rPr>
        <w:t xml:space="preserve"> обратно пропорционально сумме весовых коэффициентов объединяемых биологических испытаний:</w:t>
      </w:r>
    </w:p>
    <w:p w:rsidR="00DB3148" w:rsidRDefault="00DB3148" w:rsidP="00414D6B">
      <w:pPr>
        <w:pStyle w:val="ad"/>
        <w:ind w:left="0"/>
        <w:jc w:val="center"/>
      </w:pPr>
      <w:r w:rsidRPr="006D3FD7">
        <w:rPr>
          <w:position w:val="-33"/>
        </w:rPr>
        <w:object w:dxaOrig="1340" w:dyaOrig="900">
          <v:shape id="_x0000_i1368" type="#_x0000_t75" style="width:66.75pt;height:45pt" o:ole="" filled="t">
            <v:fill color2="black"/>
            <v:imagedata r:id="rId616" o:title=""/>
          </v:shape>
          <o:OLEObject Type="Embed" ProgID="Equation.3" ShapeID="_x0000_i1368" DrawAspect="Content" ObjectID="_1489315894" r:id="rId617"/>
        </w:object>
      </w:r>
      <w:r>
        <w:t>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 xml:space="preserve">Доверительные границы объединенной активности составляют </w:t>
      </w:r>
      <w:r w:rsidRPr="006D3FD7">
        <w:rPr>
          <w:position w:val="-6"/>
        </w:rPr>
        <w:object w:dxaOrig="840" w:dyaOrig="360">
          <v:shape id="_x0000_i1369" type="#_x0000_t75" style="width:42pt;height:18pt" o:ole="" filled="t">
            <v:fill color2="black"/>
            <v:imagedata r:id="rId618" o:title=""/>
          </v:shape>
          <o:OLEObject Type="Embed" ProgID="Equation.3" ShapeID="_x0000_i1369" DrawAspect="Content" ObjectID="_1489315895" r:id="rId619"/>
        </w:object>
      </w:r>
      <w:r>
        <w:rPr>
          <w:sz w:val="28"/>
        </w:rPr>
        <w:t xml:space="preserve">, где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t</w:t>
      </w:r>
      <w:r>
        <w:rPr>
          <w:iCs/>
          <w:sz w:val="28"/>
        </w:rPr>
        <w:t>(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f</w:t>
      </w:r>
      <w:r>
        <w:rPr>
          <w:iCs/>
          <w:sz w:val="28"/>
        </w:rPr>
        <w:t xml:space="preserve">), и при этом число степеней свободы </w:t>
      </w:r>
      <w:r>
        <w:rPr>
          <w:i/>
          <w:iCs/>
          <w:sz w:val="28"/>
          <w:lang w:val="en-US"/>
        </w:rPr>
        <w:t>f</w:t>
      </w:r>
      <w:r>
        <w:rPr>
          <w:iCs/>
          <w:sz w:val="28"/>
        </w:rPr>
        <w:t xml:space="preserve"> для данного значения </w:t>
      </w:r>
      <w:r>
        <w:rPr>
          <w:sz w:val="28"/>
        </w:rPr>
        <w:t xml:space="preserve">критерия Стьюдента равно сумме степеней свободы показателей </w:t>
      </w:r>
      <w:r>
        <w:rPr>
          <w:i/>
          <w:sz w:val="28"/>
        </w:rPr>
        <w:t>«Отклонение»</w:t>
      </w:r>
      <w:r>
        <w:rPr>
          <w:sz w:val="28"/>
        </w:rPr>
        <w:t xml:space="preserve"> объединяемых биологических </w:t>
      </w:r>
      <w:r>
        <w:rPr>
          <w:sz w:val="28"/>
          <w:szCs w:val="28"/>
        </w:rPr>
        <w:t>испытаний (</w:t>
      </w:r>
      <w:r>
        <w:rPr>
          <w:i/>
          <w:iCs/>
          <w:sz w:val="28"/>
          <w:szCs w:val="28"/>
        </w:rPr>
        <w:t xml:space="preserve">P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>)</w:t>
      </w:r>
      <w:r>
        <w:rPr>
          <w:sz w:val="28"/>
        </w:rPr>
        <w:t>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 xml:space="preserve">Однородность полученных результатов проверяют с помощью критерия Пирсона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P = </w:t>
      </w:r>
      <w:r>
        <w:rPr>
          <w:iCs/>
          <w:sz w:val="28"/>
          <w:szCs w:val="28"/>
        </w:rPr>
        <w:t>95 %</w:t>
      </w:r>
      <w:r>
        <w:rPr>
          <w:sz w:val="28"/>
          <w:szCs w:val="28"/>
        </w:rPr>
        <w:t>)</w:t>
      </w:r>
      <w:r>
        <w:rPr>
          <w:sz w:val="28"/>
        </w:rPr>
        <w:t>:</w:t>
      </w:r>
    </w:p>
    <w:p w:rsidR="00DB3148" w:rsidRDefault="00DB3148" w:rsidP="00414D6B">
      <w:pPr>
        <w:pStyle w:val="ad"/>
        <w:ind w:left="0"/>
        <w:jc w:val="center"/>
      </w:pPr>
      <w:r w:rsidRPr="006D3FD7">
        <w:rPr>
          <w:position w:val="-16"/>
        </w:rPr>
        <w:object w:dxaOrig="2460" w:dyaOrig="560">
          <v:shape id="_x0000_i1370" type="#_x0000_t75" style="width:123pt;height:27.75pt" o:ole="" filled="t">
            <v:fill color2="black"/>
            <v:imagedata r:id="rId620" o:title=""/>
          </v:shape>
          <o:OLEObject Type="Embed" ProgID="Equation.3" ShapeID="_x0000_i1370" DrawAspect="Content" ObjectID="_1489315896" r:id="rId621"/>
        </w:object>
      </w:r>
      <w:r>
        <w:t>,</w:t>
      </w:r>
    </w:p>
    <w:p w:rsidR="00DB3148" w:rsidRDefault="00DB3148" w:rsidP="00414D6B">
      <w:pPr>
        <w:pStyle w:val="ad"/>
        <w:ind w:left="0"/>
        <w:jc w:val="center"/>
      </w:pPr>
      <w:r w:rsidRPr="006D3FD7">
        <w:rPr>
          <w:position w:val="-9"/>
        </w:rPr>
        <w:object w:dxaOrig="3879" w:dyaOrig="420">
          <v:shape id="_x0000_i1371" type="#_x0000_t75" style="width:194.25pt;height:21pt" o:ole="" filled="t">
            <v:fill color2="black"/>
            <v:imagedata r:id="rId622" o:title=""/>
          </v:shape>
          <o:OLEObject Type="Embed" ProgID="Equation.3" ShapeID="_x0000_i1371" DrawAspect="Content" ObjectID="_1489315897" r:id="rId623"/>
        </w:object>
      </w:r>
      <w:r>
        <w:rPr>
          <w:sz w:val="28"/>
        </w:rPr>
        <w:t xml:space="preserve">, где </w:t>
      </w:r>
      <w:r w:rsidRPr="006D3FD7">
        <w:rPr>
          <w:position w:val="-4"/>
        </w:rPr>
        <w:object w:dxaOrig="920" w:dyaOrig="320">
          <v:shape id="_x0000_i1372" type="#_x0000_t75" style="width:45.75pt;height:15.75pt" o:ole="" filled="t">
            <v:fill color2="black"/>
            <v:imagedata r:id="rId624" o:title=""/>
          </v:shape>
          <o:OLEObject Type="Embed" ProgID="Equation.3" ShapeID="_x0000_i1372" DrawAspect="Content" ObjectID="_1489315898" r:id="rId625"/>
        </w:object>
      </w:r>
      <w:r>
        <w:rPr>
          <w:sz w:val="28"/>
        </w:rPr>
        <w:t xml:space="preserve">, </w:t>
      </w:r>
      <w:r w:rsidRPr="006D3FD7">
        <w:rPr>
          <w:position w:val="-4"/>
        </w:rPr>
        <w:object w:dxaOrig="1060" w:dyaOrig="320">
          <v:shape id="_x0000_i1373" type="#_x0000_t75" style="width:53.25pt;height:15.75pt" o:ole="" filled="t">
            <v:fill color2="black"/>
            <v:imagedata r:id="rId626" o:title=""/>
          </v:shape>
          <o:OLEObject Type="Embed" ProgID="Equation.3" ShapeID="_x0000_i1373" DrawAspect="Content" ObjectID="_1489315899" r:id="rId627"/>
        </w:object>
      </w:r>
      <w:r>
        <w:rPr>
          <w:sz w:val="28"/>
        </w:rPr>
        <w:t xml:space="preserve"> </w:t>
      </w:r>
      <w:r>
        <w:t xml:space="preserve">и 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>95 %.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09"/>
        <w:jc w:val="both"/>
        <w:rPr>
          <w:sz w:val="28"/>
        </w:rPr>
      </w:pPr>
      <w:r>
        <w:rPr>
          <w:sz w:val="28"/>
        </w:rPr>
        <w:t>Критические значения критерия Пирсона можно также найти в приложени</w:t>
      </w:r>
      <w:r w:rsidR="00B10A4A">
        <w:rPr>
          <w:sz w:val="28"/>
        </w:rPr>
        <w:t>и</w:t>
      </w:r>
      <w:r>
        <w:rPr>
          <w:sz w:val="28"/>
        </w:rPr>
        <w:t xml:space="preserve"> (табл</w:t>
      </w:r>
      <w:r w:rsidR="00B10A4A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lang w:val="en-US"/>
        </w:rPr>
        <w:t>IV</w:t>
      </w:r>
      <w:r>
        <w:rPr>
          <w:sz w:val="28"/>
        </w:rPr>
        <w:t>).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lastRenderedPageBreak/>
        <w:t xml:space="preserve">Наблюдаемое значение критерия Пирсона должно быть меньше </w:t>
      </w:r>
      <w:r w:rsidRPr="00414D6B">
        <w:rPr>
          <w:sz w:val="28"/>
        </w:rPr>
        <w:t>критического</w:t>
      </w:r>
      <w:r w:rsidR="009B7889" w:rsidRPr="00414D6B">
        <w:rPr>
          <w:rStyle w:val="a8"/>
          <w:sz w:val="28"/>
        </w:rPr>
        <w:footnoteReference w:id="8"/>
      </w:r>
      <w:r w:rsidR="009B7889" w:rsidRPr="00414D6B">
        <w:rPr>
          <w:sz w:val="28"/>
        </w:rPr>
        <w:t>.</w:t>
      </w:r>
    </w:p>
    <w:p w:rsidR="00DB3148" w:rsidRDefault="00DB3148" w:rsidP="00414D6B">
      <w:pPr>
        <w:pStyle w:val="ad"/>
        <w:keepNext/>
        <w:spacing w:after="0" w:line="360" w:lineRule="auto"/>
        <w:ind w:left="0"/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Невзвешенное</w:t>
      </w:r>
      <w:proofErr w:type="spellEnd"/>
      <w:r>
        <w:rPr>
          <w:sz w:val="28"/>
          <w:u w:val="single"/>
        </w:rPr>
        <w:t xml:space="preserve"> среднее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 xml:space="preserve">В случаях, когда расчет взвешенного среднего невозможен, например, при различном значении ожидаемой активности </w:t>
      </w:r>
      <w:r>
        <w:rPr>
          <w:i/>
          <w:iCs/>
          <w:sz w:val="28"/>
          <w:lang w:val="en-US"/>
        </w:rPr>
        <w:t>A</w:t>
      </w:r>
      <w:r w:rsidRPr="002F12B0">
        <w:rPr>
          <w:iCs/>
          <w:sz w:val="28"/>
          <w:vertAlign w:val="subscript"/>
          <w:lang w:val="en-US"/>
        </w:rPr>
        <w:t>U</w:t>
      </w:r>
      <w:r w:rsidRPr="002F12B0">
        <w:rPr>
          <w:sz w:val="28"/>
        </w:rPr>
        <w:t xml:space="preserve"> </w:t>
      </w:r>
      <w:r>
        <w:rPr>
          <w:sz w:val="28"/>
        </w:rPr>
        <w:t xml:space="preserve">в объединяемых опытах, используют </w:t>
      </w:r>
      <w:proofErr w:type="spellStart"/>
      <w:r>
        <w:rPr>
          <w:sz w:val="28"/>
        </w:rPr>
        <w:t>невзвешенное</w:t>
      </w:r>
      <w:proofErr w:type="spellEnd"/>
      <w:r>
        <w:rPr>
          <w:sz w:val="28"/>
        </w:rPr>
        <w:t xml:space="preserve"> среднее с доверительными границами, основанными на дисперсии между </w:t>
      </w:r>
      <w:r w:rsidRPr="00414D6B">
        <w:rPr>
          <w:sz w:val="28"/>
        </w:rPr>
        <w:t>опытами</w:t>
      </w:r>
      <w:r w:rsidR="002F12B0">
        <w:rPr>
          <w:sz w:val="28"/>
        </w:rPr>
        <w:t xml:space="preserve"> </w:t>
      </w:r>
      <w:r w:rsidR="00F22962" w:rsidRPr="00414D6B">
        <w:rPr>
          <w:rStyle w:val="a8"/>
          <w:sz w:val="28"/>
        </w:rPr>
        <w:footnoteReference w:id="9"/>
      </w:r>
      <w:r w:rsidRPr="00414D6B">
        <w:rPr>
          <w:sz w:val="28"/>
        </w:rPr>
        <w:t>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/>
        <w:jc w:val="center"/>
      </w:pPr>
      <w:r w:rsidRPr="006D3FD7">
        <w:rPr>
          <w:position w:val="-29"/>
        </w:rPr>
        <w:object w:dxaOrig="1260" w:dyaOrig="820">
          <v:shape id="_x0000_i1374" type="#_x0000_t75" style="width:63pt;height:41.25pt" o:ole="" filled="t">
            <v:fill color2="black"/>
            <v:imagedata r:id="rId628" o:title=""/>
          </v:shape>
          <o:OLEObject Type="Embed" ProgID="Equation.3" ShapeID="_x0000_i1374" DrawAspect="Content" ObjectID="_1489315900" r:id="rId629"/>
        </w:object>
      </w:r>
      <w:r>
        <w:t>,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/>
        <w:jc w:val="center"/>
      </w:pPr>
      <w:r w:rsidRPr="006D3FD7">
        <w:rPr>
          <w:position w:val="-45"/>
        </w:rPr>
        <w:object w:dxaOrig="3220" w:dyaOrig="1140">
          <v:shape id="_x0000_i1375" type="#_x0000_t75" style="width:161.25pt;height:57pt" o:ole="" filled="t">
            <v:fill color2="black"/>
            <v:imagedata r:id="rId630" o:title=""/>
          </v:shape>
          <o:OLEObject Type="Embed" ProgID="Equation.3" ShapeID="_x0000_i1375" DrawAspect="Content" ObjectID="_1489315901" r:id="rId631"/>
        </w:object>
      </w:r>
      <w:r>
        <w:t>.</w:t>
      </w:r>
    </w:p>
    <w:p w:rsidR="00DB3148" w:rsidRDefault="00DB3148" w:rsidP="00414D6B">
      <w:pPr>
        <w:pStyle w:val="ad"/>
        <w:autoSpaceDE w:val="0"/>
        <w:spacing w:after="0" w:line="360" w:lineRule="auto"/>
        <w:ind w:left="0" w:right="-34" w:firstLine="720"/>
        <w:jc w:val="both"/>
        <w:rPr>
          <w:sz w:val="28"/>
        </w:rPr>
      </w:pPr>
      <w:r>
        <w:rPr>
          <w:sz w:val="28"/>
        </w:rPr>
        <w:t xml:space="preserve">Доверительные границы равны </w:t>
      </w:r>
      <w:r w:rsidRPr="006D3FD7">
        <w:rPr>
          <w:position w:val="-6"/>
        </w:rPr>
        <w:object w:dxaOrig="859" w:dyaOrig="360">
          <v:shape id="_x0000_i1376" type="#_x0000_t75" style="width:42.75pt;height:18pt" o:ole="" filled="t">
            <v:fill color2="black"/>
            <v:imagedata r:id="rId632" o:title=""/>
          </v:shape>
          <o:OLEObject Type="Embed" ProgID="Equation.3" ShapeID="_x0000_i1376" DrawAspect="Content" ObjectID="_1489315902" r:id="rId633"/>
        </w:object>
      </w:r>
      <w:r>
        <w:rPr>
          <w:sz w:val="28"/>
        </w:rPr>
        <w:t xml:space="preserve"> при </w:t>
      </w:r>
      <w:r>
        <w:rPr>
          <w:i/>
          <w:iCs/>
          <w:sz w:val="28"/>
          <w:lang w:val="en-US"/>
        </w:rPr>
        <w:t>f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– 1 и </w:t>
      </w:r>
      <w:r>
        <w:rPr>
          <w:i/>
          <w:iCs/>
          <w:sz w:val="28"/>
          <w:szCs w:val="28"/>
        </w:rPr>
        <w:t xml:space="preserve">P = </w:t>
      </w:r>
      <w:r>
        <w:rPr>
          <w:iCs/>
          <w:sz w:val="28"/>
          <w:szCs w:val="28"/>
        </w:rPr>
        <w:t>95 %</w:t>
      </w:r>
      <w:r>
        <w:rPr>
          <w:sz w:val="28"/>
        </w:rPr>
        <w:t>.</w:t>
      </w:r>
    </w:p>
    <w:p w:rsidR="00DB3148" w:rsidRDefault="00DB3148" w:rsidP="00414D6B">
      <w:pPr>
        <w:rPr>
          <w:sz w:val="28"/>
          <w:szCs w:val="28"/>
        </w:rPr>
      </w:pPr>
    </w:p>
    <w:p w:rsidR="00DB3148" w:rsidRDefault="008C1ABE" w:rsidP="00414D6B">
      <w:pPr>
        <w:keepNext/>
        <w:pageBreakBefore/>
        <w:spacing w:before="240" w:after="240" w:line="264" w:lineRule="auto"/>
        <w:ind w:right="40"/>
        <w:jc w:val="center"/>
        <w:rPr>
          <w:b/>
        </w:rPr>
      </w:pPr>
      <w:r>
        <w:rPr>
          <w:b/>
        </w:rPr>
        <w:lastRenderedPageBreak/>
        <w:t>ПРИЛОЖЕНИЕ</w:t>
      </w:r>
    </w:p>
    <w:p w:rsidR="00DB3148" w:rsidRPr="00AF35BD" w:rsidRDefault="00DB3148" w:rsidP="00414D6B">
      <w:pPr>
        <w:keepNext/>
        <w:ind w:right="40" w:firstLine="686"/>
        <w:jc w:val="right"/>
      </w:pPr>
      <w:r>
        <w:t xml:space="preserve">Таблица </w:t>
      </w:r>
      <w:r>
        <w:rPr>
          <w:lang w:val="en-US"/>
        </w:rPr>
        <w:t>I</w:t>
      </w:r>
    </w:p>
    <w:p w:rsidR="00DB3148" w:rsidRDefault="00DB3148" w:rsidP="00414D6B">
      <w:pPr>
        <w:keepNext/>
        <w:spacing w:after="120"/>
        <w:ind w:right="40"/>
        <w:jc w:val="center"/>
        <w:rPr>
          <w:b/>
          <w:i/>
        </w:rPr>
      </w:pPr>
      <w:r>
        <w:rPr>
          <w:b/>
        </w:rPr>
        <w:t xml:space="preserve">Критические значения контрольного критерия </w:t>
      </w:r>
      <w:r>
        <w:rPr>
          <w:b/>
          <w:i/>
          <w:lang w:val="en-US"/>
        </w:rPr>
        <w:t>Q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, </w:t>
      </w:r>
      <w:r>
        <w:rPr>
          <w:b/>
          <w:i/>
          <w:lang w:val="en-US"/>
        </w:rPr>
        <w:t>n</w:t>
      </w:r>
      <w:r>
        <w:rPr>
          <w:b/>
          <w:i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926"/>
        <w:gridCol w:w="2926"/>
        <w:gridCol w:w="2882"/>
      </w:tblGrid>
      <w:tr w:rsidR="00DB3148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8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</w:p>
        </w:tc>
      </w:tr>
      <w:tr w:rsidR="00DB314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rPr>
                <w:i/>
              </w:rPr>
              <w:t>P</w:t>
            </w:r>
            <w:r>
              <w:rPr>
                <w:lang w:val="en-US"/>
              </w:rPr>
              <w:t xml:space="preserve"> </w:t>
            </w:r>
            <w:r>
              <w:t>= 90 %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rPr>
                <w:i/>
              </w:rPr>
              <w:t>P</w:t>
            </w:r>
            <w:r>
              <w:rPr>
                <w:lang w:val="en-US"/>
              </w:rPr>
              <w:t xml:space="preserve"> </w:t>
            </w:r>
            <w:r>
              <w:t>= 9</w:t>
            </w:r>
            <w:r>
              <w:rPr>
                <w:lang w:val="en-US"/>
              </w:rPr>
              <w:t>5</w:t>
            </w:r>
            <w:r>
              <w:t xml:space="preserve"> 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rPr>
                <w:i/>
              </w:rPr>
              <w:t>P</w:t>
            </w:r>
            <w:r>
              <w:rPr>
                <w:lang w:val="en-US"/>
              </w:rPr>
              <w:t xml:space="preserve"> </w:t>
            </w:r>
            <w:r>
              <w:t>= 9</w:t>
            </w:r>
            <w:proofErr w:type="spellStart"/>
            <w:r>
              <w:rPr>
                <w:lang w:val="en-US"/>
              </w:rPr>
              <w:t>9</w:t>
            </w:r>
            <w:proofErr w:type="spellEnd"/>
            <w:r>
              <w:t xml:space="preserve"> %</w:t>
            </w:r>
          </w:p>
        </w:tc>
      </w:tr>
      <w:tr w:rsidR="00DB3148"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rPr>
                <w:lang w:val="en-US"/>
              </w:rPr>
              <w:t>0</w:t>
            </w:r>
            <w:r>
              <w:t>,89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0,94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0,99</w:t>
            </w:r>
          </w:p>
        </w:tc>
      </w:tr>
      <w:tr w:rsidR="00DB3148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0,68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0,77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0,89</w:t>
            </w:r>
          </w:p>
        </w:tc>
      </w:tr>
      <w:tr w:rsidR="00DB3148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0,56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0,64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0,76</w:t>
            </w:r>
          </w:p>
        </w:tc>
      </w:tr>
      <w:tr w:rsidR="00DB3148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0,48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0,56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0,70</w:t>
            </w:r>
          </w:p>
        </w:tc>
      </w:tr>
      <w:tr w:rsidR="00DB3148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0,43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0,51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0,64</w:t>
            </w:r>
          </w:p>
        </w:tc>
      </w:tr>
      <w:tr w:rsidR="00DB3148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040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0,48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0,58</w:t>
            </w:r>
          </w:p>
        </w:tc>
      </w:tr>
      <w:tr w:rsidR="00DB314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0,38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0,46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snapToGrid w:val="0"/>
              <w:spacing w:line="264" w:lineRule="auto"/>
              <w:ind w:right="40"/>
              <w:jc w:val="center"/>
            </w:pPr>
            <w:r>
              <w:t>0,55</w:t>
            </w:r>
          </w:p>
        </w:tc>
      </w:tr>
    </w:tbl>
    <w:p w:rsidR="00DB3148" w:rsidRPr="006B4165" w:rsidRDefault="00DB3148" w:rsidP="00414D6B">
      <w:pPr>
        <w:keepNext/>
        <w:spacing w:before="240"/>
        <w:ind w:right="40" w:firstLine="686"/>
        <w:jc w:val="right"/>
        <w:rPr>
          <w:lang w:val="en-US"/>
        </w:rPr>
      </w:pPr>
      <w:r>
        <w:t xml:space="preserve">Таблица </w:t>
      </w:r>
      <w:r>
        <w:rPr>
          <w:lang w:val="en-US"/>
        </w:rPr>
        <w:t>II</w:t>
      </w:r>
    </w:p>
    <w:p w:rsidR="00DB3148" w:rsidRDefault="00DB3148" w:rsidP="00414D6B">
      <w:pPr>
        <w:keepNext/>
        <w:spacing w:after="120"/>
        <w:ind w:right="40"/>
        <w:jc w:val="center"/>
        <w:rPr>
          <w:b/>
        </w:rPr>
      </w:pPr>
      <w:r>
        <w:rPr>
          <w:b/>
        </w:rPr>
        <w:t>Критические значения критерия Стьюдента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1199"/>
        <w:gridCol w:w="1197"/>
        <w:gridCol w:w="1210"/>
        <w:gridCol w:w="418"/>
        <w:gridCol w:w="1126"/>
        <w:gridCol w:w="1190"/>
        <w:gridCol w:w="1323"/>
      </w:tblGrid>
      <w:tr w:rsidR="00DB3148" w:rsidTr="00CB6188">
        <w:trPr>
          <w:trHeight w:hRule="exact" w:val="390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Доверительная вероятность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Доверительная вероятность</w:t>
            </w:r>
          </w:p>
        </w:tc>
      </w:tr>
      <w:tr w:rsidR="00DB3148" w:rsidTr="00CB6188">
        <w:trPr>
          <w:trHeight w:hRule="exact" w:val="310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rPr>
                <w:i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</w:rPr>
              <w:t xml:space="preserve">P </w:t>
            </w:r>
            <w:r>
              <w:t>= 9</w:t>
            </w:r>
            <w:r>
              <w:rPr>
                <w:lang w:val="en-US"/>
              </w:rPr>
              <w:t>5</w:t>
            </w:r>
            <w:r>
              <w:t xml:space="preserve"> 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</w:rPr>
              <w:t xml:space="preserve">P </w:t>
            </w:r>
            <w:r>
              <w:t>= 9</w:t>
            </w:r>
            <w:proofErr w:type="spellStart"/>
            <w:r>
              <w:rPr>
                <w:lang w:val="en-US"/>
              </w:rPr>
              <w:t>9</w:t>
            </w:r>
            <w:proofErr w:type="spellEnd"/>
            <w:r>
              <w:t xml:space="preserve"> 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</w:rPr>
              <w:t xml:space="preserve">P </w:t>
            </w:r>
            <w:r>
              <w:t>= 9</w:t>
            </w:r>
            <w:proofErr w:type="spellStart"/>
            <w:r>
              <w:rPr>
                <w:lang w:val="en-US"/>
              </w:rPr>
              <w:t>9</w:t>
            </w:r>
            <w:proofErr w:type="spellEnd"/>
            <w:r>
              <w:t>,</w:t>
            </w:r>
            <w:r>
              <w:rPr>
                <w:lang w:val="en-US"/>
              </w:rPr>
              <w:t>9</w:t>
            </w:r>
            <w:r>
              <w:t xml:space="preserve"> %</w:t>
            </w: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rPr>
                <w:i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</w:rPr>
              <w:t xml:space="preserve">P </w:t>
            </w:r>
            <w:r>
              <w:t>= 9</w:t>
            </w:r>
            <w:r>
              <w:rPr>
                <w:lang w:val="en-US"/>
              </w:rPr>
              <w:t>5</w:t>
            </w:r>
            <w:r>
              <w:t xml:space="preserve"> 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</w:rPr>
              <w:t xml:space="preserve">P </w:t>
            </w:r>
            <w:r>
              <w:t>= 9</w:t>
            </w:r>
            <w:proofErr w:type="spellStart"/>
            <w:r>
              <w:rPr>
                <w:lang w:val="en-US"/>
              </w:rPr>
              <w:t>9</w:t>
            </w:r>
            <w:proofErr w:type="spellEnd"/>
            <w:r>
              <w:t xml:space="preserve">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</w:rPr>
              <w:t xml:space="preserve">P </w:t>
            </w:r>
            <w:r>
              <w:t>= 9</w:t>
            </w:r>
            <w:proofErr w:type="spellStart"/>
            <w:r>
              <w:rPr>
                <w:lang w:val="en-US"/>
              </w:rPr>
              <w:t>9</w:t>
            </w:r>
            <w:proofErr w:type="spellEnd"/>
            <w:r>
              <w:t>,</w:t>
            </w:r>
            <w:r>
              <w:rPr>
                <w:lang w:val="en-US"/>
              </w:rPr>
              <w:t>9</w:t>
            </w:r>
            <w:r>
              <w:t xml:space="preserve"> %</w:t>
            </w:r>
          </w:p>
        </w:tc>
      </w:tr>
      <w:tr w:rsidR="00DB3148" w:rsidTr="00CB6188">
        <w:trPr>
          <w:trHeight w:hRule="exact" w:val="342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12,71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63,60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3,82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4,30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9,93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31,60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3,79</w:t>
            </w:r>
          </w:p>
        </w:tc>
      </w:tr>
      <w:tr w:rsidR="00DB3148" w:rsidTr="00CB6188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5,84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12,94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2,81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3,77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4,60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8,61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3,75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2,57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4,03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6,86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2,79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3,73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2,45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3,71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5,96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3,71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2,37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3,50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5,41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2,77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3,69</w:t>
            </w:r>
          </w:p>
        </w:tc>
      </w:tr>
      <w:tr w:rsidR="00DB3148" w:rsidTr="00CB6188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2,31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3,36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5,04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3,67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2,26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3,25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4,78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29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2,04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3,66</w:t>
            </w:r>
          </w:p>
        </w:tc>
      </w:tr>
      <w:tr w:rsidR="00DB3148" w:rsidTr="00CB6188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2,23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3,17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4,59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2,04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2,75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3,65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2,20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3,11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4,44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2,02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2,70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3,55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3,06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4,32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2,01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2,68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3,50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3,01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4,22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2,66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3,46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2,98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4,14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80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1,99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2,64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3,42</w:t>
            </w:r>
          </w:p>
        </w:tc>
      </w:tr>
      <w:tr w:rsidR="00DB3148" w:rsidTr="00CB6188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2,95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4,07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1,98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2,63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3,39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2,12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2,92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4,02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120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1,98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2,62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3,37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2,90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3,97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1,97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2,60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3,34</w:t>
            </w:r>
          </w:p>
        </w:tc>
      </w:tr>
      <w:tr w:rsidR="00DB3148" w:rsidTr="00CB6188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2,10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3,92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1,96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2,59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3,31</w:t>
            </w:r>
          </w:p>
        </w:tc>
      </w:tr>
      <w:tr w:rsidR="00DB3148" w:rsidTr="00CB6188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2,09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3,88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∞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1,96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2,58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3,29</w:t>
            </w:r>
          </w:p>
        </w:tc>
      </w:tr>
      <w:tr w:rsidR="00DB3148" w:rsidTr="00CB6188">
        <w:trPr>
          <w:trHeight w:hRule="exact" w:val="331"/>
          <w:jc w:val="center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2,09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2,85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3,85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</w:tr>
      <w:tr w:rsidR="00DB3148" w:rsidTr="00CB6188">
        <w:trPr>
          <w:trHeight w:hRule="exact" w:val="322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  <w:lang w:val="en-US"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0,05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  <w:lang w:val="en-US"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0,01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  <w:lang w:val="en-US"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0,001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  <w:lang w:val="en-US"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  <w:lang w:val="en-US"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0,01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lang w:val="en-US"/>
              </w:rPr>
            </w:pPr>
            <w:r>
              <w:rPr>
                <w:i/>
                <w:spacing w:val="-4"/>
                <w:lang w:val="en-US"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  <w:lang w:val="en-US"/>
              </w:rPr>
              <w:t>=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0,001</w:t>
            </w:r>
          </w:p>
        </w:tc>
      </w:tr>
      <w:tr w:rsidR="00DB3148" w:rsidTr="00CB6188">
        <w:trPr>
          <w:trHeight w:hRule="exact" w:val="383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rPr>
                <w:i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Уровень значимости</w:t>
            </w: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  <w:rPr>
                <w:i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Уровень значимости</w:t>
            </w:r>
          </w:p>
        </w:tc>
      </w:tr>
    </w:tbl>
    <w:p w:rsidR="00DB3148" w:rsidRDefault="00DB3148" w:rsidP="00414D6B">
      <w:pPr>
        <w:autoSpaceDE w:val="0"/>
        <w:spacing w:before="120"/>
        <w:ind w:right="-34"/>
        <w:jc w:val="both"/>
      </w:pPr>
      <w:r w:rsidRPr="006D3FD7">
        <w:rPr>
          <w:position w:val="-6"/>
        </w:rPr>
        <w:object w:dxaOrig="6759" w:dyaOrig="360">
          <v:shape id="_x0000_i1377" type="#_x0000_t75" style="width:338.25pt;height:18pt" o:ole="" filled="t">
            <v:fill color2="black"/>
            <v:imagedata r:id="rId634" o:title=""/>
          </v:shape>
          <o:OLEObject Type="Embed" ProgID="Equation.3" ShapeID="_x0000_i1377" DrawAspect="Content" ObjectID="_1489315903" r:id="rId635"/>
        </w:object>
      </w:r>
      <w:r>
        <w:t xml:space="preserve"> при </w:t>
      </w:r>
      <w:r>
        <w:rPr>
          <w:i/>
          <w:lang w:val="en-US"/>
        </w:rPr>
        <w:t>P</w:t>
      </w:r>
      <w:r w:rsidRPr="007B138A">
        <w:rPr>
          <w:i/>
        </w:rPr>
        <w:t xml:space="preserve"> = </w:t>
      </w:r>
      <w:r w:rsidRPr="007B138A">
        <w:t>95</w:t>
      </w:r>
      <w:r>
        <w:t xml:space="preserve"> %;</w:t>
      </w:r>
    </w:p>
    <w:p w:rsidR="00DB3148" w:rsidRDefault="00DB3148" w:rsidP="00414D6B">
      <w:pPr>
        <w:spacing w:before="120"/>
        <w:ind w:right="40"/>
      </w:pPr>
      <w:r w:rsidRPr="006D3FD7">
        <w:rPr>
          <w:position w:val="-6"/>
        </w:rPr>
        <w:object w:dxaOrig="6220" w:dyaOrig="360">
          <v:shape id="_x0000_i1378" type="#_x0000_t75" style="width:311.25pt;height:18pt" o:ole="" filled="t">
            <v:fill color2="black"/>
            <v:imagedata r:id="rId636" o:title=""/>
          </v:shape>
          <o:OLEObject Type="Embed" ProgID="Equation.3" ShapeID="_x0000_i1378" DrawAspect="Content" ObjectID="_1489315904" r:id="rId637"/>
        </w:object>
      </w:r>
      <w:r>
        <w:t xml:space="preserve"> при </w:t>
      </w:r>
      <w:r>
        <w:rPr>
          <w:i/>
          <w:lang w:val="en-US"/>
        </w:rPr>
        <w:t>P</w:t>
      </w:r>
      <w:r w:rsidRPr="007B138A">
        <w:rPr>
          <w:i/>
        </w:rPr>
        <w:t xml:space="preserve"> = </w:t>
      </w:r>
      <w:r w:rsidRPr="007B138A">
        <w:t>99</w:t>
      </w:r>
      <w:r>
        <w:t xml:space="preserve"> %. </w:t>
      </w:r>
    </w:p>
    <w:p w:rsidR="00DB3148" w:rsidRPr="00AF35BD" w:rsidRDefault="00DB3148" w:rsidP="00414D6B">
      <w:pPr>
        <w:keepNext/>
        <w:pageBreakBefore/>
        <w:spacing w:before="120" w:line="264" w:lineRule="auto"/>
        <w:ind w:right="40"/>
        <w:jc w:val="right"/>
      </w:pPr>
      <w:r>
        <w:lastRenderedPageBreak/>
        <w:t xml:space="preserve">Таблица </w:t>
      </w:r>
      <w:r>
        <w:rPr>
          <w:lang w:val="en-US"/>
        </w:rPr>
        <w:t>III</w:t>
      </w:r>
    </w:p>
    <w:p w:rsidR="00DB3148" w:rsidRDefault="00DB3148" w:rsidP="00414D6B">
      <w:pPr>
        <w:keepNext/>
        <w:spacing w:after="120" w:line="264" w:lineRule="auto"/>
        <w:ind w:right="40"/>
        <w:jc w:val="center"/>
        <w:rPr>
          <w:b/>
        </w:rPr>
      </w:pPr>
      <w:r>
        <w:rPr>
          <w:b/>
        </w:rPr>
        <w:t>Критические значения критерия Фишера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B3148" w:rsidTr="00CB6188">
        <w:trPr>
          <w:trHeight w:hRule="exact" w:val="358"/>
          <w:jc w:val="center"/>
        </w:trPr>
        <w:tc>
          <w:tcPr>
            <w:tcW w:w="9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– число степеней свободы для меньшей дисперсии</w:t>
            </w:r>
          </w:p>
        </w:tc>
        <w:tc>
          <w:tcPr>
            <w:tcW w:w="79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keepNext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число степеней свободы для большей дисперсии</w:t>
            </w:r>
          </w:p>
        </w:tc>
      </w:tr>
      <w:tr w:rsidR="00DB3148" w:rsidTr="00CB6188">
        <w:trPr>
          <w:trHeight w:hRule="exact" w:val="1094"/>
          <w:jc w:val="center"/>
        </w:trPr>
        <w:tc>
          <w:tcPr>
            <w:tcW w:w="9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snapToGrid w:val="0"/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∞</w:t>
            </w:r>
          </w:p>
        </w:tc>
      </w:tr>
      <w:tr w:rsidR="00DB3148" w:rsidTr="00CB6188">
        <w:trPr>
          <w:trHeight w:val="835"/>
          <w:jc w:val="center"/>
        </w:trPr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10,13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34,12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9,55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30,81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9,28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29,46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9,12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28,71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9,01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28,24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8,94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27,91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27,67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8,84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27,49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8,66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26,69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8,53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26,12</w:t>
            </w:r>
          </w:p>
        </w:tc>
      </w:tr>
      <w:tr w:rsidR="00DB3148" w:rsidTr="00CB6188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5,99</w:t>
            </w:r>
          </w:p>
          <w:p w:rsidR="00DB3148" w:rsidRDefault="00DB3148" w:rsidP="00414D6B">
            <w:pPr>
              <w:jc w:val="center"/>
            </w:pPr>
            <w:r>
              <w:t>13,74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5,14</w:t>
            </w:r>
          </w:p>
          <w:p w:rsidR="00DB3148" w:rsidRDefault="00DB3148" w:rsidP="00414D6B">
            <w:pPr>
              <w:jc w:val="center"/>
            </w:pPr>
            <w:r>
              <w:t>10,92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4,76</w:t>
            </w:r>
          </w:p>
          <w:p w:rsidR="00DB3148" w:rsidRDefault="00DB3148" w:rsidP="00414D6B">
            <w:pPr>
              <w:jc w:val="center"/>
            </w:pPr>
            <w:r>
              <w:t>9,78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DB3148" w:rsidRDefault="00DB3148" w:rsidP="00414D6B">
            <w:pPr>
              <w:jc w:val="center"/>
            </w:pPr>
            <w:r>
              <w:t>9,15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4,39</w:t>
            </w:r>
          </w:p>
          <w:p w:rsidR="00DB3148" w:rsidRDefault="00DB3148" w:rsidP="00414D6B">
            <w:pPr>
              <w:jc w:val="center"/>
            </w:pPr>
            <w:r>
              <w:t>8,75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4,28</w:t>
            </w:r>
          </w:p>
          <w:p w:rsidR="00DB3148" w:rsidRDefault="00DB3148" w:rsidP="00414D6B">
            <w:pPr>
              <w:jc w:val="center"/>
            </w:pPr>
            <w:r>
              <w:t>8,47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  <w:p w:rsidR="00DB3148" w:rsidRDefault="00DB3148" w:rsidP="00414D6B">
            <w:pPr>
              <w:jc w:val="center"/>
            </w:pPr>
            <w:r>
              <w:t>8,26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  <w:p w:rsidR="00DB3148" w:rsidRDefault="00DB3148" w:rsidP="00414D6B">
            <w:pPr>
              <w:jc w:val="center"/>
            </w:pPr>
            <w:r>
              <w:t>8,10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3,87</w:t>
            </w:r>
          </w:p>
          <w:p w:rsidR="00DB3148" w:rsidRDefault="00DB3148" w:rsidP="00414D6B">
            <w:pPr>
              <w:jc w:val="center"/>
            </w:pPr>
            <w:r>
              <w:t>7,39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3,67</w:t>
            </w:r>
          </w:p>
          <w:p w:rsidR="00DB3148" w:rsidRDefault="00DB3148" w:rsidP="00414D6B">
            <w:pPr>
              <w:jc w:val="center"/>
            </w:pPr>
            <w:r>
              <w:t>6,88</w:t>
            </w:r>
          </w:p>
        </w:tc>
      </w:tr>
      <w:tr w:rsidR="00DB3148" w:rsidTr="00CB6188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9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5,12</w:t>
            </w:r>
          </w:p>
          <w:p w:rsidR="00DB3148" w:rsidRDefault="00DB3148" w:rsidP="00414D6B">
            <w:pPr>
              <w:jc w:val="center"/>
            </w:pPr>
            <w:r>
              <w:t>10,56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4,26</w:t>
            </w:r>
          </w:p>
          <w:p w:rsidR="00DB3148" w:rsidRDefault="00DB3148" w:rsidP="00414D6B">
            <w:pPr>
              <w:jc w:val="center"/>
            </w:pPr>
            <w:r>
              <w:t>8,02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3,86</w:t>
            </w:r>
          </w:p>
          <w:p w:rsidR="00DB3148" w:rsidRDefault="00DB3148" w:rsidP="00414D6B">
            <w:pPr>
              <w:jc w:val="center"/>
            </w:pPr>
            <w:r>
              <w:t>6,99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  <w:p w:rsidR="00DB3148" w:rsidRDefault="00DB3148" w:rsidP="00414D6B">
            <w:pPr>
              <w:jc w:val="center"/>
            </w:pPr>
            <w:r>
              <w:t>6,42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  <w:p w:rsidR="00DB3148" w:rsidRDefault="00DB3148" w:rsidP="00414D6B">
            <w:pPr>
              <w:jc w:val="center"/>
            </w:pPr>
            <w:r>
              <w:t>6,06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3,87</w:t>
            </w:r>
          </w:p>
          <w:p w:rsidR="00DB3148" w:rsidRDefault="00DB3148" w:rsidP="00414D6B">
            <w:pPr>
              <w:jc w:val="center"/>
            </w:pPr>
            <w:r>
              <w:t>5,80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  <w:p w:rsidR="00DB3148" w:rsidRDefault="00DB3148" w:rsidP="00414D6B">
            <w:pPr>
              <w:jc w:val="center"/>
            </w:pPr>
            <w:r>
              <w:t>5,62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3,23</w:t>
            </w:r>
          </w:p>
          <w:p w:rsidR="00DB3148" w:rsidRDefault="00DB3148" w:rsidP="00414D6B">
            <w:pPr>
              <w:jc w:val="center"/>
            </w:pPr>
            <w:r>
              <w:t>5,47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2,93</w:t>
            </w:r>
          </w:p>
          <w:p w:rsidR="00DB3148" w:rsidRDefault="00DB3148" w:rsidP="00414D6B">
            <w:pPr>
              <w:jc w:val="center"/>
            </w:pPr>
            <w:r>
              <w:t>4,80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2,71</w:t>
            </w:r>
          </w:p>
          <w:p w:rsidR="00DB3148" w:rsidRDefault="00DB3148" w:rsidP="00414D6B">
            <w:pPr>
              <w:jc w:val="center"/>
            </w:pPr>
            <w:r>
              <w:t>4,31</w:t>
            </w:r>
          </w:p>
        </w:tc>
      </w:tr>
      <w:tr w:rsidR="00DB3148" w:rsidTr="00CB6188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12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9,33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6,93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5,95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3,26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5,41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5,06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4,82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2,91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4,64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2,85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4,50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3,86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3,36</w:t>
            </w:r>
          </w:p>
        </w:tc>
      </w:tr>
      <w:tr w:rsidR="00DB3148" w:rsidTr="00CB6188">
        <w:trPr>
          <w:trHeight w:val="836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15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8,68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3,68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6,36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5,42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4,89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2,90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4,56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4,32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4,14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2,64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4,00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3,37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2,87</w:t>
            </w:r>
          </w:p>
        </w:tc>
      </w:tr>
      <w:tr w:rsidR="00DB3148" w:rsidTr="00CB6188">
        <w:trPr>
          <w:trHeight w:val="836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20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8,10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5,85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3,10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4,94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2,87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4,43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4,10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3,87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3,70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3,56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2,94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2,42</w:t>
            </w:r>
          </w:p>
        </w:tc>
      </w:tr>
      <w:tr w:rsidR="00DB3148" w:rsidTr="00CB6188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30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4,17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7,56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3,32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5,39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2,92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4,51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2,69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4,02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3,70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3,47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3,30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2,27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3,17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2,55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1,62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2,01</w:t>
            </w:r>
          </w:p>
        </w:tc>
      </w:tr>
      <w:tr w:rsidR="00DB3148" w:rsidTr="00CB6188">
        <w:trPr>
          <w:trHeight w:val="836"/>
          <w:jc w:val="center"/>
        </w:trPr>
        <w:tc>
          <w:tcPr>
            <w:tcW w:w="912" w:type="dxa"/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60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7,08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3,15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4,98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4,13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2,53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3,65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2,37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3,34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3,12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2,17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2,95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2,82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2,20</w:t>
            </w:r>
          </w:p>
        </w:tc>
        <w:tc>
          <w:tcPr>
            <w:tcW w:w="798" w:type="dxa"/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1,39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1,60</w:t>
            </w:r>
          </w:p>
        </w:tc>
      </w:tr>
      <w:tr w:rsidR="00DB3148" w:rsidTr="00CB6188">
        <w:trPr>
          <w:trHeight w:val="836"/>
          <w:jc w:val="center"/>
        </w:trPr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</w:pPr>
            <w:r>
              <w:t>∞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6,63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4,61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3,78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2,37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3,32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2,21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3,02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2,80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2,64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1,94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2,51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1,57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1,88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DB3148" w:rsidRDefault="00DB3148" w:rsidP="00414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  <w:p w:rsidR="00DB3148" w:rsidRDefault="00DB3148" w:rsidP="00414D6B">
            <w:pPr>
              <w:widowControl w:val="0"/>
              <w:autoSpaceDE w:val="0"/>
              <w:jc w:val="center"/>
            </w:pPr>
            <w:r>
              <w:t>1,00</w:t>
            </w:r>
          </w:p>
        </w:tc>
      </w:tr>
    </w:tbl>
    <w:p w:rsidR="00DB3148" w:rsidRDefault="00DB3148" w:rsidP="00414D6B">
      <w:pPr>
        <w:spacing w:before="120" w:line="264" w:lineRule="auto"/>
        <w:ind w:right="40" w:firstLine="684"/>
      </w:pPr>
      <w:r>
        <w:rPr>
          <w:i/>
          <w:lang w:val="en-US"/>
        </w:rPr>
        <w:t>F</w:t>
      </w:r>
      <w:r>
        <w:t xml:space="preserve"> для 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 xml:space="preserve">95 % напечатаны жирным шрифтом, а </w:t>
      </w:r>
      <w:r>
        <w:rPr>
          <w:i/>
          <w:lang w:val="en-US"/>
        </w:rPr>
        <w:t>F</w:t>
      </w:r>
      <w:r>
        <w:t xml:space="preserve"> для 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>99 % – обычным.</w:t>
      </w:r>
    </w:p>
    <w:p w:rsidR="00DB3148" w:rsidRPr="00AF35BD" w:rsidRDefault="00DB3148" w:rsidP="00414D6B">
      <w:pPr>
        <w:keepNext/>
        <w:pageBreakBefore/>
        <w:spacing w:before="120" w:line="264" w:lineRule="auto"/>
        <w:ind w:right="40"/>
        <w:jc w:val="right"/>
      </w:pPr>
      <w:r>
        <w:lastRenderedPageBreak/>
        <w:t xml:space="preserve">Таблица </w:t>
      </w:r>
      <w:r>
        <w:rPr>
          <w:lang w:val="en-US"/>
        </w:rPr>
        <w:t>IV</w:t>
      </w:r>
    </w:p>
    <w:p w:rsidR="00DB3148" w:rsidRDefault="00DB3148" w:rsidP="00414D6B">
      <w:pPr>
        <w:keepNext/>
        <w:spacing w:after="120" w:line="264" w:lineRule="auto"/>
        <w:ind w:right="40"/>
        <w:jc w:val="center"/>
        <w:rPr>
          <w:b/>
        </w:rPr>
      </w:pPr>
      <w:r>
        <w:rPr>
          <w:b/>
        </w:rPr>
        <w:t>Критические значения критерия Пирсона (</w:t>
      </w:r>
      <w:r>
        <w:rPr>
          <w:b/>
          <w:lang w:val="en-US"/>
        </w:rPr>
        <w:t>χ</w:t>
      </w:r>
      <w:r>
        <w:rPr>
          <w:b/>
          <w:vertAlign w:val="superscript"/>
        </w:rPr>
        <w:t>2</w:t>
      </w:r>
      <w:r>
        <w:rPr>
          <w:b/>
        </w:rPr>
        <w:t>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050"/>
        <w:gridCol w:w="1140"/>
        <w:gridCol w:w="583"/>
        <w:gridCol w:w="1070"/>
        <w:gridCol w:w="1083"/>
        <w:gridCol w:w="623"/>
        <w:gridCol w:w="1087"/>
        <w:gridCol w:w="1215"/>
      </w:tblGrid>
      <w:tr w:rsidR="00DB3148" w:rsidTr="00B237B7">
        <w:trPr>
          <w:trHeight w:val="552"/>
          <w:tblHeader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t>95 %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t>99 %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t>95 %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t>99 %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t>95 %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t>99 %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6,63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34,8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49,8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57,3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9,21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36,2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58,6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7,81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37,6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59,9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9,49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13,3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38,9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61,2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15,1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33,9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40,3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62,4</w:t>
            </w:r>
          </w:p>
        </w:tc>
      </w:tr>
      <w:tr w:rsidR="00DB3148" w:rsidTr="00B237B7">
        <w:trPr>
          <w:trHeight w:val="5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16,8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41,6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63,7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14,1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18,5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43,0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65,0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20,1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37,7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44,3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66,2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21,7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45,6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67,5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23,2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47,0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68,7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24,7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48,3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70,0</w:t>
            </w:r>
          </w:p>
        </w:tc>
      </w:tr>
      <w:tr w:rsidR="00DB3148" w:rsidTr="00B237B7">
        <w:trPr>
          <w:trHeight w:val="5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26,2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49,6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71,2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27,7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50,9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72,4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29,1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52,2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73,7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30,6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53,5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74,9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32,0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54,8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67,5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76,2</w:t>
            </w:r>
          </w:p>
        </w:tc>
      </w:tr>
      <w:tr w:rsidR="00DB3148" w:rsidTr="00B237B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27,6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33,4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48,6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  <w:r>
              <w:t>56,1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DB3148" w:rsidRDefault="00DB3148" w:rsidP="00414D6B">
      <w:pPr>
        <w:pStyle w:val="ad"/>
        <w:spacing w:before="120" w:after="0"/>
        <w:ind w:left="0" w:firstLine="1254"/>
      </w:pPr>
      <w:r w:rsidRPr="006D3FD7">
        <w:rPr>
          <w:position w:val="-8"/>
        </w:rPr>
        <w:object w:dxaOrig="3480" w:dyaOrig="400">
          <v:shape id="_x0000_i1379" type="#_x0000_t75" style="width:174pt;height:20.25pt" o:ole="" filled="t">
            <v:fill color2="black"/>
            <v:imagedata r:id="rId638" o:title=""/>
          </v:shape>
          <o:OLEObject Type="Embed" ProgID="Equation.3" ShapeID="_x0000_i1379" DrawAspect="Content" ObjectID="_1489315905" r:id="rId639"/>
        </w:object>
      </w:r>
      <w:r>
        <w:rPr>
          <w:sz w:val="28"/>
        </w:rPr>
        <w:t xml:space="preserve"> </w:t>
      </w:r>
      <w:r>
        <w:t>при 1</w:t>
      </w:r>
      <w:r w:rsidRPr="004C09EA">
        <w:t xml:space="preserve"> </w:t>
      </w:r>
      <w:r>
        <w:t>&lt;</w:t>
      </w:r>
      <w:r w:rsidRPr="004C09EA">
        <w:t xml:space="preserve"> </w:t>
      </w:r>
      <w:r>
        <w:rPr>
          <w:i/>
          <w:lang w:val="en-US"/>
        </w:rPr>
        <w:t>f</w:t>
      </w:r>
      <w:r w:rsidRPr="004C09EA">
        <w:rPr>
          <w:i/>
        </w:rPr>
        <w:t xml:space="preserve"> </w:t>
      </w:r>
      <w:r>
        <w:t>&lt;</w:t>
      </w:r>
      <w:r w:rsidRPr="004C09EA">
        <w:t xml:space="preserve"> </w:t>
      </w:r>
      <w:r>
        <w:t xml:space="preserve">30 и </w:t>
      </w:r>
      <w:r>
        <w:rPr>
          <w:i/>
          <w:lang w:val="en-US"/>
        </w:rPr>
        <w:t>P</w:t>
      </w:r>
      <w:r w:rsidRPr="004C09EA">
        <w:rPr>
          <w:i/>
        </w:rPr>
        <w:t xml:space="preserve"> = </w:t>
      </w:r>
      <w:r w:rsidRPr="004C09EA">
        <w:t>95</w:t>
      </w:r>
      <w:r>
        <w:t xml:space="preserve"> %;</w:t>
      </w:r>
    </w:p>
    <w:p w:rsidR="00DB3148" w:rsidRDefault="00DB3148" w:rsidP="00414D6B">
      <w:pPr>
        <w:pStyle w:val="ad"/>
        <w:spacing w:before="120" w:after="0"/>
        <w:ind w:left="0" w:firstLine="1254"/>
      </w:pPr>
      <w:r w:rsidRPr="006D3FD7">
        <w:rPr>
          <w:position w:val="-8"/>
        </w:rPr>
        <w:object w:dxaOrig="3480" w:dyaOrig="400">
          <v:shape id="_x0000_i1380" type="#_x0000_t75" style="width:174pt;height:20.25pt" o:ole="" filled="t">
            <v:fill color2="black"/>
            <v:imagedata r:id="rId640" o:title=""/>
          </v:shape>
          <o:OLEObject Type="Embed" ProgID="Equation.3" ShapeID="_x0000_i1380" DrawAspect="Content" ObjectID="_1489315906" r:id="rId641"/>
        </w:object>
      </w:r>
      <w:r>
        <w:rPr>
          <w:sz w:val="28"/>
        </w:rPr>
        <w:t xml:space="preserve"> </w:t>
      </w:r>
      <w:r>
        <w:t>при 1</w:t>
      </w:r>
      <w:r w:rsidRPr="004C09EA">
        <w:t xml:space="preserve"> </w:t>
      </w:r>
      <w:r>
        <w:t>&lt;</w:t>
      </w:r>
      <w:r w:rsidRPr="004C09EA">
        <w:t xml:space="preserve"> </w:t>
      </w:r>
      <w:r>
        <w:rPr>
          <w:i/>
          <w:lang w:val="en-US"/>
        </w:rPr>
        <w:t>f</w:t>
      </w:r>
      <w:r w:rsidRPr="004C09EA">
        <w:rPr>
          <w:i/>
        </w:rPr>
        <w:t xml:space="preserve"> </w:t>
      </w:r>
      <w:r>
        <w:t>&lt;</w:t>
      </w:r>
      <w:r w:rsidRPr="004C09EA">
        <w:t xml:space="preserve"> </w:t>
      </w:r>
      <w:r>
        <w:t xml:space="preserve">30 и </w:t>
      </w:r>
      <w:r>
        <w:rPr>
          <w:i/>
          <w:lang w:val="en-US"/>
        </w:rPr>
        <w:t>P</w:t>
      </w:r>
      <w:r w:rsidRPr="004C09EA">
        <w:rPr>
          <w:i/>
        </w:rPr>
        <w:t xml:space="preserve"> = </w:t>
      </w:r>
      <w:r w:rsidRPr="004C09EA">
        <w:t>99</w:t>
      </w:r>
      <w:r>
        <w:t xml:space="preserve"> %.</w:t>
      </w:r>
    </w:p>
    <w:p w:rsidR="00DB3148" w:rsidRDefault="00DB3148" w:rsidP="00414D6B">
      <w:pPr>
        <w:pStyle w:val="ad"/>
        <w:spacing w:before="120" w:after="0"/>
        <w:ind w:left="1311" w:hanging="57"/>
      </w:pPr>
      <w:r>
        <w:t xml:space="preserve">Для </w:t>
      </w:r>
      <w:r>
        <w:rPr>
          <w:i/>
          <w:lang w:val="en-US"/>
        </w:rPr>
        <w:t>f</w:t>
      </w:r>
      <w:r w:rsidR="00B237B7">
        <w:rPr>
          <w:i/>
        </w:rPr>
        <w:t xml:space="preserve"> </w:t>
      </w:r>
      <w:r>
        <w:t>&gt;30 справедливы следующие приближения:</w:t>
      </w:r>
      <w:r>
        <w:br/>
      </w:r>
      <w:r w:rsidRPr="006D3FD7">
        <w:rPr>
          <w:position w:val="-19"/>
        </w:rPr>
        <w:object w:dxaOrig="2380" w:dyaOrig="620">
          <v:shape id="_x0000_i1381" type="#_x0000_t75" style="width:119.25pt;height:30.75pt" o:ole="" filled="t">
            <v:fill color2="black"/>
            <v:imagedata r:id="rId642" o:title=""/>
          </v:shape>
          <o:OLEObject Type="Embed" ProgID="Equation.3" ShapeID="_x0000_i1381" DrawAspect="Content" ObjectID="_1489315907" r:id="rId643"/>
        </w:object>
      </w:r>
      <w:r>
        <w:t xml:space="preserve"> при 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>95 %;</w:t>
      </w:r>
    </w:p>
    <w:p w:rsidR="00DB3148" w:rsidRDefault="00DB3148" w:rsidP="00414D6B">
      <w:pPr>
        <w:pStyle w:val="ad"/>
        <w:spacing w:before="120" w:after="0"/>
        <w:ind w:left="1311" w:hanging="57"/>
      </w:pPr>
      <w:r w:rsidRPr="006D3FD7">
        <w:rPr>
          <w:position w:val="-19"/>
        </w:rPr>
        <w:object w:dxaOrig="2420" w:dyaOrig="620">
          <v:shape id="_x0000_i1382" type="#_x0000_t75" style="width:120.75pt;height:30.75pt" o:ole="" filled="t">
            <v:fill color2="black"/>
            <v:imagedata r:id="rId644" o:title=""/>
          </v:shape>
          <o:OLEObject Type="Embed" ProgID="Equation.3" ShapeID="_x0000_i1382" DrawAspect="Content" ObjectID="_1489315908" r:id="rId645"/>
        </w:object>
      </w:r>
      <w:r>
        <w:t xml:space="preserve"> при </w:t>
      </w:r>
      <w:r>
        <w:rPr>
          <w:i/>
          <w:lang w:val="en-US"/>
        </w:rPr>
        <w:t>P</w:t>
      </w:r>
      <w:r>
        <w:rPr>
          <w:i/>
        </w:rPr>
        <w:t xml:space="preserve"> = </w:t>
      </w:r>
      <w:r>
        <w:t>99 %.</w:t>
      </w:r>
    </w:p>
    <w:p w:rsidR="00DB3148" w:rsidRPr="00B237B7" w:rsidRDefault="00DB3148" w:rsidP="00414D6B">
      <w:pPr>
        <w:keepNext/>
        <w:pageBreakBefore/>
        <w:spacing w:before="120" w:line="264" w:lineRule="auto"/>
        <w:ind w:right="40"/>
        <w:jc w:val="right"/>
      </w:pPr>
      <w:r>
        <w:lastRenderedPageBreak/>
        <w:t xml:space="preserve">Таблица </w:t>
      </w:r>
      <w:r>
        <w:rPr>
          <w:lang w:val="en-US"/>
        </w:rPr>
        <w:t>V</w:t>
      </w:r>
    </w:p>
    <w:p w:rsidR="00DB3148" w:rsidRDefault="00DB3148" w:rsidP="00414D6B">
      <w:pPr>
        <w:keepNext/>
        <w:spacing w:after="120" w:line="264" w:lineRule="auto"/>
        <w:ind w:right="40"/>
        <w:jc w:val="center"/>
        <w:rPr>
          <w:b/>
        </w:rPr>
      </w:pPr>
      <w:r>
        <w:rPr>
          <w:b/>
        </w:rPr>
        <w:t xml:space="preserve">Перевод процентов в </w:t>
      </w:r>
      <w:proofErr w:type="gramStart"/>
      <w:r>
        <w:rPr>
          <w:b/>
        </w:rPr>
        <w:t>пробиты</w:t>
      </w:r>
      <w:proofErr w:type="gram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7"/>
              </w:rPr>
            </w:pPr>
            <w:r>
              <w:rPr>
                <w:szCs w:val="7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3,25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3,36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3,45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3,66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3,92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3,96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4,12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1"/>
                <w:szCs w:val="16"/>
              </w:rPr>
            </w:pPr>
            <w:r>
              <w:rPr>
                <w:spacing w:val="-1"/>
                <w:szCs w:val="16"/>
              </w:rPr>
              <w:t>4,16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4,19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4,45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4,53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4,72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4,97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5,18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7"/>
                <w:szCs w:val="16"/>
              </w:rPr>
            </w:pPr>
            <w:r>
              <w:rPr>
                <w:spacing w:val="-7"/>
                <w:szCs w:val="16"/>
              </w:rPr>
              <w:t>5,23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5,25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9"/>
                <w:szCs w:val="16"/>
              </w:rPr>
            </w:pPr>
            <w:r>
              <w:rPr>
                <w:spacing w:val="-9"/>
                <w:szCs w:val="16"/>
              </w:rPr>
              <w:t>5,31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5,36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5,39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5,44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5,50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5,52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5,58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10"/>
                <w:szCs w:val="16"/>
              </w:rPr>
            </w:pPr>
            <w:r>
              <w:rPr>
                <w:spacing w:val="-10"/>
                <w:szCs w:val="16"/>
              </w:rPr>
              <w:t>5,61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5,67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10"/>
                <w:szCs w:val="16"/>
              </w:rPr>
            </w:pPr>
            <w:r>
              <w:rPr>
                <w:spacing w:val="-10"/>
                <w:szCs w:val="16"/>
              </w:rPr>
              <w:t>5,71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5,74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5"/>
                <w:szCs w:val="16"/>
              </w:rPr>
            </w:pPr>
            <w:r>
              <w:rPr>
                <w:spacing w:val="-5"/>
                <w:szCs w:val="16"/>
              </w:rPr>
              <w:t>5,77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10"/>
                <w:szCs w:val="16"/>
              </w:rPr>
            </w:pPr>
            <w:r>
              <w:rPr>
                <w:spacing w:val="-10"/>
                <w:szCs w:val="16"/>
              </w:rPr>
              <w:t>5,81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5,84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6,13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6,18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6,23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14"/>
                <w:szCs w:val="18"/>
              </w:rPr>
            </w:pPr>
            <w:r>
              <w:rPr>
                <w:spacing w:val="-14"/>
                <w:szCs w:val="18"/>
              </w:rPr>
              <w:t>7,33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0,9</w:t>
            </w:r>
          </w:p>
        </w:tc>
      </w:tr>
      <w:tr w:rsidR="00DB3148" w:rsidTr="00B237B7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7,33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4"/>
                <w:szCs w:val="16"/>
              </w:rPr>
            </w:pPr>
            <w:r>
              <w:rPr>
                <w:spacing w:val="-4"/>
                <w:szCs w:val="16"/>
              </w:rPr>
              <w:t>7,37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7,58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7,88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148" w:rsidRDefault="00DB3148" w:rsidP="00414D6B">
            <w:pPr>
              <w:widowControl w:val="0"/>
              <w:autoSpaceDE w:val="0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8,09</w:t>
            </w:r>
          </w:p>
        </w:tc>
      </w:tr>
    </w:tbl>
    <w:p w:rsidR="00DB3148" w:rsidRDefault="00DB3148" w:rsidP="00414D6B">
      <w:pPr>
        <w:keepNext/>
        <w:spacing w:before="120" w:line="264" w:lineRule="auto"/>
        <w:ind w:right="40"/>
        <w:jc w:val="right"/>
      </w:pPr>
    </w:p>
    <w:p w:rsidR="00DB3148" w:rsidRPr="006B4165" w:rsidRDefault="00DB3148" w:rsidP="00414D6B">
      <w:pPr>
        <w:keepNext/>
        <w:spacing w:before="120" w:line="264" w:lineRule="auto"/>
        <w:ind w:right="40"/>
        <w:jc w:val="right"/>
        <w:rPr>
          <w:lang w:val="en-US"/>
        </w:rPr>
      </w:pPr>
      <w:r>
        <w:t xml:space="preserve">Таблица </w:t>
      </w:r>
      <w:r>
        <w:rPr>
          <w:lang w:val="en-US"/>
        </w:rPr>
        <w:t>VI</w:t>
      </w:r>
    </w:p>
    <w:p w:rsidR="00DB3148" w:rsidRDefault="00DB3148" w:rsidP="00414D6B">
      <w:pPr>
        <w:keepNext/>
        <w:spacing w:after="120" w:line="264" w:lineRule="auto"/>
        <w:ind w:right="40"/>
        <w:jc w:val="center"/>
        <w:rPr>
          <w:b/>
        </w:rPr>
      </w:pPr>
      <w:r>
        <w:rPr>
          <w:b/>
        </w:rPr>
        <w:t xml:space="preserve">Перевод </w:t>
      </w:r>
      <w:proofErr w:type="spellStart"/>
      <w:r>
        <w:rPr>
          <w:b/>
        </w:rPr>
        <w:t>пробитов</w:t>
      </w:r>
      <w:proofErr w:type="spellEnd"/>
      <w:r>
        <w:rPr>
          <w:b/>
        </w:rPr>
        <w:t xml:space="preserve"> в весовые коэффициенты</w:t>
      </w:r>
    </w:p>
    <w:tbl>
      <w:tblPr>
        <w:tblW w:w="0" w:type="auto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41"/>
        <w:gridCol w:w="707"/>
        <w:gridCol w:w="707"/>
        <w:gridCol w:w="707"/>
        <w:gridCol w:w="708"/>
        <w:gridCol w:w="707"/>
        <w:gridCol w:w="707"/>
        <w:gridCol w:w="708"/>
        <w:gridCol w:w="707"/>
        <w:gridCol w:w="707"/>
        <w:gridCol w:w="708"/>
      </w:tblGrid>
      <w:tr w:rsidR="00DB3148" w:rsidTr="00B237B7">
        <w:trPr>
          <w:trHeight w:val="230"/>
          <w:jc w:val="center"/>
        </w:trPr>
        <w:tc>
          <w:tcPr>
            <w:tcW w:w="1141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Пробиты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0,1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0,3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0,4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0,6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0,7</w:t>
            </w:r>
          </w:p>
        </w:tc>
        <w:tc>
          <w:tcPr>
            <w:tcW w:w="707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0,9</w:t>
            </w:r>
          </w:p>
        </w:tc>
      </w:tr>
      <w:tr w:rsidR="00DB3148" w:rsidTr="00B237B7">
        <w:trPr>
          <w:trHeight w:val="230"/>
          <w:jc w:val="center"/>
        </w:trPr>
        <w:tc>
          <w:tcPr>
            <w:tcW w:w="1141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DB3148" w:rsidTr="00B237B7">
        <w:trPr>
          <w:trHeight w:val="230"/>
          <w:jc w:val="center"/>
        </w:trPr>
        <w:tc>
          <w:tcPr>
            <w:tcW w:w="1141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</w:tc>
      </w:tr>
      <w:tr w:rsidR="00DB3148" w:rsidTr="00B237B7">
        <w:trPr>
          <w:trHeight w:val="230"/>
          <w:jc w:val="center"/>
        </w:trPr>
        <w:tc>
          <w:tcPr>
            <w:tcW w:w="1141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4,1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4,9</w:t>
            </w:r>
          </w:p>
        </w:tc>
      </w:tr>
      <w:tr w:rsidR="00DB3148" w:rsidTr="00B237B7">
        <w:trPr>
          <w:trHeight w:val="230"/>
          <w:jc w:val="center"/>
        </w:trPr>
        <w:tc>
          <w:tcPr>
            <w:tcW w:w="1141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4,9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4,1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</w:tr>
      <w:tr w:rsidR="00DB3148" w:rsidTr="00B237B7">
        <w:trPr>
          <w:trHeight w:val="230"/>
          <w:jc w:val="center"/>
        </w:trPr>
        <w:tc>
          <w:tcPr>
            <w:tcW w:w="1141" w:type="dxa"/>
            <w:shd w:val="clear" w:color="auto" w:fill="auto"/>
          </w:tcPr>
          <w:p w:rsidR="00DB3148" w:rsidRPr="00B237B7" w:rsidRDefault="00DB3148" w:rsidP="00414D6B">
            <w:pPr>
              <w:autoSpaceDE w:val="0"/>
              <w:snapToGrid w:val="0"/>
              <w:jc w:val="center"/>
              <w:rPr>
                <w:bCs/>
                <w:szCs w:val="20"/>
              </w:rPr>
            </w:pPr>
            <w:r w:rsidRPr="00B237B7">
              <w:rPr>
                <w:bCs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707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</w:tr>
    </w:tbl>
    <w:p w:rsidR="00DB3148" w:rsidRPr="006B4165" w:rsidRDefault="00DB3148" w:rsidP="00414D6B">
      <w:pPr>
        <w:keepNext/>
        <w:pageBreakBefore/>
        <w:spacing w:before="120" w:line="264" w:lineRule="auto"/>
        <w:ind w:right="40"/>
        <w:jc w:val="right"/>
        <w:rPr>
          <w:lang w:val="en-US"/>
        </w:rPr>
      </w:pPr>
      <w:r>
        <w:lastRenderedPageBreak/>
        <w:t xml:space="preserve">Таблица </w:t>
      </w:r>
      <w:r>
        <w:rPr>
          <w:lang w:val="en-US"/>
        </w:rPr>
        <w:t>VII</w:t>
      </w:r>
    </w:p>
    <w:p w:rsidR="00DB3148" w:rsidRDefault="00DB3148" w:rsidP="00414D6B">
      <w:pPr>
        <w:keepNext/>
        <w:spacing w:after="120" w:line="264" w:lineRule="auto"/>
        <w:ind w:right="40"/>
        <w:jc w:val="center"/>
        <w:rPr>
          <w:b/>
        </w:rPr>
      </w:pPr>
      <w:r>
        <w:rPr>
          <w:b/>
        </w:rPr>
        <w:t>«Рабочие» пробиты для эффектов, равных 0 и 100</w:t>
      </w:r>
      <w:r w:rsidR="00B10A4A">
        <w:rPr>
          <w:b/>
        </w:rPr>
        <w:t xml:space="preserve"> </w:t>
      </w:r>
      <w:r>
        <w:rPr>
          <w:b/>
        </w:rPr>
        <w:t>%</w:t>
      </w: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06"/>
        <w:gridCol w:w="1559"/>
        <w:gridCol w:w="1710"/>
      </w:tblGrid>
      <w:tr w:rsidR="00DB3148" w:rsidTr="00C764B5">
        <w:trPr>
          <w:trHeight w:val="1391"/>
          <w:tblHeader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Число</w:t>
            </w:r>
            <w:r>
              <w:rPr>
                <w:szCs w:val="20"/>
              </w:rPr>
              <w:br/>
              <w:t>животных</w:t>
            </w:r>
            <w:r>
              <w:rPr>
                <w:szCs w:val="20"/>
              </w:rPr>
              <w:br/>
              <w:t>в группе</w:t>
            </w:r>
            <w:r>
              <w:rPr>
                <w:szCs w:val="20"/>
              </w:rPr>
              <w:br/>
              <w:t>(</w:t>
            </w:r>
            <w:proofErr w:type="spellStart"/>
            <w:r>
              <w:rPr>
                <w:i/>
                <w:iCs/>
                <w:szCs w:val="20"/>
              </w:rPr>
              <w:t>n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10A4A">
              <w:rPr>
                <w:szCs w:val="20"/>
              </w:rPr>
              <w:t xml:space="preserve"> </w:t>
            </w:r>
            <w:r>
              <w:rPr>
                <w:szCs w:val="20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B10A4A">
              <w:rPr>
                <w:szCs w:val="20"/>
              </w:rPr>
              <w:t xml:space="preserve"> </w:t>
            </w:r>
            <w:r>
              <w:rPr>
                <w:szCs w:val="20"/>
              </w:rPr>
              <w:t>%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3,85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6,15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3,62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6,38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3,47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6,53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3,36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6,64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3,27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6,73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3,20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6,80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3,13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6,87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3,09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6,91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3,04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6,96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3,00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7,00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2,97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7,03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2,93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7,07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2,90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7,10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2,87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7,13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2,85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7,15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2,82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7,18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2,80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7,20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2,78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7,22</w:t>
            </w:r>
          </w:p>
        </w:tc>
      </w:tr>
      <w:tr w:rsidR="00DB3148" w:rsidTr="00C764B5">
        <w:trPr>
          <w:trHeight w:val="230"/>
          <w:jc w:val="center"/>
        </w:trPr>
        <w:tc>
          <w:tcPr>
            <w:tcW w:w="2706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2,76</w:t>
            </w:r>
          </w:p>
        </w:tc>
        <w:tc>
          <w:tcPr>
            <w:tcW w:w="1710" w:type="dxa"/>
            <w:shd w:val="clear" w:color="auto" w:fill="auto"/>
          </w:tcPr>
          <w:p w:rsidR="00DB3148" w:rsidRDefault="00DB3148" w:rsidP="00414D6B">
            <w:pPr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7,24</w:t>
            </w:r>
          </w:p>
        </w:tc>
      </w:tr>
    </w:tbl>
    <w:p w:rsidR="00CC4F90" w:rsidRPr="00920B4B" w:rsidRDefault="00CC4F90" w:rsidP="007304C9">
      <w:pPr>
        <w:keepNext/>
        <w:spacing w:before="120" w:line="264" w:lineRule="auto"/>
        <w:ind w:right="40"/>
        <w:jc w:val="both"/>
      </w:pPr>
    </w:p>
    <w:sectPr w:rsidR="00CC4F90" w:rsidRPr="00920B4B" w:rsidSect="00F23502">
      <w:headerReference w:type="default" r:id="rId646"/>
      <w:footerReference w:type="default" r:id="rId64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AA" w:rsidRDefault="005367AA">
      <w:r>
        <w:separator/>
      </w:r>
    </w:p>
  </w:endnote>
  <w:endnote w:type="continuationSeparator" w:id="0">
    <w:p w:rsidR="005367AA" w:rsidRDefault="0053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202"/>
      <w:docPartObj>
        <w:docPartGallery w:val="Page Numbers (Bottom of Page)"/>
        <w:docPartUnique/>
      </w:docPartObj>
    </w:sdtPr>
    <w:sdtContent>
      <w:p w:rsidR="00BE69E5" w:rsidRPr="00D21B15" w:rsidRDefault="00B45872" w:rsidP="00D21B15">
        <w:pPr>
          <w:pStyle w:val="af3"/>
          <w:jc w:val="center"/>
        </w:pPr>
        <w:r w:rsidRPr="00BE69E5">
          <w:rPr>
            <w:sz w:val="28"/>
            <w:szCs w:val="28"/>
          </w:rPr>
          <w:fldChar w:fldCharType="begin"/>
        </w:r>
        <w:r w:rsidR="00BE69E5" w:rsidRPr="00BE69E5">
          <w:rPr>
            <w:sz w:val="28"/>
            <w:szCs w:val="28"/>
          </w:rPr>
          <w:instrText xml:space="preserve"> PAGE   \* MERGEFORMAT </w:instrText>
        </w:r>
        <w:r w:rsidRPr="00BE69E5">
          <w:rPr>
            <w:sz w:val="28"/>
            <w:szCs w:val="28"/>
          </w:rPr>
          <w:fldChar w:fldCharType="separate"/>
        </w:r>
        <w:r w:rsidR="00D21B15">
          <w:rPr>
            <w:noProof/>
            <w:sz w:val="28"/>
            <w:szCs w:val="28"/>
          </w:rPr>
          <w:t>46</w:t>
        </w:r>
        <w:r w:rsidRPr="00BE69E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AA" w:rsidRDefault="005367AA">
      <w:r>
        <w:separator/>
      </w:r>
    </w:p>
  </w:footnote>
  <w:footnote w:type="continuationSeparator" w:id="0">
    <w:p w:rsidR="005367AA" w:rsidRDefault="005367AA">
      <w:r>
        <w:continuationSeparator/>
      </w:r>
    </w:p>
  </w:footnote>
  <w:footnote w:id="1">
    <w:p w:rsidR="005367AA" w:rsidRDefault="005367AA">
      <w:pPr>
        <w:pStyle w:val="ae"/>
        <w:jc w:val="both"/>
      </w:pPr>
      <w:r w:rsidRPr="001B5208">
        <w:rPr>
          <w:rStyle w:val="a3"/>
        </w:rPr>
        <w:footnoteRef/>
      </w:r>
      <w:proofErr w:type="gramStart"/>
      <w:r w:rsidRPr="001B5208">
        <w:rPr>
          <w:vertAlign w:val="superscript"/>
        </w:rPr>
        <w:t>)</w:t>
      </w:r>
      <w:r w:rsidRPr="001B5208">
        <w:t xml:space="preserve"> </w:t>
      </w:r>
      <w:r>
        <w:t xml:space="preserve">В разделе 4.5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 xml:space="preserve"> и </w:t>
      </w:r>
      <w:r>
        <w:rPr>
          <w:i/>
          <w:lang w:val="en-US"/>
        </w:rPr>
        <w:t>d</w:t>
      </w:r>
      <w:r>
        <w:t xml:space="preserve"> – число положительных и отрицательных ответов на 2 сравниваемых испытуемых препарата, применяемых для вычисления значения критерия Пирсона.</w:t>
      </w:r>
      <w:proofErr w:type="gramEnd"/>
    </w:p>
  </w:footnote>
  <w:footnote w:id="2">
    <w:p w:rsidR="005367AA" w:rsidRDefault="005367AA">
      <w:pPr>
        <w:pStyle w:val="ae"/>
        <w:rPr>
          <w:shd w:val="clear" w:color="auto" w:fill="FFFF00"/>
        </w:rPr>
      </w:pPr>
      <w:r w:rsidRPr="00FF761F">
        <w:rPr>
          <w:rStyle w:val="a3"/>
        </w:rPr>
        <w:footnoteRef/>
      </w:r>
      <w:proofErr w:type="gramStart"/>
      <w:r w:rsidRPr="00FF761F">
        <w:rPr>
          <w:vertAlign w:val="superscript"/>
        </w:rPr>
        <w:t>)</w:t>
      </w:r>
      <w:r w:rsidRPr="00FF761F">
        <w:t xml:space="preserve"> В разделе 2 символом </w:t>
      </w:r>
      <w:r>
        <w:t>«</w:t>
      </w:r>
      <w:r w:rsidRPr="00FF761F">
        <w:rPr>
          <w:i/>
          <w:iCs/>
          <w:lang w:val="en-US"/>
        </w:rPr>
        <w:t>x</w:t>
      </w:r>
      <w:r>
        <w:rPr>
          <w:i/>
          <w:iCs/>
        </w:rPr>
        <w:t>»</w:t>
      </w:r>
      <w:r w:rsidRPr="00FF761F">
        <w:t xml:space="preserve"> обозначен логарифм дозы.</w:t>
      </w:r>
      <w:proofErr w:type="gramEnd"/>
    </w:p>
  </w:footnote>
  <w:footnote w:id="3">
    <w:p w:rsidR="005367AA" w:rsidRDefault="005367AA">
      <w:pPr>
        <w:pStyle w:val="ae"/>
      </w:pPr>
      <w:r>
        <w:rPr>
          <w:rStyle w:val="a3"/>
        </w:rPr>
        <w:footnoteRef/>
      </w:r>
      <w:proofErr w:type="gramStart"/>
      <w:r>
        <w:rPr>
          <w:vertAlign w:val="superscript"/>
        </w:rPr>
        <w:t>)</w:t>
      </w:r>
      <w:r>
        <w:t xml:space="preserve"> В разделе 4.2.1 «</w:t>
      </w:r>
      <w:r w:rsidRPr="00F774FD">
        <w:rPr>
          <w:i/>
        </w:rPr>
        <w:t xml:space="preserve"> </w:t>
      </w:r>
      <w:r>
        <w:rPr>
          <w:i/>
          <w:lang w:val="en-US"/>
        </w:rPr>
        <w:t>P</w:t>
      </w:r>
      <w:r>
        <w:rPr>
          <w:i/>
        </w:rPr>
        <w:t>»</w:t>
      </w:r>
      <w:r>
        <w:t xml:space="preserve"> – значение пробита, а в разделе 4.5 «</w:t>
      </w:r>
      <w:r>
        <w:rPr>
          <w:i/>
          <w:lang w:val="en-US"/>
        </w:rPr>
        <w:t>P</w:t>
      </w:r>
      <w:r>
        <w:rPr>
          <w:i/>
        </w:rPr>
        <w:t>»</w:t>
      </w:r>
      <w:r>
        <w:t xml:space="preserve"> – статистика, вычисляемая по формуле Фишера.</w:t>
      </w:r>
      <w:proofErr w:type="gramEnd"/>
    </w:p>
  </w:footnote>
  <w:footnote w:id="4">
    <w:p w:rsidR="005367AA" w:rsidRDefault="005367AA">
      <w:pPr>
        <w:pStyle w:val="ae"/>
        <w:jc w:val="both"/>
      </w:pPr>
      <w:r>
        <w:rPr>
          <w:rStyle w:val="a3"/>
        </w:rPr>
        <w:footnoteRef/>
      </w:r>
      <w:proofErr w:type="gramStart"/>
      <w:r>
        <w:rPr>
          <w:vertAlign w:val="superscript"/>
        </w:rPr>
        <w:t>)</w:t>
      </w:r>
      <w:r>
        <w:t xml:space="preserve"> В дальнейшем для удобства лекарственное средство с неизвестной биологической активностью будет называться «испытуемый препарат».</w:t>
      </w:r>
      <w:proofErr w:type="gramEnd"/>
    </w:p>
  </w:footnote>
  <w:footnote w:id="5">
    <w:p w:rsidR="005367AA" w:rsidRPr="000200D2" w:rsidRDefault="005367AA" w:rsidP="000C006C">
      <w:pPr>
        <w:pStyle w:val="ae"/>
        <w:jc w:val="both"/>
      </w:pPr>
      <w:r w:rsidRPr="00414D6B">
        <w:rPr>
          <w:rStyle w:val="a8"/>
        </w:rPr>
        <w:footnoteRef/>
      </w:r>
      <w:r w:rsidRPr="00414D6B">
        <w:rPr>
          <w:vertAlign w:val="superscript"/>
        </w:rPr>
        <w:t>)</w:t>
      </w:r>
      <w:r w:rsidRPr="00414D6B">
        <w:t xml:space="preserve"> Для «</w:t>
      </w:r>
      <w:proofErr w:type="spellStart"/>
      <w:r w:rsidRPr="00414D6B">
        <w:t>лианеризации</w:t>
      </w:r>
      <w:proofErr w:type="spellEnd"/>
      <w:r w:rsidRPr="00414D6B">
        <w:t xml:space="preserve">» </w:t>
      </w:r>
      <w:proofErr w:type="spellStart"/>
      <w:r w:rsidRPr="00414D6B">
        <w:t>дозозависимости</w:t>
      </w:r>
      <w:proofErr w:type="spellEnd"/>
      <w:r w:rsidRPr="00414D6B">
        <w:t xml:space="preserve"> ответы </w:t>
      </w:r>
      <w:proofErr w:type="spellStart"/>
      <w:proofErr w:type="gramStart"/>
      <w:r w:rsidRPr="00414D6B">
        <w:t>тест-объектов</w:t>
      </w:r>
      <w:proofErr w:type="spellEnd"/>
      <w:proofErr w:type="gramEnd"/>
      <w:r w:rsidRPr="00414D6B">
        <w:t xml:space="preserve"> (</w:t>
      </w:r>
      <w:r w:rsidRPr="00414D6B">
        <w:rPr>
          <w:i/>
          <w:lang w:val="en-US"/>
        </w:rPr>
        <w:t>y</w:t>
      </w:r>
      <w:r w:rsidRPr="00414D6B">
        <w:t>) можно подвергать различным преобразованиям (логарифмировать, извлекать квадратный корень, возводить в квадрат и др.).</w:t>
      </w:r>
    </w:p>
  </w:footnote>
  <w:footnote w:id="6">
    <w:p w:rsidR="005367AA" w:rsidRDefault="005367AA">
      <w:pPr>
        <w:pStyle w:val="ae"/>
        <w:jc w:val="both"/>
      </w:pPr>
      <w:r>
        <w:rPr>
          <w:rStyle w:val="a3"/>
        </w:rPr>
        <w:footnoteRef/>
      </w:r>
      <w:proofErr w:type="gramStart"/>
      <w:r>
        <w:rPr>
          <w:vertAlign w:val="superscript"/>
        </w:rPr>
        <w:t>)</w:t>
      </w:r>
      <w:r>
        <w:t xml:space="preserve"> При этом за счет разницы в точности вычислений полученные результаты могут незначительно отличаться от приведенных в статье.</w:t>
      </w:r>
      <w:proofErr w:type="gramEnd"/>
    </w:p>
  </w:footnote>
  <w:footnote w:id="7">
    <w:p w:rsidR="005367AA" w:rsidRDefault="005367AA">
      <w:pPr>
        <w:pStyle w:val="ae"/>
      </w:pPr>
      <w:r>
        <w:rPr>
          <w:rStyle w:val="a3"/>
        </w:rPr>
        <w:footnoteRef/>
      </w:r>
      <w:proofErr w:type="gramStart"/>
      <w:r>
        <w:rPr>
          <w:vertAlign w:val="superscript"/>
        </w:rPr>
        <w:t>)</w:t>
      </w:r>
      <w:r>
        <w:t xml:space="preserve"> Равное число животных в группах и равный интервал доз желателен, но не обязателен.</w:t>
      </w:r>
      <w:proofErr w:type="gramEnd"/>
    </w:p>
  </w:footnote>
  <w:footnote w:id="8">
    <w:p w:rsidR="005367AA" w:rsidRDefault="005367AA" w:rsidP="00B141F0">
      <w:pPr>
        <w:pStyle w:val="ae"/>
        <w:jc w:val="both"/>
      </w:pPr>
      <w:r w:rsidRPr="00414D6B">
        <w:rPr>
          <w:rStyle w:val="a8"/>
        </w:rPr>
        <w:footnoteRef/>
      </w:r>
      <w:proofErr w:type="gramStart"/>
      <w:r w:rsidRPr="00414D6B">
        <w:rPr>
          <w:vertAlign w:val="superscript"/>
        </w:rPr>
        <w:t>)</w:t>
      </w:r>
      <w:r w:rsidRPr="00414D6B">
        <w:t xml:space="preserve"> В противном случае при определенных условиях можно применять т</w:t>
      </w:r>
      <w:r>
        <w:t xml:space="preserve">ак </w:t>
      </w:r>
      <w:r w:rsidRPr="00414D6B">
        <w:t>н</w:t>
      </w:r>
      <w:r>
        <w:t>азываемое</w:t>
      </w:r>
      <w:r w:rsidRPr="00414D6B">
        <w:t xml:space="preserve"> </w:t>
      </w:r>
      <w:proofErr w:type="spellStart"/>
      <w:r w:rsidRPr="00414D6B">
        <w:t>полувзвешенное</w:t>
      </w:r>
      <w:proofErr w:type="spellEnd"/>
      <w:r w:rsidRPr="00414D6B">
        <w:t xml:space="preserve"> среднее (см.</w:t>
      </w:r>
      <w:r>
        <w:t xml:space="preserve"> </w:t>
      </w:r>
      <w:r w:rsidRPr="00414D6B">
        <w:t>руководство к соответствующей статистической компьютерной программе).</w:t>
      </w:r>
      <w:proofErr w:type="gramEnd"/>
    </w:p>
  </w:footnote>
  <w:footnote w:id="9">
    <w:p w:rsidR="005367AA" w:rsidRPr="005F3C0C" w:rsidRDefault="005367AA" w:rsidP="00F22962">
      <w:pPr>
        <w:pStyle w:val="ae"/>
      </w:pPr>
      <w:r w:rsidRPr="00414D6B">
        <w:rPr>
          <w:rStyle w:val="a8"/>
        </w:rPr>
        <w:footnoteRef/>
      </w:r>
      <w:proofErr w:type="gramStart"/>
      <w:r w:rsidRPr="00414D6B">
        <w:rPr>
          <w:vertAlign w:val="superscript"/>
        </w:rPr>
        <w:t>)</w:t>
      </w:r>
      <w:r w:rsidRPr="00414D6B">
        <w:t xml:space="preserve"> Должно быть не менее </w:t>
      </w:r>
      <w:r>
        <w:t>6</w:t>
      </w:r>
      <w:r w:rsidRPr="00414D6B">
        <w:t xml:space="preserve"> опытов.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AA" w:rsidRDefault="005367AA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94"/>
    <w:rsid w:val="00002CC0"/>
    <w:rsid w:val="00011881"/>
    <w:rsid w:val="000151AB"/>
    <w:rsid w:val="00031AD3"/>
    <w:rsid w:val="00033F8C"/>
    <w:rsid w:val="000547DF"/>
    <w:rsid w:val="00062AE7"/>
    <w:rsid w:val="00072ED8"/>
    <w:rsid w:val="00075D61"/>
    <w:rsid w:val="000813DD"/>
    <w:rsid w:val="0009257C"/>
    <w:rsid w:val="000B0795"/>
    <w:rsid w:val="000C006C"/>
    <w:rsid w:val="000C1185"/>
    <w:rsid w:val="000C2653"/>
    <w:rsid w:val="000C5086"/>
    <w:rsid w:val="000D617E"/>
    <w:rsid w:val="000E7577"/>
    <w:rsid w:val="00105A4E"/>
    <w:rsid w:val="00123DE7"/>
    <w:rsid w:val="001242E7"/>
    <w:rsid w:val="001418F8"/>
    <w:rsid w:val="00151A00"/>
    <w:rsid w:val="00151C6F"/>
    <w:rsid w:val="00160296"/>
    <w:rsid w:val="0016030C"/>
    <w:rsid w:val="001943CD"/>
    <w:rsid w:val="001A23BF"/>
    <w:rsid w:val="001A2D87"/>
    <w:rsid w:val="001A55DD"/>
    <w:rsid w:val="001B5208"/>
    <w:rsid w:val="001C3DEF"/>
    <w:rsid w:val="001C44A5"/>
    <w:rsid w:val="00217D4C"/>
    <w:rsid w:val="002300C3"/>
    <w:rsid w:val="00244EDB"/>
    <w:rsid w:val="002816B2"/>
    <w:rsid w:val="0029045C"/>
    <w:rsid w:val="00290ED0"/>
    <w:rsid w:val="00292434"/>
    <w:rsid w:val="002C3075"/>
    <w:rsid w:val="002D0471"/>
    <w:rsid w:val="002E65C8"/>
    <w:rsid w:val="002F0570"/>
    <w:rsid w:val="002F10A5"/>
    <w:rsid w:val="002F1102"/>
    <w:rsid w:val="002F12B0"/>
    <w:rsid w:val="002F73DE"/>
    <w:rsid w:val="00307262"/>
    <w:rsid w:val="003151BA"/>
    <w:rsid w:val="00335A8D"/>
    <w:rsid w:val="00335CA2"/>
    <w:rsid w:val="00343A6F"/>
    <w:rsid w:val="00345C30"/>
    <w:rsid w:val="00352B0F"/>
    <w:rsid w:val="00353483"/>
    <w:rsid w:val="0036041C"/>
    <w:rsid w:val="003725CF"/>
    <w:rsid w:val="003806C4"/>
    <w:rsid w:val="00380734"/>
    <w:rsid w:val="003814EA"/>
    <w:rsid w:val="0038347F"/>
    <w:rsid w:val="00395A04"/>
    <w:rsid w:val="003C2BEE"/>
    <w:rsid w:val="003C3085"/>
    <w:rsid w:val="003C3F5F"/>
    <w:rsid w:val="003D1AD3"/>
    <w:rsid w:val="003D341D"/>
    <w:rsid w:val="003E16DF"/>
    <w:rsid w:val="003F3080"/>
    <w:rsid w:val="003F58E8"/>
    <w:rsid w:val="00411A01"/>
    <w:rsid w:val="00414D6B"/>
    <w:rsid w:val="0042285B"/>
    <w:rsid w:val="0042308B"/>
    <w:rsid w:val="004232C4"/>
    <w:rsid w:val="0042504C"/>
    <w:rsid w:val="00426506"/>
    <w:rsid w:val="00427E19"/>
    <w:rsid w:val="00434FA5"/>
    <w:rsid w:val="004433BC"/>
    <w:rsid w:val="00446679"/>
    <w:rsid w:val="004734C8"/>
    <w:rsid w:val="00474441"/>
    <w:rsid w:val="0047448B"/>
    <w:rsid w:val="00485DDE"/>
    <w:rsid w:val="004960F3"/>
    <w:rsid w:val="004A5531"/>
    <w:rsid w:val="004A597E"/>
    <w:rsid w:val="004C09EA"/>
    <w:rsid w:val="004C3A59"/>
    <w:rsid w:val="004C6A13"/>
    <w:rsid w:val="004C7CBB"/>
    <w:rsid w:val="004D4AC6"/>
    <w:rsid w:val="004D7B84"/>
    <w:rsid w:val="004E29B7"/>
    <w:rsid w:val="004E5184"/>
    <w:rsid w:val="004E73F9"/>
    <w:rsid w:val="004F48DB"/>
    <w:rsid w:val="005012AC"/>
    <w:rsid w:val="005039B6"/>
    <w:rsid w:val="00503BA0"/>
    <w:rsid w:val="00514E4F"/>
    <w:rsid w:val="00527EF4"/>
    <w:rsid w:val="005302AB"/>
    <w:rsid w:val="00534EF6"/>
    <w:rsid w:val="005367AA"/>
    <w:rsid w:val="00542987"/>
    <w:rsid w:val="0054410B"/>
    <w:rsid w:val="00555EAE"/>
    <w:rsid w:val="00565070"/>
    <w:rsid w:val="00565D99"/>
    <w:rsid w:val="005736FC"/>
    <w:rsid w:val="00573BC9"/>
    <w:rsid w:val="00573BFC"/>
    <w:rsid w:val="005744B3"/>
    <w:rsid w:val="00584FF6"/>
    <w:rsid w:val="0059716F"/>
    <w:rsid w:val="005B2807"/>
    <w:rsid w:val="005C1FD0"/>
    <w:rsid w:val="005C3D51"/>
    <w:rsid w:val="005D243F"/>
    <w:rsid w:val="005E4C4D"/>
    <w:rsid w:val="005E614E"/>
    <w:rsid w:val="005E71D6"/>
    <w:rsid w:val="005F665F"/>
    <w:rsid w:val="0060168F"/>
    <w:rsid w:val="00603C69"/>
    <w:rsid w:val="00615B48"/>
    <w:rsid w:val="0062282F"/>
    <w:rsid w:val="00640FB0"/>
    <w:rsid w:val="00655FB1"/>
    <w:rsid w:val="006641D5"/>
    <w:rsid w:val="00686600"/>
    <w:rsid w:val="0069406F"/>
    <w:rsid w:val="006B4165"/>
    <w:rsid w:val="006D0AFE"/>
    <w:rsid w:val="006D3FD7"/>
    <w:rsid w:val="006D6D14"/>
    <w:rsid w:val="006E50C8"/>
    <w:rsid w:val="006F7854"/>
    <w:rsid w:val="00700373"/>
    <w:rsid w:val="00714D5E"/>
    <w:rsid w:val="00715325"/>
    <w:rsid w:val="00730028"/>
    <w:rsid w:val="007304C9"/>
    <w:rsid w:val="0073501A"/>
    <w:rsid w:val="00751CFB"/>
    <w:rsid w:val="00761BB8"/>
    <w:rsid w:val="00764AE7"/>
    <w:rsid w:val="007655C8"/>
    <w:rsid w:val="00775BF9"/>
    <w:rsid w:val="00782B60"/>
    <w:rsid w:val="00782D4F"/>
    <w:rsid w:val="007862A0"/>
    <w:rsid w:val="00790289"/>
    <w:rsid w:val="0079274F"/>
    <w:rsid w:val="00794473"/>
    <w:rsid w:val="007955D0"/>
    <w:rsid w:val="007A7998"/>
    <w:rsid w:val="007B138A"/>
    <w:rsid w:val="007C4DAE"/>
    <w:rsid w:val="007C59FE"/>
    <w:rsid w:val="007E4AFA"/>
    <w:rsid w:val="007F66BD"/>
    <w:rsid w:val="00800BFC"/>
    <w:rsid w:val="00815F7C"/>
    <w:rsid w:val="00816294"/>
    <w:rsid w:val="008164E2"/>
    <w:rsid w:val="0082030D"/>
    <w:rsid w:val="00821910"/>
    <w:rsid w:val="00827C84"/>
    <w:rsid w:val="008332C5"/>
    <w:rsid w:val="008526E4"/>
    <w:rsid w:val="00857DE9"/>
    <w:rsid w:val="0086165C"/>
    <w:rsid w:val="008630A6"/>
    <w:rsid w:val="00873548"/>
    <w:rsid w:val="00877D2A"/>
    <w:rsid w:val="0088286E"/>
    <w:rsid w:val="008846E6"/>
    <w:rsid w:val="008A6D36"/>
    <w:rsid w:val="008B137C"/>
    <w:rsid w:val="008C1ABE"/>
    <w:rsid w:val="008E1842"/>
    <w:rsid w:val="008E629B"/>
    <w:rsid w:val="008F1CAA"/>
    <w:rsid w:val="008F5310"/>
    <w:rsid w:val="008F5DC4"/>
    <w:rsid w:val="008F783F"/>
    <w:rsid w:val="00904E65"/>
    <w:rsid w:val="00920932"/>
    <w:rsid w:val="00920B4B"/>
    <w:rsid w:val="00922039"/>
    <w:rsid w:val="0092555A"/>
    <w:rsid w:val="00943668"/>
    <w:rsid w:val="00953438"/>
    <w:rsid w:val="009665BD"/>
    <w:rsid w:val="00975CC4"/>
    <w:rsid w:val="00977A4E"/>
    <w:rsid w:val="00983772"/>
    <w:rsid w:val="009852CC"/>
    <w:rsid w:val="00986728"/>
    <w:rsid w:val="0098745B"/>
    <w:rsid w:val="00990602"/>
    <w:rsid w:val="009973CF"/>
    <w:rsid w:val="009A66C0"/>
    <w:rsid w:val="009B1953"/>
    <w:rsid w:val="009B374A"/>
    <w:rsid w:val="009B4BCC"/>
    <w:rsid w:val="009B7889"/>
    <w:rsid w:val="009C22D8"/>
    <w:rsid w:val="009C2A39"/>
    <w:rsid w:val="009C401F"/>
    <w:rsid w:val="009C4D16"/>
    <w:rsid w:val="009C6192"/>
    <w:rsid w:val="009C6487"/>
    <w:rsid w:val="009D468D"/>
    <w:rsid w:val="009E4DC6"/>
    <w:rsid w:val="009F2177"/>
    <w:rsid w:val="00A06295"/>
    <w:rsid w:val="00A11615"/>
    <w:rsid w:val="00A11C32"/>
    <w:rsid w:val="00A176FE"/>
    <w:rsid w:val="00A22E19"/>
    <w:rsid w:val="00A24454"/>
    <w:rsid w:val="00A33444"/>
    <w:rsid w:val="00A35674"/>
    <w:rsid w:val="00A36576"/>
    <w:rsid w:val="00A40510"/>
    <w:rsid w:val="00A42ACD"/>
    <w:rsid w:val="00A44AB3"/>
    <w:rsid w:val="00A56B64"/>
    <w:rsid w:val="00A62901"/>
    <w:rsid w:val="00A643EF"/>
    <w:rsid w:val="00A64B43"/>
    <w:rsid w:val="00A82BB2"/>
    <w:rsid w:val="00A9040B"/>
    <w:rsid w:val="00A92985"/>
    <w:rsid w:val="00A94186"/>
    <w:rsid w:val="00AA75D2"/>
    <w:rsid w:val="00AB703F"/>
    <w:rsid w:val="00AB7BC6"/>
    <w:rsid w:val="00AC20EE"/>
    <w:rsid w:val="00AC2C5C"/>
    <w:rsid w:val="00AC3257"/>
    <w:rsid w:val="00AC40EB"/>
    <w:rsid w:val="00AF1938"/>
    <w:rsid w:val="00AF35BD"/>
    <w:rsid w:val="00B04130"/>
    <w:rsid w:val="00B10A4A"/>
    <w:rsid w:val="00B10EB8"/>
    <w:rsid w:val="00B11800"/>
    <w:rsid w:val="00B141F0"/>
    <w:rsid w:val="00B1505B"/>
    <w:rsid w:val="00B237B7"/>
    <w:rsid w:val="00B31047"/>
    <w:rsid w:val="00B34752"/>
    <w:rsid w:val="00B403B6"/>
    <w:rsid w:val="00B4441F"/>
    <w:rsid w:val="00B450B9"/>
    <w:rsid w:val="00B45872"/>
    <w:rsid w:val="00B51184"/>
    <w:rsid w:val="00B5563C"/>
    <w:rsid w:val="00B61A81"/>
    <w:rsid w:val="00B66F85"/>
    <w:rsid w:val="00B71049"/>
    <w:rsid w:val="00B84ACA"/>
    <w:rsid w:val="00B860D2"/>
    <w:rsid w:val="00B95805"/>
    <w:rsid w:val="00B97DB3"/>
    <w:rsid w:val="00B97DF4"/>
    <w:rsid w:val="00BA44D7"/>
    <w:rsid w:val="00BB06EB"/>
    <w:rsid w:val="00BB7C11"/>
    <w:rsid w:val="00BD2F95"/>
    <w:rsid w:val="00BE5892"/>
    <w:rsid w:val="00BE6434"/>
    <w:rsid w:val="00BE69E5"/>
    <w:rsid w:val="00C01CA3"/>
    <w:rsid w:val="00C0261D"/>
    <w:rsid w:val="00C0577C"/>
    <w:rsid w:val="00C21EFC"/>
    <w:rsid w:val="00C3481F"/>
    <w:rsid w:val="00C363C8"/>
    <w:rsid w:val="00C41828"/>
    <w:rsid w:val="00C4273B"/>
    <w:rsid w:val="00C6670D"/>
    <w:rsid w:val="00C66E88"/>
    <w:rsid w:val="00C70754"/>
    <w:rsid w:val="00C71429"/>
    <w:rsid w:val="00C7300D"/>
    <w:rsid w:val="00C764B5"/>
    <w:rsid w:val="00C84A88"/>
    <w:rsid w:val="00C84C1A"/>
    <w:rsid w:val="00C85BD3"/>
    <w:rsid w:val="00C85F37"/>
    <w:rsid w:val="00CA3791"/>
    <w:rsid w:val="00CA5A6F"/>
    <w:rsid w:val="00CB6188"/>
    <w:rsid w:val="00CC3292"/>
    <w:rsid w:val="00CC4F90"/>
    <w:rsid w:val="00CD3C06"/>
    <w:rsid w:val="00CE0DB2"/>
    <w:rsid w:val="00CE6880"/>
    <w:rsid w:val="00CF50A0"/>
    <w:rsid w:val="00CF7B41"/>
    <w:rsid w:val="00D0005F"/>
    <w:rsid w:val="00D0022A"/>
    <w:rsid w:val="00D01E93"/>
    <w:rsid w:val="00D037E5"/>
    <w:rsid w:val="00D049D9"/>
    <w:rsid w:val="00D0613B"/>
    <w:rsid w:val="00D21B15"/>
    <w:rsid w:val="00D21B1A"/>
    <w:rsid w:val="00D26394"/>
    <w:rsid w:val="00D33EC9"/>
    <w:rsid w:val="00D369B2"/>
    <w:rsid w:val="00D371E0"/>
    <w:rsid w:val="00D51E56"/>
    <w:rsid w:val="00D524D9"/>
    <w:rsid w:val="00D55DC5"/>
    <w:rsid w:val="00D67D3E"/>
    <w:rsid w:val="00D8058C"/>
    <w:rsid w:val="00D91173"/>
    <w:rsid w:val="00D92B06"/>
    <w:rsid w:val="00DA6E97"/>
    <w:rsid w:val="00DB3148"/>
    <w:rsid w:val="00DB4F58"/>
    <w:rsid w:val="00DC151A"/>
    <w:rsid w:val="00DD75E6"/>
    <w:rsid w:val="00DF17B7"/>
    <w:rsid w:val="00DF45DA"/>
    <w:rsid w:val="00E2299C"/>
    <w:rsid w:val="00E27456"/>
    <w:rsid w:val="00E31078"/>
    <w:rsid w:val="00E450B2"/>
    <w:rsid w:val="00E561F7"/>
    <w:rsid w:val="00E66699"/>
    <w:rsid w:val="00E81D5E"/>
    <w:rsid w:val="00E83FA7"/>
    <w:rsid w:val="00E915F4"/>
    <w:rsid w:val="00E9189B"/>
    <w:rsid w:val="00EA25A1"/>
    <w:rsid w:val="00EA6BBF"/>
    <w:rsid w:val="00EA78DF"/>
    <w:rsid w:val="00EB15AF"/>
    <w:rsid w:val="00EB6664"/>
    <w:rsid w:val="00EC1BFA"/>
    <w:rsid w:val="00EC519F"/>
    <w:rsid w:val="00ED1DC3"/>
    <w:rsid w:val="00ED4682"/>
    <w:rsid w:val="00EE24AB"/>
    <w:rsid w:val="00EE5A8C"/>
    <w:rsid w:val="00EE5D12"/>
    <w:rsid w:val="00EE7664"/>
    <w:rsid w:val="00F22962"/>
    <w:rsid w:val="00F23502"/>
    <w:rsid w:val="00F25188"/>
    <w:rsid w:val="00F36058"/>
    <w:rsid w:val="00F4247B"/>
    <w:rsid w:val="00F45C15"/>
    <w:rsid w:val="00F612EA"/>
    <w:rsid w:val="00F615A8"/>
    <w:rsid w:val="00F64A65"/>
    <w:rsid w:val="00F774FD"/>
    <w:rsid w:val="00F80374"/>
    <w:rsid w:val="00F966D8"/>
    <w:rsid w:val="00FA1F32"/>
    <w:rsid w:val="00FA61CF"/>
    <w:rsid w:val="00FB0172"/>
    <w:rsid w:val="00FC6D4D"/>
    <w:rsid w:val="00FE0475"/>
    <w:rsid w:val="00FE7599"/>
    <w:rsid w:val="00FF401C"/>
    <w:rsid w:val="00FF612D"/>
    <w:rsid w:val="00FF761F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D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3FD7"/>
    <w:pPr>
      <w:keepNext/>
      <w:keepLines/>
      <w:numPr>
        <w:numId w:val="1"/>
      </w:numPr>
      <w:outlineLvl w:val="0"/>
    </w:pPr>
    <w:rPr>
      <w:i/>
    </w:rPr>
  </w:style>
  <w:style w:type="paragraph" w:styleId="2">
    <w:name w:val="heading 2"/>
    <w:basedOn w:val="a"/>
    <w:next w:val="a"/>
    <w:qFormat/>
    <w:rsid w:val="006D3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FD7"/>
    <w:pPr>
      <w:keepNext/>
      <w:numPr>
        <w:ilvl w:val="2"/>
        <w:numId w:val="1"/>
      </w:numPr>
      <w:ind w:left="0" w:firstLine="696"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F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6D3F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D3FD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D3FD7"/>
  </w:style>
  <w:style w:type="character" w:customStyle="1" w:styleId="WW-Absatz-Standardschriftart">
    <w:name w:val="WW-Absatz-Standardschriftart"/>
    <w:rsid w:val="006D3FD7"/>
  </w:style>
  <w:style w:type="character" w:customStyle="1" w:styleId="WW-Absatz-Standardschriftart1">
    <w:name w:val="WW-Absatz-Standardschriftart1"/>
    <w:rsid w:val="006D3FD7"/>
  </w:style>
  <w:style w:type="character" w:customStyle="1" w:styleId="WW-Absatz-Standardschriftart11">
    <w:name w:val="WW-Absatz-Standardschriftart11"/>
    <w:rsid w:val="006D3FD7"/>
  </w:style>
  <w:style w:type="character" w:customStyle="1" w:styleId="WW-Absatz-Standardschriftart111">
    <w:name w:val="WW-Absatz-Standardschriftart111"/>
    <w:rsid w:val="006D3FD7"/>
  </w:style>
  <w:style w:type="character" w:customStyle="1" w:styleId="WW-Absatz-Standardschriftart1111">
    <w:name w:val="WW-Absatz-Standardschriftart1111"/>
    <w:rsid w:val="006D3FD7"/>
  </w:style>
  <w:style w:type="character" w:customStyle="1" w:styleId="WW8Num1z0">
    <w:name w:val="WW8Num1z0"/>
    <w:rsid w:val="006D3FD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D3FD7"/>
    <w:rPr>
      <w:rFonts w:ascii="Courier New" w:hAnsi="Courier New"/>
    </w:rPr>
  </w:style>
  <w:style w:type="character" w:customStyle="1" w:styleId="WW8Num1z2">
    <w:name w:val="WW8Num1z2"/>
    <w:rsid w:val="006D3FD7"/>
    <w:rPr>
      <w:rFonts w:ascii="Wingdings" w:hAnsi="Wingdings"/>
    </w:rPr>
  </w:style>
  <w:style w:type="character" w:customStyle="1" w:styleId="WW8Num1z3">
    <w:name w:val="WW8Num1z3"/>
    <w:rsid w:val="006D3FD7"/>
    <w:rPr>
      <w:rFonts w:ascii="Symbol" w:hAnsi="Symbol"/>
    </w:rPr>
  </w:style>
  <w:style w:type="character" w:customStyle="1" w:styleId="10">
    <w:name w:val="Основной шрифт абзаца1"/>
    <w:rsid w:val="006D3FD7"/>
  </w:style>
  <w:style w:type="character" w:customStyle="1" w:styleId="a3">
    <w:name w:val="Символ сноски"/>
    <w:rsid w:val="006D3FD7"/>
    <w:rPr>
      <w:vertAlign w:val="superscript"/>
    </w:rPr>
  </w:style>
  <w:style w:type="character" w:customStyle="1" w:styleId="a4">
    <w:name w:val="Символы концевой сноски"/>
    <w:rsid w:val="006D3FD7"/>
    <w:rPr>
      <w:vertAlign w:val="superscript"/>
    </w:rPr>
  </w:style>
  <w:style w:type="character" w:styleId="a5">
    <w:name w:val="page number"/>
    <w:basedOn w:val="10"/>
    <w:rsid w:val="006D3FD7"/>
  </w:style>
  <w:style w:type="character" w:customStyle="1" w:styleId="11">
    <w:name w:val="Знак примечания1"/>
    <w:rsid w:val="006D3FD7"/>
    <w:rPr>
      <w:sz w:val="16"/>
      <w:szCs w:val="16"/>
    </w:rPr>
  </w:style>
  <w:style w:type="character" w:customStyle="1" w:styleId="a6">
    <w:name w:val="Верхний колонтитул Знак"/>
    <w:rsid w:val="006D3FD7"/>
    <w:rPr>
      <w:sz w:val="24"/>
      <w:szCs w:val="24"/>
    </w:rPr>
  </w:style>
  <w:style w:type="character" w:customStyle="1" w:styleId="a7">
    <w:name w:val="Текст Знак"/>
    <w:rsid w:val="006D3FD7"/>
    <w:rPr>
      <w:rFonts w:ascii="Courier New" w:hAnsi="Courier New"/>
    </w:rPr>
  </w:style>
  <w:style w:type="character" w:styleId="a8">
    <w:name w:val="footnote reference"/>
    <w:rsid w:val="006D3FD7"/>
    <w:rPr>
      <w:vertAlign w:val="superscript"/>
    </w:rPr>
  </w:style>
  <w:style w:type="character" w:styleId="a9">
    <w:name w:val="endnote reference"/>
    <w:rsid w:val="006D3FD7"/>
    <w:rPr>
      <w:vertAlign w:val="superscript"/>
    </w:rPr>
  </w:style>
  <w:style w:type="paragraph" w:customStyle="1" w:styleId="aa">
    <w:name w:val="Заголовок"/>
    <w:basedOn w:val="a"/>
    <w:next w:val="ab"/>
    <w:rsid w:val="006D3F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rsid w:val="006D3FD7"/>
    <w:pPr>
      <w:spacing w:line="360" w:lineRule="auto"/>
      <w:jc w:val="center"/>
    </w:pPr>
    <w:rPr>
      <w:b/>
      <w:bCs/>
      <w:sz w:val="28"/>
    </w:rPr>
  </w:style>
  <w:style w:type="paragraph" w:styleId="ac">
    <w:name w:val="List"/>
    <w:basedOn w:val="ab"/>
    <w:rsid w:val="006D3FD7"/>
    <w:rPr>
      <w:rFonts w:cs="Tahoma"/>
    </w:rPr>
  </w:style>
  <w:style w:type="paragraph" w:customStyle="1" w:styleId="12">
    <w:name w:val="Название1"/>
    <w:basedOn w:val="a"/>
    <w:rsid w:val="006D3FD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D3FD7"/>
    <w:pPr>
      <w:suppressLineNumbers/>
    </w:pPr>
    <w:rPr>
      <w:rFonts w:cs="Tahoma"/>
    </w:rPr>
  </w:style>
  <w:style w:type="paragraph" w:styleId="ad">
    <w:name w:val="Body Text Indent"/>
    <w:basedOn w:val="a"/>
    <w:rsid w:val="006D3FD7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6D3FD7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6D3FD7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D3FD7"/>
    <w:pPr>
      <w:spacing w:after="120" w:line="480" w:lineRule="auto"/>
    </w:pPr>
  </w:style>
  <w:style w:type="paragraph" w:customStyle="1" w:styleId="14">
    <w:name w:val="Название объекта1"/>
    <w:basedOn w:val="a"/>
    <w:next w:val="a"/>
    <w:rsid w:val="006D3FD7"/>
    <w:pPr>
      <w:autoSpaceDE w:val="0"/>
      <w:spacing w:before="240" w:after="240" w:line="360" w:lineRule="auto"/>
      <w:ind w:right="-34"/>
      <w:jc w:val="center"/>
    </w:pPr>
    <w:rPr>
      <w:sz w:val="28"/>
    </w:rPr>
  </w:style>
  <w:style w:type="paragraph" w:styleId="ae">
    <w:name w:val="footnote text"/>
    <w:basedOn w:val="a"/>
    <w:rsid w:val="006D3FD7"/>
    <w:rPr>
      <w:sz w:val="20"/>
      <w:szCs w:val="20"/>
    </w:rPr>
  </w:style>
  <w:style w:type="paragraph" w:styleId="af">
    <w:name w:val="header"/>
    <w:basedOn w:val="a"/>
    <w:rsid w:val="006D3FD7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6D3FD7"/>
    <w:pPr>
      <w:autoSpaceDE w:val="0"/>
      <w:spacing w:line="360" w:lineRule="auto"/>
      <w:ind w:right="-34"/>
      <w:jc w:val="center"/>
    </w:pPr>
    <w:rPr>
      <w:b/>
      <w:bCs/>
      <w:sz w:val="28"/>
    </w:rPr>
  </w:style>
  <w:style w:type="paragraph" w:styleId="af1">
    <w:name w:val="Subtitle"/>
    <w:basedOn w:val="a"/>
    <w:next w:val="ab"/>
    <w:qFormat/>
    <w:rsid w:val="006D3FD7"/>
    <w:pPr>
      <w:spacing w:line="360" w:lineRule="auto"/>
      <w:jc w:val="center"/>
    </w:pPr>
    <w:rPr>
      <w:sz w:val="28"/>
      <w:szCs w:val="20"/>
      <w:u w:val="single"/>
    </w:rPr>
  </w:style>
  <w:style w:type="paragraph" w:customStyle="1" w:styleId="15">
    <w:name w:val="Текст1"/>
    <w:basedOn w:val="a"/>
    <w:rsid w:val="006D3FD7"/>
    <w:pPr>
      <w:autoSpaceDE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rsid w:val="006D3FD7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rsid w:val="006D3FD7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sid w:val="006D3FD7"/>
    <w:rPr>
      <w:sz w:val="20"/>
      <w:szCs w:val="20"/>
    </w:rPr>
  </w:style>
  <w:style w:type="paragraph" w:styleId="af5">
    <w:name w:val="annotation subject"/>
    <w:basedOn w:val="16"/>
    <w:next w:val="16"/>
    <w:rsid w:val="006D3FD7"/>
    <w:rPr>
      <w:b/>
      <w:bCs/>
    </w:rPr>
  </w:style>
  <w:style w:type="paragraph" w:customStyle="1" w:styleId="17">
    <w:name w:val="Основной текст1"/>
    <w:basedOn w:val="a"/>
    <w:rsid w:val="006D3FD7"/>
    <w:pPr>
      <w:spacing w:after="120"/>
    </w:pPr>
    <w:rPr>
      <w:rFonts w:ascii="NTHarmonica" w:hAnsi="NTHarmonica"/>
      <w:szCs w:val="20"/>
    </w:rPr>
  </w:style>
  <w:style w:type="paragraph" w:customStyle="1" w:styleId="18">
    <w:name w:val="Обычный1"/>
    <w:rsid w:val="006D3FD7"/>
    <w:pPr>
      <w:suppressAutoHyphens/>
    </w:pPr>
    <w:rPr>
      <w:rFonts w:ascii="Arial" w:eastAsia="Arial" w:hAnsi="Arial"/>
      <w:sz w:val="22"/>
      <w:lang w:eastAsia="ar-SA"/>
    </w:rPr>
  </w:style>
  <w:style w:type="paragraph" w:customStyle="1" w:styleId="af6">
    <w:name w:val="Содержимое таблицы"/>
    <w:basedOn w:val="a"/>
    <w:rsid w:val="006D3FD7"/>
    <w:pPr>
      <w:suppressLineNumbers/>
    </w:pPr>
  </w:style>
  <w:style w:type="paragraph" w:customStyle="1" w:styleId="af7">
    <w:name w:val="Заголовок таблицы"/>
    <w:basedOn w:val="af6"/>
    <w:rsid w:val="006D3FD7"/>
    <w:pPr>
      <w:jc w:val="center"/>
    </w:pPr>
    <w:rPr>
      <w:b/>
      <w:bCs/>
    </w:rPr>
  </w:style>
  <w:style w:type="paragraph" w:styleId="20">
    <w:name w:val="Body Text 2"/>
    <w:basedOn w:val="a"/>
    <w:link w:val="22"/>
    <w:rsid w:val="00A94186"/>
    <w:pPr>
      <w:spacing w:after="120" w:line="480" w:lineRule="auto"/>
    </w:pPr>
  </w:style>
  <w:style w:type="character" w:customStyle="1" w:styleId="22">
    <w:name w:val="Основной текст 2 Знак"/>
    <w:link w:val="20"/>
    <w:rsid w:val="00A94186"/>
    <w:rPr>
      <w:sz w:val="24"/>
      <w:szCs w:val="24"/>
    </w:rPr>
  </w:style>
  <w:style w:type="character" w:styleId="af8">
    <w:name w:val="annotation reference"/>
    <w:semiHidden/>
    <w:rsid w:val="00EA25A1"/>
    <w:rPr>
      <w:sz w:val="16"/>
      <w:szCs w:val="16"/>
    </w:rPr>
  </w:style>
  <w:style w:type="paragraph" w:styleId="af9">
    <w:name w:val="annotation text"/>
    <w:basedOn w:val="a"/>
    <w:semiHidden/>
    <w:rsid w:val="00EA25A1"/>
    <w:rPr>
      <w:sz w:val="20"/>
      <w:szCs w:val="20"/>
    </w:rPr>
  </w:style>
  <w:style w:type="paragraph" w:styleId="afa">
    <w:name w:val="Normal (Web)"/>
    <w:basedOn w:val="a"/>
    <w:uiPriority w:val="99"/>
    <w:unhideWhenUsed/>
    <w:rsid w:val="00CC4F90"/>
    <w:pPr>
      <w:spacing w:before="100" w:beforeAutospacing="1" w:after="100" w:afterAutospacing="1"/>
    </w:pPr>
    <w:rPr>
      <w:lang w:eastAsia="ru-RU"/>
    </w:rPr>
  </w:style>
  <w:style w:type="character" w:styleId="afb">
    <w:name w:val="Strong"/>
    <w:uiPriority w:val="22"/>
    <w:qFormat/>
    <w:rsid w:val="00CC4F90"/>
    <w:rPr>
      <w:b/>
      <w:bCs/>
    </w:rPr>
  </w:style>
  <w:style w:type="paragraph" w:styleId="afc">
    <w:name w:val="Revision"/>
    <w:hidden/>
    <w:uiPriority w:val="99"/>
    <w:semiHidden/>
    <w:rsid w:val="00427E19"/>
    <w:rPr>
      <w:sz w:val="24"/>
      <w:szCs w:val="24"/>
      <w:lang w:eastAsia="ar-SA"/>
    </w:rPr>
  </w:style>
  <w:style w:type="character" w:styleId="afd">
    <w:name w:val="Hyperlink"/>
    <w:basedOn w:val="a0"/>
    <w:uiPriority w:val="99"/>
    <w:semiHidden/>
    <w:unhideWhenUsed/>
    <w:rsid w:val="00990602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3"/>
    <w:uiPriority w:val="99"/>
    <w:rsid w:val="00BE69E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6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84.bin"/><Relationship Id="rId366" Type="http://schemas.openxmlformats.org/officeDocument/2006/relationships/oleObject" Target="embeddings/oleObject213.bin"/><Relationship Id="rId531" Type="http://schemas.openxmlformats.org/officeDocument/2006/relationships/oleObject" Target="embeddings/oleObject299.bin"/><Relationship Id="rId573" Type="http://schemas.openxmlformats.org/officeDocument/2006/relationships/image" Target="media/image246.wmf"/><Relationship Id="rId629" Type="http://schemas.openxmlformats.org/officeDocument/2006/relationships/oleObject" Target="embeddings/oleObject350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5.bin"/><Relationship Id="rId433" Type="http://schemas.openxmlformats.org/officeDocument/2006/relationships/image" Target="media/image178.wmf"/><Relationship Id="rId268" Type="http://schemas.openxmlformats.org/officeDocument/2006/relationships/oleObject" Target="embeddings/oleObject144.bin"/><Relationship Id="rId475" Type="http://schemas.openxmlformats.org/officeDocument/2006/relationships/oleObject" Target="embeddings/oleObject270.bin"/><Relationship Id="rId640" Type="http://schemas.openxmlformats.org/officeDocument/2006/relationships/image" Target="media/image278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95.bin"/><Relationship Id="rId377" Type="http://schemas.openxmlformats.org/officeDocument/2006/relationships/oleObject" Target="embeddings/oleObject219.bin"/><Relationship Id="rId500" Type="http://schemas.openxmlformats.org/officeDocument/2006/relationships/image" Target="media/image210.wmf"/><Relationship Id="rId542" Type="http://schemas.openxmlformats.org/officeDocument/2006/relationships/image" Target="media/image231.wmf"/><Relationship Id="rId584" Type="http://schemas.openxmlformats.org/officeDocument/2006/relationships/image" Target="media/image25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24.bin"/><Relationship Id="rId402" Type="http://schemas.openxmlformats.org/officeDocument/2006/relationships/image" Target="media/image163.wmf"/><Relationship Id="rId279" Type="http://schemas.openxmlformats.org/officeDocument/2006/relationships/oleObject" Target="embeddings/oleObject150.bin"/><Relationship Id="rId444" Type="http://schemas.openxmlformats.org/officeDocument/2006/relationships/oleObject" Target="embeddings/oleObject254.bin"/><Relationship Id="rId486" Type="http://schemas.openxmlformats.org/officeDocument/2006/relationships/image" Target="media/image204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290" Type="http://schemas.openxmlformats.org/officeDocument/2006/relationships/image" Target="media/image127.wmf"/><Relationship Id="rId304" Type="http://schemas.openxmlformats.org/officeDocument/2006/relationships/image" Target="media/image132.wmf"/><Relationship Id="rId346" Type="http://schemas.openxmlformats.org/officeDocument/2006/relationships/image" Target="media/image137.wmf"/><Relationship Id="rId388" Type="http://schemas.openxmlformats.org/officeDocument/2006/relationships/oleObject" Target="embeddings/oleObject225.bin"/><Relationship Id="rId511" Type="http://schemas.openxmlformats.org/officeDocument/2006/relationships/oleObject" Target="embeddings/oleObject289.bin"/><Relationship Id="rId553" Type="http://schemas.openxmlformats.org/officeDocument/2006/relationships/image" Target="media/image236.wmf"/><Relationship Id="rId609" Type="http://schemas.openxmlformats.org/officeDocument/2006/relationships/oleObject" Target="embeddings/oleObject340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38.bin"/><Relationship Id="rId595" Type="http://schemas.openxmlformats.org/officeDocument/2006/relationships/oleObject" Target="embeddings/oleObject332.bin"/><Relationship Id="rId248" Type="http://schemas.openxmlformats.org/officeDocument/2006/relationships/oleObject" Target="embeddings/oleObject134.bin"/><Relationship Id="rId455" Type="http://schemas.openxmlformats.org/officeDocument/2006/relationships/image" Target="media/image189.wmf"/><Relationship Id="rId497" Type="http://schemas.openxmlformats.org/officeDocument/2006/relationships/image" Target="media/image209.wmf"/><Relationship Id="rId620" Type="http://schemas.openxmlformats.org/officeDocument/2006/relationships/image" Target="media/image26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76.bin"/><Relationship Id="rId357" Type="http://schemas.openxmlformats.org/officeDocument/2006/relationships/oleObject" Target="embeddings/oleObject208.bin"/><Relationship Id="rId522" Type="http://schemas.openxmlformats.org/officeDocument/2006/relationships/image" Target="media/image22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0.wmf"/><Relationship Id="rId399" Type="http://schemas.openxmlformats.org/officeDocument/2006/relationships/oleObject" Target="embeddings/oleObject231.bin"/><Relationship Id="rId564" Type="http://schemas.openxmlformats.org/officeDocument/2006/relationships/oleObject" Target="embeddings/oleObject316.bin"/><Relationship Id="rId259" Type="http://schemas.openxmlformats.org/officeDocument/2006/relationships/image" Target="media/image113.wmf"/><Relationship Id="rId424" Type="http://schemas.openxmlformats.org/officeDocument/2006/relationships/oleObject" Target="embeddings/oleObject244.bin"/><Relationship Id="rId466" Type="http://schemas.openxmlformats.org/officeDocument/2006/relationships/oleObject" Target="embeddings/oleObject265.bin"/><Relationship Id="rId631" Type="http://schemas.openxmlformats.org/officeDocument/2006/relationships/oleObject" Target="embeddings/oleObject35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86.bin"/><Relationship Id="rId533" Type="http://schemas.openxmlformats.org/officeDocument/2006/relationships/oleObject" Target="embeddings/oleObject300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47.wmf"/><Relationship Id="rId575" Type="http://schemas.openxmlformats.org/officeDocument/2006/relationships/image" Target="media/image247.wmf"/><Relationship Id="rId172" Type="http://schemas.openxmlformats.org/officeDocument/2006/relationships/image" Target="media/image79.wmf"/><Relationship Id="rId228" Type="http://schemas.openxmlformats.org/officeDocument/2006/relationships/oleObject" Target="embeddings/oleObject116.bin"/><Relationship Id="rId435" Type="http://schemas.openxmlformats.org/officeDocument/2006/relationships/image" Target="media/image179.wmf"/><Relationship Id="rId477" Type="http://schemas.openxmlformats.org/officeDocument/2006/relationships/oleObject" Target="embeddings/oleObject271.bin"/><Relationship Id="rId600" Type="http://schemas.openxmlformats.org/officeDocument/2006/relationships/image" Target="media/image258.wmf"/><Relationship Id="rId642" Type="http://schemas.openxmlformats.org/officeDocument/2006/relationships/image" Target="media/image279.wmf"/><Relationship Id="rId281" Type="http://schemas.openxmlformats.org/officeDocument/2006/relationships/image" Target="media/image123.wmf"/><Relationship Id="rId337" Type="http://schemas.openxmlformats.org/officeDocument/2006/relationships/oleObject" Target="embeddings/oleObject197.bin"/><Relationship Id="rId502" Type="http://schemas.openxmlformats.org/officeDocument/2006/relationships/image" Target="media/image211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220.bin"/><Relationship Id="rId544" Type="http://schemas.openxmlformats.org/officeDocument/2006/relationships/image" Target="media/image232.wmf"/><Relationship Id="rId586" Type="http://schemas.openxmlformats.org/officeDocument/2006/relationships/image" Target="media/image252.wmf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6.bin"/><Relationship Id="rId390" Type="http://schemas.openxmlformats.org/officeDocument/2006/relationships/image" Target="media/image157.wmf"/><Relationship Id="rId404" Type="http://schemas.openxmlformats.org/officeDocument/2006/relationships/image" Target="media/image164.wmf"/><Relationship Id="rId446" Type="http://schemas.openxmlformats.org/officeDocument/2006/relationships/oleObject" Target="embeddings/oleObject255.bin"/><Relationship Id="rId611" Type="http://schemas.openxmlformats.org/officeDocument/2006/relationships/oleObject" Target="embeddings/oleObject341.bin"/><Relationship Id="rId250" Type="http://schemas.openxmlformats.org/officeDocument/2006/relationships/oleObject" Target="embeddings/oleObject135.bin"/><Relationship Id="rId292" Type="http://schemas.openxmlformats.org/officeDocument/2006/relationships/image" Target="media/image128.wmf"/><Relationship Id="rId306" Type="http://schemas.openxmlformats.org/officeDocument/2006/relationships/oleObject" Target="embeddings/oleObject167.bin"/><Relationship Id="rId488" Type="http://schemas.openxmlformats.org/officeDocument/2006/relationships/oleObject" Target="embeddings/oleObject27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38.wmf"/><Relationship Id="rId513" Type="http://schemas.openxmlformats.org/officeDocument/2006/relationships/oleObject" Target="embeddings/oleObject290.bin"/><Relationship Id="rId555" Type="http://schemas.openxmlformats.org/officeDocument/2006/relationships/image" Target="media/image237.wmf"/><Relationship Id="rId597" Type="http://schemas.openxmlformats.org/officeDocument/2006/relationships/oleObject" Target="embeddings/oleObject334.bin"/><Relationship Id="rId152" Type="http://schemas.openxmlformats.org/officeDocument/2006/relationships/oleObject" Target="embeddings/oleObject76.bin"/><Relationship Id="rId194" Type="http://schemas.openxmlformats.org/officeDocument/2006/relationships/image" Target="media/image90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39.bin"/><Relationship Id="rId457" Type="http://schemas.openxmlformats.org/officeDocument/2006/relationships/image" Target="media/image190.wmf"/><Relationship Id="rId622" Type="http://schemas.openxmlformats.org/officeDocument/2006/relationships/image" Target="media/image269.wmf"/><Relationship Id="rId261" Type="http://schemas.openxmlformats.org/officeDocument/2006/relationships/image" Target="media/image114.wmf"/><Relationship Id="rId499" Type="http://schemas.openxmlformats.org/officeDocument/2006/relationships/oleObject" Target="embeddings/oleObject283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78.bin"/><Relationship Id="rId359" Type="http://schemas.openxmlformats.org/officeDocument/2006/relationships/oleObject" Target="embeddings/oleObject209.bin"/><Relationship Id="rId524" Type="http://schemas.openxmlformats.org/officeDocument/2006/relationships/image" Target="media/image222.wmf"/><Relationship Id="rId566" Type="http://schemas.openxmlformats.org/officeDocument/2006/relationships/oleObject" Target="embeddings/oleObject317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1.wmf"/><Relationship Id="rId370" Type="http://schemas.openxmlformats.org/officeDocument/2006/relationships/image" Target="media/image148.wmf"/><Relationship Id="rId426" Type="http://schemas.openxmlformats.org/officeDocument/2006/relationships/oleObject" Target="embeddings/oleObject245.bin"/><Relationship Id="rId633" Type="http://schemas.openxmlformats.org/officeDocument/2006/relationships/oleObject" Target="embeddings/oleObject352.bin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66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6.bin"/><Relationship Id="rId328" Type="http://schemas.openxmlformats.org/officeDocument/2006/relationships/oleObject" Target="embeddings/oleObject188.bin"/><Relationship Id="rId535" Type="http://schemas.openxmlformats.org/officeDocument/2006/relationships/oleObject" Target="embeddings/oleObject301.bin"/><Relationship Id="rId577" Type="http://schemas.openxmlformats.org/officeDocument/2006/relationships/oleObject" Target="embeddings/oleObject323.bin"/><Relationship Id="rId132" Type="http://schemas.openxmlformats.org/officeDocument/2006/relationships/oleObject" Target="embeddings/oleObject65.bin"/><Relationship Id="rId174" Type="http://schemas.openxmlformats.org/officeDocument/2006/relationships/image" Target="media/image80.wmf"/><Relationship Id="rId381" Type="http://schemas.openxmlformats.org/officeDocument/2006/relationships/oleObject" Target="embeddings/oleObject221.bin"/><Relationship Id="rId602" Type="http://schemas.openxmlformats.org/officeDocument/2006/relationships/image" Target="media/image259.wmf"/><Relationship Id="rId241" Type="http://schemas.openxmlformats.org/officeDocument/2006/relationships/oleObject" Target="embeddings/oleObject128.bin"/><Relationship Id="rId437" Type="http://schemas.openxmlformats.org/officeDocument/2006/relationships/image" Target="media/image180.wmf"/><Relationship Id="rId479" Type="http://schemas.openxmlformats.org/officeDocument/2006/relationships/oleObject" Target="embeddings/oleObject272.bin"/><Relationship Id="rId644" Type="http://schemas.openxmlformats.org/officeDocument/2006/relationships/image" Target="media/image280.wmf"/><Relationship Id="rId36" Type="http://schemas.openxmlformats.org/officeDocument/2006/relationships/image" Target="media/image15.wmf"/><Relationship Id="rId283" Type="http://schemas.openxmlformats.org/officeDocument/2006/relationships/image" Target="media/image124.wmf"/><Relationship Id="rId339" Type="http://schemas.openxmlformats.org/officeDocument/2006/relationships/image" Target="media/image134.wmf"/><Relationship Id="rId490" Type="http://schemas.openxmlformats.org/officeDocument/2006/relationships/oleObject" Target="embeddings/oleObject278.bin"/><Relationship Id="rId504" Type="http://schemas.openxmlformats.org/officeDocument/2006/relationships/image" Target="media/image212.wmf"/><Relationship Id="rId546" Type="http://schemas.openxmlformats.org/officeDocument/2006/relationships/image" Target="media/image233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5.wmf"/><Relationship Id="rId185" Type="http://schemas.openxmlformats.org/officeDocument/2006/relationships/oleObject" Target="embeddings/oleObject93.bin"/><Relationship Id="rId350" Type="http://schemas.openxmlformats.org/officeDocument/2006/relationships/image" Target="media/image139.wmf"/><Relationship Id="rId406" Type="http://schemas.openxmlformats.org/officeDocument/2006/relationships/image" Target="media/image165.wmf"/><Relationship Id="rId588" Type="http://schemas.openxmlformats.org/officeDocument/2006/relationships/image" Target="media/image253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image" Target="media/image158.wmf"/><Relationship Id="rId448" Type="http://schemas.openxmlformats.org/officeDocument/2006/relationships/oleObject" Target="embeddings/oleObject256.bin"/><Relationship Id="rId613" Type="http://schemas.openxmlformats.org/officeDocument/2006/relationships/oleObject" Target="embeddings/oleObject342.bin"/><Relationship Id="rId252" Type="http://schemas.openxmlformats.org/officeDocument/2006/relationships/oleObject" Target="embeddings/oleObject136.bin"/><Relationship Id="rId294" Type="http://schemas.openxmlformats.org/officeDocument/2006/relationships/image" Target="media/image129.wmf"/><Relationship Id="rId308" Type="http://schemas.openxmlformats.org/officeDocument/2006/relationships/oleObject" Target="embeddings/oleObject169.bin"/><Relationship Id="rId515" Type="http://schemas.openxmlformats.org/officeDocument/2006/relationships/oleObject" Target="embeddings/oleObject291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210.bin"/><Relationship Id="rId557" Type="http://schemas.openxmlformats.org/officeDocument/2006/relationships/image" Target="media/image238.wmf"/><Relationship Id="rId599" Type="http://schemas.openxmlformats.org/officeDocument/2006/relationships/oleObject" Target="embeddings/oleObject335.bin"/><Relationship Id="rId196" Type="http://schemas.openxmlformats.org/officeDocument/2006/relationships/image" Target="media/image91.wmf"/><Relationship Id="rId417" Type="http://schemas.openxmlformats.org/officeDocument/2006/relationships/oleObject" Target="embeddings/oleObject240.bin"/><Relationship Id="rId459" Type="http://schemas.openxmlformats.org/officeDocument/2006/relationships/image" Target="media/image191.wmf"/><Relationship Id="rId624" Type="http://schemas.openxmlformats.org/officeDocument/2006/relationships/image" Target="media/image270.wmf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63" Type="http://schemas.openxmlformats.org/officeDocument/2006/relationships/image" Target="media/image115.wmf"/><Relationship Id="rId319" Type="http://schemas.openxmlformats.org/officeDocument/2006/relationships/oleObject" Target="embeddings/oleObject179.bin"/><Relationship Id="rId470" Type="http://schemas.openxmlformats.org/officeDocument/2006/relationships/oleObject" Target="embeddings/oleObject267.bin"/><Relationship Id="rId526" Type="http://schemas.openxmlformats.org/officeDocument/2006/relationships/image" Target="media/image223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90.bin"/><Relationship Id="rId568" Type="http://schemas.openxmlformats.org/officeDocument/2006/relationships/oleObject" Target="embeddings/oleObject318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49.wmf"/><Relationship Id="rId428" Type="http://schemas.openxmlformats.org/officeDocument/2006/relationships/oleObject" Target="embeddings/oleObject246.bin"/><Relationship Id="rId635" Type="http://schemas.openxmlformats.org/officeDocument/2006/relationships/oleObject" Target="embeddings/oleObject353.bin"/><Relationship Id="rId232" Type="http://schemas.openxmlformats.org/officeDocument/2006/relationships/oleObject" Target="embeddings/oleObject119.bin"/><Relationship Id="rId274" Type="http://schemas.openxmlformats.org/officeDocument/2006/relationships/oleObject" Target="embeddings/oleObject147.bin"/><Relationship Id="rId481" Type="http://schemas.openxmlformats.org/officeDocument/2006/relationships/oleObject" Target="embeddings/oleObject273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6.bin"/><Relationship Id="rId537" Type="http://schemas.openxmlformats.org/officeDocument/2006/relationships/oleObject" Target="embeddings/oleObject302.bin"/><Relationship Id="rId579" Type="http://schemas.openxmlformats.org/officeDocument/2006/relationships/oleObject" Target="embeddings/oleObject324.bin"/><Relationship Id="rId80" Type="http://schemas.openxmlformats.org/officeDocument/2006/relationships/image" Target="media/image37.wmf"/><Relationship Id="rId176" Type="http://schemas.openxmlformats.org/officeDocument/2006/relationships/image" Target="media/image81.wmf"/><Relationship Id="rId341" Type="http://schemas.openxmlformats.org/officeDocument/2006/relationships/oleObject" Target="embeddings/oleObject200.bin"/><Relationship Id="rId383" Type="http://schemas.openxmlformats.org/officeDocument/2006/relationships/oleObject" Target="embeddings/oleObject222.bin"/><Relationship Id="rId439" Type="http://schemas.openxmlformats.org/officeDocument/2006/relationships/image" Target="media/image181.wmf"/><Relationship Id="rId590" Type="http://schemas.openxmlformats.org/officeDocument/2006/relationships/image" Target="media/image254.wmf"/><Relationship Id="rId604" Type="http://schemas.openxmlformats.org/officeDocument/2006/relationships/image" Target="media/image260.wmf"/><Relationship Id="rId646" Type="http://schemas.openxmlformats.org/officeDocument/2006/relationships/header" Target="header1.xml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30.bin"/><Relationship Id="rId285" Type="http://schemas.openxmlformats.org/officeDocument/2006/relationships/image" Target="media/image125.wmf"/><Relationship Id="rId450" Type="http://schemas.openxmlformats.org/officeDocument/2006/relationships/oleObject" Target="embeddings/oleObject257.bin"/><Relationship Id="rId506" Type="http://schemas.openxmlformats.org/officeDocument/2006/relationships/image" Target="media/image213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71.bin"/><Relationship Id="rId492" Type="http://schemas.openxmlformats.org/officeDocument/2006/relationships/oleObject" Target="embeddings/oleObject279.bin"/><Relationship Id="rId548" Type="http://schemas.openxmlformats.org/officeDocument/2006/relationships/image" Target="media/image234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6.wmf"/><Relationship Id="rId187" Type="http://schemas.openxmlformats.org/officeDocument/2006/relationships/oleObject" Target="embeddings/oleObject94.bin"/><Relationship Id="rId352" Type="http://schemas.openxmlformats.org/officeDocument/2006/relationships/image" Target="media/image140.wmf"/><Relationship Id="rId394" Type="http://schemas.openxmlformats.org/officeDocument/2006/relationships/image" Target="media/image159.wmf"/><Relationship Id="rId408" Type="http://schemas.openxmlformats.org/officeDocument/2006/relationships/image" Target="media/image166.wmf"/><Relationship Id="rId615" Type="http://schemas.openxmlformats.org/officeDocument/2006/relationships/oleObject" Target="embeddings/oleObject343.bin"/><Relationship Id="rId212" Type="http://schemas.openxmlformats.org/officeDocument/2006/relationships/image" Target="media/image98.wmf"/><Relationship Id="rId254" Type="http://schemas.openxmlformats.org/officeDocument/2006/relationships/oleObject" Target="embeddings/oleObject13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21.wmf"/><Relationship Id="rId296" Type="http://schemas.openxmlformats.org/officeDocument/2006/relationships/image" Target="media/image130.wmf"/><Relationship Id="rId300" Type="http://schemas.openxmlformats.org/officeDocument/2006/relationships/oleObject" Target="embeddings/oleObject162.bin"/><Relationship Id="rId461" Type="http://schemas.openxmlformats.org/officeDocument/2006/relationships/image" Target="media/image192.wmf"/><Relationship Id="rId482" Type="http://schemas.openxmlformats.org/officeDocument/2006/relationships/image" Target="media/image202.wmf"/><Relationship Id="rId517" Type="http://schemas.openxmlformats.org/officeDocument/2006/relationships/oleObject" Target="embeddings/oleObject292.bin"/><Relationship Id="rId538" Type="http://schemas.openxmlformats.org/officeDocument/2006/relationships/image" Target="media/image229.wmf"/><Relationship Id="rId559" Type="http://schemas.openxmlformats.org/officeDocument/2006/relationships/image" Target="media/image239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81.bin"/><Relationship Id="rId342" Type="http://schemas.openxmlformats.org/officeDocument/2006/relationships/image" Target="media/image135.wmf"/><Relationship Id="rId363" Type="http://schemas.openxmlformats.org/officeDocument/2006/relationships/oleObject" Target="embeddings/oleObject211.bin"/><Relationship Id="rId384" Type="http://schemas.openxmlformats.org/officeDocument/2006/relationships/image" Target="media/image155.wmf"/><Relationship Id="rId419" Type="http://schemas.openxmlformats.org/officeDocument/2006/relationships/oleObject" Target="embeddings/oleObject241.bin"/><Relationship Id="rId570" Type="http://schemas.openxmlformats.org/officeDocument/2006/relationships/oleObject" Target="embeddings/oleObject319.bin"/><Relationship Id="rId591" Type="http://schemas.openxmlformats.org/officeDocument/2006/relationships/oleObject" Target="embeddings/oleObject330.bin"/><Relationship Id="rId605" Type="http://schemas.openxmlformats.org/officeDocument/2006/relationships/oleObject" Target="embeddings/oleObject338.bin"/><Relationship Id="rId626" Type="http://schemas.openxmlformats.org/officeDocument/2006/relationships/image" Target="media/image271.wmf"/><Relationship Id="rId202" Type="http://schemas.openxmlformats.org/officeDocument/2006/relationships/image" Target="media/image94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31.bin"/><Relationship Id="rId430" Type="http://schemas.openxmlformats.org/officeDocument/2006/relationships/oleObject" Target="embeddings/oleObject247.bin"/><Relationship Id="rId647" Type="http://schemas.openxmlformats.org/officeDocument/2006/relationships/footer" Target="footer1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6.wmf"/><Relationship Id="rId286" Type="http://schemas.openxmlformats.org/officeDocument/2006/relationships/oleObject" Target="embeddings/oleObject154.bin"/><Relationship Id="rId451" Type="http://schemas.openxmlformats.org/officeDocument/2006/relationships/image" Target="media/image187.wmf"/><Relationship Id="rId472" Type="http://schemas.openxmlformats.org/officeDocument/2006/relationships/oleObject" Target="embeddings/oleObject268.bin"/><Relationship Id="rId493" Type="http://schemas.openxmlformats.org/officeDocument/2006/relationships/image" Target="media/image207.wmf"/><Relationship Id="rId507" Type="http://schemas.openxmlformats.org/officeDocument/2006/relationships/oleObject" Target="embeddings/oleObject287.bin"/><Relationship Id="rId528" Type="http://schemas.openxmlformats.org/officeDocument/2006/relationships/image" Target="media/image224.wmf"/><Relationship Id="rId549" Type="http://schemas.openxmlformats.org/officeDocument/2006/relationships/oleObject" Target="embeddings/oleObject30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311" Type="http://schemas.openxmlformats.org/officeDocument/2006/relationships/oleObject" Target="embeddings/oleObject172.bin"/><Relationship Id="rId332" Type="http://schemas.openxmlformats.org/officeDocument/2006/relationships/oleObject" Target="embeddings/oleObject192.bin"/><Relationship Id="rId353" Type="http://schemas.openxmlformats.org/officeDocument/2006/relationships/oleObject" Target="embeddings/oleObject206.bin"/><Relationship Id="rId374" Type="http://schemas.openxmlformats.org/officeDocument/2006/relationships/image" Target="media/image150.wmf"/><Relationship Id="rId395" Type="http://schemas.openxmlformats.org/officeDocument/2006/relationships/oleObject" Target="embeddings/oleObject229.bin"/><Relationship Id="rId409" Type="http://schemas.openxmlformats.org/officeDocument/2006/relationships/oleObject" Target="embeddings/oleObject236.bin"/><Relationship Id="rId560" Type="http://schemas.openxmlformats.org/officeDocument/2006/relationships/oleObject" Target="embeddings/oleObject314.bin"/><Relationship Id="rId581" Type="http://schemas.openxmlformats.org/officeDocument/2006/relationships/oleObject" Target="embeddings/oleObject325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21.bin"/><Relationship Id="rId420" Type="http://schemas.openxmlformats.org/officeDocument/2006/relationships/oleObject" Target="embeddings/oleObject242.bin"/><Relationship Id="rId616" Type="http://schemas.openxmlformats.org/officeDocument/2006/relationships/image" Target="media/image266.wmf"/><Relationship Id="rId637" Type="http://schemas.openxmlformats.org/officeDocument/2006/relationships/oleObject" Target="embeddings/oleObject35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1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60.bin"/><Relationship Id="rId441" Type="http://schemas.openxmlformats.org/officeDocument/2006/relationships/image" Target="media/image182.wmf"/><Relationship Id="rId462" Type="http://schemas.openxmlformats.org/officeDocument/2006/relationships/oleObject" Target="embeddings/oleObject263.bin"/><Relationship Id="rId483" Type="http://schemas.openxmlformats.org/officeDocument/2006/relationships/oleObject" Target="embeddings/oleObject274.bin"/><Relationship Id="rId518" Type="http://schemas.openxmlformats.org/officeDocument/2006/relationships/image" Target="media/image219.wmf"/><Relationship Id="rId539" Type="http://schemas.openxmlformats.org/officeDocument/2006/relationships/oleObject" Target="embeddings/oleObject30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63.bin"/><Relationship Id="rId322" Type="http://schemas.openxmlformats.org/officeDocument/2006/relationships/oleObject" Target="embeddings/oleObject182.bin"/><Relationship Id="rId343" Type="http://schemas.openxmlformats.org/officeDocument/2006/relationships/oleObject" Target="embeddings/oleObject201.bin"/><Relationship Id="rId364" Type="http://schemas.openxmlformats.org/officeDocument/2006/relationships/image" Target="media/image146.wmf"/><Relationship Id="rId550" Type="http://schemas.openxmlformats.org/officeDocument/2006/relationships/image" Target="media/image23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23.bin"/><Relationship Id="rId571" Type="http://schemas.openxmlformats.org/officeDocument/2006/relationships/image" Target="media/image245.wmf"/><Relationship Id="rId592" Type="http://schemas.openxmlformats.org/officeDocument/2006/relationships/image" Target="media/image255.wmf"/><Relationship Id="rId606" Type="http://schemas.openxmlformats.org/officeDocument/2006/relationships/image" Target="media/image261.wmf"/><Relationship Id="rId627" Type="http://schemas.openxmlformats.org/officeDocument/2006/relationships/oleObject" Target="embeddings/oleObject349.bin"/><Relationship Id="rId648" Type="http://schemas.openxmlformats.org/officeDocument/2006/relationships/fontTable" Target="fontTable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32.bin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6.wmf"/><Relationship Id="rId410" Type="http://schemas.openxmlformats.org/officeDocument/2006/relationships/image" Target="media/image167.wmf"/><Relationship Id="rId431" Type="http://schemas.openxmlformats.org/officeDocument/2006/relationships/image" Target="media/image177.wmf"/><Relationship Id="rId452" Type="http://schemas.openxmlformats.org/officeDocument/2006/relationships/oleObject" Target="embeddings/oleObject258.bin"/><Relationship Id="rId473" Type="http://schemas.openxmlformats.org/officeDocument/2006/relationships/oleObject" Target="embeddings/oleObject269.bin"/><Relationship Id="rId494" Type="http://schemas.openxmlformats.org/officeDocument/2006/relationships/oleObject" Target="embeddings/oleObject280.bin"/><Relationship Id="rId508" Type="http://schemas.openxmlformats.org/officeDocument/2006/relationships/image" Target="media/image214.wmf"/><Relationship Id="rId529" Type="http://schemas.openxmlformats.org/officeDocument/2006/relationships/oleObject" Target="embeddings/oleObject29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312" Type="http://schemas.openxmlformats.org/officeDocument/2006/relationships/oleObject" Target="embeddings/oleObject173.bin"/><Relationship Id="rId333" Type="http://schemas.openxmlformats.org/officeDocument/2006/relationships/oleObject" Target="embeddings/oleObject193.bin"/><Relationship Id="rId354" Type="http://schemas.openxmlformats.org/officeDocument/2006/relationships/image" Target="media/image141.wmf"/><Relationship Id="rId540" Type="http://schemas.openxmlformats.org/officeDocument/2006/relationships/image" Target="media/image23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218.bin"/><Relationship Id="rId396" Type="http://schemas.openxmlformats.org/officeDocument/2006/relationships/image" Target="media/image160.wmf"/><Relationship Id="rId561" Type="http://schemas.openxmlformats.org/officeDocument/2006/relationships/image" Target="media/image240.wmf"/><Relationship Id="rId582" Type="http://schemas.openxmlformats.org/officeDocument/2006/relationships/image" Target="media/image250.wmf"/><Relationship Id="rId617" Type="http://schemas.openxmlformats.org/officeDocument/2006/relationships/oleObject" Target="embeddings/oleObject344.bin"/><Relationship Id="rId638" Type="http://schemas.openxmlformats.org/officeDocument/2006/relationships/image" Target="media/image277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2.wmf"/><Relationship Id="rId298" Type="http://schemas.openxmlformats.org/officeDocument/2006/relationships/image" Target="media/image131.wmf"/><Relationship Id="rId400" Type="http://schemas.openxmlformats.org/officeDocument/2006/relationships/image" Target="media/image162.wmf"/><Relationship Id="rId421" Type="http://schemas.openxmlformats.org/officeDocument/2006/relationships/image" Target="media/image172.wmf"/><Relationship Id="rId442" Type="http://schemas.openxmlformats.org/officeDocument/2006/relationships/oleObject" Target="embeddings/oleObject253.bin"/><Relationship Id="rId463" Type="http://schemas.openxmlformats.org/officeDocument/2006/relationships/image" Target="media/image193.wmf"/><Relationship Id="rId484" Type="http://schemas.openxmlformats.org/officeDocument/2006/relationships/image" Target="media/image203.wmf"/><Relationship Id="rId519" Type="http://schemas.openxmlformats.org/officeDocument/2006/relationships/oleObject" Target="embeddings/oleObject293.bin"/><Relationship Id="rId116" Type="http://schemas.openxmlformats.org/officeDocument/2006/relationships/image" Target="media/image55.wmf"/><Relationship Id="rId137" Type="http://schemas.openxmlformats.org/officeDocument/2006/relationships/image" Target="media/image63.wmf"/><Relationship Id="rId158" Type="http://schemas.openxmlformats.org/officeDocument/2006/relationships/image" Target="media/image72.wmf"/><Relationship Id="rId302" Type="http://schemas.openxmlformats.org/officeDocument/2006/relationships/oleObject" Target="embeddings/oleObject164.bin"/><Relationship Id="rId323" Type="http://schemas.openxmlformats.org/officeDocument/2006/relationships/oleObject" Target="embeddings/oleObject183.bin"/><Relationship Id="rId344" Type="http://schemas.openxmlformats.org/officeDocument/2006/relationships/image" Target="media/image136.wmf"/><Relationship Id="rId530" Type="http://schemas.openxmlformats.org/officeDocument/2006/relationships/image" Target="media/image22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212.bin"/><Relationship Id="rId386" Type="http://schemas.openxmlformats.org/officeDocument/2006/relationships/oleObject" Target="embeddings/oleObject224.bin"/><Relationship Id="rId551" Type="http://schemas.openxmlformats.org/officeDocument/2006/relationships/oleObject" Target="embeddings/oleObject309.bin"/><Relationship Id="rId572" Type="http://schemas.openxmlformats.org/officeDocument/2006/relationships/oleObject" Target="embeddings/oleObject320.bin"/><Relationship Id="rId593" Type="http://schemas.openxmlformats.org/officeDocument/2006/relationships/oleObject" Target="embeddings/oleObject331.bin"/><Relationship Id="rId607" Type="http://schemas.openxmlformats.org/officeDocument/2006/relationships/oleObject" Target="embeddings/oleObject339.bin"/><Relationship Id="rId628" Type="http://schemas.openxmlformats.org/officeDocument/2006/relationships/image" Target="media/image272.wmf"/><Relationship Id="rId649" Type="http://schemas.openxmlformats.org/officeDocument/2006/relationships/theme" Target="theme/theme1.xml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image" Target="media/image104.wmf"/><Relationship Id="rId246" Type="http://schemas.openxmlformats.org/officeDocument/2006/relationships/oleObject" Target="embeddings/oleObject133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5.bin"/><Relationship Id="rId411" Type="http://schemas.openxmlformats.org/officeDocument/2006/relationships/oleObject" Target="embeddings/oleObject237.bin"/><Relationship Id="rId432" Type="http://schemas.openxmlformats.org/officeDocument/2006/relationships/oleObject" Target="embeddings/oleObject248.bin"/><Relationship Id="rId453" Type="http://schemas.openxmlformats.org/officeDocument/2006/relationships/image" Target="media/image188.wmf"/><Relationship Id="rId474" Type="http://schemas.openxmlformats.org/officeDocument/2006/relationships/image" Target="media/image198.wmf"/><Relationship Id="rId509" Type="http://schemas.openxmlformats.org/officeDocument/2006/relationships/oleObject" Target="embeddings/oleObject28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74.bin"/><Relationship Id="rId495" Type="http://schemas.openxmlformats.org/officeDocument/2006/relationships/image" Target="media/image20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94.bin"/><Relationship Id="rId355" Type="http://schemas.openxmlformats.org/officeDocument/2006/relationships/oleObject" Target="embeddings/oleObject207.bin"/><Relationship Id="rId376" Type="http://schemas.openxmlformats.org/officeDocument/2006/relationships/image" Target="media/image151.wmf"/><Relationship Id="rId397" Type="http://schemas.openxmlformats.org/officeDocument/2006/relationships/oleObject" Target="embeddings/oleObject230.bin"/><Relationship Id="rId520" Type="http://schemas.openxmlformats.org/officeDocument/2006/relationships/image" Target="media/image220.wmf"/><Relationship Id="rId541" Type="http://schemas.openxmlformats.org/officeDocument/2006/relationships/oleObject" Target="embeddings/oleObject304.bin"/><Relationship Id="rId562" Type="http://schemas.openxmlformats.org/officeDocument/2006/relationships/oleObject" Target="embeddings/oleObject315.bin"/><Relationship Id="rId583" Type="http://schemas.openxmlformats.org/officeDocument/2006/relationships/oleObject" Target="embeddings/oleObject326.bin"/><Relationship Id="rId618" Type="http://schemas.openxmlformats.org/officeDocument/2006/relationships/image" Target="media/image267.wmf"/><Relationship Id="rId639" Type="http://schemas.openxmlformats.org/officeDocument/2006/relationships/oleObject" Target="embeddings/oleObject355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49.bin"/><Relationship Id="rId401" Type="http://schemas.openxmlformats.org/officeDocument/2006/relationships/oleObject" Target="embeddings/oleObject232.bin"/><Relationship Id="rId422" Type="http://schemas.openxmlformats.org/officeDocument/2006/relationships/oleObject" Target="embeddings/oleObject243.bin"/><Relationship Id="rId443" Type="http://schemas.openxmlformats.org/officeDocument/2006/relationships/image" Target="media/image183.wmf"/><Relationship Id="rId464" Type="http://schemas.openxmlformats.org/officeDocument/2006/relationships/oleObject" Target="embeddings/oleObject264.bin"/><Relationship Id="rId303" Type="http://schemas.openxmlformats.org/officeDocument/2006/relationships/oleObject" Target="embeddings/oleObject165.bin"/><Relationship Id="rId485" Type="http://schemas.openxmlformats.org/officeDocument/2006/relationships/oleObject" Target="embeddings/oleObject27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202.bin"/><Relationship Id="rId387" Type="http://schemas.openxmlformats.org/officeDocument/2006/relationships/image" Target="media/image156.wmf"/><Relationship Id="rId510" Type="http://schemas.openxmlformats.org/officeDocument/2006/relationships/image" Target="media/image215.wmf"/><Relationship Id="rId552" Type="http://schemas.openxmlformats.org/officeDocument/2006/relationships/oleObject" Target="embeddings/oleObject310.bin"/><Relationship Id="rId594" Type="http://schemas.openxmlformats.org/officeDocument/2006/relationships/image" Target="media/image256.wmf"/><Relationship Id="rId608" Type="http://schemas.openxmlformats.org/officeDocument/2006/relationships/image" Target="media/image262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07.wmf"/><Relationship Id="rId412" Type="http://schemas.openxmlformats.org/officeDocument/2006/relationships/image" Target="media/image168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6.bin"/><Relationship Id="rId454" Type="http://schemas.openxmlformats.org/officeDocument/2006/relationships/oleObject" Target="embeddings/oleObject259.bin"/><Relationship Id="rId496" Type="http://schemas.openxmlformats.org/officeDocument/2006/relationships/oleObject" Target="embeddings/oleObject28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75.bin"/><Relationship Id="rId356" Type="http://schemas.openxmlformats.org/officeDocument/2006/relationships/image" Target="media/image142.wmf"/><Relationship Id="rId398" Type="http://schemas.openxmlformats.org/officeDocument/2006/relationships/image" Target="media/image161.wmf"/><Relationship Id="rId521" Type="http://schemas.openxmlformats.org/officeDocument/2006/relationships/oleObject" Target="embeddings/oleObject294.bin"/><Relationship Id="rId563" Type="http://schemas.openxmlformats.org/officeDocument/2006/relationships/image" Target="media/image241.wmf"/><Relationship Id="rId619" Type="http://schemas.openxmlformats.org/officeDocument/2006/relationships/oleObject" Target="embeddings/oleObject345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173.wmf"/><Relationship Id="rId258" Type="http://schemas.openxmlformats.org/officeDocument/2006/relationships/oleObject" Target="embeddings/oleObject139.bin"/><Relationship Id="rId465" Type="http://schemas.openxmlformats.org/officeDocument/2006/relationships/image" Target="media/image194.wmf"/><Relationship Id="rId630" Type="http://schemas.openxmlformats.org/officeDocument/2006/relationships/image" Target="media/image273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85.bin"/><Relationship Id="rId367" Type="http://schemas.openxmlformats.org/officeDocument/2006/relationships/oleObject" Target="embeddings/oleObject214.bin"/><Relationship Id="rId532" Type="http://schemas.openxmlformats.org/officeDocument/2006/relationships/image" Target="media/image226.wmf"/><Relationship Id="rId574" Type="http://schemas.openxmlformats.org/officeDocument/2006/relationships/oleObject" Target="embeddings/oleObject321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5.wmf"/><Relationship Id="rId269" Type="http://schemas.openxmlformats.org/officeDocument/2006/relationships/image" Target="media/image118.wmf"/><Relationship Id="rId434" Type="http://schemas.openxmlformats.org/officeDocument/2006/relationships/oleObject" Target="embeddings/oleObject249.bin"/><Relationship Id="rId476" Type="http://schemas.openxmlformats.org/officeDocument/2006/relationships/image" Target="media/image199.wmf"/><Relationship Id="rId641" Type="http://schemas.openxmlformats.org/officeDocument/2006/relationships/oleObject" Target="embeddings/oleObject35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96.bin"/><Relationship Id="rId501" Type="http://schemas.openxmlformats.org/officeDocument/2006/relationships/oleObject" Target="embeddings/oleObject284.bin"/><Relationship Id="rId543" Type="http://schemas.openxmlformats.org/officeDocument/2006/relationships/oleObject" Target="embeddings/oleObject305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4.wmf"/><Relationship Id="rId378" Type="http://schemas.openxmlformats.org/officeDocument/2006/relationships/image" Target="media/image152.wmf"/><Relationship Id="rId403" Type="http://schemas.openxmlformats.org/officeDocument/2006/relationships/oleObject" Target="embeddings/oleObject233.bin"/><Relationship Id="rId585" Type="http://schemas.openxmlformats.org/officeDocument/2006/relationships/oleObject" Target="embeddings/oleObject32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445" Type="http://schemas.openxmlformats.org/officeDocument/2006/relationships/image" Target="media/image184.wmf"/><Relationship Id="rId487" Type="http://schemas.openxmlformats.org/officeDocument/2006/relationships/oleObject" Target="embeddings/oleObject276.bin"/><Relationship Id="rId610" Type="http://schemas.openxmlformats.org/officeDocument/2006/relationships/image" Target="media/image263.wmf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6.bin"/><Relationship Id="rId347" Type="http://schemas.openxmlformats.org/officeDocument/2006/relationships/oleObject" Target="embeddings/oleObject203.bin"/><Relationship Id="rId512" Type="http://schemas.openxmlformats.org/officeDocument/2006/relationships/image" Target="media/image216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69.wmf"/><Relationship Id="rId389" Type="http://schemas.openxmlformats.org/officeDocument/2006/relationships/oleObject" Target="embeddings/oleObject226.bin"/><Relationship Id="rId554" Type="http://schemas.openxmlformats.org/officeDocument/2006/relationships/oleObject" Target="embeddings/oleObject311.bin"/><Relationship Id="rId596" Type="http://schemas.openxmlformats.org/officeDocument/2006/relationships/oleObject" Target="embeddings/oleObject333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08.wmf"/><Relationship Id="rId414" Type="http://schemas.openxmlformats.org/officeDocument/2006/relationships/image" Target="media/image169.wmf"/><Relationship Id="rId456" Type="http://schemas.openxmlformats.org/officeDocument/2006/relationships/oleObject" Target="embeddings/oleObject260.bin"/><Relationship Id="rId498" Type="http://schemas.openxmlformats.org/officeDocument/2006/relationships/oleObject" Target="embeddings/oleObject282.bin"/><Relationship Id="rId621" Type="http://schemas.openxmlformats.org/officeDocument/2006/relationships/oleObject" Target="embeddings/oleObject34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77.bin"/><Relationship Id="rId523" Type="http://schemas.openxmlformats.org/officeDocument/2006/relationships/oleObject" Target="embeddings/oleObject29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43.wmf"/><Relationship Id="rId565" Type="http://schemas.openxmlformats.org/officeDocument/2006/relationships/image" Target="media/image242.wmf"/><Relationship Id="rId162" Type="http://schemas.openxmlformats.org/officeDocument/2006/relationships/image" Target="media/image74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174.wmf"/><Relationship Id="rId467" Type="http://schemas.openxmlformats.org/officeDocument/2006/relationships/image" Target="media/image195.wmf"/><Relationship Id="rId632" Type="http://schemas.openxmlformats.org/officeDocument/2006/relationships/image" Target="media/image274.wmf"/><Relationship Id="rId271" Type="http://schemas.openxmlformats.org/officeDocument/2006/relationships/image" Target="media/image119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0.wmf"/><Relationship Id="rId327" Type="http://schemas.openxmlformats.org/officeDocument/2006/relationships/oleObject" Target="embeddings/oleObject187.bin"/><Relationship Id="rId369" Type="http://schemas.openxmlformats.org/officeDocument/2006/relationships/oleObject" Target="embeddings/oleObject215.bin"/><Relationship Id="rId534" Type="http://schemas.openxmlformats.org/officeDocument/2006/relationships/image" Target="media/image227.wmf"/><Relationship Id="rId576" Type="http://schemas.openxmlformats.org/officeDocument/2006/relationships/oleObject" Target="embeddings/oleObject322.bin"/><Relationship Id="rId173" Type="http://schemas.openxmlformats.org/officeDocument/2006/relationships/oleObject" Target="embeddings/oleObject87.bin"/><Relationship Id="rId229" Type="http://schemas.openxmlformats.org/officeDocument/2006/relationships/image" Target="media/image106.wmf"/><Relationship Id="rId380" Type="http://schemas.openxmlformats.org/officeDocument/2006/relationships/image" Target="media/image153.wmf"/><Relationship Id="rId436" Type="http://schemas.openxmlformats.org/officeDocument/2006/relationships/oleObject" Target="embeddings/oleObject250.bin"/><Relationship Id="rId601" Type="http://schemas.openxmlformats.org/officeDocument/2006/relationships/oleObject" Target="embeddings/oleObject336.bin"/><Relationship Id="rId643" Type="http://schemas.openxmlformats.org/officeDocument/2006/relationships/oleObject" Target="embeddings/oleObject357.bin"/><Relationship Id="rId240" Type="http://schemas.openxmlformats.org/officeDocument/2006/relationships/oleObject" Target="embeddings/oleObject127.bin"/><Relationship Id="rId478" Type="http://schemas.openxmlformats.org/officeDocument/2006/relationships/image" Target="media/image200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2.bin"/><Relationship Id="rId338" Type="http://schemas.openxmlformats.org/officeDocument/2006/relationships/oleObject" Target="embeddings/oleObject198.bin"/><Relationship Id="rId503" Type="http://schemas.openxmlformats.org/officeDocument/2006/relationships/oleObject" Target="embeddings/oleObject285.bin"/><Relationship Id="rId545" Type="http://schemas.openxmlformats.org/officeDocument/2006/relationships/oleObject" Target="embeddings/oleObject306.bin"/><Relationship Id="rId587" Type="http://schemas.openxmlformats.org/officeDocument/2006/relationships/oleObject" Target="embeddings/oleObject328.bin"/><Relationship Id="rId8" Type="http://schemas.openxmlformats.org/officeDocument/2006/relationships/image" Target="media/image1.wmf"/><Relationship Id="rId142" Type="http://schemas.openxmlformats.org/officeDocument/2006/relationships/oleObject" Target="embeddings/oleObject71.bin"/><Relationship Id="rId184" Type="http://schemas.openxmlformats.org/officeDocument/2006/relationships/image" Target="media/image85.wmf"/><Relationship Id="rId391" Type="http://schemas.openxmlformats.org/officeDocument/2006/relationships/oleObject" Target="embeddings/oleObject227.bin"/><Relationship Id="rId405" Type="http://schemas.openxmlformats.org/officeDocument/2006/relationships/oleObject" Target="embeddings/oleObject234.bin"/><Relationship Id="rId447" Type="http://schemas.openxmlformats.org/officeDocument/2006/relationships/image" Target="media/image185.wmf"/><Relationship Id="rId612" Type="http://schemas.openxmlformats.org/officeDocument/2006/relationships/image" Target="media/image264.wmf"/><Relationship Id="rId251" Type="http://schemas.openxmlformats.org/officeDocument/2006/relationships/image" Target="media/image109.wmf"/><Relationship Id="rId489" Type="http://schemas.openxmlformats.org/officeDocument/2006/relationships/image" Target="media/image20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8.bin"/><Relationship Id="rId349" Type="http://schemas.openxmlformats.org/officeDocument/2006/relationships/oleObject" Target="embeddings/oleObject204.bin"/><Relationship Id="rId514" Type="http://schemas.openxmlformats.org/officeDocument/2006/relationships/image" Target="media/image217.wmf"/><Relationship Id="rId556" Type="http://schemas.openxmlformats.org/officeDocument/2006/relationships/oleObject" Target="embeddings/oleObject31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0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44.wmf"/><Relationship Id="rId416" Type="http://schemas.openxmlformats.org/officeDocument/2006/relationships/image" Target="media/image170.wmf"/><Relationship Id="rId598" Type="http://schemas.openxmlformats.org/officeDocument/2006/relationships/image" Target="media/image257.wmf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61.bin"/><Relationship Id="rId623" Type="http://schemas.openxmlformats.org/officeDocument/2006/relationships/oleObject" Target="embeddings/oleObject34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1.bin"/><Relationship Id="rId318" Type="http://schemas.openxmlformats.org/officeDocument/2006/relationships/image" Target="media/image133.wmf"/><Relationship Id="rId525" Type="http://schemas.openxmlformats.org/officeDocument/2006/relationships/oleObject" Target="embeddings/oleObject296.bin"/><Relationship Id="rId567" Type="http://schemas.openxmlformats.org/officeDocument/2006/relationships/image" Target="media/image24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64" Type="http://schemas.openxmlformats.org/officeDocument/2006/relationships/image" Target="media/image75.wmf"/><Relationship Id="rId371" Type="http://schemas.openxmlformats.org/officeDocument/2006/relationships/oleObject" Target="embeddings/oleObject216.bin"/><Relationship Id="rId427" Type="http://schemas.openxmlformats.org/officeDocument/2006/relationships/image" Target="media/image175.wmf"/><Relationship Id="rId469" Type="http://schemas.openxmlformats.org/officeDocument/2006/relationships/image" Target="media/image196.wmf"/><Relationship Id="rId634" Type="http://schemas.openxmlformats.org/officeDocument/2006/relationships/image" Target="media/image27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73" Type="http://schemas.openxmlformats.org/officeDocument/2006/relationships/image" Target="media/image120.wmf"/><Relationship Id="rId329" Type="http://schemas.openxmlformats.org/officeDocument/2006/relationships/oleObject" Target="embeddings/oleObject189.bin"/><Relationship Id="rId480" Type="http://schemas.openxmlformats.org/officeDocument/2006/relationships/image" Target="media/image201.wmf"/><Relationship Id="rId536" Type="http://schemas.openxmlformats.org/officeDocument/2006/relationships/image" Target="media/image228.wmf"/><Relationship Id="rId68" Type="http://schemas.openxmlformats.org/officeDocument/2006/relationships/image" Target="media/image31.wmf"/><Relationship Id="rId133" Type="http://schemas.openxmlformats.org/officeDocument/2006/relationships/image" Target="media/image61.wmf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99.bin"/><Relationship Id="rId578" Type="http://schemas.openxmlformats.org/officeDocument/2006/relationships/image" Target="media/image248.wmf"/><Relationship Id="rId200" Type="http://schemas.openxmlformats.org/officeDocument/2006/relationships/image" Target="media/image93.wmf"/><Relationship Id="rId382" Type="http://schemas.openxmlformats.org/officeDocument/2006/relationships/image" Target="media/image154.wmf"/><Relationship Id="rId438" Type="http://schemas.openxmlformats.org/officeDocument/2006/relationships/oleObject" Target="embeddings/oleObject251.bin"/><Relationship Id="rId603" Type="http://schemas.openxmlformats.org/officeDocument/2006/relationships/oleObject" Target="embeddings/oleObject337.bin"/><Relationship Id="rId645" Type="http://schemas.openxmlformats.org/officeDocument/2006/relationships/oleObject" Target="embeddings/oleObject358.bin"/><Relationship Id="rId242" Type="http://schemas.openxmlformats.org/officeDocument/2006/relationships/oleObject" Target="embeddings/oleObject129.bin"/><Relationship Id="rId284" Type="http://schemas.openxmlformats.org/officeDocument/2006/relationships/oleObject" Target="embeddings/oleObject153.bin"/><Relationship Id="rId491" Type="http://schemas.openxmlformats.org/officeDocument/2006/relationships/image" Target="media/image206.wmf"/><Relationship Id="rId505" Type="http://schemas.openxmlformats.org/officeDocument/2006/relationships/oleObject" Target="embeddings/oleObject286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307.bin"/><Relationship Id="rId589" Type="http://schemas.openxmlformats.org/officeDocument/2006/relationships/oleObject" Target="embeddings/oleObject329.bin"/><Relationship Id="rId90" Type="http://schemas.openxmlformats.org/officeDocument/2006/relationships/image" Target="media/image42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205.bin"/><Relationship Id="rId393" Type="http://schemas.openxmlformats.org/officeDocument/2006/relationships/oleObject" Target="embeddings/oleObject228.bin"/><Relationship Id="rId407" Type="http://schemas.openxmlformats.org/officeDocument/2006/relationships/oleObject" Target="embeddings/oleObject235.bin"/><Relationship Id="rId449" Type="http://schemas.openxmlformats.org/officeDocument/2006/relationships/image" Target="media/image186.wmf"/><Relationship Id="rId614" Type="http://schemas.openxmlformats.org/officeDocument/2006/relationships/image" Target="media/image265.wmf"/><Relationship Id="rId211" Type="http://schemas.openxmlformats.org/officeDocument/2006/relationships/oleObject" Target="embeddings/oleObject107.bin"/><Relationship Id="rId253" Type="http://schemas.openxmlformats.org/officeDocument/2006/relationships/image" Target="media/image110.wmf"/><Relationship Id="rId295" Type="http://schemas.openxmlformats.org/officeDocument/2006/relationships/oleObject" Target="embeddings/oleObject159.bin"/><Relationship Id="rId309" Type="http://schemas.openxmlformats.org/officeDocument/2006/relationships/oleObject" Target="embeddings/oleObject170.bin"/><Relationship Id="rId460" Type="http://schemas.openxmlformats.org/officeDocument/2006/relationships/oleObject" Target="embeddings/oleObject262.bin"/><Relationship Id="rId516" Type="http://schemas.openxmlformats.org/officeDocument/2006/relationships/image" Target="media/image218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80.bin"/><Relationship Id="rId558" Type="http://schemas.openxmlformats.org/officeDocument/2006/relationships/oleObject" Target="embeddings/oleObject313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45.wmf"/><Relationship Id="rId418" Type="http://schemas.openxmlformats.org/officeDocument/2006/relationships/image" Target="media/image171.wmf"/><Relationship Id="rId625" Type="http://schemas.openxmlformats.org/officeDocument/2006/relationships/oleObject" Target="embeddings/oleObject348.bin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42.bin"/><Relationship Id="rId471" Type="http://schemas.openxmlformats.org/officeDocument/2006/relationships/image" Target="media/image197.e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97.bin"/><Relationship Id="rId569" Type="http://schemas.openxmlformats.org/officeDocument/2006/relationships/image" Target="media/image244.wmf"/><Relationship Id="rId70" Type="http://schemas.openxmlformats.org/officeDocument/2006/relationships/image" Target="media/image32.wmf"/><Relationship Id="rId166" Type="http://schemas.openxmlformats.org/officeDocument/2006/relationships/image" Target="media/image76.wmf"/><Relationship Id="rId331" Type="http://schemas.openxmlformats.org/officeDocument/2006/relationships/oleObject" Target="embeddings/oleObject191.bin"/><Relationship Id="rId373" Type="http://schemas.openxmlformats.org/officeDocument/2006/relationships/oleObject" Target="embeddings/oleObject217.bin"/><Relationship Id="rId429" Type="http://schemas.openxmlformats.org/officeDocument/2006/relationships/image" Target="media/image176.wmf"/><Relationship Id="rId580" Type="http://schemas.openxmlformats.org/officeDocument/2006/relationships/image" Target="media/image249.wmf"/><Relationship Id="rId636" Type="http://schemas.openxmlformats.org/officeDocument/2006/relationships/image" Target="media/image27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56A7-FAF6-4C83-8930-3C9C0396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52</Pages>
  <Words>10245</Words>
  <Characters>58398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Статистическая обработка результатов определения специфической фармакологической активности препаратов биологическими методами</vt:lpstr>
    </vt:vector>
  </TitlesOfParts>
  <Company>FGU NCESMP ISKLSN</Company>
  <LinksUpToDate>false</LinksUpToDate>
  <CharactersWithSpaces>68506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обработка результатов определения специфической фармакологической активности препаратов биологическими методами</dc:title>
  <dc:creator>Simutenko</dc:creator>
  <cp:lastModifiedBy>Bichenova</cp:lastModifiedBy>
  <cp:revision>28</cp:revision>
  <cp:lastPrinted>2011-12-02T08:26:00Z</cp:lastPrinted>
  <dcterms:created xsi:type="dcterms:W3CDTF">2014-12-26T07:58:00Z</dcterms:created>
  <dcterms:modified xsi:type="dcterms:W3CDTF">2015-03-31T10:54:00Z</dcterms:modified>
</cp:coreProperties>
</file>