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CA" w:rsidRPr="00B53BF9" w:rsidRDefault="00A654CA" w:rsidP="00512E4A">
      <w:pPr>
        <w:pStyle w:val="a9"/>
        <w:widowControl w:val="0"/>
        <w:spacing w:line="360" w:lineRule="auto"/>
        <w:jc w:val="center"/>
        <w:rPr>
          <w:rFonts w:ascii="Times New Roman" w:hAnsi="Times New Roman"/>
          <w:b/>
          <w:spacing w:val="-10"/>
          <w:szCs w:val="28"/>
        </w:rPr>
      </w:pPr>
      <w:r w:rsidRPr="00B53BF9">
        <w:rPr>
          <w:rFonts w:ascii="Times New Roman" w:hAnsi="Times New Roman"/>
          <w:b/>
          <w:spacing w:val="-10"/>
          <w:szCs w:val="28"/>
        </w:rPr>
        <w:t>МИНИСТЕРСТВО ЗДРАВООХРАНЕНИЯ РОССИЙСКОЙ ФЕДЕРАЦИИ</w:t>
      </w:r>
    </w:p>
    <w:p w:rsidR="00A654CA" w:rsidRPr="00CC6B92" w:rsidRDefault="00A654CA" w:rsidP="00512E4A">
      <w:pPr>
        <w:pStyle w:val="a9"/>
        <w:widowControl w:val="0"/>
        <w:tabs>
          <w:tab w:val="left" w:pos="3828"/>
        </w:tabs>
        <w:spacing w:line="360" w:lineRule="auto"/>
        <w:jc w:val="center"/>
        <w:rPr>
          <w:rFonts w:ascii="Times New Roman" w:hAnsi="Times New Roman"/>
          <w:b/>
          <w:szCs w:val="28"/>
        </w:rPr>
      </w:pPr>
    </w:p>
    <w:p w:rsidR="00A654CA" w:rsidRPr="00CC6B92" w:rsidRDefault="00A654CA" w:rsidP="00512E4A">
      <w:pPr>
        <w:pStyle w:val="a9"/>
        <w:widowControl w:val="0"/>
        <w:tabs>
          <w:tab w:val="left" w:pos="3828"/>
        </w:tabs>
        <w:spacing w:line="360" w:lineRule="auto"/>
        <w:jc w:val="center"/>
        <w:rPr>
          <w:rFonts w:ascii="Times New Roman" w:hAnsi="Times New Roman"/>
          <w:b/>
          <w:szCs w:val="28"/>
        </w:rPr>
      </w:pPr>
    </w:p>
    <w:p w:rsidR="007D6FFD" w:rsidRPr="00CC6B92" w:rsidRDefault="007D6FFD" w:rsidP="00512E4A">
      <w:pPr>
        <w:pStyle w:val="a9"/>
        <w:widowControl w:val="0"/>
        <w:tabs>
          <w:tab w:val="left" w:pos="3828"/>
        </w:tabs>
        <w:spacing w:line="360" w:lineRule="auto"/>
        <w:jc w:val="center"/>
        <w:rPr>
          <w:rFonts w:ascii="Times New Roman" w:hAnsi="Times New Roman"/>
          <w:b/>
          <w:szCs w:val="28"/>
        </w:rPr>
      </w:pPr>
    </w:p>
    <w:p w:rsidR="00BE05B4" w:rsidRPr="007D6FFD" w:rsidRDefault="00A654CA" w:rsidP="00512E4A">
      <w:pPr>
        <w:pStyle w:val="11"/>
        <w:widowControl w:val="0"/>
        <w:pBdr>
          <w:bottom w:val="single" w:sz="6" w:space="1" w:color="auto"/>
        </w:pBdr>
        <w:spacing w:after="0" w:line="360" w:lineRule="auto"/>
        <w:jc w:val="center"/>
        <w:rPr>
          <w:rFonts w:ascii="Times New Roman" w:hAnsi="Times New Roman"/>
          <w:b/>
          <w:snapToGrid w:val="0"/>
          <w:sz w:val="32"/>
          <w:szCs w:val="32"/>
        </w:rPr>
      </w:pPr>
      <w:r w:rsidRPr="00595C88">
        <w:rPr>
          <w:rFonts w:ascii="Times New Roman" w:hAnsi="Times New Roman"/>
          <w:b/>
          <w:snapToGrid w:val="0"/>
          <w:sz w:val="32"/>
          <w:szCs w:val="32"/>
        </w:rPr>
        <w:t>ОБЩАЯ ФАРМАКОПЕЙНАЯ СТАТЬЯ</w:t>
      </w:r>
    </w:p>
    <w:p w:rsidR="00EE3D1A" w:rsidRPr="00512E4A" w:rsidRDefault="00977446" w:rsidP="007D6FFD">
      <w:pPr>
        <w:widowControl w:val="0"/>
        <w:pBdr>
          <w:bottom w:val="single" w:sz="4" w:space="1" w:color="auto"/>
        </w:pBdr>
        <w:tabs>
          <w:tab w:val="left" w:pos="5040"/>
        </w:tabs>
        <w:spacing w:before="120"/>
        <w:rPr>
          <w:b/>
          <w:sz w:val="28"/>
          <w:szCs w:val="28"/>
        </w:rPr>
      </w:pPr>
      <w:r>
        <w:rPr>
          <w:b/>
          <w:sz w:val="28"/>
          <w:szCs w:val="28"/>
        </w:rPr>
        <w:t>Биологические методы оцен</w:t>
      </w:r>
      <w:r w:rsidR="00EE3D1A">
        <w:rPr>
          <w:b/>
          <w:sz w:val="28"/>
          <w:szCs w:val="28"/>
        </w:rPr>
        <w:t>ки</w:t>
      </w:r>
      <w:r w:rsidR="00C4522B" w:rsidRPr="00C4522B">
        <w:rPr>
          <w:b/>
          <w:sz w:val="28"/>
          <w:szCs w:val="28"/>
        </w:rPr>
        <w:t xml:space="preserve"> </w:t>
      </w:r>
      <w:r w:rsidR="00C4522B" w:rsidRPr="00C4522B">
        <w:rPr>
          <w:b/>
          <w:sz w:val="28"/>
          <w:szCs w:val="28"/>
        </w:rPr>
        <w:tab/>
      </w:r>
      <w:r w:rsidR="00C4522B" w:rsidRPr="00C4522B">
        <w:rPr>
          <w:b/>
          <w:sz w:val="28"/>
          <w:szCs w:val="28"/>
        </w:rPr>
        <w:tab/>
      </w:r>
      <w:r w:rsidR="00C4522B" w:rsidRPr="00C4522B">
        <w:rPr>
          <w:b/>
          <w:sz w:val="28"/>
          <w:szCs w:val="28"/>
        </w:rPr>
        <w:tab/>
      </w:r>
      <w:r w:rsidR="003676DE" w:rsidRPr="00512E4A">
        <w:rPr>
          <w:b/>
          <w:sz w:val="28"/>
          <w:szCs w:val="28"/>
        </w:rPr>
        <w:t>ОФС.1.2.4.0009.15</w:t>
      </w:r>
      <w:r w:rsidRPr="00512E4A">
        <w:rPr>
          <w:b/>
          <w:sz w:val="28"/>
          <w:szCs w:val="28"/>
        </w:rPr>
        <w:br/>
        <w:t xml:space="preserve">активности лекарственного </w:t>
      </w:r>
      <w:r w:rsidRPr="00512E4A">
        <w:rPr>
          <w:b/>
          <w:sz w:val="28"/>
          <w:szCs w:val="28"/>
        </w:rPr>
        <w:br/>
        <w:t xml:space="preserve">растительного сырья и </w:t>
      </w:r>
      <w:r w:rsidRPr="00512E4A">
        <w:rPr>
          <w:b/>
          <w:sz w:val="28"/>
          <w:szCs w:val="28"/>
        </w:rPr>
        <w:br/>
        <w:t xml:space="preserve">лекарственных препаратов, </w:t>
      </w:r>
      <w:r w:rsidR="00C4522B" w:rsidRPr="00512E4A">
        <w:rPr>
          <w:b/>
          <w:sz w:val="28"/>
          <w:szCs w:val="28"/>
        </w:rPr>
        <w:tab/>
      </w:r>
      <w:r w:rsidR="00C4522B" w:rsidRPr="00512E4A">
        <w:rPr>
          <w:b/>
          <w:sz w:val="28"/>
          <w:szCs w:val="28"/>
        </w:rPr>
        <w:tab/>
      </w:r>
      <w:r w:rsidR="00C4522B" w:rsidRPr="00512E4A">
        <w:rPr>
          <w:b/>
          <w:sz w:val="28"/>
          <w:szCs w:val="28"/>
        </w:rPr>
        <w:tab/>
      </w:r>
      <w:r w:rsidR="00CC3E27" w:rsidRPr="00512E4A">
        <w:rPr>
          <w:b/>
          <w:sz w:val="28"/>
          <w:szCs w:val="28"/>
        </w:rPr>
        <w:t xml:space="preserve">Взамен </w:t>
      </w:r>
      <w:r w:rsidR="00CC3E27" w:rsidRPr="00512E4A">
        <w:rPr>
          <w:b/>
          <w:iCs/>
          <w:spacing w:val="3"/>
          <w:sz w:val="28"/>
          <w:szCs w:val="28"/>
        </w:rPr>
        <w:t xml:space="preserve">ст. ГФ </w:t>
      </w:r>
      <w:r w:rsidR="00CC3E27" w:rsidRPr="00512E4A">
        <w:rPr>
          <w:b/>
          <w:iCs/>
          <w:spacing w:val="3"/>
          <w:sz w:val="28"/>
          <w:szCs w:val="28"/>
          <w:lang w:val="en-US"/>
        </w:rPr>
        <w:t>XII</w:t>
      </w:r>
      <w:r w:rsidR="00CC3E27" w:rsidRPr="00512E4A">
        <w:rPr>
          <w:b/>
          <w:iCs/>
          <w:spacing w:val="3"/>
          <w:sz w:val="28"/>
          <w:szCs w:val="28"/>
        </w:rPr>
        <w:t>,</w:t>
      </w:r>
      <w:r w:rsidR="00A87563" w:rsidRPr="00512E4A">
        <w:rPr>
          <w:b/>
          <w:iCs/>
          <w:spacing w:val="3"/>
          <w:sz w:val="28"/>
          <w:szCs w:val="28"/>
        </w:rPr>
        <w:t xml:space="preserve"> </w:t>
      </w:r>
      <w:r w:rsidR="00CC3E27" w:rsidRPr="00512E4A">
        <w:rPr>
          <w:b/>
          <w:iCs/>
          <w:spacing w:val="3"/>
          <w:sz w:val="28"/>
          <w:szCs w:val="28"/>
        </w:rPr>
        <w:t>ч.1,</w:t>
      </w:r>
      <w:r w:rsidRPr="00512E4A">
        <w:rPr>
          <w:b/>
          <w:sz w:val="28"/>
          <w:szCs w:val="28"/>
        </w:rPr>
        <w:br/>
        <w:t>содержащих сердечные гликозиды</w:t>
      </w:r>
      <w:r w:rsidR="00CC3E27" w:rsidRPr="00512E4A">
        <w:rPr>
          <w:b/>
          <w:iCs/>
          <w:spacing w:val="3"/>
          <w:sz w:val="28"/>
          <w:szCs w:val="28"/>
        </w:rPr>
        <w:t xml:space="preserve"> </w:t>
      </w:r>
      <w:r w:rsidR="00C4522B" w:rsidRPr="00512E4A">
        <w:rPr>
          <w:b/>
          <w:iCs/>
          <w:spacing w:val="3"/>
          <w:sz w:val="28"/>
          <w:szCs w:val="28"/>
        </w:rPr>
        <w:tab/>
      </w:r>
      <w:r w:rsidR="00C4522B" w:rsidRPr="00512E4A">
        <w:rPr>
          <w:b/>
          <w:iCs/>
          <w:spacing w:val="3"/>
          <w:sz w:val="28"/>
          <w:szCs w:val="28"/>
        </w:rPr>
        <w:tab/>
      </w:r>
      <w:r w:rsidR="007B7FB3" w:rsidRPr="00512E4A">
        <w:rPr>
          <w:b/>
          <w:iCs/>
          <w:spacing w:val="3"/>
          <w:sz w:val="28"/>
          <w:szCs w:val="28"/>
        </w:rPr>
        <w:tab/>
      </w:r>
      <w:r w:rsidR="00CC3E27" w:rsidRPr="00512E4A">
        <w:rPr>
          <w:b/>
          <w:iCs/>
          <w:spacing w:val="3"/>
          <w:sz w:val="28"/>
          <w:szCs w:val="28"/>
        </w:rPr>
        <w:t>ОФС 42-0065-07</w:t>
      </w:r>
    </w:p>
    <w:p w:rsidR="00862BD3" w:rsidRPr="007F248D" w:rsidRDefault="00862BD3" w:rsidP="00857215">
      <w:pPr>
        <w:pStyle w:val="a9"/>
        <w:widowControl w:val="0"/>
        <w:spacing w:line="240" w:lineRule="auto"/>
        <w:ind w:firstLine="709"/>
        <w:jc w:val="both"/>
        <w:rPr>
          <w:rFonts w:ascii="Times New Roman" w:hAnsi="Times New Roman"/>
          <w:b/>
          <w:bCs/>
        </w:rPr>
      </w:pPr>
    </w:p>
    <w:p w:rsidR="00BA06F4" w:rsidRPr="00BA06F4" w:rsidRDefault="00BA06F4" w:rsidP="007D6FFD">
      <w:pPr>
        <w:pStyle w:val="a9"/>
        <w:widowControl w:val="0"/>
        <w:spacing w:line="360" w:lineRule="auto"/>
        <w:ind w:firstLine="709"/>
        <w:jc w:val="both"/>
        <w:rPr>
          <w:rFonts w:ascii="Times New Roman" w:hAnsi="Times New Roman"/>
          <w:bCs/>
        </w:rPr>
      </w:pPr>
      <w:r w:rsidRPr="00BA06F4">
        <w:rPr>
          <w:rFonts w:ascii="Times New Roman" w:hAnsi="Times New Roman"/>
          <w:bCs/>
        </w:rPr>
        <w:t>К лекарственному растительному сырью и лекарственным растительным препаратам</w:t>
      </w:r>
      <w:r>
        <w:rPr>
          <w:rFonts w:ascii="Times New Roman" w:hAnsi="Times New Roman"/>
          <w:bCs/>
        </w:rPr>
        <w:t>, для которых проводится биологическая оценка активности сердечных гликозидов,</w:t>
      </w:r>
      <w:r w:rsidRPr="00BA06F4">
        <w:rPr>
          <w:rFonts w:ascii="Times New Roman" w:hAnsi="Times New Roman"/>
          <w:bCs/>
        </w:rPr>
        <w:t xml:space="preserve"> </w:t>
      </w:r>
      <w:r>
        <w:rPr>
          <w:rFonts w:ascii="Times New Roman" w:hAnsi="Times New Roman"/>
          <w:bCs/>
        </w:rPr>
        <w:t>относятся:</w:t>
      </w:r>
    </w:p>
    <w:p w:rsidR="00B71C7E" w:rsidRPr="00B71C7E" w:rsidRDefault="00D975FC" w:rsidP="00AE5150">
      <w:pPr>
        <w:pStyle w:val="ConsPlusNormal"/>
        <w:numPr>
          <w:ilvl w:val="0"/>
          <w:numId w:val="6"/>
        </w:numPr>
        <w:spacing w:line="360" w:lineRule="auto"/>
        <w:ind w:left="0" w:firstLine="709"/>
        <w:jc w:val="both"/>
        <w:rPr>
          <w:rFonts w:ascii="Times New Roman" w:hAnsi="Times New Roman" w:cs="Times New Roman"/>
          <w:sz w:val="28"/>
          <w:szCs w:val="28"/>
        </w:rPr>
      </w:pPr>
      <w:r w:rsidRPr="00977446">
        <w:rPr>
          <w:rFonts w:ascii="Times New Roman" w:hAnsi="Times New Roman" w:cs="Times New Roman"/>
          <w:sz w:val="28"/>
          <w:szCs w:val="28"/>
        </w:rPr>
        <w:t>Листья наперстянки пурпуровой, крупноцветковой и их лекарственные препараты.</w:t>
      </w:r>
    </w:p>
    <w:p w:rsidR="00B71C7E" w:rsidRPr="00B71C7E" w:rsidRDefault="00D975FC" w:rsidP="00AE5150">
      <w:pPr>
        <w:pStyle w:val="ConsPlusNormal"/>
        <w:numPr>
          <w:ilvl w:val="0"/>
          <w:numId w:val="6"/>
        </w:numPr>
        <w:spacing w:line="360" w:lineRule="auto"/>
        <w:ind w:left="0" w:firstLine="709"/>
        <w:jc w:val="both"/>
        <w:rPr>
          <w:rFonts w:ascii="Times New Roman" w:hAnsi="Times New Roman" w:cs="Times New Roman"/>
          <w:sz w:val="28"/>
          <w:szCs w:val="28"/>
        </w:rPr>
      </w:pPr>
      <w:r w:rsidRPr="00977446">
        <w:rPr>
          <w:rFonts w:ascii="Times New Roman" w:hAnsi="Times New Roman" w:cs="Times New Roman"/>
          <w:sz w:val="28"/>
          <w:szCs w:val="28"/>
        </w:rPr>
        <w:t>Лекарственные препараты наперстянки шерстистой.</w:t>
      </w:r>
    </w:p>
    <w:p w:rsidR="00B71C7E" w:rsidRPr="00B71C7E" w:rsidRDefault="00D975FC" w:rsidP="00AE5150">
      <w:pPr>
        <w:pStyle w:val="ConsPlusNormal"/>
        <w:numPr>
          <w:ilvl w:val="0"/>
          <w:numId w:val="6"/>
        </w:numPr>
        <w:spacing w:line="360" w:lineRule="auto"/>
        <w:ind w:left="0" w:firstLine="709"/>
        <w:jc w:val="both"/>
        <w:rPr>
          <w:rFonts w:ascii="Times New Roman" w:hAnsi="Times New Roman" w:cs="Times New Roman"/>
          <w:sz w:val="28"/>
          <w:szCs w:val="28"/>
        </w:rPr>
      </w:pPr>
      <w:r w:rsidRPr="00977446">
        <w:rPr>
          <w:rFonts w:ascii="Times New Roman" w:hAnsi="Times New Roman" w:cs="Times New Roman"/>
          <w:sz w:val="28"/>
          <w:szCs w:val="28"/>
        </w:rPr>
        <w:t>Трава, лекарственные препараты горицвета.</w:t>
      </w:r>
    </w:p>
    <w:p w:rsidR="00B71C7E" w:rsidRPr="00B71C7E" w:rsidRDefault="00D975FC" w:rsidP="00AE5150">
      <w:pPr>
        <w:pStyle w:val="ConsPlusNormal"/>
        <w:numPr>
          <w:ilvl w:val="0"/>
          <w:numId w:val="6"/>
        </w:numPr>
        <w:spacing w:line="360" w:lineRule="auto"/>
        <w:ind w:left="0" w:firstLine="709"/>
        <w:jc w:val="both"/>
        <w:rPr>
          <w:rFonts w:ascii="Times New Roman" w:hAnsi="Times New Roman" w:cs="Times New Roman"/>
          <w:sz w:val="28"/>
          <w:szCs w:val="28"/>
        </w:rPr>
      </w:pPr>
      <w:r w:rsidRPr="00977446">
        <w:rPr>
          <w:rFonts w:ascii="Times New Roman" w:hAnsi="Times New Roman" w:cs="Times New Roman"/>
          <w:sz w:val="28"/>
          <w:szCs w:val="28"/>
        </w:rPr>
        <w:t>Трава, листья, цветки ландыша, лекарственные препараты ландыша, сложные лекарственные формы, содержащие настойку ландыша.</w:t>
      </w:r>
    </w:p>
    <w:p w:rsidR="00B71C7E" w:rsidRPr="00B71C7E" w:rsidRDefault="00D975FC" w:rsidP="00AE5150">
      <w:pPr>
        <w:pStyle w:val="ConsPlusNormal"/>
        <w:numPr>
          <w:ilvl w:val="0"/>
          <w:numId w:val="6"/>
        </w:numPr>
        <w:spacing w:line="360" w:lineRule="auto"/>
        <w:ind w:left="0" w:firstLine="709"/>
        <w:jc w:val="both"/>
        <w:rPr>
          <w:rFonts w:ascii="Times New Roman" w:hAnsi="Times New Roman" w:cs="Times New Roman"/>
          <w:sz w:val="28"/>
          <w:szCs w:val="28"/>
        </w:rPr>
      </w:pPr>
      <w:r w:rsidRPr="00977446">
        <w:rPr>
          <w:rFonts w:ascii="Times New Roman" w:hAnsi="Times New Roman" w:cs="Times New Roman"/>
          <w:sz w:val="28"/>
          <w:szCs w:val="28"/>
        </w:rPr>
        <w:t>Семена и лекарственные препараты строфанта.</w:t>
      </w:r>
    </w:p>
    <w:p w:rsidR="00D975FC" w:rsidRPr="00977446" w:rsidRDefault="00D975FC" w:rsidP="00AE5150">
      <w:pPr>
        <w:pStyle w:val="ConsPlusNormal"/>
        <w:numPr>
          <w:ilvl w:val="0"/>
          <w:numId w:val="6"/>
        </w:numPr>
        <w:spacing w:line="360" w:lineRule="auto"/>
        <w:ind w:left="0" w:firstLine="709"/>
        <w:jc w:val="both"/>
        <w:rPr>
          <w:rFonts w:ascii="Times New Roman" w:hAnsi="Times New Roman" w:cs="Times New Roman"/>
          <w:sz w:val="28"/>
          <w:szCs w:val="28"/>
        </w:rPr>
      </w:pPr>
      <w:r w:rsidRPr="00977446">
        <w:rPr>
          <w:rFonts w:ascii="Times New Roman" w:hAnsi="Times New Roman" w:cs="Times New Roman"/>
          <w:sz w:val="28"/>
          <w:szCs w:val="28"/>
        </w:rPr>
        <w:t>Трава и семя желтушника раскидистого (серого), сложные лекарственные формы, содержащие желтушник сер</w:t>
      </w:r>
      <w:r w:rsidR="00BA06F4">
        <w:rPr>
          <w:rFonts w:ascii="Times New Roman" w:hAnsi="Times New Roman" w:cs="Times New Roman"/>
          <w:sz w:val="28"/>
          <w:szCs w:val="28"/>
        </w:rPr>
        <w:t xml:space="preserve">ый и др. </w:t>
      </w:r>
    </w:p>
    <w:p w:rsidR="00D975FC" w:rsidRPr="00B71C7E" w:rsidRDefault="00D975FC" w:rsidP="00096640">
      <w:pPr>
        <w:pStyle w:val="ConsPlusNormal"/>
        <w:spacing w:line="360" w:lineRule="auto"/>
        <w:ind w:firstLine="0"/>
        <w:jc w:val="center"/>
        <w:rPr>
          <w:rFonts w:ascii="Times New Roman" w:hAnsi="Times New Roman" w:cs="Times New Roman"/>
          <w:b/>
          <w:sz w:val="28"/>
          <w:szCs w:val="28"/>
        </w:rPr>
      </w:pPr>
      <w:r w:rsidRPr="00B71C7E">
        <w:rPr>
          <w:rFonts w:ascii="Times New Roman" w:hAnsi="Times New Roman" w:cs="Times New Roman"/>
          <w:b/>
          <w:sz w:val="28"/>
          <w:szCs w:val="28"/>
        </w:rPr>
        <w:t>Принцип метода биологической оценки</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Биологическая оценка указанных выше лекарственных средств основана на способности сердечных гликозидов в токсических дозах </w:t>
      </w:r>
      <w:proofErr w:type="gramStart"/>
      <w:r w:rsidR="004F0434">
        <w:rPr>
          <w:rFonts w:ascii="Times New Roman" w:hAnsi="Times New Roman" w:cs="Times New Roman"/>
          <w:sz w:val="28"/>
          <w:szCs w:val="28"/>
        </w:rPr>
        <w:t>вызывать</w:t>
      </w:r>
      <w:proofErr w:type="gramEnd"/>
      <w:r w:rsidR="004F0434">
        <w:rPr>
          <w:rFonts w:ascii="Times New Roman" w:hAnsi="Times New Roman" w:cs="Times New Roman"/>
          <w:sz w:val="28"/>
          <w:szCs w:val="28"/>
        </w:rPr>
        <w:t xml:space="preserve"> </w:t>
      </w:r>
      <w:r w:rsidRPr="00977446">
        <w:rPr>
          <w:rFonts w:ascii="Times New Roman" w:hAnsi="Times New Roman" w:cs="Times New Roman"/>
          <w:sz w:val="28"/>
          <w:szCs w:val="28"/>
        </w:rPr>
        <w:t>систолическую остановку сердца животных.</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Активность лекарственных средств</w:t>
      </w:r>
      <w:r w:rsidR="00BA06F4">
        <w:rPr>
          <w:rFonts w:ascii="Times New Roman" w:hAnsi="Times New Roman" w:cs="Times New Roman"/>
          <w:sz w:val="28"/>
          <w:szCs w:val="28"/>
        </w:rPr>
        <w:t xml:space="preserve">, содержащих </w:t>
      </w:r>
      <w:r w:rsidR="00604C24">
        <w:rPr>
          <w:rFonts w:ascii="Times New Roman" w:hAnsi="Times New Roman" w:cs="Times New Roman"/>
          <w:sz w:val="28"/>
          <w:szCs w:val="28"/>
        </w:rPr>
        <w:t xml:space="preserve">сердечные гликозиды, </w:t>
      </w:r>
      <w:r w:rsidRPr="00977446">
        <w:rPr>
          <w:rFonts w:ascii="Times New Roman" w:hAnsi="Times New Roman" w:cs="Times New Roman"/>
          <w:sz w:val="28"/>
          <w:szCs w:val="28"/>
        </w:rPr>
        <w:t>оценивают по сравнению с активностью стандартных образцов и выражают в единицах действия (</w:t>
      </w:r>
      <w:proofErr w:type="gramStart"/>
      <w:r w:rsidRPr="00977446">
        <w:rPr>
          <w:rFonts w:ascii="Times New Roman" w:hAnsi="Times New Roman" w:cs="Times New Roman"/>
          <w:sz w:val="28"/>
          <w:szCs w:val="28"/>
        </w:rPr>
        <w:t>ЕД</w:t>
      </w:r>
      <w:proofErr w:type="gramEnd"/>
      <w:r w:rsidRPr="00977446">
        <w:rPr>
          <w:rFonts w:ascii="Times New Roman" w:hAnsi="Times New Roman" w:cs="Times New Roman"/>
          <w:sz w:val="28"/>
          <w:szCs w:val="28"/>
        </w:rPr>
        <w:t>).</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Испытания проводят на лягушках разных видов. Устанавливают </w:t>
      </w:r>
      <w:r w:rsidRPr="00977446">
        <w:rPr>
          <w:rFonts w:ascii="Times New Roman" w:hAnsi="Times New Roman" w:cs="Times New Roman"/>
          <w:sz w:val="28"/>
          <w:szCs w:val="28"/>
        </w:rPr>
        <w:lastRenderedPageBreak/>
        <w:t>наименьшие дозы стандартного образца и испытуемого лекарственного средства</w:t>
      </w:r>
      <w:r w:rsidR="007D6FFD">
        <w:rPr>
          <w:rFonts w:ascii="Times New Roman" w:hAnsi="Times New Roman" w:cs="Times New Roman"/>
          <w:sz w:val="28"/>
          <w:szCs w:val="28"/>
        </w:rPr>
        <w:t xml:space="preserve"> (испытуемого </w:t>
      </w:r>
      <w:r w:rsidR="00D14096">
        <w:rPr>
          <w:rFonts w:ascii="Times New Roman" w:hAnsi="Times New Roman" w:cs="Times New Roman"/>
          <w:sz w:val="28"/>
          <w:szCs w:val="28"/>
        </w:rPr>
        <w:t>лекарственного растительного сырья/препарата</w:t>
      </w:r>
      <w:r w:rsidR="007D6FFD">
        <w:rPr>
          <w:rFonts w:ascii="Times New Roman" w:hAnsi="Times New Roman" w:cs="Times New Roman"/>
          <w:sz w:val="28"/>
          <w:szCs w:val="28"/>
        </w:rPr>
        <w:t>)</w:t>
      </w:r>
      <w:r w:rsidRPr="00977446">
        <w:rPr>
          <w:rFonts w:ascii="Times New Roman" w:hAnsi="Times New Roman" w:cs="Times New Roman"/>
          <w:sz w:val="28"/>
          <w:szCs w:val="28"/>
        </w:rPr>
        <w:t>, вызывающие систолическую остановку сердца подопытных животных. Затем рассчитывают содержание единиц действия в 1 г испытуемого</w:t>
      </w:r>
      <w:r w:rsidR="007B3920">
        <w:rPr>
          <w:rFonts w:ascii="Times New Roman" w:hAnsi="Times New Roman" w:cs="Times New Roman"/>
          <w:sz w:val="28"/>
          <w:szCs w:val="28"/>
        </w:rPr>
        <w:t xml:space="preserve"> лекарственного средства </w:t>
      </w:r>
      <w:r w:rsidRPr="00977446">
        <w:rPr>
          <w:rFonts w:ascii="Times New Roman" w:hAnsi="Times New Roman" w:cs="Times New Roman"/>
          <w:sz w:val="28"/>
          <w:szCs w:val="28"/>
        </w:rPr>
        <w:t>(И</w:t>
      </w:r>
      <w:r w:rsidR="007B3920">
        <w:rPr>
          <w:rFonts w:ascii="Times New Roman" w:hAnsi="Times New Roman" w:cs="Times New Roman"/>
          <w:sz w:val="28"/>
          <w:szCs w:val="28"/>
        </w:rPr>
        <w:t>ЛС</w:t>
      </w:r>
      <w:r w:rsidRPr="00977446">
        <w:rPr>
          <w:rFonts w:ascii="Times New Roman" w:hAnsi="Times New Roman" w:cs="Times New Roman"/>
          <w:sz w:val="28"/>
          <w:szCs w:val="28"/>
        </w:rPr>
        <w:t>), если испытыва</w:t>
      </w:r>
      <w:r w:rsidR="00857215" w:rsidRPr="00857215">
        <w:rPr>
          <w:rFonts w:ascii="Times New Roman" w:hAnsi="Times New Roman" w:cs="Times New Roman"/>
          <w:sz w:val="28"/>
          <w:szCs w:val="28"/>
        </w:rPr>
        <w:t>е</w:t>
      </w:r>
      <w:r w:rsidRPr="00977446">
        <w:rPr>
          <w:rFonts w:ascii="Times New Roman" w:hAnsi="Times New Roman" w:cs="Times New Roman"/>
          <w:sz w:val="28"/>
          <w:szCs w:val="28"/>
        </w:rPr>
        <w:t xml:space="preserve">тся лекарственное растительное сырье или сухие концентраты; в одной таблетке </w:t>
      </w:r>
      <w:r w:rsidR="00857215">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при испытании таблеток или в 1 мл, если испытываются жидкие лекарственные формы.</w:t>
      </w:r>
      <w:r w:rsidR="00122A48">
        <w:rPr>
          <w:rFonts w:ascii="Times New Roman" w:hAnsi="Times New Roman" w:cs="Times New Roman"/>
          <w:sz w:val="28"/>
          <w:szCs w:val="28"/>
        </w:rPr>
        <w:t xml:space="preserve"> </w:t>
      </w:r>
    </w:p>
    <w:p w:rsidR="00D975FC" w:rsidRPr="00B71C7E" w:rsidRDefault="00D975FC" w:rsidP="00096640">
      <w:pPr>
        <w:pStyle w:val="ConsPlusNormal"/>
        <w:spacing w:line="360" w:lineRule="auto"/>
        <w:ind w:firstLine="0"/>
        <w:jc w:val="center"/>
        <w:rPr>
          <w:rFonts w:ascii="Times New Roman" w:hAnsi="Times New Roman" w:cs="Times New Roman"/>
          <w:b/>
          <w:sz w:val="28"/>
          <w:szCs w:val="28"/>
        </w:rPr>
      </w:pPr>
      <w:r w:rsidRPr="00B71C7E">
        <w:rPr>
          <w:rFonts w:ascii="Times New Roman" w:hAnsi="Times New Roman" w:cs="Times New Roman"/>
          <w:b/>
          <w:sz w:val="28"/>
          <w:szCs w:val="28"/>
        </w:rPr>
        <w:t>Стандартные образцы и понятие единицы действия</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Стандартным образцом</w:t>
      </w:r>
      <w:r w:rsidR="00AE5150" w:rsidRPr="00AE5150">
        <w:rPr>
          <w:rFonts w:ascii="Times New Roman" w:hAnsi="Times New Roman" w:cs="Times New Roman"/>
          <w:sz w:val="28"/>
          <w:szCs w:val="28"/>
        </w:rPr>
        <w:t xml:space="preserve"> (</w:t>
      </w:r>
      <w:proofErr w:type="gramStart"/>
      <w:r w:rsidR="00AE5150" w:rsidRPr="00AE5150">
        <w:rPr>
          <w:rFonts w:ascii="Times New Roman" w:hAnsi="Times New Roman" w:cs="Times New Roman"/>
          <w:sz w:val="28"/>
          <w:szCs w:val="28"/>
        </w:rPr>
        <w:t>СО</w:t>
      </w:r>
      <w:proofErr w:type="gramEnd"/>
      <w:r w:rsidR="00AE5150" w:rsidRPr="00AE5150">
        <w:rPr>
          <w:rFonts w:ascii="Times New Roman" w:hAnsi="Times New Roman" w:cs="Times New Roman"/>
          <w:sz w:val="28"/>
          <w:szCs w:val="28"/>
        </w:rPr>
        <w:t>)</w:t>
      </w:r>
      <w:r w:rsidRPr="00977446">
        <w:rPr>
          <w:rFonts w:ascii="Times New Roman" w:hAnsi="Times New Roman" w:cs="Times New Roman"/>
          <w:sz w:val="28"/>
          <w:szCs w:val="28"/>
        </w:rPr>
        <w:t xml:space="preserve"> </w:t>
      </w:r>
      <w:proofErr w:type="gramStart"/>
      <w:r w:rsidRPr="00977446">
        <w:rPr>
          <w:rFonts w:ascii="Times New Roman" w:hAnsi="Times New Roman" w:cs="Times New Roman"/>
          <w:sz w:val="28"/>
          <w:szCs w:val="28"/>
        </w:rPr>
        <w:t>при</w:t>
      </w:r>
      <w:proofErr w:type="gramEnd"/>
      <w:r w:rsidRPr="00977446">
        <w:rPr>
          <w:rFonts w:ascii="Times New Roman" w:hAnsi="Times New Roman" w:cs="Times New Roman"/>
          <w:sz w:val="28"/>
          <w:szCs w:val="28"/>
        </w:rPr>
        <w:t xml:space="preserve"> испытании </w:t>
      </w:r>
      <w:r w:rsidR="00D62F1B">
        <w:rPr>
          <w:rFonts w:ascii="Times New Roman" w:hAnsi="Times New Roman" w:cs="Times New Roman"/>
          <w:sz w:val="28"/>
          <w:szCs w:val="28"/>
        </w:rPr>
        <w:t xml:space="preserve">лекарственного растительного сырья и </w:t>
      </w:r>
      <w:r w:rsidRPr="00977446">
        <w:rPr>
          <w:rFonts w:ascii="Times New Roman" w:hAnsi="Times New Roman" w:cs="Times New Roman"/>
          <w:sz w:val="28"/>
          <w:szCs w:val="28"/>
        </w:rPr>
        <w:t xml:space="preserve">лекарственных препаратов ландыша, </w:t>
      </w:r>
      <w:r w:rsidR="00D62F1B">
        <w:rPr>
          <w:rFonts w:ascii="Times New Roman" w:hAnsi="Times New Roman" w:cs="Times New Roman"/>
          <w:sz w:val="28"/>
          <w:szCs w:val="28"/>
        </w:rPr>
        <w:t>комплексных</w:t>
      </w:r>
      <w:r w:rsidRPr="00977446">
        <w:rPr>
          <w:rFonts w:ascii="Times New Roman" w:hAnsi="Times New Roman" w:cs="Times New Roman"/>
          <w:sz w:val="28"/>
          <w:szCs w:val="28"/>
        </w:rPr>
        <w:t xml:space="preserve"> лекарственных </w:t>
      </w:r>
      <w:r w:rsidR="00D62F1B">
        <w:rPr>
          <w:rFonts w:ascii="Times New Roman" w:hAnsi="Times New Roman" w:cs="Times New Roman"/>
          <w:sz w:val="28"/>
          <w:szCs w:val="28"/>
        </w:rPr>
        <w:t>препаратов</w:t>
      </w:r>
      <w:r w:rsidRPr="00977446">
        <w:rPr>
          <w:rFonts w:ascii="Times New Roman" w:hAnsi="Times New Roman" w:cs="Times New Roman"/>
          <w:sz w:val="28"/>
          <w:szCs w:val="28"/>
        </w:rPr>
        <w:t xml:space="preserve">, содержащих настойку ландыша, служат специально изготовленные спиртовые экстракты ландыша, содержащие </w:t>
      </w:r>
      <w:r w:rsidR="00122A48">
        <w:rPr>
          <w:rFonts w:ascii="Times New Roman" w:hAnsi="Times New Roman" w:cs="Times New Roman"/>
          <w:sz w:val="28"/>
          <w:szCs w:val="28"/>
        </w:rPr>
        <w:t xml:space="preserve">очищенную от сопутствующих веществ </w:t>
      </w:r>
      <w:r w:rsidRPr="00977446">
        <w:rPr>
          <w:rFonts w:ascii="Times New Roman" w:hAnsi="Times New Roman" w:cs="Times New Roman"/>
          <w:sz w:val="28"/>
          <w:szCs w:val="28"/>
        </w:rPr>
        <w:t xml:space="preserve">сумму </w:t>
      </w:r>
      <w:r w:rsidR="00122A48">
        <w:rPr>
          <w:rFonts w:ascii="Times New Roman" w:hAnsi="Times New Roman" w:cs="Times New Roman"/>
          <w:sz w:val="28"/>
          <w:szCs w:val="28"/>
        </w:rPr>
        <w:t xml:space="preserve">сердечных </w:t>
      </w:r>
      <w:r w:rsidRPr="00977446">
        <w:rPr>
          <w:rFonts w:ascii="Times New Roman" w:hAnsi="Times New Roman" w:cs="Times New Roman"/>
          <w:sz w:val="28"/>
          <w:szCs w:val="28"/>
        </w:rPr>
        <w:t xml:space="preserve">гликозидов </w:t>
      </w:r>
      <w:r w:rsidR="00122A48">
        <w:rPr>
          <w:rFonts w:ascii="Times New Roman" w:hAnsi="Times New Roman" w:cs="Times New Roman"/>
          <w:sz w:val="28"/>
          <w:szCs w:val="28"/>
        </w:rPr>
        <w:t>ландыша</w:t>
      </w:r>
      <w:r w:rsidRPr="00977446">
        <w:rPr>
          <w:rFonts w:ascii="Times New Roman" w:hAnsi="Times New Roman" w:cs="Times New Roman"/>
          <w:sz w:val="28"/>
          <w:szCs w:val="28"/>
        </w:rPr>
        <w:t>.</w:t>
      </w:r>
      <w:r w:rsidR="00D62F1B">
        <w:rPr>
          <w:rFonts w:ascii="Times New Roman" w:hAnsi="Times New Roman" w:cs="Times New Roman"/>
          <w:sz w:val="28"/>
          <w:szCs w:val="28"/>
        </w:rPr>
        <w:t xml:space="preserve"> </w:t>
      </w:r>
    </w:p>
    <w:p w:rsidR="00D975FC" w:rsidRPr="00977446" w:rsidRDefault="00AE5150" w:rsidP="007D6FFD">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w:t>
      </w:r>
      <w:proofErr w:type="gramEnd"/>
      <w:r w:rsidR="00D975FC" w:rsidRPr="00977446">
        <w:rPr>
          <w:rFonts w:ascii="Times New Roman" w:hAnsi="Times New Roman" w:cs="Times New Roman"/>
          <w:sz w:val="28"/>
          <w:szCs w:val="28"/>
        </w:rPr>
        <w:t xml:space="preserve"> </w:t>
      </w:r>
      <w:proofErr w:type="gramStart"/>
      <w:r w:rsidR="00D975FC" w:rsidRPr="00977446">
        <w:rPr>
          <w:rFonts w:ascii="Times New Roman" w:hAnsi="Times New Roman" w:cs="Times New Roman"/>
          <w:sz w:val="28"/>
          <w:szCs w:val="28"/>
        </w:rPr>
        <w:t>при</w:t>
      </w:r>
      <w:proofErr w:type="gramEnd"/>
      <w:r w:rsidR="00D975FC" w:rsidRPr="00977446">
        <w:rPr>
          <w:rFonts w:ascii="Times New Roman" w:hAnsi="Times New Roman" w:cs="Times New Roman"/>
          <w:sz w:val="28"/>
          <w:szCs w:val="28"/>
        </w:rPr>
        <w:t xml:space="preserve"> испытании </w:t>
      </w:r>
      <w:r w:rsidR="00CE4C7B">
        <w:rPr>
          <w:rFonts w:ascii="Times New Roman" w:hAnsi="Times New Roman" w:cs="Times New Roman"/>
          <w:sz w:val="28"/>
          <w:szCs w:val="28"/>
        </w:rPr>
        <w:t>лекарственного растительного сырья</w:t>
      </w:r>
      <w:r w:rsidR="00D975FC" w:rsidRPr="00977446">
        <w:rPr>
          <w:rFonts w:ascii="Times New Roman" w:hAnsi="Times New Roman" w:cs="Times New Roman"/>
          <w:sz w:val="28"/>
          <w:szCs w:val="28"/>
        </w:rPr>
        <w:t xml:space="preserve"> и лекарственных препаратов наперстянки пурпуровой и крупноцветковой служат специально </w:t>
      </w:r>
      <w:r w:rsidR="00CE4C7B" w:rsidRPr="00CE4C7B">
        <w:rPr>
          <w:rFonts w:ascii="Times New Roman" w:hAnsi="Times New Roman" w:cs="Times New Roman"/>
          <w:sz w:val="28"/>
          <w:szCs w:val="28"/>
        </w:rPr>
        <w:t>полученные</w:t>
      </w:r>
      <w:r w:rsidR="00D975FC" w:rsidRPr="00977446">
        <w:rPr>
          <w:rFonts w:ascii="Times New Roman" w:hAnsi="Times New Roman" w:cs="Times New Roman"/>
          <w:sz w:val="28"/>
          <w:szCs w:val="28"/>
        </w:rPr>
        <w:t xml:space="preserve"> спиртовые экстракты наперстянки </w:t>
      </w:r>
      <w:r w:rsidR="00CE4C7B">
        <w:rPr>
          <w:rFonts w:ascii="Times New Roman" w:hAnsi="Times New Roman" w:cs="Times New Roman"/>
          <w:sz w:val="28"/>
          <w:szCs w:val="28"/>
        </w:rPr>
        <w:t>указанных</w:t>
      </w:r>
      <w:r w:rsidR="00D975FC" w:rsidRPr="00977446">
        <w:rPr>
          <w:rFonts w:ascii="Times New Roman" w:hAnsi="Times New Roman" w:cs="Times New Roman"/>
          <w:sz w:val="28"/>
          <w:szCs w:val="28"/>
        </w:rPr>
        <w:t xml:space="preserve"> видов, содержащие </w:t>
      </w:r>
      <w:r w:rsidR="00CE4C7B" w:rsidRPr="00977446">
        <w:rPr>
          <w:rFonts w:ascii="Times New Roman" w:hAnsi="Times New Roman" w:cs="Times New Roman"/>
          <w:sz w:val="28"/>
          <w:szCs w:val="28"/>
        </w:rPr>
        <w:t>очищенн</w:t>
      </w:r>
      <w:r w:rsidR="00CE4C7B">
        <w:rPr>
          <w:rFonts w:ascii="Times New Roman" w:hAnsi="Times New Roman" w:cs="Times New Roman"/>
          <w:sz w:val="28"/>
          <w:szCs w:val="28"/>
        </w:rPr>
        <w:t>ую</w:t>
      </w:r>
      <w:r w:rsidR="00CE4C7B" w:rsidRPr="00977446">
        <w:rPr>
          <w:rFonts w:ascii="Times New Roman" w:hAnsi="Times New Roman" w:cs="Times New Roman"/>
          <w:sz w:val="28"/>
          <w:szCs w:val="28"/>
        </w:rPr>
        <w:t xml:space="preserve"> от сопутствующих веществ </w:t>
      </w:r>
      <w:r w:rsidR="00D975FC" w:rsidRPr="00977446">
        <w:rPr>
          <w:rFonts w:ascii="Times New Roman" w:hAnsi="Times New Roman" w:cs="Times New Roman"/>
          <w:sz w:val="28"/>
          <w:szCs w:val="28"/>
        </w:rPr>
        <w:t xml:space="preserve">сумму </w:t>
      </w:r>
      <w:r w:rsidR="00CE4C7B">
        <w:rPr>
          <w:rFonts w:ascii="Times New Roman" w:hAnsi="Times New Roman" w:cs="Times New Roman"/>
          <w:sz w:val="28"/>
          <w:szCs w:val="28"/>
        </w:rPr>
        <w:t xml:space="preserve">сердечных </w:t>
      </w:r>
      <w:r w:rsidR="00D975FC" w:rsidRPr="00977446">
        <w:rPr>
          <w:rFonts w:ascii="Times New Roman" w:hAnsi="Times New Roman" w:cs="Times New Roman"/>
          <w:sz w:val="28"/>
          <w:szCs w:val="28"/>
        </w:rPr>
        <w:t>гликозидов.</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Стандартными образцами при испытании друг</w:t>
      </w:r>
      <w:r w:rsidR="00122A48">
        <w:rPr>
          <w:rFonts w:ascii="Times New Roman" w:hAnsi="Times New Roman" w:cs="Times New Roman"/>
          <w:sz w:val="28"/>
          <w:szCs w:val="28"/>
        </w:rPr>
        <w:t>ого</w:t>
      </w:r>
      <w:r w:rsidRPr="00977446">
        <w:rPr>
          <w:rFonts w:ascii="Times New Roman" w:hAnsi="Times New Roman" w:cs="Times New Roman"/>
          <w:sz w:val="28"/>
          <w:szCs w:val="28"/>
        </w:rPr>
        <w:t xml:space="preserve"> лекарственн</w:t>
      </w:r>
      <w:r w:rsidR="00122A48">
        <w:rPr>
          <w:rFonts w:ascii="Times New Roman" w:hAnsi="Times New Roman" w:cs="Times New Roman"/>
          <w:sz w:val="28"/>
          <w:szCs w:val="28"/>
        </w:rPr>
        <w:t>ого</w:t>
      </w:r>
      <w:r w:rsidRPr="00977446">
        <w:rPr>
          <w:rFonts w:ascii="Times New Roman" w:hAnsi="Times New Roman" w:cs="Times New Roman"/>
          <w:sz w:val="28"/>
          <w:szCs w:val="28"/>
        </w:rPr>
        <w:t xml:space="preserve"> раст</w:t>
      </w:r>
      <w:r w:rsidR="00122A48">
        <w:rPr>
          <w:rFonts w:ascii="Times New Roman" w:hAnsi="Times New Roman" w:cs="Times New Roman"/>
          <w:sz w:val="28"/>
          <w:szCs w:val="28"/>
        </w:rPr>
        <w:t>ительного сырья</w:t>
      </w:r>
      <w:r w:rsidRPr="00977446">
        <w:rPr>
          <w:rFonts w:ascii="Times New Roman" w:hAnsi="Times New Roman" w:cs="Times New Roman"/>
          <w:sz w:val="28"/>
          <w:szCs w:val="28"/>
        </w:rPr>
        <w:t xml:space="preserve"> и полученных из н</w:t>
      </w:r>
      <w:r w:rsidR="00122A48">
        <w:rPr>
          <w:rFonts w:ascii="Times New Roman" w:hAnsi="Times New Roman" w:cs="Times New Roman"/>
          <w:sz w:val="28"/>
          <w:szCs w:val="28"/>
        </w:rPr>
        <w:t>его</w:t>
      </w:r>
      <w:r w:rsidRPr="00977446">
        <w:rPr>
          <w:rFonts w:ascii="Times New Roman" w:hAnsi="Times New Roman" w:cs="Times New Roman"/>
          <w:sz w:val="28"/>
          <w:szCs w:val="28"/>
        </w:rPr>
        <w:t xml:space="preserve"> лекарственных препаратов служат индивидуальные кристаллические гликозиды: при испытании лекарственных препаратов наперстянки шерстистой </w:t>
      </w:r>
      <w:r w:rsidR="00122A4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целанид-стандарт</w:t>
      </w:r>
      <w:proofErr w:type="spellEnd"/>
      <w:r w:rsidRPr="00977446">
        <w:rPr>
          <w:rFonts w:ascii="Times New Roman" w:hAnsi="Times New Roman" w:cs="Times New Roman"/>
          <w:sz w:val="28"/>
          <w:szCs w:val="28"/>
        </w:rPr>
        <w:t xml:space="preserve">; при испытании </w:t>
      </w:r>
      <w:r w:rsidR="00122A48">
        <w:rPr>
          <w:rFonts w:ascii="Times New Roman" w:hAnsi="Times New Roman" w:cs="Times New Roman"/>
          <w:sz w:val="28"/>
          <w:szCs w:val="28"/>
        </w:rPr>
        <w:t>лекарственного растительного сырья и</w:t>
      </w:r>
      <w:r w:rsidRPr="00977446">
        <w:rPr>
          <w:rFonts w:ascii="Times New Roman" w:hAnsi="Times New Roman" w:cs="Times New Roman"/>
          <w:sz w:val="28"/>
          <w:szCs w:val="28"/>
        </w:rPr>
        <w:t xml:space="preserve"> препаратов горицвета </w:t>
      </w:r>
      <w:r w:rsidR="00122A4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цимарин-стандарт</w:t>
      </w:r>
      <w:proofErr w:type="spellEnd"/>
      <w:r w:rsidRPr="00977446">
        <w:rPr>
          <w:rFonts w:ascii="Times New Roman" w:hAnsi="Times New Roman" w:cs="Times New Roman"/>
          <w:sz w:val="28"/>
          <w:szCs w:val="28"/>
        </w:rPr>
        <w:t xml:space="preserve">; при испытании </w:t>
      </w:r>
      <w:r w:rsidR="00122A48">
        <w:rPr>
          <w:rFonts w:ascii="Times New Roman" w:hAnsi="Times New Roman" w:cs="Times New Roman"/>
          <w:sz w:val="28"/>
          <w:szCs w:val="28"/>
        </w:rPr>
        <w:t xml:space="preserve">лекарственного растительного сырья и </w:t>
      </w:r>
      <w:r w:rsidR="0021212C">
        <w:rPr>
          <w:rFonts w:ascii="Times New Roman" w:hAnsi="Times New Roman" w:cs="Times New Roman"/>
          <w:sz w:val="28"/>
          <w:szCs w:val="28"/>
        </w:rPr>
        <w:t xml:space="preserve">лекарственных </w:t>
      </w:r>
      <w:r w:rsidRPr="00977446">
        <w:rPr>
          <w:rFonts w:ascii="Times New Roman" w:hAnsi="Times New Roman" w:cs="Times New Roman"/>
          <w:sz w:val="28"/>
          <w:szCs w:val="28"/>
        </w:rPr>
        <w:t xml:space="preserve">препаратов строфанта </w:t>
      </w:r>
      <w:r w:rsidR="00122A4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строфантин</w:t>
      </w:r>
      <w:proofErr w:type="spellEnd"/>
      <w:r w:rsidRPr="00977446">
        <w:rPr>
          <w:rFonts w:ascii="Times New Roman" w:hAnsi="Times New Roman" w:cs="Times New Roman"/>
          <w:sz w:val="28"/>
          <w:szCs w:val="28"/>
        </w:rPr>
        <w:t xml:space="preserve"> G-стандарт; </w:t>
      </w:r>
      <w:r w:rsidR="00122A48">
        <w:rPr>
          <w:rFonts w:ascii="Times New Roman" w:hAnsi="Times New Roman" w:cs="Times New Roman"/>
          <w:sz w:val="28"/>
          <w:szCs w:val="28"/>
        </w:rPr>
        <w:t xml:space="preserve">лекарственного растительного сырья и </w:t>
      </w:r>
      <w:r w:rsidR="0021212C">
        <w:rPr>
          <w:rFonts w:ascii="Times New Roman" w:hAnsi="Times New Roman" w:cs="Times New Roman"/>
          <w:sz w:val="28"/>
          <w:szCs w:val="28"/>
        </w:rPr>
        <w:t xml:space="preserve">лекарственных </w:t>
      </w:r>
      <w:r w:rsidR="00122A48">
        <w:rPr>
          <w:rFonts w:ascii="Times New Roman" w:hAnsi="Times New Roman" w:cs="Times New Roman"/>
          <w:sz w:val="28"/>
          <w:szCs w:val="28"/>
        </w:rPr>
        <w:t>препаратов</w:t>
      </w:r>
      <w:r w:rsidRPr="00977446">
        <w:rPr>
          <w:rFonts w:ascii="Times New Roman" w:hAnsi="Times New Roman" w:cs="Times New Roman"/>
          <w:sz w:val="28"/>
          <w:szCs w:val="28"/>
        </w:rPr>
        <w:t xml:space="preserve"> желтушника серого </w:t>
      </w:r>
      <w:r w:rsidR="00122A4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эризимин-стандарт</w:t>
      </w:r>
      <w:proofErr w:type="spellEnd"/>
      <w:r w:rsidRPr="00977446">
        <w:rPr>
          <w:rFonts w:ascii="Times New Roman" w:hAnsi="Times New Roman" w:cs="Times New Roman"/>
          <w:sz w:val="28"/>
          <w:szCs w:val="28"/>
        </w:rPr>
        <w:t>.</w:t>
      </w:r>
    </w:p>
    <w:p w:rsidR="00BE05B4" w:rsidRDefault="00D975FC" w:rsidP="00013580">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Биологическую активность стандартных образцов устанавливают на </w:t>
      </w:r>
      <w:r w:rsidRPr="00977446">
        <w:rPr>
          <w:rFonts w:ascii="Times New Roman" w:hAnsi="Times New Roman" w:cs="Times New Roman"/>
          <w:sz w:val="28"/>
          <w:szCs w:val="28"/>
        </w:rPr>
        <w:lastRenderedPageBreak/>
        <w:t>лягушках-самцах (</w:t>
      </w:r>
      <w:proofErr w:type="spellStart"/>
      <w:r w:rsidRPr="00013580">
        <w:rPr>
          <w:rFonts w:ascii="Times New Roman" w:hAnsi="Times New Roman" w:cs="Times New Roman"/>
          <w:i/>
          <w:sz w:val="28"/>
          <w:szCs w:val="28"/>
        </w:rPr>
        <w:t>Rana</w:t>
      </w:r>
      <w:proofErr w:type="spellEnd"/>
      <w:r w:rsidRPr="00013580">
        <w:rPr>
          <w:rFonts w:ascii="Times New Roman" w:hAnsi="Times New Roman" w:cs="Times New Roman"/>
          <w:i/>
          <w:sz w:val="28"/>
          <w:szCs w:val="28"/>
        </w:rPr>
        <w:t xml:space="preserve"> </w:t>
      </w:r>
      <w:proofErr w:type="spellStart"/>
      <w:r w:rsidRPr="00013580">
        <w:rPr>
          <w:rFonts w:ascii="Times New Roman" w:hAnsi="Times New Roman" w:cs="Times New Roman"/>
          <w:i/>
          <w:sz w:val="28"/>
          <w:szCs w:val="28"/>
        </w:rPr>
        <w:t>temporaria</w:t>
      </w:r>
      <w:proofErr w:type="spellEnd"/>
      <w:r w:rsidRPr="00977446">
        <w:rPr>
          <w:rFonts w:ascii="Times New Roman" w:hAnsi="Times New Roman" w:cs="Times New Roman"/>
          <w:sz w:val="28"/>
          <w:szCs w:val="28"/>
        </w:rPr>
        <w:t>) массой 28</w:t>
      </w:r>
      <w:r w:rsidR="00346B3A">
        <w:rPr>
          <w:rFonts w:ascii="Times New Roman" w:hAnsi="Times New Roman" w:cs="Times New Roman"/>
          <w:sz w:val="28"/>
          <w:szCs w:val="28"/>
        </w:rPr>
        <w:t xml:space="preserve"> </w:t>
      </w:r>
      <w:r w:rsidR="00013580">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 xml:space="preserve">33 г при подкожном введении в </w:t>
      </w:r>
      <w:r w:rsidR="00BE05B4" w:rsidRPr="00977446">
        <w:rPr>
          <w:rFonts w:ascii="Times New Roman" w:hAnsi="Times New Roman" w:cs="Times New Roman"/>
          <w:sz w:val="28"/>
          <w:szCs w:val="28"/>
        </w:rPr>
        <w:t>октябре-ноябре (</w:t>
      </w:r>
      <w:r w:rsidR="00BE05B4">
        <w:rPr>
          <w:rFonts w:ascii="Times New Roman" w:hAnsi="Times New Roman" w:cs="Times New Roman"/>
          <w:sz w:val="28"/>
          <w:szCs w:val="28"/>
        </w:rPr>
        <w:t>таких лягушек условно называют «</w:t>
      </w:r>
      <w:r w:rsidR="00BE05B4" w:rsidRPr="00977446">
        <w:rPr>
          <w:rFonts w:ascii="Times New Roman" w:hAnsi="Times New Roman" w:cs="Times New Roman"/>
          <w:sz w:val="28"/>
          <w:szCs w:val="28"/>
        </w:rPr>
        <w:t>стандартными</w:t>
      </w:r>
      <w:r w:rsidR="00BE05B4">
        <w:rPr>
          <w:rFonts w:ascii="Times New Roman" w:hAnsi="Times New Roman" w:cs="Times New Roman"/>
          <w:sz w:val="28"/>
          <w:szCs w:val="28"/>
        </w:rPr>
        <w:t>»</w:t>
      </w:r>
      <w:r w:rsidR="00BE05B4" w:rsidRPr="00977446">
        <w:rPr>
          <w:rFonts w:ascii="Times New Roman" w:hAnsi="Times New Roman" w:cs="Times New Roman"/>
          <w:sz w:val="28"/>
          <w:szCs w:val="28"/>
        </w:rPr>
        <w:t xml:space="preserve"> или </w:t>
      </w:r>
      <w:r w:rsidR="00BE05B4">
        <w:rPr>
          <w:rFonts w:ascii="Times New Roman" w:hAnsi="Times New Roman" w:cs="Times New Roman"/>
          <w:sz w:val="28"/>
          <w:szCs w:val="28"/>
        </w:rPr>
        <w:t>«</w:t>
      </w:r>
      <w:r w:rsidR="00BE05B4" w:rsidRPr="00977446">
        <w:rPr>
          <w:rFonts w:ascii="Times New Roman" w:hAnsi="Times New Roman" w:cs="Times New Roman"/>
          <w:sz w:val="28"/>
          <w:szCs w:val="28"/>
        </w:rPr>
        <w:t>нормальными</w:t>
      </w:r>
      <w:r w:rsidR="00BE05B4">
        <w:rPr>
          <w:rFonts w:ascii="Times New Roman" w:hAnsi="Times New Roman" w:cs="Times New Roman"/>
          <w:sz w:val="28"/>
          <w:szCs w:val="28"/>
        </w:rPr>
        <w:t>»</w:t>
      </w:r>
      <w:r w:rsidR="00BE05B4" w:rsidRPr="00B71C7E">
        <w:rPr>
          <w:rFonts w:ascii="Times New Roman" w:hAnsi="Times New Roman" w:cs="Times New Roman"/>
          <w:sz w:val="28"/>
          <w:szCs w:val="28"/>
        </w:rPr>
        <w:t>)</w:t>
      </w:r>
      <w:r w:rsidR="00BE05B4" w:rsidRPr="00977446">
        <w:rPr>
          <w:rFonts w:ascii="Times New Roman" w:hAnsi="Times New Roman" w:cs="Times New Roman"/>
          <w:sz w:val="28"/>
          <w:szCs w:val="28"/>
        </w:rPr>
        <w:t>.</w:t>
      </w:r>
      <w:r w:rsidR="00013580">
        <w:rPr>
          <w:rFonts w:ascii="Times New Roman" w:hAnsi="Times New Roman" w:cs="Times New Roman"/>
          <w:sz w:val="28"/>
          <w:szCs w:val="28"/>
        </w:rPr>
        <w:t xml:space="preserve"> </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При испытании на лягушках разведения стандартных образцов подбирают с таким расчетом, чтобы одна лягушачья единица действия </w:t>
      </w:r>
      <w:r w:rsidR="00B71C7E" w:rsidRPr="00B71C7E">
        <w:rPr>
          <w:rFonts w:ascii="Times New Roman" w:hAnsi="Times New Roman" w:cs="Times New Roman"/>
          <w:sz w:val="28"/>
          <w:szCs w:val="28"/>
        </w:rPr>
        <w:br/>
      </w:r>
      <w:r w:rsidRPr="00977446">
        <w:rPr>
          <w:rFonts w:ascii="Times New Roman" w:hAnsi="Times New Roman" w:cs="Times New Roman"/>
          <w:sz w:val="28"/>
          <w:szCs w:val="28"/>
        </w:rPr>
        <w:t>(1 ЛЕД) соответствовала дозе стандартного образца, вызывающей в определенных условиях опыта систолическую остановку сердца у большинства стандартных подопытных лягушек.</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Под 1 ЛЕД ландыша или наперстянки подразумевают специфическую биологическую активность 0,3 мл стандартного спиртового образца, разведенного в 4 раза водой. Неразведенные стандартные образцы наперстянки и ландыша содержат в 1 мл 13,33 ЛЕД.</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Под 1 ЛЕД </w:t>
      </w:r>
      <w:proofErr w:type="spellStart"/>
      <w:r w:rsidRPr="00977446">
        <w:rPr>
          <w:rFonts w:ascii="Times New Roman" w:hAnsi="Times New Roman" w:cs="Times New Roman"/>
          <w:sz w:val="28"/>
          <w:szCs w:val="28"/>
        </w:rPr>
        <w:t>цимарина</w:t>
      </w:r>
      <w:proofErr w:type="spellEnd"/>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целанида</w:t>
      </w:r>
      <w:proofErr w:type="spellEnd"/>
      <w:r w:rsidRPr="00977446">
        <w:rPr>
          <w:rFonts w:ascii="Times New Roman" w:hAnsi="Times New Roman" w:cs="Times New Roman"/>
          <w:sz w:val="28"/>
          <w:szCs w:val="28"/>
        </w:rPr>
        <w:t xml:space="preserve"> подразумевают специфическую биологическую активность 0,3 мл стандартного спиртоводного раствора кристаллического гликозида в следующей концентрации:</w:t>
      </w:r>
    </w:p>
    <w:p w:rsidR="00D975FC" w:rsidRPr="00977446" w:rsidRDefault="00D975FC" w:rsidP="007D6FFD">
      <w:pPr>
        <w:pStyle w:val="ConsPlusNonformat"/>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цимарина</w:t>
      </w:r>
      <w:proofErr w:type="spellEnd"/>
      <w:r w:rsidRPr="00977446">
        <w:rPr>
          <w:rFonts w:ascii="Times New Roman" w:hAnsi="Times New Roman" w:cs="Times New Roman"/>
          <w:sz w:val="28"/>
          <w:szCs w:val="28"/>
        </w:rPr>
        <w:t xml:space="preserve">                     1</w:t>
      </w:r>
      <w:proofErr w:type="gramStart"/>
      <w:r w:rsidR="006C7F94">
        <w:rPr>
          <w:rFonts w:ascii="Times New Roman" w:hAnsi="Times New Roman" w:cs="Times New Roman"/>
          <w:sz w:val="28"/>
          <w:szCs w:val="28"/>
        </w:rPr>
        <w:t xml:space="preserve"> </w:t>
      </w:r>
      <w:r w:rsidRPr="00977446">
        <w:rPr>
          <w:rFonts w:ascii="Times New Roman" w:hAnsi="Times New Roman" w:cs="Times New Roman"/>
          <w:sz w:val="28"/>
          <w:szCs w:val="28"/>
        </w:rPr>
        <w:t>:</w:t>
      </w:r>
      <w:proofErr w:type="gramEnd"/>
      <w:r w:rsidR="006C7F94">
        <w:rPr>
          <w:rFonts w:ascii="Times New Roman" w:hAnsi="Times New Roman" w:cs="Times New Roman"/>
          <w:sz w:val="28"/>
          <w:szCs w:val="28"/>
        </w:rPr>
        <w:t xml:space="preserve"> </w:t>
      </w:r>
      <w:r w:rsidRPr="00977446">
        <w:rPr>
          <w:rFonts w:ascii="Times New Roman" w:hAnsi="Times New Roman" w:cs="Times New Roman"/>
          <w:sz w:val="28"/>
          <w:szCs w:val="28"/>
        </w:rPr>
        <w:t>13333</w:t>
      </w:r>
    </w:p>
    <w:p w:rsidR="00D975FC" w:rsidRPr="00977446" w:rsidRDefault="00D975FC" w:rsidP="007D6FFD">
      <w:pPr>
        <w:pStyle w:val="ConsPlusNonformat"/>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целанида</w:t>
      </w:r>
      <w:proofErr w:type="spellEnd"/>
      <w:r w:rsidRPr="00977446">
        <w:rPr>
          <w:rFonts w:ascii="Times New Roman" w:hAnsi="Times New Roman" w:cs="Times New Roman"/>
          <w:sz w:val="28"/>
          <w:szCs w:val="28"/>
        </w:rPr>
        <w:t xml:space="preserve">                     </w:t>
      </w:r>
      <w:r w:rsidR="00EB0897">
        <w:rPr>
          <w:rFonts w:ascii="Times New Roman" w:hAnsi="Times New Roman" w:cs="Times New Roman"/>
          <w:sz w:val="28"/>
          <w:szCs w:val="28"/>
        </w:rPr>
        <w:t xml:space="preserve"> </w:t>
      </w:r>
      <w:r w:rsidRPr="00977446">
        <w:rPr>
          <w:rFonts w:ascii="Times New Roman" w:hAnsi="Times New Roman" w:cs="Times New Roman"/>
          <w:sz w:val="28"/>
          <w:szCs w:val="28"/>
        </w:rPr>
        <w:t>1</w:t>
      </w:r>
      <w:proofErr w:type="gramStart"/>
      <w:r w:rsidR="006C7F94">
        <w:rPr>
          <w:rFonts w:ascii="Times New Roman" w:hAnsi="Times New Roman" w:cs="Times New Roman"/>
          <w:sz w:val="28"/>
          <w:szCs w:val="28"/>
        </w:rPr>
        <w:t xml:space="preserve"> </w:t>
      </w:r>
      <w:r w:rsidRPr="00977446">
        <w:rPr>
          <w:rFonts w:ascii="Times New Roman" w:hAnsi="Times New Roman" w:cs="Times New Roman"/>
          <w:sz w:val="28"/>
          <w:szCs w:val="28"/>
        </w:rPr>
        <w:t>:</w:t>
      </w:r>
      <w:proofErr w:type="gramEnd"/>
      <w:r w:rsidR="006C7F94">
        <w:rPr>
          <w:rFonts w:ascii="Times New Roman" w:hAnsi="Times New Roman" w:cs="Times New Roman"/>
          <w:sz w:val="28"/>
          <w:szCs w:val="28"/>
        </w:rPr>
        <w:t xml:space="preserve"> </w:t>
      </w:r>
      <w:r w:rsidRPr="00977446">
        <w:rPr>
          <w:rFonts w:ascii="Times New Roman" w:hAnsi="Times New Roman" w:cs="Times New Roman"/>
          <w:sz w:val="28"/>
          <w:szCs w:val="28"/>
        </w:rPr>
        <w:t>5000</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Под 1 ЛЕД </w:t>
      </w:r>
      <w:proofErr w:type="spellStart"/>
      <w:r w:rsidRPr="00977446">
        <w:rPr>
          <w:rFonts w:ascii="Times New Roman" w:hAnsi="Times New Roman" w:cs="Times New Roman"/>
          <w:sz w:val="28"/>
          <w:szCs w:val="28"/>
        </w:rPr>
        <w:t>строфантина</w:t>
      </w:r>
      <w:proofErr w:type="spellEnd"/>
      <w:r w:rsidRPr="00977446">
        <w:rPr>
          <w:rFonts w:ascii="Times New Roman" w:hAnsi="Times New Roman" w:cs="Times New Roman"/>
          <w:sz w:val="28"/>
          <w:szCs w:val="28"/>
        </w:rPr>
        <w:t xml:space="preserve"> G, </w:t>
      </w:r>
      <w:proofErr w:type="spellStart"/>
      <w:r w:rsidRPr="00977446">
        <w:rPr>
          <w:rFonts w:ascii="Times New Roman" w:hAnsi="Times New Roman" w:cs="Times New Roman"/>
          <w:sz w:val="28"/>
          <w:szCs w:val="28"/>
        </w:rPr>
        <w:t>эризимина</w:t>
      </w:r>
      <w:proofErr w:type="spellEnd"/>
      <w:r w:rsidRPr="00977446">
        <w:rPr>
          <w:rFonts w:ascii="Times New Roman" w:hAnsi="Times New Roman" w:cs="Times New Roman"/>
          <w:sz w:val="28"/>
          <w:szCs w:val="28"/>
        </w:rPr>
        <w:t xml:space="preserve"> подразумевают специфическую биологическую активность 0,4 мл стандартного спиртоводного раствора кристаллического гликозида в следующей концентрации:</w:t>
      </w:r>
    </w:p>
    <w:p w:rsidR="00D975FC" w:rsidRPr="00977446" w:rsidRDefault="00D975FC" w:rsidP="007D6FFD">
      <w:pPr>
        <w:pStyle w:val="ConsPlusNonformat"/>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                    </w:t>
      </w:r>
      <w:r w:rsidR="009A25B8">
        <w:rPr>
          <w:rFonts w:ascii="Times New Roman" w:hAnsi="Times New Roman" w:cs="Times New Roman"/>
          <w:sz w:val="28"/>
          <w:szCs w:val="28"/>
        </w:rPr>
        <w:t xml:space="preserve">   </w:t>
      </w:r>
      <w:proofErr w:type="spellStart"/>
      <w:r w:rsidR="009A25B8">
        <w:rPr>
          <w:rFonts w:ascii="Times New Roman" w:hAnsi="Times New Roman" w:cs="Times New Roman"/>
          <w:sz w:val="28"/>
          <w:szCs w:val="28"/>
        </w:rPr>
        <w:t>строфантина</w:t>
      </w:r>
      <w:proofErr w:type="spellEnd"/>
      <w:r w:rsidR="009A25B8">
        <w:rPr>
          <w:rFonts w:ascii="Times New Roman" w:hAnsi="Times New Roman" w:cs="Times New Roman"/>
          <w:sz w:val="28"/>
          <w:szCs w:val="28"/>
        </w:rPr>
        <w:t xml:space="preserve"> G             </w:t>
      </w:r>
      <w:r w:rsidRPr="00977446">
        <w:rPr>
          <w:rFonts w:ascii="Times New Roman" w:hAnsi="Times New Roman" w:cs="Times New Roman"/>
          <w:sz w:val="28"/>
          <w:szCs w:val="28"/>
        </w:rPr>
        <w:t>1</w:t>
      </w:r>
      <w:proofErr w:type="gramStart"/>
      <w:r w:rsidR="006C7F94">
        <w:rPr>
          <w:rFonts w:ascii="Times New Roman" w:hAnsi="Times New Roman" w:cs="Times New Roman"/>
          <w:sz w:val="28"/>
          <w:szCs w:val="28"/>
        </w:rPr>
        <w:t xml:space="preserve"> </w:t>
      </w:r>
      <w:r w:rsidRPr="00977446">
        <w:rPr>
          <w:rFonts w:ascii="Times New Roman" w:hAnsi="Times New Roman" w:cs="Times New Roman"/>
          <w:sz w:val="28"/>
          <w:szCs w:val="28"/>
        </w:rPr>
        <w:t>:</w:t>
      </w:r>
      <w:proofErr w:type="gramEnd"/>
      <w:r w:rsidR="006C7F94">
        <w:rPr>
          <w:rFonts w:ascii="Times New Roman" w:hAnsi="Times New Roman" w:cs="Times New Roman"/>
          <w:sz w:val="28"/>
          <w:szCs w:val="28"/>
        </w:rPr>
        <w:t xml:space="preserve"> </w:t>
      </w:r>
      <w:r w:rsidRPr="00977446">
        <w:rPr>
          <w:rFonts w:ascii="Times New Roman" w:hAnsi="Times New Roman" w:cs="Times New Roman"/>
          <w:sz w:val="28"/>
          <w:szCs w:val="28"/>
        </w:rPr>
        <w:t>20000</w:t>
      </w:r>
    </w:p>
    <w:p w:rsidR="00895B8D" w:rsidRDefault="00D975FC" w:rsidP="007D6FFD">
      <w:pPr>
        <w:pStyle w:val="ConsPlusNonformat"/>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                       </w:t>
      </w:r>
      <w:proofErr w:type="spellStart"/>
      <w:r w:rsidRPr="00977446">
        <w:rPr>
          <w:rFonts w:ascii="Times New Roman" w:hAnsi="Times New Roman" w:cs="Times New Roman"/>
          <w:sz w:val="28"/>
          <w:szCs w:val="28"/>
        </w:rPr>
        <w:t>эризимина</w:t>
      </w:r>
      <w:proofErr w:type="spellEnd"/>
      <w:r w:rsidRPr="00977446">
        <w:rPr>
          <w:rFonts w:ascii="Times New Roman" w:hAnsi="Times New Roman" w:cs="Times New Roman"/>
          <w:sz w:val="28"/>
          <w:szCs w:val="28"/>
        </w:rPr>
        <w:t xml:space="preserve">                   </w:t>
      </w:r>
      <w:r w:rsidR="009A25B8">
        <w:rPr>
          <w:rFonts w:ascii="Times New Roman" w:hAnsi="Times New Roman" w:cs="Times New Roman"/>
          <w:sz w:val="28"/>
          <w:szCs w:val="28"/>
        </w:rPr>
        <w:t xml:space="preserve"> </w:t>
      </w:r>
      <w:r w:rsidRPr="00977446">
        <w:rPr>
          <w:rFonts w:ascii="Times New Roman" w:hAnsi="Times New Roman" w:cs="Times New Roman"/>
          <w:sz w:val="28"/>
          <w:szCs w:val="28"/>
        </w:rPr>
        <w:t>1</w:t>
      </w:r>
      <w:proofErr w:type="gramStart"/>
      <w:r w:rsidR="006C7F94">
        <w:rPr>
          <w:rFonts w:ascii="Times New Roman" w:hAnsi="Times New Roman" w:cs="Times New Roman"/>
          <w:sz w:val="28"/>
          <w:szCs w:val="28"/>
        </w:rPr>
        <w:t xml:space="preserve"> </w:t>
      </w:r>
      <w:r w:rsidRPr="00977446">
        <w:rPr>
          <w:rFonts w:ascii="Times New Roman" w:hAnsi="Times New Roman" w:cs="Times New Roman"/>
          <w:sz w:val="28"/>
          <w:szCs w:val="28"/>
        </w:rPr>
        <w:t>:</w:t>
      </w:r>
      <w:proofErr w:type="gramEnd"/>
      <w:r w:rsidR="006C7F94">
        <w:rPr>
          <w:rFonts w:ascii="Times New Roman" w:hAnsi="Times New Roman" w:cs="Times New Roman"/>
          <w:sz w:val="28"/>
          <w:szCs w:val="28"/>
        </w:rPr>
        <w:t xml:space="preserve"> </w:t>
      </w:r>
      <w:r w:rsidRPr="00977446">
        <w:rPr>
          <w:rFonts w:ascii="Times New Roman" w:hAnsi="Times New Roman" w:cs="Times New Roman"/>
          <w:sz w:val="28"/>
          <w:szCs w:val="28"/>
        </w:rPr>
        <w:t>25000</w:t>
      </w:r>
    </w:p>
    <w:p w:rsidR="00D975FC" w:rsidRPr="00B71C7E" w:rsidRDefault="00B71C7E" w:rsidP="00096640">
      <w:pPr>
        <w:pStyle w:val="ConsPlusNormal"/>
        <w:spacing w:line="360" w:lineRule="auto"/>
        <w:ind w:firstLine="0"/>
        <w:jc w:val="center"/>
        <w:rPr>
          <w:rFonts w:ascii="Times New Roman" w:hAnsi="Times New Roman" w:cs="Times New Roman"/>
          <w:b/>
          <w:sz w:val="28"/>
          <w:szCs w:val="28"/>
        </w:rPr>
      </w:pPr>
      <w:r w:rsidRPr="00B71C7E">
        <w:rPr>
          <w:rFonts w:ascii="Times New Roman" w:hAnsi="Times New Roman" w:cs="Times New Roman"/>
          <w:b/>
          <w:sz w:val="28"/>
          <w:szCs w:val="28"/>
        </w:rPr>
        <w:t>Метод биологической оценки сердечных гликозидов на лягушках</w:t>
      </w:r>
    </w:p>
    <w:p w:rsidR="00D975FC" w:rsidRPr="00B71C7E" w:rsidRDefault="00D975FC" w:rsidP="00096640">
      <w:pPr>
        <w:pStyle w:val="ConsPlusNormal"/>
        <w:spacing w:line="360" w:lineRule="auto"/>
        <w:ind w:firstLine="0"/>
        <w:jc w:val="center"/>
        <w:rPr>
          <w:rFonts w:ascii="Times New Roman" w:hAnsi="Times New Roman" w:cs="Times New Roman"/>
          <w:b/>
          <w:sz w:val="28"/>
          <w:szCs w:val="28"/>
        </w:rPr>
      </w:pPr>
      <w:r w:rsidRPr="00B71C7E">
        <w:rPr>
          <w:rFonts w:ascii="Times New Roman" w:hAnsi="Times New Roman" w:cs="Times New Roman"/>
          <w:b/>
          <w:sz w:val="28"/>
          <w:szCs w:val="28"/>
        </w:rPr>
        <w:t xml:space="preserve">Отбор лягушек и </w:t>
      </w:r>
      <w:r w:rsidR="00A87563">
        <w:rPr>
          <w:rFonts w:ascii="Times New Roman" w:hAnsi="Times New Roman" w:cs="Times New Roman"/>
          <w:b/>
          <w:sz w:val="28"/>
          <w:szCs w:val="28"/>
        </w:rPr>
        <w:t xml:space="preserve">условия </w:t>
      </w:r>
      <w:r w:rsidRPr="00B71C7E">
        <w:rPr>
          <w:rFonts w:ascii="Times New Roman" w:hAnsi="Times New Roman" w:cs="Times New Roman"/>
          <w:b/>
          <w:sz w:val="28"/>
          <w:szCs w:val="28"/>
        </w:rPr>
        <w:t>их содержани</w:t>
      </w:r>
      <w:r w:rsidR="00A87563">
        <w:rPr>
          <w:rFonts w:ascii="Times New Roman" w:hAnsi="Times New Roman" w:cs="Times New Roman"/>
          <w:b/>
          <w:sz w:val="28"/>
          <w:szCs w:val="28"/>
        </w:rPr>
        <w:t>я</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Для опытов пригодны лягушки-самцы видов: травяная (</w:t>
      </w:r>
      <w:proofErr w:type="spellStart"/>
      <w:r w:rsidRPr="00AB4418">
        <w:rPr>
          <w:rFonts w:ascii="Times New Roman" w:hAnsi="Times New Roman" w:cs="Times New Roman"/>
          <w:i/>
          <w:sz w:val="28"/>
          <w:szCs w:val="28"/>
        </w:rPr>
        <w:t>Rana</w:t>
      </w:r>
      <w:proofErr w:type="spellEnd"/>
      <w:r w:rsidRPr="00AB4418">
        <w:rPr>
          <w:rFonts w:ascii="Times New Roman" w:hAnsi="Times New Roman" w:cs="Times New Roman"/>
          <w:i/>
          <w:sz w:val="28"/>
          <w:szCs w:val="28"/>
        </w:rPr>
        <w:t xml:space="preserve"> </w:t>
      </w:r>
      <w:proofErr w:type="spellStart"/>
      <w:r w:rsidRPr="00AB4418">
        <w:rPr>
          <w:rFonts w:ascii="Times New Roman" w:hAnsi="Times New Roman" w:cs="Times New Roman"/>
          <w:i/>
          <w:sz w:val="28"/>
          <w:szCs w:val="28"/>
        </w:rPr>
        <w:t>temporaria</w:t>
      </w:r>
      <w:proofErr w:type="spellEnd"/>
      <w:r w:rsidRPr="00977446">
        <w:rPr>
          <w:rFonts w:ascii="Times New Roman" w:hAnsi="Times New Roman" w:cs="Times New Roman"/>
          <w:sz w:val="28"/>
          <w:szCs w:val="28"/>
        </w:rPr>
        <w:t>) массой 28</w:t>
      </w:r>
      <w:r w:rsidR="00346B3A">
        <w:rPr>
          <w:rFonts w:ascii="Times New Roman" w:hAnsi="Times New Roman" w:cs="Times New Roman"/>
          <w:sz w:val="28"/>
          <w:szCs w:val="28"/>
        </w:rPr>
        <w:t xml:space="preserve"> </w:t>
      </w:r>
      <w:r w:rsidR="00AB4418">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40 г; вод</w:t>
      </w:r>
      <w:r w:rsidR="00EE3D1A">
        <w:rPr>
          <w:rFonts w:ascii="Times New Roman" w:hAnsi="Times New Roman" w:cs="Times New Roman"/>
          <w:sz w:val="28"/>
          <w:szCs w:val="28"/>
        </w:rPr>
        <w:t>я</w:t>
      </w:r>
      <w:r w:rsidR="00EE3D1A" w:rsidRPr="00895B8D">
        <w:rPr>
          <w:rFonts w:ascii="Times New Roman" w:hAnsi="Times New Roman" w:cs="Times New Roman"/>
          <w:sz w:val="28"/>
          <w:szCs w:val="28"/>
        </w:rPr>
        <w:t>ные</w:t>
      </w:r>
      <w:r w:rsidRPr="00977446">
        <w:rPr>
          <w:rFonts w:ascii="Times New Roman" w:hAnsi="Times New Roman" w:cs="Times New Roman"/>
          <w:sz w:val="28"/>
          <w:szCs w:val="28"/>
        </w:rPr>
        <w:t xml:space="preserve"> </w:t>
      </w:r>
      <w:r w:rsidR="00AB441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озерная (</w:t>
      </w:r>
      <w:proofErr w:type="spellStart"/>
      <w:r w:rsidRPr="00AB4418">
        <w:rPr>
          <w:rFonts w:ascii="Times New Roman" w:hAnsi="Times New Roman" w:cs="Times New Roman"/>
          <w:i/>
          <w:sz w:val="28"/>
          <w:szCs w:val="28"/>
        </w:rPr>
        <w:t>Rana</w:t>
      </w:r>
      <w:proofErr w:type="spellEnd"/>
      <w:r w:rsidRPr="00AB4418">
        <w:rPr>
          <w:rFonts w:ascii="Times New Roman" w:hAnsi="Times New Roman" w:cs="Times New Roman"/>
          <w:i/>
          <w:sz w:val="28"/>
          <w:szCs w:val="28"/>
        </w:rPr>
        <w:t xml:space="preserve"> </w:t>
      </w:r>
      <w:proofErr w:type="spellStart"/>
      <w:r w:rsidRPr="00AB4418">
        <w:rPr>
          <w:rFonts w:ascii="Times New Roman" w:hAnsi="Times New Roman" w:cs="Times New Roman"/>
          <w:i/>
          <w:sz w:val="28"/>
          <w:szCs w:val="28"/>
        </w:rPr>
        <w:t>ridibunda</w:t>
      </w:r>
      <w:proofErr w:type="spellEnd"/>
      <w:r w:rsidRPr="00977446">
        <w:rPr>
          <w:rFonts w:ascii="Times New Roman" w:hAnsi="Times New Roman" w:cs="Times New Roman"/>
          <w:sz w:val="28"/>
          <w:szCs w:val="28"/>
        </w:rPr>
        <w:t>) и прудовая (</w:t>
      </w:r>
      <w:proofErr w:type="spellStart"/>
      <w:r w:rsidRPr="00AB4418">
        <w:rPr>
          <w:rFonts w:ascii="Times New Roman" w:hAnsi="Times New Roman" w:cs="Times New Roman"/>
          <w:i/>
          <w:sz w:val="28"/>
          <w:szCs w:val="28"/>
        </w:rPr>
        <w:t>Rana</w:t>
      </w:r>
      <w:proofErr w:type="spellEnd"/>
      <w:r w:rsidRPr="00AB4418">
        <w:rPr>
          <w:rFonts w:ascii="Times New Roman" w:hAnsi="Times New Roman" w:cs="Times New Roman"/>
          <w:i/>
          <w:sz w:val="28"/>
          <w:szCs w:val="28"/>
        </w:rPr>
        <w:t xml:space="preserve"> </w:t>
      </w:r>
      <w:proofErr w:type="spellStart"/>
      <w:r w:rsidRPr="00AB4418">
        <w:rPr>
          <w:rFonts w:ascii="Times New Roman" w:hAnsi="Times New Roman" w:cs="Times New Roman"/>
          <w:i/>
          <w:sz w:val="28"/>
          <w:szCs w:val="28"/>
        </w:rPr>
        <w:t>esculenta</w:t>
      </w:r>
      <w:proofErr w:type="spellEnd"/>
      <w:r w:rsidRPr="00977446">
        <w:rPr>
          <w:rFonts w:ascii="Times New Roman" w:hAnsi="Times New Roman" w:cs="Times New Roman"/>
          <w:sz w:val="28"/>
          <w:szCs w:val="28"/>
        </w:rPr>
        <w:t>) массой 30</w:t>
      </w:r>
      <w:r w:rsidR="00346B3A">
        <w:rPr>
          <w:rFonts w:ascii="Times New Roman" w:hAnsi="Times New Roman" w:cs="Times New Roman"/>
          <w:sz w:val="28"/>
          <w:szCs w:val="28"/>
        </w:rPr>
        <w:t xml:space="preserve"> </w:t>
      </w:r>
      <w:r w:rsidR="00AB4418">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70 г.</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Лягушек содержат в течение зимы в бассейне с проточной водой в полутемном помещении при температуре от 3 до 8 </w:t>
      </w:r>
      <w:r w:rsidR="00B71C7E">
        <w:rPr>
          <w:rFonts w:ascii="Times New Roman" w:hAnsi="Times New Roman" w:cs="Times New Roman"/>
          <w:sz w:val="28"/>
          <w:szCs w:val="28"/>
        </w:rPr>
        <w:t>°</w:t>
      </w:r>
      <w:r w:rsidRPr="00977446">
        <w:rPr>
          <w:rFonts w:ascii="Times New Roman" w:hAnsi="Times New Roman" w:cs="Times New Roman"/>
          <w:sz w:val="28"/>
          <w:szCs w:val="28"/>
        </w:rPr>
        <w:t>C.</w:t>
      </w:r>
      <w:r w:rsidR="002A2690">
        <w:rPr>
          <w:rFonts w:ascii="Times New Roman" w:hAnsi="Times New Roman" w:cs="Times New Roman"/>
          <w:sz w:val="28"/>
          <w:szCs w:val="28"/>
        </w:rPr>
        <w:t xml:space="preserve"> </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Со</w:t>
      </w:r>
      <w:r w:rsidR="003D00BD">
        <w:rPr>
          <w:rFonts w:ascii="Times New Roman" w:hAnsi="Times New Roman" w:cs="Times New Roman"/>
          <w:sz w:val="28"/>
          <w:szCs w:val="28"/>
        </w:rPr>
        <w:t>держащиеся в течение</w:t>
      </w:r>
      <w:r w:rsidRPr="00977446">
        <w:rPr>
          <w:rFonts w:ascii="Times New Roman" w:hAnsi="Times New Roman" w:cs="Times New Roman"/>
          <w:sz w:val="28"/>
          <w:szCs w:val="28"/>
        </w:rPr>
        <w:t xml:space="preserve"> зим</w:t>
      </w:r>
      <w:r w:rsidR="003D00BD">
        <w:rPr>
          <w:rFonts w:ascii="Times New Roman" w:hAnsi="Times New Roman" w:cs="Times New Roman"/>
          <w:sz w:val="28"/>
          <w:szCs w:val="28"/>
        </w:rPr>
        <w:t>ы</w:t>
      </w:r>
      <w:r w:rsidRPr="00977446">
        <w:rPr>
          <w:rFonts w:ascii="Times New Roman" w:hAnsi="Times New Roman" w:cs="Times New Roman"/>
          <w:sz w:val="28"/>
          <w:szCs w:val="28"/>
        </w:rPr>
        <w:t xml:space="preserve"> в бассейне лягушки могут быть сразу </w:t>
      </w:r>
      <w:r w:rsidRPr="00977446">
        <w:rPr>
          <w:rFonts w:ascii="Times New Roman" w:hAnsi="Times New Roman" w:cs="Times New Roman"/>
          <w:sz w:val="28"/>
          <w:szCs w:val="28"/>
        </w:rPr>
        <w:lastRenderedPageBreak/>
        <w:t xml:space="preserve">использованы для опыта. Весной и летом </w:t>
      </w:r>
      <w:proofErr w:type="spellStart"/>
      <w:r w:rsidRPr="00977446">
        <w:rPr>
          <w:rFonts w:ascii="Times New Roman" w:hAnsi="Times New Roman" w:cs="Times New Roman"/>
          <w:sz w:val="28"/>
          <w:szCs w:val="28"/>
        </w:rPr>
        <w:t>свежепойманны</w:t>
      </w:r>
      <w:r w:rsidR="008702F7">
        <w:rPr>
          <w:rFonts w:ascii="Times New Roman" w:hAnsi="Times New Roman" w:cs="Times New Roman"/>
          <w:sz w:val="28"/>
          <w:szCs w:val="28"/>
        </w:rPr>
        <w:t>х</w:t>
      </w:r>
      <w:proofErr w:type="spellEnd"/>
      <w:r w:rsidRPr="00977446">
        <w:rPr>
          <w:rFonts w:ascii="Times New Roman" w:hAnsi="Times New Roman" w:cs="Times New Roman"/>
          <w:sz w:val="28"/>
          <w:szCs w:val="28"/>
        </w:rPr>
        <w:t xml:space="preserve"> лягуш</w:t>
      </w:r>
      <w:r w:rsidR="008702F7">
        <w:rPr>
          <w:rFonts w:ascii="Times New Roman" w:hAnsi="Times New Roman" w:cs="Times New Roman"/>
          <w:sz w:val="28"/>
          <w:szCs w:val="28"/>
        </w:rPr>
        <w:t>е</w:t>
      </w:r>
      <w:r w:rsidRPr="00977446">
        <w:rPr>
          <w:rFonts w:ascii="Times New Roman" w:hAnsi="Times New Roman" w:cs="Times New Roman"/>
          <w:sz w:val="28"/>
          <w:szCs w:val="28"/>
        </w:rPr>
        <w:t>к выдерж</w:t>
      </w:r>
      <w:r w:rsidR="008702F7">
        <w:rPr>
          <w:rFonts w:ascii="Times New Roman" w:hAnsi="Times New Roman" w:cs="Times New Roman"/>
          <w:sz w:val="28"/>
          <w:szCs w:val="28"/>
        </w:rPr>
        <w:t>ивают</w:t>
      </w:r>
      <w:r w:rsidRPr="00977446">
        <w:rPr>
          <w:rFonts w:ascii="Times New Roman" w:hAnsi="Times New Roman" w:cs="Times New Roman"/>
          <w:sz w:val="28"/>
          <w:szCs w:val="28"/>
        </w:rPr>
        <w:t xml:space="preserve"> до начала опыта в бассейне с проточной водой в течение 2</w:t>
      </w:r>
      <w:r w:rsidR="00346B3A">
        <w:rPr>
          <w:rFonts w:ascii="Times New Roman" w:hAnsi="Times New Roman" w:cs="Times New Roman"/>
          <w:sz w:val="28"/>
          <w:szCs w:val="28"/>
        </w:rPr>
        <w:t> </w:t>
      </w:r>
      <w:r w:rsidR="002A2690">
        <w:rPr>
          <w:rFonts w:ascii="Times New Roman" w:hAnsi="Times New Roman" w:cs="Times New Roman"/>
          <w:sz w:val="28"/>
          <w:szCs w:val="28"/>
        </w:rPr>
        <w:sym w:font="Symbol" w:char="F02D"/>
      </w:r>
      <w:r w:rsidR="00346B3A">
        <w:rPr>
          <w:rFonts w:ascii="Times New Roman" w:hAnsi="Times New Roman" w:cs="Times New Roman"/>
          <w:sz w:val="28"/>
          <w:szCs w:val="28"/>
        </w:rPr>
        <w:t> 3 </w:t>
      </w:r>
      <w:proofErr w:type="spellStart"/>
      <w:r w:rsidRPr="00977446">
        <w:rPr>
          <w:rFonts w:ascii="Times New Roman" w:hAnsi="Times New Roman" w:cs="Times New Roman"/>
          <w:sz w:val="28"/>
          <w:szCs w:val="28"/>
        </w:rPr>
        <w:t>сут</w:t>
      </w:r>
      <w:proofErr w:type="spellEnd"/>
      <w:r w:rsidRPr="00977446">
        <w:rPr>
          <w:rFonts w:ascii="Times New Roman" w:hAnsi="Times New Roman" w:cs="Times New Roman"/>
          <w:sz w:val="28"/>
          <w:szCs w:val="28"/>
        </w:rPr>
        <w:t xml:space="preserve">. Температура воды в бассейне в теплое время года не должна превышать 15 </w:t>
      </w:r>
      <w:r w:rsidR="00B71C7E">
        <w:rPr>
          <w:rFonts w:ascii="Times New Roman" w:hAnsi="Times New Roman" w:cs="Times New Roman"/>
          <w:sz w:val="28"/>
          <w:szCs w:val="28"/>
        </w:rPr>
        <w:t>°</w:t>
      </w:r>
      <w:r w:rsidRPr="00977446">
        <w:rPr>
          <w:rFonts w:ascii="Times New Roman" w:hAnsi="Times New Roman" w:cs="Times New Roman"/>
          <w:sz w:val="28"/>
          <w:szCs w:val="28"/>
        </w:rPr>
        <w:t xml:space="preserve">C. Помещение лаборатории, </w:t>
      </w:r>
      <w:r w:rsidR="00A87563">
        <w:rPr>
          <w:rFonts w:ascii="Times New Roman" w:hAnsi="Times New Roman" w:cs="Times New Roman"/>
          <w:sz w:val="28"/>
          <w:szCs w:val="28"/>
        </w:rPr>
        <w:t>в которой</w:t>
      </w:r>
      <w:r w:rsidRPr="00977446">
        <w:rPr>
          <w:rFonts w:ascii="Times New Roman" w:hAnsi="Times New Roman" w:cs="Times New Roman"/>
          <w:sz w:val="28"/>
          <w:szCs w:val="28"/>
        </w:rPr>
        <w:t xml:space="preserve"> проводят биологические испытания, должно быть светлым, но защищенным от попадания прямых солнечных лучей, температура воздуха в нем </w:t>
      </w:r>
      <w:r w:rsidR="00B959AD">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15</w:t>
      </w:r>
      <w:r w:rsidR="00346B3A">
        <w:rPr>
          <w:rFonts w:ascii="Times New Roman" w:hAnsi="Times New Roman" w:cs="Times New Roman"/>
          <w:sz w:val="28"/>
          <w:szCs w:val="28"/>
        </w:rPr>
        <w:t xml:space="preserve"> </w:t>
      </w:r>
      <w:r w:rsidR="002A2690">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 xml:space="preserve">22 </w:t>
      </w:r>
      <w:r w:rsidR="00B71C7E">
        <w:rPr>
          <w:rFonts w:ascii="Times New Roman" w:hAnsi="Times New Roman" w:cs="Times New Roman"/>
          <w:sz w:val="28"/>
          <w:szCs w:val="28"/>
        </w:rPr>
        <w:t>°</w:t>
      </w:r>
      <w:r w:rsidRPr="00977446">
        <w:rPr>
          <w:rFonts w:ascii="Times New Roman" w:hAnsi="Times New Roman" w:cs="Times New Roman"/>
          <w:sz w:val="28"/>
          <w:szCs w:val="28"/>
        </w:rPr>
        <w:t xml:space="preserve">C. В лаборатории должна </w:t>
      </w:r>
      <w:r w:rsidR="00A87563">
        <w:rPr>
          <w:rFonts w:ascii="Times New Roman" w:hAnsi="Times New Roman" w:cs="Times New Roman"/>
          <w:sz w:val="28"/>
          <w:szCs w:val="28"/>
        </w:rPr>
        <w:t>находиться</w:t>
      </w:r>
      <w:r w:rsidRPr="00977446">
        <w:rPr>
          <w:rFonts w:ascii="Times New Roman" w:hAnsi="Times New Roman" w:cs="Times New Roman"/>
          <w:sz w:val="28"/>
          <w:szCs w:val="28"/>
        </w:rPr>
        <w:t xml:space="preserve"> раковина для содержания подопытных лягушек, в которую их помещают за 1</w:t>
      </w:r>
      <w:r w:rsidR="00346B3A">
        <w:rPr>
          <w:rFonts w:ascii="Times New Roman" w:hAnsi="Times New Roman" w:cs="Times New Roman"/>
          <w:sz w:val="28"/>
          <w:szCs w:val="28"/>
        </w:rPr>
        <w:t xml:space="preserve"> </w:t>
      </w:r>
      <w:r w:rsidR="002A2690">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1,5 ч до проведения опыта.</w:t>
      </w:r>
      <w:r w:rsidR="00F02645">
        <w:rPr>
          <w:rFonts w:ascii="Times New Roman" w:hAnsi="Times New Roman" w:cs="Times New Roman"/>
          <w:sz w:val="28"/>
          <w:szCs w:val="28"/>
        </w:rPr>
        <w:t xml:space="preserve"> </w:t>
      </w:r>
    </w:p>
    <w:p w:rsidR="00D975FC" w:rsidRPr="00B71C7E" w:rsidRDefault="00D975FC" w:rsidP="00096640">
      <w:pPr>
        <w:pStyle w:val="ConsPlusNormal"/>
        <w:spacing w:line="360" w:lineRule="auto"/>
        <w:ind w:firstLine="0"/>
        <w:jc w:val="center"/>
        <w:rPr>
          <w:rFonts w:ascii="Times New Roman" w:hAnsi="Times New Roman" w:cs="Times New Roman"/>
          <w:b/>
          <w:sz w:val="28"/>
          <w:szCs w:val="28"/>
        </w:rPr>
      </w:pPr>
      <w:r w:rsidRPr="00B71C7E">
        <w:rPr>
          <w:rFonts w:ascii="Times New Roman" w:hAnsi="Times New Roman" w:cs="Times New Roman"/>
          <w:b/>
          <w:sz w:val="28"/>
          <w:szCs w:val="28"/>
        </w:rPr>
        <w:t>Техника испытания и принцип расчета</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Отбирают партию лягушек одного вида, возможно близких друг к другу по массе. Взвешивание животных проводят непосредственно перед опытом с точностью до 0,5 г с отклонениями от средней массы в группе не более чем на ±2,5 г: 28</w:t>
      </w:r>
      <w:r w:rsidR="00346B3A">
        <w:rPr>
          <w:rFonts w:ascii="Times New Roman" w:hAnsi="Times New Roman" w:cs="Times New Roman"/>
          <w:sz w:val="28"/>
          <w:szCs w:val="28"/>
        </w:rPr>
        <w:t xml:space="preserve"> </w:t>
      </w:r>
      <w:r w:rsidR="00F02645">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33, 30</w:t>
      </w:r>
      <w:r w:rsidR="00346B3A">
        <w:rPr>
          <w:rFonts w:ascii="Times New Roman" w:hAnsi="Times New Roman" w:cs="Times New Roman"/>
          <w:sz w:val="28"/>
          <w:szCs w:val="28"/>
        </w:rPr>
        <w:t xml:space="preserve"> </w:t>
      </w:r>
      <w:r w:rsidR="00F02645">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35, 35</w:t>
      </w:r>
      <w:r w:rsidR="00346B3A">
        <w:rPr>
          <w:rFonts w:ascii="Times New Roman" w:hAnsi="Times New Roman" w:cs="Times New Roman"/>
          <w:sz w:val="28"/>
          <w:szCs w:val="28"/>
        </w:rPr>
        <w:t xml:space="preserve"> </w:t>
      </w:r>
      <w:r w:rsidR="00F02645">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40 и до 65</w:t>
      </w:r>
      <w:r w:rsidR="00346B3A">
        <w:rPr>
          <w:rFonts w:ascii="Times New Roman" w:hAnsi="Times New Roman" w:cs="Times New Roman"/>
          <w:sz w:val="28"/>
          <w:szCs w:val="28"/>
        </w:rPr>
        <w:t xml:space="preserve"> </w:t>
      </w:r>
      <w:r w:rsidR="00F02645">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70 г.</w:t>
      </w:r>
      <w:r w:rsidR="00F02645">
        <w:rPr>
          <w:rFonts w:ascii="Times New Roman" w:hAnsi="Times New Roman" w:cs="Times New Roman"/>
          <w:sz w:val="28"/>
          <w:szCs w:val="28"/>
        </w:rPr>
        <w:t xml:space="preserve"> </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Лягушек по 5 штук укрепляют на досках брюшком кверху с предельно вытянутыми конечностями, булавки вкалывают в верхнюю часть </w:t>
      </w:r>
      <w:proofErr w:type="gramStart"/>
      <w:r w:rsidRPr="00977446">
        <w:rPr>
          <w:rFonts w:ascii="Times New Roman" w:hAnsi="Times New Roman" w:cs="Times New Roman"/>
          <w:sz w:val="28"/>
          <w:szCs w:val="28"/>
        </w:rPr>
        <w:t>морды</w:t>
      </w:r>
      <w:proofErr w:type="gramEnd"/>
      <w:r w:rsidRPr="00977446">
        <w:rPr>
          <w:rFonts w:ascii="Times New Roman" w:hAnsi="Times New Roman" w:cs="Times New Roman"/>
          <w:sz w:val="28"/>
          <w:szCs w:val="28"/>
        </w:rPr>
        <w:t xml:space="preserve"> и в суставы передних и задних конечностей.</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Пинцетом захватывают кожу на груди и вырезают в ней треугольное отверстие. Вырезанный лоскут кожи откидывают в сторону. При этом становится отчетливо видимой грудина, просвечивающая через мышцы</w:t>
      </w:r>
      <w:r w:rsidR="008E4DF3">
        <w:rPr>
          <w:rFonts w:ascii="Times New Roman" w:hAnsi="Times New Roman" w:cs="Times New Roman"/>
          <w:sz w:val="28"/>
          <w:szCs w:val="28"/>
        </w:rPr>
        <w:t>,</w:t>
      </w:r>
      <w:r w:rsidRPr="00977446">
        <w:rPr>
          <w:rFonts w:ascii="Times New Roman" w:hAnsi="Times New Roman" w:cs="Times New Roman"/>
          <w:sz w:val="28"/>
          <w:szCs w:val="28"/>
        </w:rPr>
        <w:t xml:space="preserve"> в виде белой пластины, напоминающей по форме песочные часы. Приподняв пинцетом грудину в узкой части, тонкими ножницами перерезают ее поперек выше и ниже места наложения пинцета, так что образуется узкое поперечное оконце, через которое видны дуги аорты и предсердия. Тонким (глазным) пинцетом проникают в разрез (осторожно, чтобы не поранить предсердия и крупные сосуды), слегка вытягивают сердечную сорочку и рассекают ее ножницами. Затем легкими надавливаниями на брюшко лягушки выводят сердце наружу.</w:t>
      </w:r>
      <w:r w:rsidR="008E4DF3">
        <w:rPr>
          <w:rFonts w:ascii="Times New Roman" w:hAnsi="Times New Roman" w:cs="Times New Roman"/>
          <w:sz w:val="28"/>
          <w:szCs w:val="28"/>
        </w:rPr>
        <w:t xml:space="preserve"> </w:t>
      </w:r>
      <w:r w:rsidRPr="00977446">
        <w:rPr>
          <w:rFonts w:ascii="Times New Roman" w:hAnsi="Times New Roman" w:cs="Times New Roman"/>
          <w:sz w:val="28"/>
          <w:szCs w:val="28"/>
        </w:rPr>
        <w:t>При препарировании следят за тем, чтобы через образованное отверстие не выступали наружу печень и легкие</w:t>
      </w:r>
      <w:r w:rsidR="008E4DF3">
        <w:rPr>
          <w:rFonts w:ascii="Times New Roman" w:hAnsi="Times New Roman" w:cs="Times New Roman"/>
          <w:sz w:val="28"/>
          <w:szCs w:val="28"/>
        </w:rPr>
        <w:t>,</w:t>
      </w:r>
      <w:r w:rsidRPr="00977446">
        <w:rPr>
          <w:rFonts w:ascii="Times New Roman" w:hAnsi="Times New Roman" w:cs="Times New Roman"/>
          <w:sz w:val="28"/>
          <w:szCs w:val="28"/>
        </w:rPr>
        <w:t xml:space="preserve"> и чтобы сердце свободно помещалось на лишенном кожи участке, не прикасаясь к наружной поверхности кожи. В течение опыта обнаженное сердце каждые 15</w:t>
      </w:r>
      <w:r w:rsidR="00346B3A">
        <w:rPr>
          <w:rFonts w:ascii="Times New Roman" w:hAnsi="Times New Roman" w:cs="Times New Roman"/>
          <w:sz w:val="28"/>
          <w:szCs w:val="28"/>
        </w:rPr>
        <w:t xml:space="preserve"> </w:t>
      </w:r>
      <w:r w:rsidR="00E8452E">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 xml:space="preserve">20 мин </w:t>
      </w:r>
      <w:r w:rsidRPr="00977446">
        <w:rPr>
          <w:rFonts w:ascii="Times New Roman" w:hAnsi="Times New Roman" w:cs="Times New Roman"/>
          <w:sz w:val="28"/>
          <w:szCs w:val="28"/>
        </w:rPr>
        <w:lastRenderedPageBreak/>
        <w:t xml:space="preserve">смачивают натрия хлорида </w:t>
      </w:r>
      <w:r w:rsidR="002B589B" w:rsidRPr="00977446">
        <w:rPr>
          <w:rFonts w:ascii="Times New Roman" w:hAnsi="Times New Roman" w:cs="Times New Roman"/>
          <w:sz w:val="28"/>
          <w:szCs w:val="28"/>
        </w:rPr>
        <w:t>раствором 0,6</w:t>
      </w:r>
      <w:r w:rsidR="002B589B">
        <w:rPr>
          <w:rFonts w:ascii="Times New Roman" w:hAnsi="Times New Roman" w:cs="Times New Roman"/>
          <w:sz w:val="28"/>
          <w:szCs w:val="28"/>
        </w:rPr>
        <w:t xml:space="preserve"> </w:t>
      </w:r>
      <w:r w:rsidR="002B589B" w:rsidRPr="00977446">
        <w:rPr>
          <w:rFonts w:ascii="Times New Roman" w:hAnsi="Times New Roman" w:cs="Times New Roman"/>
          <w:sz w:val="28"/>
          <w:szCs w:val="28"/>
        </w:rPr>
        <w:t xml:space="preserve">% </w:t>
      </w:r>
      <w:r w:rsidRPr="00977446">
        <w:rPr>
          <w:rFonts w:ascii="Times New Roman" w:hAnsi="Times New Roman" w:cs="Times New Roman"/>
          <w:sz w:val="28"/>
          <w:szCs w:val="28"/>
        </w:rPr>
        <w:t>(наносят пипеткой 2</w:t>
      </w:r>
      <w:r w:rsidR="00346B3A">
        <w:rPr>
          <w:rFonts w:ascii="Times New Roman" w:hAnsi="Times New Roman" w:cs="Times New Roman"/>
          <w:sz w:val="28"/>
          <w:szCs w:val="28"/>
        </w:rPr>
        <w:t xml:space="preserve"> </w:t>
      </w:r>
      <w:r w:rsidR="00E8452E">
        <w:rPr>
          <w:rFonts w:ascii="Times New Roman" w:hAnsi="Times New Roman" w:cs="Times New Roman"/>
          <w:sz w:val="28"/>
          <w:szCs w:val="28"/>
        </w:rPr>
        <w:sym w:font="Symbol" w:char="F02D"/>
      </w:r>
      <w:r w:rsidR="00346B3A">
        <w:rPr>
          <w:rFonts w:ascii="Times New Roman" w:hAnsi="Times New Roman" w:cs="Times New Roman"/>
          <w:sz w:val="28"/>
          <w:szCs w:val="28"/>
        </w:rPr>
        <w:t xml:space="preserve"> </w:t>
      </w:r>
      <w:r w:rsidRPr="00977446">
        <w:rPr>
          <w:rFonts w:ascii="Times New Roman" w:hAnsi="Times New Roman" w:cs="Times New Roman"/>
          <w:sz w:val="28"/>
          <w:szCs w:val="28"/>
        </w:rPr>
        <w:t>3 капли на обнаженное сердце).</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Испытания на травяных лягушках следует проводить, вводя растворы в лимфатические бедренные мешки (под кожу) или в сердце (в полость желудочка); на водяных</w:t>
      </w:r>
      <w:r w:rsidR="003D00BD">
        <w:rPr>
          <w:rFonts w:ascii="Times New Roman" w:hAnsi="Times New Roman" w:cs="Times New Roman"/>
          <w:sz w:val="28"/>
          <w:szCs w:val="28"/>
        </w:rPr>
        <w:t xml:space="preserve"> лягушках</w:t>
      </w:r>
      <w:r w:rsidRPr="00977446">
        <w:rPr>
          <w:rFonts w:ascii="Times New Roman" w:hAnsi="Times New Roman" w:cs="Times New Roman"/>
          <w:sz w:val="28"/>
          <w:szCs w:val="28"/>
        </w:rPr>
        <w:t xml:space="preserve"> </w:t>
      </w:r>
      <w:r w:rsidR="00E8452E">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в сердце (в полость желудочка) или в вену; под кожу </w:t>
      </w:r>
      <w:r w:rsidR="00E8452E">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только растворы, содержащие гликозиды ландыша.</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Лягушкам, относящимся к одной группе (5 штук), вводят одинаковые дозы испытуемого раствора.</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Испытуемые препараты предварительно разводят водой с таким расчетом, чтобы 0,3 или 0,4 мл испытуемого раствора содержали 1 ЛЕД. Для этого среднее количество единиц действия лекарственного средства умножают на количество миллилитров, соответствующее 1 ЛЕД. Например, если в 1 мл препарата </w:t>
      </w:r>
      <w:r w:rsidR="00822BA6">
        <w:rPr>
          <w:rFonts w:ascii="Times New Roman" w:hAnsi="Times New Roman" w:cs="Times New Roman"/>
          <w:sz w:val="28"/>
          <w:szCs w:val="28"/>
        </w:rPr>
        <w:t>«</w:t>
      </w:r>
      <w:proofErr w:type="spellStart"/>
      <w:r w:rsidRPr="00977446">
        <w:rPr>
          <w:rFonts w:ascii="Times New Roman" w:hAnsi="Times New Roman" w:cs="Times New Roman"/>
          <w:sz w:val="28"/>
          <w:szCs w:val="28"/>
        </w:rPr>
        <w:t>Коргл</w:t>
      </w:r>
      <w:r w:rsidR="00822BA6">
        <w:rPr>
          <w:rFonts w:ascii="Times New Roman" w:hAnsi="Times New Roman" w:cs="Times New Roman"/>
          <w:sz w:val="28"/>
          <w:szCs w:val="28"/>
        </w:rPr>
        <w:t>икон</w:t>
      </w:r>
      <w:proofErr w:type="spellEnd"/>
      <w:r w:rsidR="00822BA6">
        <w:rPr>
          <w:rFonts w:ascii="Times New Roman" w:hAnsi="Times New Roman" w:cs="Times New Roman"/>
          <w:sz w:val="28"/>
          <w:szCs w:val="28"/>
        </w:rPr>
        <w:t xml:space="preserve"> раствор 0,06</w:t>
      </w:r>
      <w:r w:rsidR="00962795">
        <w:rPr>
          <w:rFonts w:ascii="Times New Roman" w:hAnsi="Times New Roman" w:cs="Times New Roman"/>
          <w:sz w:val="28"/>
          <w:szCs w:val="28"/>
        </w:rPr>
        <w:t xml:space="preserve"> </w:t>
      </w:r>
      <w:r w:rsidR="00822BA6">
        <w:rPr>
          <w:rFonts w:ascii="Times New Roman" w:hAnsi="Times New Roman" w:cs="Times New Roman"/>
          <w:sz w:val="28"/>
          <w:szCs w:val="28"/>
        </w:rPr>
        <w:t>% для инъекций»</w:t>
      </w:r>
      <w:r w:rsidRPr="00977446">
        <w:rPr>
          <w:rFonts w:ascii="Times New Roman" w:hAnsi="Times New Roman" w:cs="Times New Roman"/>
          <w:sz w:val="28"/>
          <w:szCs w:val="28"/>
        </w:rPr>
        <w:t xml:space="preserve"> содержится в среднем 13,3 ЛЕД (13,3 </w:t>
      </w:r>
      <w:r w:rsidR="00D3639F">
        <w:rPr>
          <w:rFonts w:ascii="Times New Roman" w:hAnsi="Times New Roman" w:cs="Times New Roman"/>
          <w:sz w:val="28"/>
          <w:szCs w:val="28"/>
        </w:rPr>
        <w:t>·</w:t>
      </w:r>
      <w:r w:rsidR="002B589B" w:rsidRPr="00977446">
        <w:rPr>
          <w:rFonts w:ascii="Times New Roman" w:hAnsi="Times New Roman" w:cs="Times New Roman"/>
          <w:sz w:val="28"/>
          <w:szCs w:val="28"/>
        </w:rPr>
        <w:t xml:space="preserve"> </w:t>
      </w:r>
      <w:r w:rsidRPr="00977446">
        <w:rPr>
          <w:rFonts w:ascii="Times New Roman" w:hAnsi="Times New Roman" w:cs="Times New Roman"/>
          <w:sz w:val="28"/>
          <w:szCs w:val="28"/>
        </w:rPr>
        <w:t>0,3 = 3,99), то препарат следует развести 1:4.</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B33D88">
        <w:rPr>
          <w:rFonts w:ascii="Times New Roman" w:hAnsi="Times New Roman" w:cs="Times New Roman"/>
          <w:i/>
          <w:sz w:val="28"/>
          <w:szCs w:val="28"/>
        </w:rPr>
        <w:t>1. Метод испытания при введении под кожу.</w:t>
      </w:r>
      <w:r w:rsidRPr="00977446">
        <w:rPr>
          <w:rFonts w:ascii="Times New Roman" w:hAnsi="Times New Roman" w:cs="Times New Roman"/>
          <w:sz w:val="28"/>
          <w:szCs w:val="28"/>
        </w:rPr>
        <w:t xml:space="preserve"> Растворы вводят шприцем с тонкой иглой в бедренные лимфатические мешки лягушек. Дозы, не превышающие 0,35 мл, вводят в одну конечность, большие дозы (но не более 0,7 мл) вводят равными частями в обе конечности.</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proofErr w:type="gramStart"/>
      <w:r w:rsidRPr="00977446">
        <w:rPr>
          <w:rFonts w:ascii="Times New Roman" w:hAnsi="Times New Roman" w:cs="Times New Roman"/>
          <w:sz w:val="28"/>
          <w:szCs w:val="28"/>
        </w:rPr>
        <w:t xml:space="preserve">После введения раствора наблюдают за лягушками и определяют наименьшую дозу, вызывающую систолическую остановку сердца у </w:t>
      </w:r>
      <w:r w:rsidRPr="00895B8D">
        <w:rPr>
          <w:rFonts w:ascii="Times New Roman" w:hAnsi="Times New Roman" w:cs="Times New Roman"/>
          <w:sz w:val="28"/>
          <w:szCs w:val="28"/>
        </w:rPr>
        <w:t>большинства из 5 ляг</w:t>
      </w:r>
      <w:r w:rsidRPr="00977446">
        <w:rPr>
          <w:rFonts w:ascii="Times New Roman" w:hAnsi="Times New Roman" w:cs="Times New Roman"/>
          <w:sz w:val="28"/>
          <w:szCs w:val="28"/>
        </w:rPr>
        <w:t>ушек данной группы в течение 1 ч, если испытывают лекарственное растительное сырье и лекарственные препараты наперстянки, ландыша, горицвета</w:t>
      </w:r>
      <w:r w:rsidR="007B7FB3" w:rsidRPr="007B7FB3">
        <w:rPr>
          <w:rFonts w:ascii="Times New Roman" w:hAnsi="Times New Roman" w:cs="Times New Roman"/>
          <w:sz w:val="28"/>
          <w:szCs w:val="28"/>
        </w:rPr>
        <w:t>;</w:t>
      </w:r>
      <w:r w:rsidRPr="00977446">
        <w:rPr>
          <w:rFonts w:ascii="Times New Roman" w:hAnsi="Times New Roman" w:cs="Times New Roman"/>
          <w:sz w:val="28"/>
          <w:szCs w:val="28"/>
        </w:rPr>
        <w:t xml:space="preserve"> или в течение 2 ч, если испытывают лекарственное растительное сырье и лекарственные препараты строфанта или желтушника.</w:t>
      </w:r>
      <w:proofErr w:type="gramEnd"/>
      <w:r w:rsidRPr="00977446">
        <w:rPr>
          <w:rFonts w:ascii="Times New Roman" w:hAnsi="Times New Roman" w:cs="Times New Roman"/>
          <w:sz w:val="28"/>
          <w:szCs w:val="28"/>
        </w:rPr>
        <w:t xml:space="preserve"> Если в течение этого времени отчетливой остановки сердца не произошло, п</w:t>
      </w:r>
      <w:r w:rsidR="0021212C">
        <w:rPr>
          <w:rFonts w:ascii="Times New Roman" w:hAnsi="Times New Roman" w:cs="Times New Roman"/>
          <w:sz w:val="28"/>
          <w:szCs w:val="28"/>
        </w:rPr>
        <w:t>родолжают наблюдение еще 10 мин</w:t>
      </w:r>
      <w:r w:rsidRPr="00977446">
        <w:rPr>
          <w:rFonts w:ascii="Times New Roman" w:hAnsi="Times New Roman" w:cs="Times New Roman"/>
          <w:sz w:val="28"/>
          <w:szCs w:val="28"/>
        </w:rPr>
        <w:t xml:space="preserve"> (при длительности наблюдения 1 ч) и учитывают также количество лягушек, у которых остановка сердца наступила в дополнительное время. Длительность систолической остановки сердца должна быть не менее 15 мин. Лягушек, у которых сердце начинает вновь сокращаться ранее, чем через 15 мин после остановки, в расчет не </w:t>
      </w:r>
      <w:r w:rsidRPr="00977446">
        <w:rPr>
          <w:rFonts w:ascii="Times New Roman" w:hAnsi="Times New Roman" w:cs="Times New Roman"/>
          <w:sz w:val="28"/>
          <w:szCs w:val="28"/>
        </w:rPr>
        <w:lastRenderedPageBreak/>
        <w:t>принимают.</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В протоколах опытов отмечают время введения И</w:t>
      </w:r>
      <w:r w:rsidR="00962795">
        <w:rPr>
          <w:rFonts w:ascii="Times New Roman" w:hAnsi="Times New Roman" w:cs="Times New Roman"/>
          <w:sz w:val="28"/>
          <w:szCs w:val="28"/>
        </w:rPr>
        <w:t>ЛС</w:t>
      </w:r>
      <w:r w:rsidRPr="00977446">
        <w:rPr>
          <w:rFonts w:ascii="Times New Roman" w:hAnsi="Times New Roman" w:cs="Times New Roman"/>
          <w:sz w:val="28"/>
          <w:szCs w:val="28"/>
        </w:rPr>
        <w:t xml:space="preserve"> и результаты опытов для каждой лягушки в отдельности. Каждое отдельное испытание начинают с определения чувствительности данной партии лягушек к стандартному образцу. С этой целью нескольким группам </w:t>
      </w:r>
      <w:r w:rsidR="003D00BD">
        <w:rPr>
          <w:rFonts w:ascii="Times New Roman" w:hAnsi="Times New Roman" w:cs="Times New Roman"/>
          <w:sz w:val="28"/>
          <w:szCs w:val="28"/>
        </w:rPr>
        <w:t>(</w:t>
      </w:r>
      <w:r w:rsidR="00BA219E">
        <w:rPr>
          <w:rFonts w:ascii="Times New Roman" w:hAnsi="Times New Roman" w:cs="Times New Roman"/>
          <w:sz w:val="28"/>
          <w:szCs w:val="28"/>
        </w:rPr>
        <w:t>по 5 лягушек</w:t>
      </w:r>
      <w:r w:rsidRPr="00977446">
        <w:rPr>
          <w:rFonts w:ascii="Times New Roman" w:hAnsi="Times New Roman" w:cs="Times New Roman"/>
          <w:sz w:val="28"/>
          <w:szCs w:val="28"/>
        </w:rPr>
        <w:t xml:space="preserve"> с одинаковой массой тела</w:t>
      </w:r>
      <w:r w:rsidR="00AD7710">
        <w:rPr>
          <w:rFonts w:ascii="Times New Roman" w:hAnsi="Times New Roman" w:cs="Times New Roman"/>
          <w:sz w:val="28"/>
          <w:szCs w:val="28"/>
        </w:rPr>
        <w:t xml:space="preserve"> </w:t>
      </w:r>
      <w:r w:rsidR="003D00BD">
        <w:rPr>
          <w:rFonts w:ascii="Times New Roman" w:hAnsi="Times New Roman" w:cs="Times New Roman"/>
          <w:sz w:val="28"/>
          <w:szCs w:val="28"/>
        </w:rPr>
        <w:t>в</w:t>
      </w:r>
      <w:r w:rsidR="008702F7">
        <w:rPr>
          <w:rFonts w:ascii="Times New Roman" w:hAnsi="Times New Roman" w:cs="Times New Roman"/>
          <w:sz w:val="28"/>
          <w:szCs w:val="28"/>
        </w:rPr>
        <w:t xml:space="preserve"> каждой</w:t>
      </w:r>
      <w:r w:rsidR="003D00BD">
        <w:rPr>
          <w:rFonts w:ascii="Times New Roman" w:hAnsi="Times New Roman" w:cs="Times New Roman"/>
          <w:sz w:val="28"/>
          <w:szCs w:val="28"/>
        </w:rPr>
        <w:t>)</w:t>
      </w:r>
      <w:r w:rsidR="00AD7710">
        <w:rPr>
          <w:rFonts w:ascii="Times New Roman" w:hAnsi="Times New Roman" w:cs="Times New Roman"/>
          <w:sz w:val="28"/>
          <w:szCs w:val="28"/>
        </w:rPr>
        <w:t xml:space="preserve"> </w:t>
      </w:r>
      <w:r w:rsidRPr="00977446">
        <w:rPr>
          <w:rFonts w:ascii="Times New Roman" w:hAnsi="Times New Roman" w:cs="Times New Roman"/>
          <w:sz w:val="28"/>
          <w:szCs w:val="28"/>
        </w:rPr>
        <w:t xml:space="preserve">вводят различные дозы стандартного образца: первой группе </w:t>
      </w:r>
      <w:r w:rsidR="00D3639F">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дозу, соответствующую 1 ЛЕД (по 0,3 или 0,4 мл в зависимости от образца); другим </w:t>
      </w:r>
      <w:r w:rsidR="00D3639F">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на 0,05 </w:t>
      </w:r>
      <w:r w:rsidR="00D3639F">
        <w:rPr>
          <w:rFonts w:ascii="Times New Roman" w:hAnsi="Times New Roman" w:cs="Times New Roman"/>
          <w:sz w:val="28"/>
          <w:szCs w:val="28"/>
        </w:rPr>
        <w:sym w:font="Symbol" w:char="F02D"/>
      </w:r>
      <w:r w:rsidR="00D3639F" w:rsidRPr="00D3639F">
        <w:rPr>
          <w:rFonts w:ascii="Times New Roman" w:hAnsi="Times New Roman" w:cs="Times New Roman"/>
          <w:sz w:val="28"/>
          <w:szCs w:val="28"/>
        </w:rPr>
        <w:t xml:space="preserve"> </w:t>
      </w:r>
      <w:r w:rsidRPr="00977446">
        <w:rPr>
          <w:rFonts w:ascii="Times New Roman" w:hAnsi="Times New Roman" w:cs="Times New Roman"/>
          <w:sz w:val="28"/>
          <w:szCs w:val="28"/>
        </w:rPr>
        <w:t xml:space="preserve">0,1 мл больше. Находят наименьшую дозу стандартного образца, вызывающую остановку сердца у большинства из 5 лягушек. Если остановка наблюдается у всех лягушек, то переходят к испытанию меньшей дозы, а если остановки были у </w:t>
      </w:r>
      <w:r w:rsidR="001B00E8" w:rsidRPr="001B00E8">
        <w:rPr>
          <w:rFonts w:ascii="Times New Roman" w:hAnsi="Times New Roman" w:cs="Times New Roman"/>
          <w:sz w:val="28"/>
          <w:szCs w:val="28"/>
        </w:rPr>
        <w:t>одного</w:t>
      </w:r>
      <w:r w:rsidRPr="00977446">
        <w:rPr>
          <w:rFonts w:ascii="Times New Roman" w:hAnsi="Times New Roman" w:cs="Times New Roman"/>
          <w:sz w:val="28"/>
          <w:szCs w:val="28"/>
        </w:rPr>
        <w:t xml:space="preserve"> или </w:t>
      </w:r>
      <w:r w:rsidR="001B00E8">
        <w:rPr>
          <w:rFonts w:ascii="Times New Roman" w:hAnsi="Times New Roman" w:cs="Times New Roman"/>
          <w:sz w:val="28"/>
          <w:szCs w:val="28"/>
        </w:rPr>
        <w:t>двух</w:t>
      </w:r>
      <w:r w:rsidRPr="00977446">
        <w:rPr>
          <w:rFonts w:ascii="Times New Roman" w:hAnsi="Times New Roman" w:cs="Times New Roman"/>
          <w:sz w:val="28"/>
          <w:szCs w:val="28"/>
        </w:rPr>
        <w:t xml:space="preserve"> животных или не наблюдались вообще, то доза И</w:t>
      </w:r>
      <w:r w:rsidR="0021212C">
        <w:rPr>
          <w:rFonts w:ascii="Times New Roman" w:hAnsi="Times New Roman" w:cs="Times New Roman"/>
          <w:sz w:val="28"/>
          <w:szCs w:val="28"/>
        </w:rPr>
        <w:t>ЛС</w:t>
      </w:r>
      <w:r w:rsidRPr="00977446">
        <w:rPr>
          <w:rFonts w:ascii="Times New Roman" w:hAnsi="Times New Roman" w:cs="Times New Roman"/>
          <w:sz w:val="28"/>
          <w:szCs w:val="28"/>
        </w:rPr>
        <w:t xml:space="preserve"> увеличивается. Таким образом</w:t>
      </w:r>
      <w:r w:rsidR="00346B3A">
        <w:rPr>
          <w:rFonts w:ascii="Times New Roman" w:hAnsi="Times New Roman" w:cs="Times New Roman"/>
          <w:sz w:val="28"/>
          <w:szCs w:val="28"/>
        </w:rPr>
        <w:t>,</w:t>
      </w:r>
      <w:r w:rsidRPr="00977446">
        <w:rPr>
          <w:rFonts w:ascii="Times New Roman" w:hAnsi="Times New Roman" w:cs="Times New Roman"/>
          <w:sz w:val="28"/>
          <w:szCs w:val="28"/>
        </w:rPr>
        <w:t xml:space="preserve"> определяется чувствительность опытной партии лягушек по сравнению со стандартными лягушками. Затем в тех же условиях опыта группе из 5 лягушек той же партии вводят раствор И</w:t>
      </w:r>
      <w:r w:rsidR="00962795">
        <w:rPr>
          <w:rFonts w:ascii="Times New Roman" w:hAnsi="Times New Roman" w:cs="Times New Roman"/>
          <w:sz w:val="28"/>
          <w:szCs w:val="28"/>
        </w:rPr>
        <w:t>ЛС</w:t>
      </w:r>
      <w:r w:rsidRPr="00977446">
        <w:rPr>
          <w:rFonts w:ascii="Times New Roman" w:hAnsi="Times New Roman" w:cs="Times New Roman"/>
          <w:sz w:val="28"/>
          <w:szCs w:val="28"/>
        </w:rPr>
        <w:t xml:space="preserve"> в дозе, соответствующей найденной наименьшей дозе стандартного образца, и наблюдают за животными в течение 1 или 2 ч (в зависимости от того, какое лекарственное средство испытывается). Если в результате наблюдений будет установлено, что введенная доза недостаточна или слишком велика, дозу увеличивают или уменьшают, причем разница между дозами должна быть не более 0,1 мл. Опыты проводят до тех пор, пока не будет найдена наименьшая доза И</w:t>
      </w:r>
      <w:r w:rsidR="00962795">
        <w:rPr>
          <w:rFonts w:ascii="Times New Roman" w:hAnsi="Times New Roman" w:cs="Times New Roman"/>
          <w:sz w:val="28"/>
          <w:szCs w:val="28"/>
        </w:rPr>
        <w:t>ЛС</w:t>
      </w:r>
      <w:r w:rsidRPr="00977446">
        <w:rPr>
          <w:rFonts w:ascii="Times New Roman" w:hAnsi="Times New Roman" w:cs="Times New Roman"/>
          <w:sz w:val="28"/>
          <w:szCs w:val="28"/>
        </w:rPr>
        <w:t>, вызывающая систолическую оста</w:t>
      </w:r>
      <w:r w:rsidR="001B00E8">
        <w:rPr>
          <w:rFonts w:ascii="Times New Roman" w:hAnsi="Times New Roman" w:cs="Times New Roman"/>
          <w:sz w:val="28"/>
          <w:szCs w:val="28"/>
        </w:rPr>
        <w:t>новку сердца у большинства из 5</w:t>
      </w:r>
      <w:r w:rsidR="001B00E8">
        <w:rPr>
          <w:rFonts w:ascii="Times New Roman" w:hAnsi="Times New Roman" w:cs="Times New Roman"/>
          <w:sz w:val="28"/>
          <w:szCs w:val="28"/>
          <w:lang w:val="en-US"/>
        </w:rPr>
        <w:t> </w:t>
      </w:r>
      <w:r w:rsidRPr="00977446">
        <w:rPr>
          <w:rFonts w:ascii="Times New Roman" w:hAnsi="Times New Roman" w:cs="Times New Roman"/>
          <w:sz w:val="28"/>
          <w:szCs w:val="28"/>
        </w:rPr>
        <w:t>лягушек.</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Далее рассчитывают содержание единиц действия (</w:t>
      </w:r>
      <w:r w:rsidRPr="00AD7710">
        <w:rPr>
          <w:rFonts w:ascii="Times New Roman" w:hAnsi="Times New Roman" w:cs="Times New Roman"/>
          <w:i/>
          <w:sz w:val="28"/>
          <w:szCs w:val="28"/>
        </w:rPr>
        <w:t>X</w:t>
      </w:r>
      <w:r w:rsidRPr="00977446">
        <w:rPr>
          <w:rFonts w:ascii="Times New Roman" w:hAnsi="Times New Roman" w:cs="Times New Roman"/>
          <w:sz w:val="28"/>
          <w:szCs w:val="28"/>
        </w:rPr>
        <w:t>) в 1 мл, 1 г или в 1 таблетке И</w:t>
      </w:r>
      <w:r w:rsidR="00962795">
        <w:rPr>
          <w:rFonts w:ascii="Times New Roman" w:hAnsi="Times New Roman" w:cs="Times New Roman"/>
          <w:sz w:val="28"/>
          <w:szCs w:val="28"/>
        </w:rPr>
        <w:t>ЛС</w:t>
      </w:r>
      <w:r w:rsidRPr="00977446">
        <w:rPr>
          <w:rFonts w:ascii="Times New Roman" w:hAnsi="Times New Roman" w:cs="Times New Roman"/>
          <w:sz w:val="28"/>
          <w:szCs w:val="28"/>
        </w:rPr>
        <w:t>.</w:t>
      </w:r>
    </w:p>
    <w:p w:rsidR="00D975FC"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Для лекарственного растительного сырья и лекарственных препаратов наперстянки, ландыша, горицвета расчет проводят по формуле:</w:t>
      </w:r>
    </w:p>
    <w:p w:rsidR="007D6FFD" w:rsidRPr="004F0434" w:rsidRDefault="00EA15D8" w:rsidP="00EA15D8">
      <w:pPr>
        <w:jc w:val="center"/>
        <w:rPr>
          <w:sz w:val="28"/>
          <w:szCs w:val="28"/>
        </w:rPr>
      </w:pPr>
      <m:oMath>
        <m:r>
          <m:rPr>
            <m:nor/>
          </m:rPr>
          <w:rPr>
            <w:i/>
            <w:sz w:val="28"/>
            <w:szCs w:val="28"/>
            <w:lang w:val="en-US"/>
          </w:rPr>
          <m:t>X</m:t>
        </m:r>
        <m:r>
          <w:rPr>
            <w:rFonts w:ascii="Cambria Math"/>
            <w:sz w:val="28"/>
            <w:szCs w:val="28"/>
          </w:rPr>
          <m:t xml:space="preserve">= </m:t>
        </m:r>
        <m:f>
          <m:fPr>
            <m:ctrlPr>
              <w:rPr>
                <w:rFonts w:ascii="Cambria Math" w:eastAsia="Calibri" w:hAnsi="Cambria Math"/>
                <w:sz w:val="28"/>
                <w:szCs w:val="28"/>
                <w:lang w:val="en-US" w:eastAsia="en-US"/>
              </w:rPr>
            </m:ctrlPr>
          </m:fPr>
          <m:num>
            <m:r>
              <m:rPr>
                <m:nor/>
              </m:rPr>
              <w:rPr>
                <w:i/>
                <w:sz w:val="40"/>
                <w:szCs w:val="40"/>
              </w:rPr>
              <m:t>В</m:t>
            </m:r>
            <m:r>
              <m:rPr>
                <m:nor/>
              </m:rPr>
              <w:rPr>
                <w:sz w:val="28"/>
                <w:szCs w:val="28"/>
              </w:rPr>
              <m:t xml:space="preserve">  </m:t>
            </m:r>
            <m:r>
              <m:rPr>
                <m:nor/>
              </m:rPr>
              <w:rPr>
                <w:sz w:val="40"/>
                <w:szCs w:val="40"/>
              </w:rPr>
              <m:t>∙</m:t>
            </m:r>
            <m:r>
              <m:rPr>
                <m:nor/>
              </m:rPr>
              <w:rPr>
                <w:rFonts w:ascii="Cambria Math"/>
                <w:sz w:val="40"/>
                <w:szCs w:val="40"/>
              </w:rPr>
              <m:t xml:space="preserve"> </m:t>
            </m:r>
            <m:r>
              <m:rPr>
                <m:nor/>
              </m:rPr>
              <w:rPr>
                <w:i/>
                <w:sz w:val="40"/>
                <w:szCs w:val="40"/>
                <w:lang w:val="en-US"/>
              </w:rPr>
              <m:t>K</m:t>
            </m:r>
          </m:num>
          <m:den>
            <m:r>
              <m:rPr>
                <m:nor/>
              </m:rPr>
              <w:rPr>
                <w:sz w:val="40"/>
                <w:szCs w:val="40"/>
              </w:rPr>
              <m:t>0,3 ∙</m:t>
            </m:r>
            <m:r>
              <m:rPr>
                <m:nor/>
              </m:rPr>
              <w:rPr>
                <w:rFonts w:ascii="Cambria Math"/>
                <w:sz w:val="40"/>
                <w:szCs w:val="40"/>
              </w:rPr>
              <m:t xml:space="preserve"> </m:t>
            </m:r>
            <m:r>
              <m:rPr>
                <m:nor/>
              </m:rPr>
              <w:rPr>
                <w:i/>
                <w:sz w:val="40"/>
                <w:szCs w:val="40"/>
                <w:lang w:val="en-US"/>
              </w:rPr>
              <m:t>A</m:t>
            </m:r>
          </m:den>
        </m:f>
      </m:oMath>
      <w:r w:rsidR="00AD7710" w:rsidRPr="00EA15D8">
        <w:rPr>
          <w:sz w:val="28"/>
          <w:szCs w:val="28"/>
        </w:rPr>
        <w:t>,</w:t>
      </w:r>
      <w:r w:rsidR="00FB3B05" w:rsidRPr="004F0434">
        <w:rPr>
          <w:sz w:val="28"/>
          <w:szCs w:val="28"/>
        </w:rPr>
        <w:t xml:space="preserve"> </w:t>
      </w:r>
    </w:p>
    <w:p w:rsidR="00AD7710" w:rsidRPr="00873FC3" w:rsidRDefault="00AD7710" w:rsidP="00873FC3">
      <w:pPr>
        <w:widowControl w:val="0"/>
        <w:rPr>
          <w:sz w:val="28"/>
          <w:szCs w:val="28"/>
        </w:rPr>
      </w:pPr>
    </w:p>
    <w:p w:rsidR="007D6FFD" w:rsidRDefault="00962795" w:rsidP="007D6FFD">
      <w:pPr>
        <w:widowControl w:val="0"/>
        <w:jc w:val="both"/>
        <w:rPr>
          <w:sz w:val="28"/>
          <w:szCs w:val="28"/>
        </w:rPr>
      </w:pPr>
      <w:r>
        <w:rPr>
          <w:sz w:val="28"/>
          <w:szCs w:val="28"/>
        </w:rPr>
        <w:t>г</w:t>
      </w:r>
      <w:r w:rsidR="004F26A2" w:rsidRPr="004F26A2">
        <w:rPr>
          <w:sz w:val="28"/>
          <w:szCs w:val="28"/>
        </w:rPr>
        <w:t>де</w:t>
      </w:r>
      <w:r w:rsidR="007D6FFD">
        <w:rPr>
          <w:sz w:val="28"/>
          <w:szCs w:val="28"/>
        </w:rPr>
        <w:tab/>
      </w:r>
      <w:r w:rsidR="00D975FC" w:rsidRPr="00AD7710">
        <w:rPr>
          <w:i/>
          <w:sz w:val="28"/>
          <w:szCs w:val="28"/>
        </w:rPr>
        <w:t>A</w:t>
      </w:r>
      <w:r w:rsidR="00D975FC" w:rsidRPr="00977446">
        <w:rPr>
          <w:sz w:val="28"/>
          <w:szCs w:val="28"/>
        </w:rPr>
        <w:t xml:space="preserve"> </w:t>
      </w:r>
      <w:r>
        <w:rPr>
          <w:sz w:val="28"/>
          <w:szCs w:val="28"/>
        </w:rPr>
        <w:sym w:font="Symbol" w:char="F02D"/>
      </w:r>
      <w:r w:rsidR="00D975FC" w:rsidRPr="00977446">
        <w:rPr>
          <w:sz w:val="28"/>
          <w:szCs w:val="28"/>
        </w:rPr>
        <w:t xml:space="preserve"> наименьшая доза в мл, устан</w:t>
      </w:r>
      <w:r w:rsidR="00822BA6">
        <w:rPr>
          <w:sz w:val="28"/>
          <w:szCs w:val="28"/>
        </w:rPr>
        <w:t>овленная для раствора</w:t>
      </w:r>
      <w:r w:rsidR="007D6FFD">
        <w:rPr>
          <w:sz w:val="28"/>
          <w:szCs w:val="28"/>
        </w:rPr>
        <w:t xml:space="preserve"> </w:t>
      </w:r>
      <w:r w:rsidR="00D975FC" w:rsidRPr="00977446">
        <w:rPr>
          <w:sz w:val="28"/>
          <w:szCs w:val="28"/>
        </w:rPr>
        <w:t>И</w:t>
      </w:r>
      <w:r>
        <w:rPr>
          <w:sz w:val="28"/>
          <w:szCs w:val="28"/>
        </w:rPr>
        <w:t>ЛС</w:t>
      </w:r>
      <w:r w:rsidR="00D975FC" w:rsidRPr="00977446">
        <w:rPr>
          <w:sz w:val="28"/>
          <w:szCs w:val="28"/>
        </w:rPr>
        <w:t>;</w:t>
      </w:r>
    </w:p>
    <w:p w:rsidR="009508C4" w:rsidRDefault="00D975FC" w:rsidP="00AD7710">
      <w:pPr>
        <w:widowControl w:val="0"/>
        <w:ind w:left="709"/>
        <w:jc w:val="both"/>
      </w:pPr>
      <w:r w:rsidRPr="00AD7710">
        <w:rPr>
          <w:i/>
          <w:sz w:val="28"/>
          <w:szCs w:val="28"/>
        </w:rPr>
        <w:lastRenderedPageBreak/>
        <w:t>B</w:t>
      </w:r>
      <w:r w:rsidRPr="00977446">
        <w:rPr>
          <w:sz w:val="28"/>
          <w:szCs w:val="28"/>
        </w:rPr>
        <w:t xml:space="preserve"> </w:t>
      </w:r>
      <w:r w:rsidR="00962795">
        <w:rPr>
          <w:sz w:val="28"/>
          <w:szCs w:val="28"/>
        </w:rPr>
        <w:sym w:font="Symbol" w:char="F02D"/>
      </w:r>
      <w:r w:rsidRPr="00977446">
        <w:rPr>
          <w:sz w:val="28"/>
          <w:szCs w:val="28"/>
        </w:rPr>
        <w:t xml:space="preserve"> наименьшая доза в мл</w:t>
      </w:r>
      <w:r w:rsidR="00822BA6">
        <w:rPr>
          <w:sz w:val="28"/>
          <w:szCs w:val="28"/>
        </w:rPr>
        <w:t>, установленная для раствора</w:t>
      </w:r>
      <w:r w:rsidR="00822BA6" w:rsidRPr="00822BA6">
        <w:rPr>
          <w:sz w:val="28"/>
          <w:szCs w:val="28"/>
        </w:rPr>
        <w:br/>
      </w:r>
      <w:r w:rsidRPr="00977446">
        <w:rPr>
          <w:sz w:val="28"/>
          <w:szCs w:val="28"/>
        </w:rPr>
        <w:t>стандартного образца;</w:t>
      </w:r>
    </w:p>
    <w:p w:rsidR="009508C4" w:rsidRDefault="00D975FC" w:rsidP="00AD7710">
      <w:pPr>
        <w:pStyle w:val="ConsPlusNormal"/>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0,3 </w:t>
      </w:r>
      <w:r w:rsidR="00962795">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доза в мл, соответствующая 1 ЛЕД;</w:t>
      </w:r>
    </w:p>
    <w:p w:rsidR="009508C4" w:rsidRDefault="00D975FC" w:rsidP="00AD7710">
      <w:pPr>
        <w:pStyle w:val="ConsPlusNormal"/>
        <w:ind w:firstLine="709"/>
        <w:jc w:val="both"/>
        <w:rPr>
          <w:rFonts w:ascii="Times New Roman" w:hAnsi="Times New Roman" w:cs="Times New Roman"/>
          <w:sz w:val="28"/>
          <w:szCs w:val="28"/>
        </w:rPr>
      </w:pPr>
      <w:r w:rsidRPr="00AD7710">
        <w:rPr>
          <w:rFonts w:ascii="Times New Roman" w:hAnsi="Times New Roman" w:cs="Times New Roman"/>
          <w:i/>
          <w:sz w:val="28"/>
          <w:szCs w:val="28"/>
        </w:rPr>
        <w:t>K</w:t>
      </w:r>
      <w:r w:rsidRPr="00977446">
        <w:rPr>
          <w:rFonts w:ascii="Times New Roman" w:hAnsi="Times New Roman" w:cs="Times New Roman"/>
          <w:sz w:val="28"/>
          <w:szCs w:val="28"/>
        </w:rPr>
        <w:t xml:space="preserve"> </w:t>
      </w:r>
      <w:r w:rsidR="00962795">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число, обозначающее разведение И</w:t>
      </w:r>
      <w:r w:rsidR="00962795">
        <w:rPr>
          <w:rFonts w:ascii="Times New Roman" w:hAnsi="Times New Roman" w:cs="Times New Roman"/>
          <w:sz w:val="28"/>
          <w:szCs w:val="28"/>
        </w:rPr>
        <w:t>ЛС</w:t>
      </w:r>
      <w:r w:rsidRPr="00977446">
        <w:rPr>
          <w:rFonts w:ascii="Times New Roman" w:hAnsi="Times New Roman" w:cs="Times New Roman"/>
          <w:sz w:val="28"/>
          <w:szCs w:val="28"/>
        </w:rPr>
        <w:t>.</w:t>
      </w:r>
    </w:p>
    <w:p w:rsidR="00D975FC" w:rsidRPr="00977446" w:rsidRDefault="00D975FC" w:rsidP="00873FC3">
      <w:pPr>
        <w:pStyle w:val="ConsPlusNormal"/>
        <w:ind w:firstLine="709"/>
        <w:jc w:val="both"/>
        <w:rPr>
          <w:rFonts w:ascii="Times New Roman" w:hAnsi="Times New Roman" w:cs="Times New Roman"/>
          <w:sz w:val="28"/>
          <w:szCs w:val="28"/>
        </w:rPr>
      </w:pPr>
    </w:p>
    <w:p w:rsidR="00D975FC"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Для лекарственного растительного сырья и лекарственных</w:t>
      </w:r>
      <w:r w:rsidR="007D6FFD" w:rsidRPr="007D6FFD">
        <w:rPr>
          <w:rFonts w:ascii="Times New Roman" w:hAnsi="Times New Roman" w:cs="Times New Roman"/>
          <w:sz w:val="28"/>
          <w:szCs w:val="28"/>
        </w:rPr>
        <w:t xml:space="preserve"> растительных</w:t>
      </w:r>
      <w:r w:rsidRPr="00977446">
        <w:rPr>
          <w:rFonts w:ascii="Times New Roman" w:hAnsi="Times New Roman" w:cs="Times New Roman"/>
          <w:sz w:val="28"/>
          <w:szCs w:val="28"/>
        </w:rPr>
        <w:t xml:space="preserve"> препаратов строфанта и желтушника расчет проводят по формуле:</w:t>
      </w:r>
    </w:p>
    <w:p w:rsidR="00D975FC" w:rsidRPr="004F0434" w:rsidRDefault="006E29A9" w:rsidP="006E29A9">
      <w:pPr>
        <w:jc w:val="center"/>
        <w:rPr>
          <w:sz w:val="28"/>
          <w:szCs w:val="28"/>
        </w:rPr>
      </w:pPr>
      <m:oMath>
        <m:r>
          <m:rPr>
            <m:nor/>
          </m:rPr>
          <w:rPr>
            <w:i/>
            <w:sz w:val="28"/>
            <w:szCs w:val="28"/>
            <w:lang w:val="en-US"/>
          </w:rPr>
          <m:t>X</m:t>
        </m:r>
        <m:r>
          <w:rPr>
            <w:rFonts w:ascii="Cambria Math"/>
            <w:sz w:val="28"/>
            <w:szCs w:val="28"/>
          </w:rPr>
          <m:t xml:space="preserve">= </m:t>
        </m:r>
        <m:f>
          <m:fPr>
            <m:ctrlPr>
              <w:rPr>
                <w:rFonts w:ascii="Cambria Math" w:eastAsia="Calibri" w:hAnsi="Cambria Math"/>
                <w:sz w:val="28"/>
                <w:szCs w:val="28"/>
                <w:lang w:val="en-US" w:eastAsia="en-US"/>
              </w:rPr>
            </m:ctrlPr>
          </m:fPr>
          <m:num>
            <m:r>
              <m:rPr>
                <m:nor/>
              </m:rPr>
              <w:rPr>
                <w:i/>
                <w:sz w:val="40"/>
                <w:szCs w:val="40"/>
              </w:rPr>
              <m:t>В</m:t>
            </m:r>
            <m:r>
              <m:rPr>
                <m:nor/>
              </m:rPr>
              <w:rPr>
                <w:sz w:val="28"/>
                <w:szCs w:val="28"/>
              </w:rPr>
              <m:t xml:space="preserve">  </m:t>
            </m:r>
            <m:r>
              <m:rPr>
                <m:nor/>
              </m:rPr>
              <w:rPr>
                <w:sz w:val="40"/>
                <w:szCs w:val="40"/>
              </w:rPr>
              <m:t>∙</m:t>
            </m:r>
            <m:r>
              <m:rPr>
                <m:nor/>
              </m:rPr>
              <w:rPr>
                <w:rFonts w:ascii="Cambria Math"/>
                <w:sz w:val="40"/>
                <w:szCs w:val="40"/>
              </w:rPr>
              <m:t xml:space="preserve"> </m:t>
            </m:r>
            <m:r>
              <m:rPr>
                <m:nor/>
              </m:rPr>
              <w:rPr>
                <w:i/>
                <w:sz w:val="40"/>
                <w:szCs w:val="40"/>
                <w:lang w:val="en-US"/>
              </w:rPr>
              <m:t>K</m:t>
            </m:r>
          </m:num>
          <m:den>
            <m:r>
              <m:rPr>
                <m:nor/>
              </m:rPr>
              <w:rPr>
                <w:sz w:val="40"/>
                <w:szCs w:val="40"/>
              </w:rPr>
              <m:t>0,4 ∙</m:t>
            </m:r>
            <m:r>
              <m:rPr>
                <m:nor/>
              </m:rPr>
              <w:rPr>
                <w:rFonts w:ascii="Cambria Math"/>
                <w:sz w:val="40"/>
                <w:szCs w:val="40"/>
              </w:rPr>
              <m:t xml:space="preserve"> </m:t>
            </m:r>
            <m:r>
              <m:rPr>
                <m:nor/>
              </m:rPr>
              <w:rPr>
                <w:i/>
                <w:sz w:val="40"/>
                <w:szCs w:val="40"/>
                <w:lang w:val="en-US"/>
              </w:rPr>
              <m:t>A</m:t>
            </m:r>
          </m:den>
        </m:f>
      </m:oMath>
      <w:r w:rsidRPr="00EA15D8">
        <w:rPr>
          <w:sz w:val="28"/>
          <w:szCs w:val="28"/>
        </w:rPr>
        <w:t>,</w:t>
      </w:r>
      <w:r w:rsidR="00FB3B05" w:rsidRPr="004F0434">
        <w:rPr>
          <w:sz w:val="28"/>
          <w:szCs w:val="28"/>
        </w:rPr>
        <w:t xml:space="preserve"> </w:t>
      </w:r>
    </w:p>
    <w:p w:rsidR="001957C9" w:rsidRPr="001957C9" w:rsidRDefault="001957C9" w:rsidP="001957C9">
      <w:pPr>
        <w:widowControl w:val="0"/>
        <w:jc w:val="center"/>
        <w:rPr>
          <w:i/>
        </w:rPr>
      </w:pP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B33D88">
        <w:rPr>
          <w:rFonts w:ascii="Times New Roman" w:hAnsi="Times New Roman" w:cs="Times New Roman"/>
          <w:i/>
          <w:sz w:val="28"/>
          <w:szCs w:val="28"/>
        </w:rPr>
        <w:t>2. Метод испытания при введении в полость желудочка сердца.</w:t>
      </w:r>
      <w:r w:rsidRPr="00977446">
        <w:rPr>
          <w:rFonts w:ascii="Times New Roman" w:hAnsi="Times New Roman" w:cs="Times New Roman"/>
          <w:sz w:val="28"/>
          <w:szCs w:val="28"/>
        </w:rPr>
        <w:t xml:space="preserve"> Испытуемые растворы, предварительно освобожденные от избытка спирта (</w:t>
      </w:r>
      <w:r w:rsidR="006D144F">
        <w:rPr>
          <w:rFonts w:ascii="Times New Roman" w:hAnsi="Times New Roman" w:cs="Times New Roman"/>
          <w:sz w:val="28"/>
          <w:szCs w:val="28"/>
        </w:rPr>
        <w:t xml:space="preserve">его концентрация </w:t>
      </w:r>
      <w:r w:rsidRPr="00977446">
        <w:rPr>
          <w:rFonts w:ascii="Times New Roman" w:hAnsi="Times New Roman" w:cs="Times New Roman"/>
          <w:sz w:val="28"/>
          <w:szCs w:val="28"/>
        </w:rPr>
        <w:t>не должн</w:t>
      </w:r>
      <w:r w:rsidR="002317DD">
        <w:rPr>
          <w:rFonts w:ascii="Times New Roman" w:hAnsi="Times New Roman" w:cs="Times New Roman"/>
          <w:sz w:val="28"/>
          <w:szCs w:val="28"/>
        </w:rPr>
        <w:t>а</w:t>
      </w:r>
      <w:r w:rsidRPr="00977446">
        <w:rPr>
          <w:rFonts w:ascii="Times New Roman" w:hAnsi="Times New Roman" w:cs="Times New Roman"/>
          <w:sz w:val="28"/>
          <w:szCs w:val="28"/>
        </w:rPr>
        <w:t xml:space="preserve"> превышать 10</w:t>
      </w:r>
      <w:r w:rsidR="0021212C">
        <w:rPr>
          <w:rFonts w:ascii="Times New Roman" w:hAnsi="Times New Roman" w:cs="Times New Roman"/>
          <w:sz w:val="28"/>
          <w:szCs w:val="28"/>
        </w:rPr>
        <w:t xml:space="preserve"> </w:t>
      </w:r>
      <w:r w:rsidRPr="00977446">
        <w:rPr>
          <w:rFonts w:ascii="Times New Roman" w:hAnsi="Times New Roman" w:cs="Times New Roman"/>
          <w:sz w:val="28"/>
          <w:szCs w:val="28"/>
        </w:rPr>
        <w:t>%) и летучих веществ, в соответствующем разведении вводят лягушкам непосредственно в полость желудочка сердца с</w:t>
      </w:r>
      <w:r w:rsidR="00163229">
        <w:rPr>
          <w:rFonts w:ascii="Times New Roman" w:hAnsi="Times New Roman" w:cs="Times New Roman"/>
          <w:sz w:val="28"/>
          <w:szCs w:val="28"/>
        </w:rPr>
        <w:t xml:space="preserve">о скоростью 0,1 мл в 5 </w:t>
      </w:r>
      <w:proofErr w:type="gramStart"/>
      <w:r w:rsidR="00163229">
        <w:rPr>
          <w:rFonts w:ascii="Times New Roman" w:hAnsi="Times New Roman" w:cs="Times New Roman"/>
          <w:sz w:val="28"/>
          <w:szCs w:val="28"/>
        </w:rPr>
        <w:t>с</w:t>
      </w:r>
      <w:proofErr w:type="gramEnd"/>
      <w:r w:rsidR="00163229">
        <w:rPr>
          <w:rFonts w:ascii="Times New Roman" w:hAnsi="Times New Roman" w:cs="Times New Roman"/>
          <w:sz w:val="28"/>
          <w:szCs w:val="28"/>
        </w:rPr>
        <w:t>, прокалывая</w:t>
      </w:r>
      <w:r w:rsidRPr="00977446">
        <w:rPr>
          <w:rFonts w:ascii="Times New Roman" w:hAnsi="Times New Roman" w:cs="Times New Roman"/>
          <w:sz w:val="28"/>
          <w:szCs w:val="28"/>
        </w:rPr>
        <w:t xml:space="preserve"> </w:t>
      </w:r>
      <w:proofErr w:type="gramStart"/>
      <w:r w:rsidRPr="00977446">
        <w:rPr>
          <w:rFonts w:ascii="Times New Roman" w:hAnsi="Times New Roman" w:cs="Times New Roman"/>
          <w:sz w:val="28"/>
          <w:szCs w:val="28"/>
        </w:rPr>
        <w:t>его</w:t>
      </w:r>
      <w:proofErr w:type="gramEnd"/>
      <w:r w:rsidRPr="00977446">
        <w:rPr>
          <w:rFonts w:ascii="Times New Roman" w:hAnsi="Times New Roman" w:cs="Times New Roman"/>
          <w:sz w:val="28"/>
          <w:szCs w:val="28"/>
        </w:rPr>
        <w:t xml:space="preserve"> в момент диастолы тонкой иглой, соединенной со шприцем с делением 0,02 мл. Иглу вынимают из полости желудочка во время систолы, чтобы избежать кровотечения в месте укола.</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Для определения наименьшей дозы ра</w:t>
      </w:r>
      <w:r w:rsidR="0021212C">
        <w:rPr>
          <w:rFonts w:ascii="Times New Roman" w:hAnsi="Times New Roman" w:cs="Times New Roman"/>
          <w:sz w:val="28"/>
          <w:szCs w:val="28"/>
        </w:rPr>
        <w:t xml:space="preserve">створа </w:t>
      </w:r>
      <w:r w:rsidR="002D223A">
        <w:rPr>
          <w:rFonts w:ascii="Times New Roman" w:hAnsi="Times New Roman" w:cs="Times New Roman"/>
          <w:sz w:val="28"/>
          <w:szCs w:val="28"/>
        </w:rPr>
        <w:t>СО</w:t>
      </w:r>
      <w:r w:rsidR="0021212C">
        <w:rPr>
          <w:rFonts w:ascii="Times New Roman" w:hAnsi="Times New Roman" w:cs="Times New Roman"/>
          <w:sz w:val="28"/>
          <w:szCs w:val="28"/>
        </w:rPr>
        <w:t xml:space="preserve"> и ИЛС</w:t>
      </w:r>
      <w:r w:rsidRPr="00977446">
        <w:rPr>
          <w:rFonts w:ascii="Times New Roman" w:hAnsi="Times New Roman" w:cs="Times New Roman"/>
          <w:sz w:val="28"/>
          <w:szCs w:val="28"/>
        </w:rPr>
        <w:t xml:space="preserve"> травяным лягушкам вводят примерно 0,2 мл лекарственного препарата наперстянки, ландыша, горицвета или 0,3 мл лекарственного препарата строфанта, желтушника. Допустимое отклонение между вводимыми дозами </w:t>
      </w:r>
      <w:r w:rsidR="002317DD">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0,02 мл.</w:t>
      </w:r>
      <w:r w:rsidR="002317DD">
        <w:rPr>
          <w:rFonts w:ascii="Times New Roman" w:hAnsi="Times New Roman" w:cs="Times New Roman"/>
          <w:sz w:val="28"/>
          <w:szCs w:val="28"/>
        </w:rPr>
        <w:t xml:space="preserve"> </w:t>
      </w:r>
    </w:p>
    <w:p w:rsidR="007D6FFD" w:rsidRPr="00660582" w:rsidRDefault="00D975FC" w:rsidP="002317D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При определении активности на водяных лягушках рассчитывают вводимую дозу на 1 г массы тела. Для того чтобы не рассчитывать каждый раз дозу на введение, предлагается таблица расчетных доз. Допустимое отклонение между вводимыми дозами должно быть не более 0,0005 мл на 1 г массы лягушки. Наименьшими дозами обычно являются 0,004</w:t>
      </w:r>
      <w:r w:rsidR="009D4430">
        <w:rPr>
          <w:rFonts w:ascii="Times New Roman" w:hAnsi="Times New Roman" w:cs="Times New Roman"/>
          <w:sz w:val="28"/>
          <w:szCs w:val="28"/>
        </w:rPr>
        <w:t xml:space="preserve"> </w:t>
      </w:r>
      <w:r w:rsidR="002317DD">
        <w:rPr>
          <w:rFonts w:ascii="Times New Roman" w:hAnsi="Times New Roman" w:cs="Times New Roman"/>
          <w:sz w:val="28"/>
          <w:szCs w:val="28"/>
        </w:rPr>
        <w:sym w:font="Symbol" w:char="F02D"/>
      </w:r>
      <w:r w:rsidR="009D4430">
        <w:rPr>
          <w:rFonts w:ascii="Times New Roman" w:hAnsi="Times New Roman" w:cs="Times New Roman"/>
          <w:sz w:val="28"/>
          <w:szCs w:val="28"/>
        </w:rPr>
        <w:t xml:space="preserve"> </w:t>
      </w:r>
      <w:r w:rsidRPr="00977446">
        <w:rPr>
          <w:rFonts w:ascii="Times New Roman" w:hAnsi="Times New Roman" w:cs="Times New Roman"/>
          <w:sz w:val="28"/>
          <w:szCs w:val="28"/>
        </w:rPr>
        <w:t>0,006 мл раствора на 1 г массы лягушки.</w:t>
      </w:r>
    </w:p>
    <w:p w:rsidR="00660582" w:rsidRDefault="00660582" w:rsidP="002317DD">
      <w:pPr>
        <w:pStyle w:val="ConsPlusNormal"/>
        <w:spacing w:line="360" w:lineRule="auto"/>
        <w:ind w:firstLine="709"/>
        <w:jc w:val="both"/>
        <w:rPr>
          <w:rFonts w:ascii="Times New Roman" w:hAnsi="Times New Roman" w:cs="Times New Roman"/>
          <w:sz w:val="28"/>
          <w:szCs w:val="28"/>
        </w:rPr>
      </w:pPr>
    </w:p>
    <w:p w:rsidR="006E29A9" w:rsidRDefault="006E29A9" w:rsidP="002317DD">
      <w:pPr>
        <w:pStyle w:val="ConsPlusNormal"/>
        <w:spacing w:line="360" w:lineRule="auto"/>
        <w:ind w:firstLine="709"/>
        <w:jc w:val="both"/>
        <w:rPr>
          <w:rFonts w:ascii="Times New Roman" w:hAnsi="Times New Roman" w:cs="Times New Roman"/>
          <w:sz w:val="28"/>
          <w:szCs w:val="28"/>
        </w:rPr>
      </w:pPr>
    </w:p>
    <w:p w:rsidR="006E29A9" w:rsidRDefault="006E29A9" w:rsidP="002317DD">
      <w:pPr>
        <w:pStyle w:val="ConsPlusNormal"/>
        <w:spacing w:line="360" w:lineRule="auto"/>
        <w:ind w:firstLine="709"/>
        <w:jc w:val="both"/>
        <w:rPr>
          <w:rFonts w:ascii="Times New Roman" w:hAnsi="Times New Roman" w:cs="Times New Roman"/>
          <w:sz w:val="28"/>
          <w:szCs w:val="28"/>
        </w:rPr>
      </w:pPr>
    </w:p>
    <w:p w:rsidR="006E29A9" w:rsidRDefault="006E29A9" w:rsidP="002317DD">
      <w:pPr>
        <w:pStyle w:val="ConsPlusNormal"/>
        <w:spacing w:line="360" w:lineRule="auto"/>
        <w:ind w:firstLine="709"/>
        <w:jc w:val="both"/>
        <w:rPr>
          <w:rFonts w:ascii="Times New Roman" w:hAnsi="Times New Roman" w:cs="Times New Roman"/>
          <w:sz w:val="28"/>
          <w:szCs w:val="28"/>
        </w:rPr>
      </w:pPr>
    </w:p>
    <w:p w:rsidR="00D975FC" w:rsidRPr="007D6FFD" w:rsidRDefault="00D975FC" w:rsidP="007D6FFD">
      <w:pPr>
        <w:pStyle w:val="ConsPlusNormal"/>
        <w:ind w:firstLine="0"/>
        <w:jc w:val="both"/>
        <w:rPr>
          <w:rFonts w:ascii="Times New Roman" w:hAnsi="Times New Roman" w:cs="Times New Roman"/>
          <w:sz w:val="28"/>
          <w:szCs w:val="28"/>
        </w:rPr>
      </w:pPr>
      <w:r w:rsidRPr="00FB3B05">
        <w:rPr>
          <w:rFonts w:ascii="Times New Roman" w:hAnsi="Times New Roman" w:cs="Times New Roman"/>
          <w:sz w:val="28"/>
          <w:szCs w:val="28"/>
        </w:rPr>
        <w:lastRenderedPageBreak/>
        <w:t xml:space="preserve">Таблица </w:t>
      </w:r>
      <w:r w:rsidR="002317DD" w:rsidRPr="00FB3B05">
        <w:rPr>
          <w:rFonts w:ascii="Times New Roman" w:hAnsi="Times New Roman" w:cs="Times New Roman"/>
          <w:sz w:val="28"/>
          <w:szCs w:val="28"/>
        </w:rPr>
        <w:sym w:font="Symbol" w:char="F02D"/>
      </w:r>
      <w:r w:rsidR="002317DD" w:rsidRPr="001B00E8">
        <w:rPr>
          <w:rFonts w:ascii="Times New Roman" w:hAnsi="Times New Roman" w:cs="Times New Roman"/>
          <w:sz w:val="28"/>
          <w:szCs w:val="28"/>
        </w:rPr>
        <w:t xml:space="preserve"> </w:t>
      </w:r>
      <w:r w:rsidRPr="007D6FFD">
        <w:rPr>
          <w:rFonts w:ascii="Times New Roman" w:hAnsi="Times New Roman" w:cs="Times New Roman"/>
          <w:sz w:val="28"/>
          <w:szCs w:val="28"/>
        </w:rPr>
        <w:t>Дозы</w:t>
      </w:r>
      <w:r w:rsidR="006C5741" w:rsidRPr="006C5741">
        <w:rPr>
          <w:rFonts w:ascii="Times New Roman" w:hAnsi="Times New Roman" w:cs="Times New Roman"/>
          <w:sz w:val="28"/>
          <w:szCs w:val="28"/>
        </w:rPr>
        <w:t xml:space="preserve"> лекарственного средства</w:t>
      </w:r>
      <w:r w:rsidRPr="007D6FFD">
        <w:rPr>
          <w:rFonts w:ascii="Times New Roman" w:hAnsi="Times New Roman" w:cs="Times New Roman"/>
          <w:sz w:val="28"/>
          <w:szCs w:val="28"/>
        </w:rPr>
        <w:t xml:space="preserve"> в мл, рассчитанные для водяны</w:t>
      </w:r>
      <w:r w:rsidR="002317DD">
        <w:rPr>
          <w:rFonts w:ascii="Times New Roman" w:hAnsi="Times New Roman" w:cs="Times New Roman"/>
          <w:sz w:val="28"/>
          <w:szCs w:val="28"/>
        </w:rPr>
        <w:t>х</w:t>
      </w:r>
      <w:r w:rsidRPr="007D6FFD">
        <w:rPr>
          <w:rFonts w:ascii="Times New Roman" w:hAnsi="Times New Roman" w:cs="Times New Roman"/>
          <w:sz w:val="28"/>
          <w:szCs w:val="28"/>
        </w:rPr>
        <w:t xml:space="preserve"> лягуш</w:t>
      </w:r>
      <w:r w:rsidR="002317DD">
        <w:rPr>
          <w:rFonts w:ascii="Times New Roman" w:hAnsi="Times New Roman" w:cs="Times New Roman"/>
          <w:sz w:val="28"/>
          <w:szCs w:val="28"/>
        </w:rPr>
        <w:t>е</w:t>
      </w:r>
      <w:r w:rsidRPr="007D6FFD">
        <w:rPr>
          <w:rFonts w:ascii="Times New Roman" w:hAnsi="Times New Roman" w:cs="Times New Roman"/>
          <w:sz w:val="28"/>
          <w:szCs w:val="28"/>
        </w:rPr>
        <w:t>к</w:t>
      </w:r>
      <w:r w:rsidR="002317DD">
        <w:rPr>
          <w:rFonts w:ascii="Times New Roman" w:hAnsi="Times New Roman" w:cs="Times New Roman"/>
          <w:sz w:val="28"/>
          <w:szCs w:val="28"/>
        </w:rPr>
        <w:t>,</w:t>
      </w:r>
      <w:r w:rsidRPr="007D6FFD">
        <w:rPr>
          <w:rFonts w:ascii="Times New Roman" w:hAnsi="Times New Roman" w:cs="Times New Roman"/>
          <w:sz w:val="28"/>
          <w:szCs w:val="28"/>
        </w:rPr>
        <w:t xml:space="preserve"> при оценке лекарственных средств,</w:t>
      </w:r>
      <w:r w:rsidR="00977446" w:rsidRPr="007D6FFD">
        <w:rPr>
          <w:rFonts w:ascii="Times New Roman" w:hAnsi="Times New Roman" w:cs="Times New Roman"/>
          <w:sz w:val="28"/>
          <w:szCs w:val="28"/>
        </w:rPr>
        <w:t xml:space="preserve"> </w:t>
      </w:r>
      <w:r w:rsidRPr="007D6FFD">
        <w:rPr>
          <w:rFonts w:ascii="Times New Roman" w:hAnsi="Times New Roman" w:cs="Times New Roman"/>
          <w:sz w:val="28"/>
          <w:szCs w:val="28"/>
        </w:rPr>
        <w:t xml:space="preserve">содержащих сердечные гликозиды, </w:t>
      </w:r>
      <w:r w:rsidR="002317DD">
        <w:rPr>
          <w:rFonts w:ascii="Times New Roman" w:hAnsi="Times New Roman" w:cs="Times New Roman"/>
          <w:sz w:val="28"/>
          <w:szCs w:val="28"/>
        </w:rPr>
        <w:t>при</w:t>
      </w:r>
      <w:r w:rsidR="006D144F">
        <w:rPr>
          <w:rFonts w:ascii="Times New Roman" w:hAnsi="Times New Roman" w:cs="Times New Roman"/>
          <w:sz w:val="28"/>
          <w:szCs w:val="28"/>
        </w:rPr>
        <w:t xml:space="preserve"> </w:t>
      </w:r>
      <w:r w:rsidRPr="007D6FFD">
        <w:rPr>
          <w:rFonts w:ascii="Times New Roman" w:hAnsi="Times New Roman" w:cs="Times New Roman"/>
          <w:sz w:val="28"/>
          <w:szCs w:val="28"/>
        </w:rPr>
        <w:t>внутрисердечн</w:t>
      </w:r>
      <w:r w:rsidR="002317DD">
        <w:rPr>
          <w:rFonts w:ascii="Times New Roman" w:hAnsi="Times New Roman" w:cs="Times New Roman"/>
          <w:sz w:val="28"/>
          <w:szCs w:val="28"/>
        </w:rPr>
        <w:t>о</w:t>
      </w:r>
      <w:r w:rsidRPr="007D6FFD">
        <w:rPr>
          <w:rFonts w:ascii="Times New Roman" w:hAnsi="Times New Roman" w:cs="Times New Roman"/>
          <w:sz w:val="28"/>
          <w:szCs w:val="28"/>
        </w:rPr>
        <w:t>м и</w:t>
      </w:r>
      <w:r w:rsidR="00977446" w:rsidRPr="007D6FFD">
        <w:rPr>
          <w:rFonts w:ascii="Times New Roman" w:hAnsi="Times New Roman" w:cs="Times New Roman"/>
          <w:sz w:val="28"/>
          <w:szCs w:val="28"/>
        </w:rPr>
        <w:t xml:space="preserve"> </w:t>
      </w:r>
      <w:r w:rsidRPr="007D6FFD">
        <w:rPr>
          <w:rFonts w:ascii="Times New Roman" w:hAnsi="Times New Roman" w:cs="Times New Roman"/>
          <w:sz w:val="28"/>
          <w:szCs w:val="28"/>
        </w:rPr>
        <w:t>внутривенн</w:t>
      </w:r>
      <w:r w:rsidR="002317DD">
        <w:rPr>
          <w:rFonts w:ascii="Times New Roman" w:hAnsi="Times New Roman" w:cs="Times New Roman"/>
          <w:sz w:val="28"/>
          <w:szCs w:val="28"/>
        </w:rPr>
        <w:t>о</w:t>
      </w:r>
      <w:r w:rsidRPr="007D6FFD">
        <w:rPr>
          <w:rFonts w:ascii="Times New Roman" w:hAnsi="Times New Roman" w:cs="Times New Roman"/>
          <w:sz w:val="28"/>
          <w:szCs w:val="28"/>
        </w:rPr>
        <w:t>м пут</w:t>
      </w:r>
      <w:r w:rsidR="002317DD">
        <w:rPr>
          <w:rFonts w:ascii="Times New Roman" w:hAnsi="Times New Roman" w:cs="Times New Roman"/>
          <w:sz w:val="28"/>
          <w:szCs w:val="28"/>
        </w:rPr>
        <w:t>и введения</w:t>
      </w:r>
    </w:p>
    <w:tbl>
      <w:tblPr>
        <w:tblpPr w:leftFromText="180" w:rightFromText="180" w:vertAnchor="text" w:horzAnchor="margin" w:tblpXSpec="center" w:tblpY="143"/>
        <w:tblW w:w="9413" w:type="dxa"/>
        <w:tblLayout w:type="fixed"/>
        <w:tblCellMar>
          <w:left w:w="70" w:type="dxa"/>
          <w:right w:w="70" w:type="dxa"/>
        </w:tblCellMar>
        <w:tblLook w:val="0000"/>
      </w:tblPr>
      <w:tblGrid>
        <w:gridCol w:w="1162"/>
        <w:gridCol w:w="851"/>
        <w:gridCol w:w="709"/>
        <w:gridCol w:w="850"/>
        <w:gridCol w:w="851"/>
        <w:gridCol w:w="850"/>
        <w:gridCol w:w="851"/>
        <w:gridCol w:w="850"/>
        <w:gridCol w:w="851"/>
        <w:gridCol w:w="850"/>
        <w:gridCol w:w="738"/>
      </w:tblGrid>
      <w:tr w:rsidR="00977446" w:rsidRPr="00B33D88" w:rsidTr="009A45B8">
        <w:trPr>
          <w:cantSplit/>
          <w:trHeight w:val="240"/>
          <w:tblHeader/>
        </w:trPr>
        <w:tc>
          <w:tcPr>
            <w:tcW w:w="1162" w:type="dxa"/>
            <w:vMerge w:val="restart"/>
            <w:tcBorders>
              <w:top w:val="single" w:sz="6" w:space="0" w:color="auto"/>
              <w:left w:val="single" w:sz="6" w:space="0" w:color="auto"/>
              <w:bottom w:val="nil"/>
              <w:right w:val="single" w:sz="6" w:space="0" w:color="auto"/>
            </w:tcBorders>
            <w:tcMar>
              <w:left w:w="28" w:type="dxa"/>
              <w:right w:w="28" w:type="dxa"/>
            </w:tcMar>
          </w:tcPr>
          <w:p w:rsidR="00977446" w:rsidRPr="00660582" w:rsidRDefault="00B33D88" w:rsidP="006C5741">
            <w:pPr>
              <w:pStyle w:val="ConsPlusNormal"/>
              <w:ind w:firstLine="0"/>
              <w:jc w:val="center"/>
              <w:rPr>
                <w:rFonts w:ascii="Times New Roman" w:hAnsi="Times New Roman" w:cs="Times New Roman"/>
                <w:sz w:val="24"/>
                <w:szCs w:val="24"/>
              </w:rPr>
            </w:pPr>
            <w:r w:rsidRPr="00660582">
              <w:rPr>
                <w:rFonts w:ascii="Times New Roman" w:hAnsi="Times New Roman" w:cs="Times New Roman"/>
                <w:sz w:val="24"/>
                <w:szCs w:val="24"/>
              </w:rPr>
              <w:t xml:space="preserve">Средняя масса </w:t>
            </w:r>
            <w:r w:rsidR="00977446" w:rsidRPr="00660582">
              <w:rPr>
                <w:rFonts w:ascii="Times New Roman" w:hAnsi="Times New Roman" w:cs="Times New Roman"/>
                <w:sz w:val="24"/>
                <w:szCs w:val="24"/>
              </w:rPr>
              <w:t xml:space="preserve">лягушки, </w:t>
            </w:r>
            <w:proofErr w:type="gramStart"/>
            <w:r w:rsidR="00977446" w:rsidRPr="00660582">
              <w:rPr>
                <w:rFonts w:ascii="Times New Roman" w:hAnsi="Times New Roman" w:cs="Times New Roman"/>
                <w:sz w:val="24"/>
                <w:szCs w:val="24"/>
              </w:rPr>
              <w:t>г</w:t>
            </w:r>
            <w:proofErr w:type="gramEnd"/>
          </w:p>
        </w:tc>
        <w:tc>
          <w:tcPr>
            <w:tcW w:w="8251" w:type="dxa"/>
            <w:gridSpan w:val="10"/>
            <w:tcBorders>
              <w:top w:val="single" w:sz="6" w:space="0" w:color="auto"/>
              <w:left w:val="single" w:sz="6" w:space="0" w:color="auto"/>
              <w:bottom w:val="single" w:sz="6" w:space="0" w:color="auto"/>
              <w:right w:val="single" w:sz="6" w:space="0" w:color="auto"/>
            </w:tcBorders>
            <w:tcMar>
              <w:left w:w="28" w:type="dxa"/>
              <w:right w:w="28" w:type="dxa"/>
            </w:tcMar>
          </w:tcPr>
          <w:p w:rsidR="00977446" w:rsidRPr="00B33D88" w:rsidRDefault="00977446" w:rsidP="002317D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Доз</w:t>
            </w:r>
            <w:r w:rsidR="002317DD">
              <w:rPr>
                <w:rFonts w:ascii="Times New Roman" w:hAnsi="Times New Roman" w:cs="Times New Roman"/>
                <w:b/>
                <w:sz w:val="24"/>
                <w:szCs w:val="24"/>
              </w:rPr>
              <w:t>а</w:t>
            </w:r>
            <w:r w:rsidRPr="00B33D88">
              <w:rPr>
                <w:rFonts w:ascii="Times New Roman" w:hAnsi="Times New Roman" w:cs="Times New Roman"/>
                <w:b/>
                <w:sz w:val="24"/>
                <w:szCs w:val="24"/>
              </w:rPr>
              <w:t xml:space="preserve"> лекарственного средс</w:t>
            </w:r>
            <w:r w:rsidR="00B33D88" w:rsidRPr="00B33D88">
              <w:rPr>
                <w:rFonts w:ascii="Times New Roman" w:hAnsi="Times New Roman" w:cs="Times New Roman"/>
                <w:b/>
                <w:sz w:val="24"/>
                <w:szCs w:val="24"/>
              </w:rPr>
              <w:t>тва на 1 г массы лягушки</w:t>
            </w:r>
            <w:r w:rsidR="002317DD">
              <w:rPr>
                <w:rFonts w:ascii="Times New Roman" w:hAnsi="Times New Roman" w:cs="Times New Roman"/>
                <w:b/>
                <w:sz w:val="24"/>
                <w:szCs w:val="24"/>
              </w:rPr>
              <w:t>, мл</w:t>
            </w:r>
          </w:p>
        </w:tc>
      </w:tr>
      <w:tr w:rsidR="009A45B8" w:rsidRPr="00B33D88" w:rsidTr="009A45B8">
        <w:trPr>
          <w:cantSplit/>
          <w:trHeight w:val="240"/>
          <w:tblHeader/>
        </w:trPr>
        <w:tc>
          <w:tcPr>
            <w:tcW w:w="1162" w:type="dxa"/>
            <w:vMerge/>
            <w:tcBorders>
              <w:top w:val="nil"/>
              <w:left w:val="single" w:sz="6" w:space="0" w:color="auto"/>
              <w:bottom w:val="single" w:sz="6" w:space="0" w:color="auto"/>
              <w:right w:val="single" w:sz="6" w:space="0" w:color="auto"/>
            </w:tcBorders>
            <w:tcMar>
              <w:left w:w="28" w:type="dxa"/>
              <w:right w:w="28" w:type="dxa"/>
            </w:tcMar>
          </w:tcPr>
          <w:p w:rsidR="00977446" w:rsidRPr="00B33D88" w:rsidRDefault="00977446" w:rsidP="006C5741">
            <w:pPr>
              <w:pStyle w:val="ConsPlusNormal"/>
              <w:ind w:firstLine="0"/>
              <w:jc w:val="center"/>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0,0030</w:t>
            </w:r>
          </w:p>
        </w:tc>
        <w:tc>
          <w:tcPr>
            <w:tcW w:w="709"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0,0035</w:t>
            </w:r>
          </w:p>
        </w:tc>
        <w:tc>
          <w:tcPr>
            <w:tcW w:w="850"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0,0040</w:t>
            </w:r>
          </w:p>
        </w:tc>
        <w:tc>
          <w:tcPr>
            <w:tcW w:w="851"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0,0045</w:t>
            </w:r>
          </w:p>
        </w:tc>
        <w:tc>
          <w:tcPr>
            <w:tcW w:w="850"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0,0050</w:t>
            </w:r>
          </w:p>
        </w:tc>
        <w:tc>
          <w:tcPr>
            <w:tcW w:w="851"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0,0055</w:t>
            </w:r>
          </w:p>
        </w:tc>
        <w:tc>
          <w:tcPr>
            <w:tcW w:w="850"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0,0060</w:t>
            </w:r>
          </w:p>
        </w:tc>
        <w:tc>
          <w:tcPr>
            <w:tcW w:w="851"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0,0065</w:t>
            </w:r>
          </w:p>
        </w:tc>
        <w:tc>
          <w:tcPr>
            <w:tcW w:w="850"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0,0070</w:t>
            </w:r>
          </w:p>
        </w:tc>
        <w:tc>
          <w:tcPr>
            <w:tcW w:w="738" w:type="dxa"/>
            <w:tcBorders>
              <w:top w:val="single" w:sz="6" w:space="0" w:color="auto"/>
              <w:left w:val="single" w:sz="6" w:space="0" w:color="auto"/>
              <w:bottom w:val="single" w:sz="6" w:space="0" w:color="auto"/>
              <w:right w:val="single" w:sz="6" w:space="0" w:color="auto"/>
            </w:tcBorders>
            <w:tcMar>
              <w:left w:w="11" w:type="dxa"/>
              <w:right w:w="11" w:type="dxa"/>
            </w:tcMar>
          </w:tcPr>
          <w:p w:rsidR="00977446" w:rsidRPr="00B33D88" w:rsidRDefault="00977446" w:rsidP="007D6FFD">
            <w:pPr>
              <w:pStyle w:val="ConsPlusNormal"/>
              <w:ind w:firstLine="0"/>
              <w:jc w:val="center"/>
              <w:rPr>
                <w:rFonts w:ascii="Times New Roman" w:hAnsi="Times New Roman" w:cs="Times New Roman"/>
                <w:b/>
                <w:sz w:val="24"/>
                <w:szCs w:val="24"/>
              </w:rPr>
            </w:pPr>
            <w:r w:rsidRPr="00B33D88">
              <w:rPr>
                <w:rFonts w:ascii="Times New Roman" w:hAnsi="Times New Roman" w:cs="Times New Roman"/>
                <w:b/>
                <w:sz w:val="24"/>
                <w:szCs w:val="24"/>
              </w:rPr>
              <w:t>0,0075</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0,09</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0,10</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0,12</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0,14</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0,17</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0,18</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0,20</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0,21</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0,23</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0,11</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0,12</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0,14</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0,18</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0,21</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0,23</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0,25</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0,26</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40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0,12</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0,14</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0,16</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0,18</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0,22</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0,24</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0,28</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0,30</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45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0,14</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0,18</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0,20</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0,23</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0,25</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0,27</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0,32</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0,34</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0,15</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0,18</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0,23</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0,28</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0,33</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0,35</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0,38</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55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0,17</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0,22</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0,25</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0,28</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0,30</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0,33</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0,39</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0,41</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60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0,18</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0,21</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0,24</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0,27</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0,33</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0,36</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0,42</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0,45</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65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0,20</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0,23</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0,26</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0,33</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0,39</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0,42</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0,46</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0,49</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70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0,21</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0,25</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0,28</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0,32</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0,42</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0,49</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0,53</w:t>
            </w:r>
          </w:p>
        </w:tc>
      </w:tr>
      <w:tr w:rsidR="009A45B8" w:rsidRPr="00B33D88" w:rsidTr="009A45B8">
        <w:trPr>
          <w:cantSplit/>
          <w:trHeight w:val="240"/>
        </w:trPr>
        <w:tc>
          <w:tcPr>
            <w:tcW w:w="1162" w:type="dxa"/>
            <w:tcBorders>
              <w:top w:val="single" w:sz="6" w:space="0" w:color="auto"/>
              <w:left w:val="single" w:sz="6" w:space="0" w:color="auto"/>
              <w:bottom w:val="single" w:sz="6" w:space="0" w:color="auto"/>
              <w:right w:val="single" w:sz="6" w:space="0" w:color="auto"/>
            </w:tcBorders>
          </w:tcPr>
          <w:p w:rsidR="00977446" w:rsidRPr="00B33D88" w:rsidRDefault="00B33D88" w:rsidP="006C5741">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75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0,23</w:t>
            </w:r>
          </w:p>
        </w:tc>
        <w:tc>
          <w:tcPr>
            <w:tcW w:w="709"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0,26</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0,30</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0,34</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0,38</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0,41</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0,45</w:t>
            </w:r>
          </w:p>
        </w:tc>
        <w:tc>
          <w:tcPr>
            <w:tcW w:w="851"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0,49</w:t>
            </w:r>
          </w:p>
        </w:tc>
        <w:tc>
          <w:tcPr>
            <w:tcW w:w="850"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0,53</w:t>
            </w:r>
          </w:p>
        </w:tc>
        <w:tc>
          <w:tcPr>
            <w:tcW w:w="738" w:type="dxa"/>
            <w:tcBorders>
              <w:top w:val="single" w:sz="6" w:space="0" w:color="auto"/>
              <w:left w:val="single" w:sz="6" w:space="0" w:color="auto"/>
              <w:bottom w:val="single" w:sz="6" w:space="0" w:color="auto"/>
              <w:right w:val="single" w:sz="6" w:space="0" w:color="auto"/>
            </w:tcBorders>
          </w:tcPr>
          <w:p w:rsidR="00977446" w:rsidRPr="00B33D88" w:rsidRDefault="00977446" w:rsidP="007D6FFD">
            <w:pPr>
              <w:pStyle w:val="ConsPlusNormal"/>
              <w:ind w:firstLine="0"/>
              <w:jc w:val="center"/>
              <w:rPr>
                <w:rFonts w:ascii="Times New Roman" w:hAnsi="Times New Roman" w:cs="Times New Roman"/>
                <w:sz w:val="24"/>
                <w:szCs w:val="24"/>
              </w:rPr>
            </w:pPr>
            <w:r w:rsidRPr="00B33D88">
              <w:rPr>
                <w:rFonts w:ascii="Times New Roman" w:hAnsi="Times New Roman" w:cs="Times New Roman"/>
                <w:sz w:val="24"/>
                <w:szCs w:val="24"/>
              </w:rPr>
              <w:t>0,56</w:t>
            </w:r>
          </w:p>
        </w:tc>
      </w:tr>
    </w:tbl>
    <w:p w:rsidR="00D975FC" w:rsidRPr="00C117C3" w:rsidRDefault="00D975FC" w:rsidP="007D6FFD">
      <w:pPr>
        <w:pStyle w:val="ConsPlusNormal"/>
        <w:ind w:firstLine="0"/>
        <w:jc w:val="center"/>
        <w:rPr>
          <w:rFonts w:ascii="Times New Roman" w:hAnsi="Times New Roman" w:cs="Times New Roman"/>
          <w:sz w:val="24"/>
          <w:szCs w:val="24"/>
        </w:rPr>
      </w:pP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Длительность наблюдения за лягушками </w:t>
      </w:r>
      <w:r w:rsidR="00B33D8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15 мин, если испытывают лекарственное растительное сырье и лекарственные препараты наперстянки, ландыша, горицвета; для лекарственных п</w:t>
      </w:r>
      <w:r w:rsidR="001957C9">
        <w:rPr>
          <w:rFonts w:ascii="Times New Roman" w:hAnsi="Times New Roman" w:cs="Times New Roman"/>
          <w:sz w:val="28"/>
          <w:szCs w:val="28"/>
        </w:rPr>
        <w:t>репаратов строфанта, желтушника </w:t>
      </w:r>
      <w:r w:rsidR="00B33D8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20 мин. Если в течение этого времени отчетливой остановки сердца не произошло, наблюдение продолжают еще 5 мин. Лягушек, у которых сердце начинает вновь сокращаться ранее, чем через 5 мин после остановки, в расчет не принимают.</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Вычисляют содержание ЛЕД в 1 мл, 1 г или в 1 таблетке испытуемого образца по формулам, приведенным для подкожного введения, но значения </w:t>
      </w:r>
      <w:r w:rsidRPr="002317DD">
        <w:rPr>
          <w:rFonts w:ascii="Times New Roman" w:hAnsi="Times New Roman" w:cs="Times New Roman"/>
          <w:i/>
          <w:sz w:val="28"/>
          <w:szCs w:val="28"/>
        </w:rPr>
        <w:t>A</w:t>
      </w:r>
      <w:r w:rsidRPr="00977446">
        <w:rPr>
          <w:rFonts w:ascii="Times New Roman" w:hAnsi="Times New Roman" w:cs="Times New Roman"/>
          <w:sz w:val="28"/>
          <w:szCs w:val="28"/>
        </w:rPr>
        <w:t xml:space="preserve"> и </w:t>
      </w:r>
      <w:r w:rsidRPr="002317DD">
        <w:rPr>
          <w:rFonts w:ascii="Times New Roman" w:hAnsi="Times New Roman" w:cs="Times New Roman"/>
          <w:i/>
          <w:sz w:val="28"/>
          <w:szCs w:val="28"/>
        </w:rPr>
        <w:t>B</w:t>
      </w:r>
      <w:r w:rsidRPr="00977446">
        <w:rPr>
          <w:rFonts w:ascii="Times New Roman" w:hAnsi="Times New Roman" w:cs="Times New Roman"/>
          <w:sz w:val="28"/>
          <w:szCs w:val="28"/>
        </w:rPr>
        <w:t xml:space="preserve"> зависят от принципа расчета доз, т.е. от вида </w:t>
      </w:r>
      <w:r w:rsidR="006224CC">
        <w:rPr>
          <w:rFonts w:ascii="Times New Roman" w:hAnsi="Times New Roman" w:cs="Times New Roman"/>
          <w:sz w:val="28"/>
          <w:szCs w:val="28"/>
        </w:rPr>
        <w:t xml:space="preserve">использованных </w:t>
      </w:r>
      <w:r w:rsidRPr="00977446">
        <w:rPr>
          <w:rFonts w:ascii="Times New Roman" w:hAnsi="Times New Roman" w:cs="Times New Roman"/>
          <w:sz w:val="28"/>
          <w:szCs w:val="28"/>
        </w:rPr>
        <w:t>лягушек:</w:t>
      </w:r>
    </w:p>
    <w:p w:rsidR="00D975FC" w:rsidRPr="00977446" w:rsidRDefault="00D975FC" w:rsidP="00D93746">
      <w:pPr>
        <w:pStyle w:val="ConsPlusNormal"/>
        <w:spacing w:line="360" w:lineRule="auto"/>
        <w:ind w:firstLine="709"/>
        <w:jc w:val="both"/>
        <w:rPr>
          <w:rFonts w:ascii="Times New Roman" w:hAnsi="Times New Roman" w:cs="Times New Roman"/>
          <w:sz w:val="28"/>
          <w:szCs w:val="28"/>
        </w:rPr>
      </w:pPr>
      <w:r w:rsidRPr="002317DD">
        <w:rPr>
          <w:rFonts w:ascii="Times New Roman" w:hAnsi="Times New Roman" w:cs="Times New Roman"/>
          <w:i/>
          <w:sz w:val="28"/>
          <w:szCs w:val="28"/>
        </w:rPr>
        <w:t>A</w:t>
      </w:r>
      <w:r w:rsidRPr="00977446">
        <w:rPr>
          <w:rFonts w:ascii="Times New Roman" w:hAnsi="Times New Roman" w:cs="Times New Roman"/>
          <w:sz w:val="28"/>
          <w:szCs w:val="28"/>
        </w:rPr>
        <w:t xml:space="preserve"> </w:t>
      </w:r>
      <w:r w:rsidR="00B33D8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наименьшая доза (в</w:t>
      </w:r>
      <w:r w:rsidR="002317DD">
        <w:rPr>
          <w:rFonts w:ascii="Times New Roman" w:hAnsi="Times New Roman" w:cs="Times New Roman"/>
          <w:sz w:val="28"/>
          <w:szCs w:val="28"/>
        </w:rPr>
        <w:t xml:space="preserve"> </w:t>
      </w:r>
      <w:r w:rsidRPr="00977446">
        <w:rPr>
          <w:rFonts w:ascii="Times New Roman" w:hAnsi="Times New Roman" w:cs="Times New Roman"/>
          <w:sz w:val="28"/>
          <w:szCs w:val="28"/>
        </w:rPr>
        <w:t>мл на массу травяной лягушки или в мл на 1 г массы водяной лягушки), установленная для раствора И</w:t>
      </w:r>
      <w:r w:rsidR="00962795">
        <w:rPr>
          <w:rFonts w:ascii="Times New Roman" w:hAnsi="Times New Roman" w:cs="Times New Roman"/>
          <w:sz w:val="28"/>
          <w:szCs w:val="28"/>
        </w:rPr>
        <w:t>ЛС</w:t>
      </w:r>
      <w:r w:rsidRPr="00977446">
        <w:rPr>
          <w:rFonts w:ascii="Times New Roman" w:hAnsi="Times New Roman" w:cs="Times New Roman"/>
          <w:sz w:val="28"/>
          <w:szCs w:val="28"/>
        </w:rPr>
        <w:t>;</w:t>
      </w:r>
    </w:p>
    <w:p w:rsidR="00D975FC" w:rsidRPr="00977446" w:rsidRDefault="00D975FC" w:rsidP="00D93746">
      <w:pPr>
        <w:pStyle w:val="ConsPlusNormal"/>
        <w:spacing w:line="360" w:lineRule="auto"/>
        <w:ind w:firstLine="709"/>
        <w:jc w:val="both"/>
        <w:rPr>
          <w:rFonts w:ascii="Times New Roman" w:hAnsi="Times New Roman" w:cs="Times New Roman"/>
          <w:sz w:val="28"/>
          <w:szCs w:val="28"/>
        </w:rPr>
      </w:pPr>
      <w:r w:rsidRPr="002317DD">
        <w:rPr>
          <w:rFonts w:ascii="Times New Roman" w:hAnsi="Times New Roman" w:cs="Times New Roman"/>
          <w:i/>
          <w:sz w:val="28"/>
          <w:szCs w:val="28"/>
        </w:rPr>
        <w:t>B</w:t>
      </w:r>
      <w:r w:rsidRPr="00977446">
        <w:rPr>
          <w:rFonts w:ascii="Times New Roman" w:hAnsi="Times New Roman" w:cs="Times New Roman"/>
          <w:sz w:val="28"/>
          <w:szCs w:val="28"/>
        </w:rPr>
        <w:t xml:space="preserve"> </w:t>
      </w:r>
      <w:r w:rsidR="00B33D8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наименьшая доза (в мл на массу травяной лягушки или в мл на 1 г массы водяной лягушки), установленная для раствора стандартного образца.</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B33D88">
        <w:rPr>
          <w:rFonts w:ascii="Times New Roman" w:hAnsi="Times New Roman" w:cs="Times New Roman"/>
          <w:i/>
          <w:sz w:val="28"/>
          <w:szCs w:val="28"/>
        </w:rPr>
        <w:t>3. Метод испытания при введении в вену.</w:t>
      </w:r>
      <w:r w:rsidRPr="00977446">
        <w:rPr>
          <w:rFonts w:ascii="Times New Roman" w:hAnsi="Times New Roman" w:cs="Times New Roman"/>
          <w:sz w:val="28"/>
          <w:szCs w:val="28"/>
        </w:rPr>
        <w:t xml:space="preserve"> У лягушек проводят поперечный разрез кожи на уровне ключиц, затем по средней линии живота до симфиза, где надсекают кожу вправо и влево. Образовавшиеся лоскуты кожи отводят в стороны. На внутренней поверхности после отведения в </w:t>
      </w:r>
      <w:r w:rsidRPr="00977446">
        <w:rPr>
          <w:rFonts w:ascii="Times New Roman" w:hAnsi="Times New Roman" w:cs="Times New Roman"/>
          <w:sz w:val="28"/>
          <w:szCs w:val="28"/>
        </w:rPr>
        <w:lastRenderedPageBreak/>
        <w:t xml:space="preserve">сторону лоскутов кожи с каждой стороны видна большая кожная вена в виде петли, идущей по поверхности прямой мышцы живота от кожи спины книзу, а затем снова вверх, где она впадает в верхнюю полую вену. Затем выводят наружу сердце аналогично методу испытания при введении под кожу. Доску с группой препарированных </w:t>
      </w:r>
      <w:r w:rsidR="00AA4BDE">
        <w:rPr>
          <w:rFonts w:ascii="Times New Roman" w:hAnsi="Times New Roman" w:cs="Times New Roman"/>
          <w:sz w:val="28"/>
          <w:szCs w:val="28"/>
        </w:rPr>
        <w:t xml:space="preserve">лягушек </w:t>
      </w:r>
      <w:r w:rsidRPr="00977446">
        <w:rPr>
          <w:rFonts w:ascii="Times New Roman" w:hAnsi="Times New Roman" w:cs="Times New Roman"/>
          <w:sz w:val="28"/>
          <w:szCs w:val="28"/>
        </w:rPr>
        <w:t>поворачивают так, чтобы</w:t>
      </w:r>
      <w:r w:rsidR="00AA4BDE">
        <w:rPr>
          <w:rFonts w:ascii="Times New Roman" w:hAnsi="Times New Roman" w:cs="Times New Roman"/>
          <w:sz w:val="28"/>
          <w:szCs w:val="28"/>
        </w:rPr>
        <w:t xml:space="preserve"> их</w:t>
      </w:r>
      <w:r w:rsidRPr="00977446">
        <w:rPr>
          <w:rFonts w:ascii="Times New Roman" w:hAnsi="Times New Roman" w:cs="Times New Roman"/>
          <w:sz w:val="28"/>
          <w:szCs w:val="28"/>
        </w:rPr>
        <w:t xml:space="preserve"> головы были обращены к экспериментатору для удобства введения иглы в нисходящее колено петли вены лягушки.</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 xml:space="preserve">При </w:t>
      </w:r>
      <w:r w:rsidR="00AA4BDE">
        <w:rPr>
          <w:rFonts w:ascii="Times New Roman" w:hAnsi="Times New Roman" w:cs="Times New Roman"/>
          <w:sz w:val="28"/>
          <w:szCs w:val="28"/>
        </w:rPr>
        <w:t xml:space="preserve">внутривенном </w:t>
      </w:r>
      <w:r w:rsidRPr="00977446">
        <w:rPr>
          <w:rFonts w:ascii="Times New Roman" w:hAnsi="Times New Roman" w:cs="Times New Roman"/>
          <w:sz w:val="28"/>
          <w:szCs w:val="28"/>
        </w:rPr>
        <w:t xml:space="preserve">введении лягушкам растворов </w:t>
      </w:r>
      <w:proofErr w:type="gramStart"/>
      <w:r w:rsidR="00CA6D01">
        <w:rPr>
          <w:rFonts w:ascii="Times New Roman" w:hAnsi="Times New Roman" w:cs="Times New Roman"/>
          <w:sz w:val="28"/>
          <w:szCs w:val="28"/>
        </w:rPr>
        <w:t>СО</w:t>
      </w:r>
      <w:proofErr w:type="gramEnd"/>
      <w:r w:rsidRPr="00977446">
        <w:rPr>
          <w:rFonts w:ascii="Times New Roman" w:hAnsi="Times New Roman" w:cs="Times New Roman"/>
          <w:sz w:val="28"/>
          <w:szCs w:val="28"/>
        </w:rPr>
        <w:t xml:space="preserve"> и И</w:t>
      </w:r>
      <w:r w:rsidR="00962795">
        <w:rPr>
          <w:rFonts w:ascii="Times New Roman" w:hAnsi="Times New Roman" w:cs="Times New Roman"/>
          <w:sz w:val="28"/>
          <w:szCs w:val="28"/>
        </w:rPr>
        <w:t>ЛС</w:t>
      </w:r>
      <w:r w:rsidRPr="00977446">
        <w:rPr>
          <w:rFonts w:ascii="Times New Roman" w:hAnsi="Times New Roman" w:cs="Times New Roman"/>
          <w:sz w:val="28"/>
          <w:szCs w:val="28"/>
        </w:rPr>
        <w:t xml:space="preserve"> </w:t>
      </w:r>
      <w:proofErr w:type="gramStart"/>
      <w:r w:rsidRPr="00977446">
        <w:rPr>
          <w:rFonts w:ascii="Times New Roman" w:hAnsi="Times New Roman" w:cs="Times New Roman"/>
          <w:sz w:val="28"/>
          <w:szCs w:val="28"/>
        </w:rPr>
        <w:t>в</w:t>
      </w:r>
      <w:proofErr w:type="gramEnd"/>
      <w:r w:rsidRPr="00977446">
        <w:rPr>
          <w:rFonts w:ascii="Times New Roman" w:hAnsi="Times New Roman" w:cs="Times New Roman"/>
          <w:sz w:val="28"/>
          <w:szCs w:val="28"/>
        </w:rPr>
        <w:t xml:space="preserve"> соответствующем разведении, освобожденных от избытка спирта и летучих веществ, рассчитывают вводимую дозу на 1 г массы тела (табл</w:t>
      </w:r>
      <w:r w:rsidR="00AA4BDE">
        <w:rPr>
          <w:rFonts w:ascii="Times New Roman" w:hAnsi="Times New Roman" w:cs="Times New Roman"/>
          <w:sz w:val="28"/>
          <w:szCs w:val="28"/>
        </w:rPr>
        <w:t>ица</w:t>
      </w:r>
      <w:r w:rsidRPr="00EE3D1A">
        <w:rPr>
          <w:rFonts w:ascii="Times New Roman" w:hAnsi="Times New Roman" w:cs="Times New Roman"/>
          <w:sz w:val="28"/>
          <w:szCs w:val="28"/>
        </w:rPr>
        <w:t>).</w:t>
      </w:r>
    </w:p>
    <w:p w:rsidR="00D975FC" w:rsidRPr="00977446" w:rsidRDefault="00CA6D01" w:rsidP="007D6FF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D975FC" w:rsidRPr="00977446">
        <w:rPr>
          <w:rFonts w:ascii="Times New Roman" w:hAnsi="Times New Roman" w:cs="Times New Roman"/>
          <w:sz w:val="28"/>
          <w:szCs w:val="28"/>
        </w:rPr>
        <w:t xml:space="preserve">тносящимся к одной группе 5 </w:t>
      </w:r>
      <w:r w:rsidR="008702F7">
        <w:rPr>
          <w:rFonts w:ascii="Times New Roman" w:hAnsi="Times New Roman" w:cs="Times New Roman"/>
          <w:sz w:val="28"/>
          <w:szCs w:val="28"/>
        </w:rPr>
        <w:t>лягушкам</w:t>
      </w:r>
      <w:bookmarkStart w:id="0" w:name="_GoBack"/>
      <w:bookmarkEnd w:id="0"/>
      <w:r w:rsidR="00D975FC" w:rsidRPr="00977446">
        <w:rPr>
          <w:rFonts w:ascii="Times New Roman" w:hAnsi="Times New Roman" w:cs="Times New Roman"/>
          <w:sz w:val="28"/>
          <w:szCs w:val="28"/>
        </w:rPr>
        <w:t xml:space="preserve"> вводят в вену одинаковые дозы раствора </w:t>
      </w:r>
      <w:r w:rsidR="00B33D88" w:rsidRPr="00977446">
        <w:rPr>
          <w:rFonts w:ascii="Times New Roman" w:hAnsi="Times New Roman" w:cs="Times New Roman"/>
          <w:sz w:val="28"/>
          <w:szCs w:val="28"/>
        </w:rPr>
        <w:t>стандартного</w:t>
      </w:r>
      <w:r w:rsidR="00D975FC" w:rsidRPr="00977446">
        <w:rPr>
          <w:rFonts w:ascii="Times New Roman" w:hAnsi="Times New Roman" w:cs="Times New Roman"/>
          <w:sz w:val="28"/>
          <w:szCs w:val="28"/>
        </w:rPr>
        <w:t xml:space="preserve"> образца или И</w:t>
      </w:r>
      <w:r w:rsidR="00962795">
        <w:rPr>
          <w:rFonts w:ascii="Times New Roman" w:hAnsi="Times New Roman" w:cs="Times New Roman"/>
          <w:sz w:val="28"/>
          <w:szCs w:val="28"/>
        </w:rPr>
        <w:t>ЛС</w:t>
      </w:r>
      <w:r w:rsidR="00D975FC" w:rsidRPr="00977446">
        <w:rPr>
          <w:rFonts w:ascii="Times New Roman" w:hAnsi="Times New Roman" w:cs="Times New Roman"/>
          <w:sz w:val="28"/>
          <w:szCs w:val="28"/>
        </w:rPr>
        <w:t xml:space="preserve"> тонкой иглой, соединенной со шприцем вместимостью 1 мл, со скоростью 0,1 мл за 5 с. После каждого введения накладывают кровоостанавливающие зажимы, которые не снимают до конца опыта. Время наблюдения за остановкой сердца лягушки </w:t>
      </w:r>
      <w:r w:rsidR="00B33D88">
        <w:rPr>
          <w:rFonts w:ascii="Times New Roman" w:hAnsi="Times New Roman" w:cs="Times New Roman"/>
          <w:sz w:val="28"/>
          <w:szCs w:val="28"/>
        </w:rPr>
        <w:sym w:font="Symbol" w:char="F02D"/>
      </w:r>
      <w:r w:rsidR="00B33D88">
        <w:rPr>
          <w:rFonts w:ascii="Times New Roman" w:hAnsi="Times New Roman" w:cs="Times New Roman"/>
          <w:sz w:val="28"/>
          <w:szCs w:val="28"/>
        </w:rPr>
        <w:t xml:space="preserve"> 15 мин</w:t>
      </w:r>
      <w:r w:rsidR="00D975FC" w:rsidRPr="00977446">
        <w:rPr>
          <w:rFonts w:ascii="Times New Roman" w:hAnsi="Times New Roman" w:cs="Times New Roman"/>
          <w:sz w:val="28"/>
          <w:szCs w:val="28"/>
        </w:rPr>
        <w:t xml:space="preserve">, если испытывают лекарственное растительное сырье и лекарственные препараты наперстянки, ландыша, горицвета; для лекарственных препаратов строфанта, желтушника </w:t>
      </w:r>
      <w:r w:rsidR="00B33D88">
        <w:rPr>
          <w:rFonts w:ascii="Times New Roman" w:hAnsi="Times New Roman" w:cs="Times New Roman"/>
          <w:sz w:val="28"/>
          <w:szCs w:val="28"/>
        </w:rPr>
        <w:sym w:font="Symbol" w:char="F02D"/>
      </w:r>
      <w:r w:rsidR="00D975FC" w:rsidRPr="00977446">
        <w:rPr>
          <w:rFonts w:ascii="Times New Roman" w:hAnsi="Times New Roman" w:cs="Times New Roman"/>
          <w:sz w:val="28"/>
          <w:szCs w:val="28"/>
        </w:rPr>
        <w:t xml:space="preserve"> 20 мин. Если в течение этого времени отчетливой остановки сердца не произошло, наблюдение продолжают еще 5 мин; о результатах судят по изменениям, наступающим в дополнительное время.</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Определение наименьше</w:t>
      </w:r>
      <w:r w:rsidR="0021212C">
        <w:rPr>
          <w:rFonts w:ascii="Times New Roman" w:hAnsi="Times New Roman" w:cs="Times New Roman"/>
          <w:sz w:val="28"/>
          <w:szCs w:val="28"/>
        </w:rPr>
        <w:t>й дозы стандартного образца и ИЛС</w:t>
      </w:r>
      <w:r w:rsidRPr="00977446">
        <w:rPr>
          <w:rFonts w:ascii="Times New Roman" w:hAnsi="Times New Roman" w:cs="Times New Roman"/>
          <w:sz w:val="28"/>
          <w:szCs w:val="28"/>
        </w:rPr>
        <w:t xml:space="preserve">, вызывающей систолическую остановку сердца у большинства </w:t>
      </w:r>
      <w:r w:rsidRPr="00895B8D">
        <w:rPr>
          <w:rFonts w:ascii="Times New Roman" w:hAnsi="Times New Roman" w:cs="Times New Roman"/>
          <w:sz w:val="28"/>
          <w:szCs w:val="28"/>
        </w:rPr>
        <w:t>лягушек из 5,</w:t>
      </w:r>
      <w:r w:rsidRPr="00977446">
        <w:rPr>
          <w:rFonts w:ascii="Times New Roman" w:hAnsi="Times New Roman" w:cs="Times New Roman"/>
          <w:sz w:val="28"/>
          <w:szCs w:val="28"/>
        </w:rPr>
        <w:t xml:space="preserve"> проводят так же, как при введении под кожу. Допустимое отклонение между вводимыми дозами должно быть не более 0,0005 мл на 1 г массы лягушки.</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Наименьшими дозами обычно являются 0,004</w:t>
      </w:r>
      <w:r w:rsidR="009D4430">
        <w:rPr>
          <w:rFonts w:ascii="Times New Roman" w:hAnsi="Times New Roman" w:cs="Times New Roman"/>
          <w:sz w:val="28"/>
          <w:szCs w:val="28"/>
        </w:rPr>
        <w:t xml:space="preserve"> </w:t>
      </w:r>
      <w:r w:rsidR="00CA6D01">
        <w:rPr>
          <w:rFonts w:ascii="Times New Roman" w:hAnsi="Times New Roman" w:cs="Times New Roman"/>
          <w:sz w:val="28"/>
          <w:szCs w:val="28"/>
        </w:rPr>
        <w:sym w:font="Symbol" w:char="F02D"/>
      </w:r>
      <w:r w:rsidR="009D4430">
        <w:rPr>
          <w:rFonts w:ascii="Times New Roman" w:hAnsi="Times New Roman" w:cs="Times New Roman"/>
          <w:sz w:val="28"/>
          <w:szCs w:val="28"/>
        </w:rPr>
        <w:t xml:space="preserve"> 0,006 мл раствора на 1 </w:t>
      </w:r>
      <w:r w:rsidRPr="00977446">
        <w:rPr>
          <w:rFonts w:ascii="Times New Roman" w:hAnsi="Times New Roman" w:cs="Times New Roman"/>
          <w:sz w:val="28"/>
          <w:szCs w:val="28"/>
        </w:rPr>
        <w:t>г массы лягушки.</w:t>
      </w:r>
    </w:p>
    <w:p w:rsidR="00D975FC" w:rsidRPr="00977446" w:rsidRDefault="00D975FC" w:rsidP="007D6FFD">
      <w:pPr>
        <w:pStyle w:val="ConsPlusNormal"/>
        <w:spacing w:line="360" w:lineRule="auto"/>
        <w:ind w:firstLine="709"/>
        <w:jc w:val="both"/>
        <w:rPr>
          <w:rFonts w:ascii="Times New Roman" w:hAnsi="Times New Roman" w:cs="Times New Roman"/>
          <w:sz w:val="28"/>
          <w:szCs w:val="28"/>
        </w:rPr>
      </w:pPr>
      <w:r w:rsidRPr="00977446">
        <w:rPr>
          <w:rFonts w:ascii="Times New Roman" w:hAnsi="Times New Roman" w:cs="Times New Roman"/>
          <w:sz w:val="28"/>
          <w:szCs w:val="28"/>
        </w:rPr>
        <w:t>Вычисляют содержание ЛЕД в 1 мл, 1 г или в 1 таблетке И</w:t>
      </w:r>
      <w:r w:rsidR="00962795">
        <w:rPr>
          <w:rFonts w:ascii="Times New Roman" w:hAnsi="Times New Roman" w:cs="Times New Roman"/>
          <w:sz w:val="28"/>
          <w:szCs w:val="28"/>
        </w:rPr>
        <w:t>ЛС</w:t>
      </w:r>
      <w:r w:rsidRPr="00977446">
        <w:rPr>
          <w:rFonts w:ascii="Times New Roman" w:hAnsi="Times New Roman" w:cs="Times New Roman"/>
          <w:sz w:val="28"/>
          <w:szCs w:val="28"/>
        </w:rPr>
        <w:t xml:space="preserve"> по формулам, приведенным для подкожного введения, но с другими обозначениями </w:t>
      </w:r>
      <w:r w:rsidRPr="00CA6D01">
        <w:rPr>
          <w:rFonts w:ascii="Times New Roman" w:hAnsi="Times New Roman" w:cs="Times New Roman"/>
          <w:i/>
          <w:sz w:val="28"/>
          <w:szCs w:val="28"/>
        </w:rPr>
        <w:t>A</w:t>
      </w:r>
      <w:r w:rsidRPr="00977446">
        <w:rPr>
          <w:rFonts w:ascii="Times New Roman" w:hAnsi="Times New Roman" w:cs="Times New Roman"/>
          <w:sz w:val="28"/>
          <w:szCs w:val="28"/>
        </w:rPr>
        <w:t xml:space="preserve"> и </w:t>
      </w:r>
      <w:r w:rsidRPr="00CA6D01">
        <w:rPr>
          <w:rFonts w:ascii="Times New Roman" w:hAnsi="Times New Roman" w:cs="Times New Roman"/>
          <w:i/>
          <w:sz w:val="28"/>
          <w:szCs w:val="28"/>
        </w:rPr>
        <w:t>B</w:t>
      </w:r>
      <w:r w:rsidRPr="00977446">
        <w:rPr>
          <w:rFonts w:ascii="Times New Roman" w:hAnsi="Times New Roman" w:cs="Times New Roman"/>
          <w:sz w:val="28"/>
          <w:szCs w:val="28"/>
        </w:rPr>
        <w:t>:</w:t>
      </w:r>
    </w:p>
    <w:p w:rsidR="009508C4" w:rsidRDefault="00D975FC" w:rsidP="00CA6D01">
      <w:pPr>
        <w:pStyle w:val="ConsPlusNormal"/>
        <w:ind w:left="709" w:hanging="709"/>
        <w:jc w:val="both"/>
        <w:rPr>
          <w:rFonts w:ascii="Times New Roman" w:hAnsi="Times New Roman" w:cs="Times New Roman"/>
          <w:sz w:val="28"/>
          <w:szCs w:val="28"/>
        </w:rPr>
      </w:pPr>
      <w:r w:rsidRPr="00CA6D01">
        <w:rPr>
          <w:rFonts w:ascii="Times New Roman" w:hAnsi="Times New Roman" w:cs="Times New Roman"/>
          <w:i/>
          <w:sz w:val="28"/>
          <w:szCs w:val="28"/>
        </w:rPr>
        <w:t>A</w:t>
      </w:r>
      <w:r w:rsidRPr="00977446">
        <w:rPr>
          <w:rFonts w:ascii="Times New Roman" w:hAnsi="Times New Roman" w:cs="Times New Roman"/>
          <w:sz w:val="28"/>
          <w:szCs w:val="28"/>
        </w:rPr>
        <w:t xml:space="preserve"> </w:t>
      </w:r>
      <w:r w:rsidR="00B33D8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наименьшая доза (в мл на 1 г массы лягушки</w:t>
      </w:r>
      <w:r w:rsidR="0021212C">
        <w:rPr>
          <w:rFonts w:ascii="Times New Roman" w:hAnsi="Times New Roman" w:cs="Times New Roman"/>
          <w:sz w:val="28"/>
          <w:szCs w:val="28"/>
        </w:rPr>
        <w:t xml:space="preserve">), установленная для </w:t>
      </w:r>
      <w:r w:rsidR="0021212C">
        <w:rPr>
          <w:rFonts w:ascii="Times New Roman" w:hAnsi="Times New Roman" w:cs="Times New Roman"/>
          <w:sz w:val="28"/>
          <w:szCs w:val="28"/>
        </w:rPr>
        <w:lastRenderedPageBreak/>
        <w:t>раствора ИЛС</w:t>
      </w:r>
      <w:r w:rsidRPr="00977446">
        <w:rPr>
          <w:rFonts w:ascii="Times New Roman" w:hAnsi="Times New Roman" w:cs="Times New Roman"/>
          <w:sz w:val="28"/>
          <w:szCs w:val="28"/>
        </w:rPr>
        <w:t>;</w:t>
      </w:r>
    </w:p>
    <w:p w:rsidR="009508C4" w:rsidRDefault="00D975FC" w:rsidP="00CA6D01">
      <w:pPr>
        <w:pStyle w:val="ConsPlusNormal"/>
        <w:ind w:left="709" w:hanging="709"/>
        <w:jc w:val="both"/>
        <w:rPr>
          <w:rFonts w:ascii="Times New Roman" w:hAnsi="Times New Roman" w:cs="Times New Roman"/>
          <w:sz w:val="28"/>
          <w:szCs w:val="28"/>
        </w:rPr>
      </w:pPr>
      <w:r w:rsidRPr="00CA6D01">
        <w:rPr>
          <w:rFonts w:ascii="Times New Roman" w:hAnsi="Times New Roman" w:cs="Times New Roman"/>
          <w:i/>
          <w:sz w:val="28"/>
          <w:szCs w:val="28"/>
        </w:rPr>
        <w:t>B</w:t>
      </w:r>
      <w:r w:rsidRPr="00977446">
        <w:rPr>
          <w:rFonts w:ascii="Times New Roman" w:hAnsi="Times New Roman" w:cs="Times New Roman"/>
          <w:sz w:val="28"/>
          <w:szCs w:val="28"/>
        </w:rPr>
        <w:t xml:space="preserve"> </w:t>
      </w:r>
      <w:r w:rsidR="00B33D88">
        <w:rPr>
          <w:rFonts w:ascii="Times New Roman" w:hAnsi="Times New Roman" w:cs="Times New Roman"/>
          <w:sz w:val="28"/>
          <w:szCs w:val="28"/>
        </w:rPr>
        <w:sym w:font="Symbol" w:char="F02D"/>
      </w:r>
      <w:r w:rsidRPr="00977446">
        <w:rPr>
          <w:rFonts w:ascii="Times New Roman" w:hAnsi="Times New Roman" w:cs="Times New Roman"/>
          <w:sz w:val="28"/>
          <w:szCs w:val="28"/>
        </w:rPr>
        <w:t xml:space="preserve"> наименьшая доза (в мл на 1 г массы лягушки), установленная для раствора </w:t>
      </w:r>
      <w:r w:rsidR="00B33D88" w:rsidRPr="00977446">
        <w:rPr>
          <w:rFonts w:ascii="Times New Roman" w:hAnsi="Times New Roman" w:cs="Times New Roman"/>
          <w:sz w:val="28"/>
          <w:szCs w:val="28"/>
        </w:rPr>
        <w:t>стандартного</w:t>
      </w:r>
      <w:r w:rsidRPr="00977446">
        <w:rPr>
          <w:rFonts w:ascii="Times New Roman" w:hAnsi="Times New Roman" w:cs="Times New Roman"/>
          <w:sz w:val="28"/>
          <w:szCs w:val="28"/>
        </w:rPr>
        <w:t xml:space="preserve"> образца.</w:t>
      </w:r>
    </w:p>
    <w:p w:rsidR="00B959AD" w:rsidRPr="00B959AD" w:rsidRDefault="00B959AD" w:rsidP="007D6FFD">
      <w:pPr>
        <w:pStyle w:val="ConsPlusNormal"/>
        <w:spacing w:line="360" w:lineRule="auto"/>
        <w:ind w:firstLine="709"/>
        <w:jc w:val="both"/>
        <w:rPr>
          <w:rFonts w:ascii="Times New Roman" w:hAnsi="Times New Roman" w:cs="Times New Roman"/>
          <w:sz w:val="28"/>
          <w:szCs w:val="28"/>
        </w:rPr>
      </w:pPr>
    </w:p>
    <w:sectPr w:rsidR="00B959AD" w:rsidRPr="00B959AD" w:rsidSect="00512E4A">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1134" w:left="1701" w:header="720" w:footer="641"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674" w:rsidRDefault="00984674" w:rsidP="00462975">
      <w:r>
        <w:separator/>
      </w:r>
    </w:p>
  </w:endnote>
  <w:endnote w:type="continuationSeparator" w:id="0">
    <w:p w:rsidR="00984674" w:rsidRDefault="00984674" w:rsidP="00462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Harmon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0F" w:rsidRDefault="002E330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E0" w:rsidRPr="002E330F" w:rsidRDefault="00500945" w:rsidP="002E330F">
    <w:pPr>
      <w:pStyle w:val="a7"/>
      <w:jc w:val="center"/>
      <w:rPr>
        <w:sz w:val="28"/>
        <w:szCs w:val="28"/>
        <w:lang w:val="en-US"/>
      </w:rPr>
    </w:pPr>
    <w:r w:rsidRPr="008B0957">
      <w:rPr>
        <w:sz w:val="28"/>
        <w:szCs w:val="28"/>
      </w:rPr>
      <w:fldChar w:fldCharType="begin"/>
    </w:r>
    <w:r w:rsidR="00BE05B4" w:rsidRPr="008B0957">
      <w:rPr>
        <w:sz w:val="28"/>
        <w:szCs w:val="28"/>
      </w:rPr>
      <w:instrText xml:space="preserve"> PAGE   \* MERGEFORMAT </w:instrText>
    </w:r>
    <w:r w:rsidRPr="008B0957">
      <w:rPr>
        <w:sz w:val="28"/>
        <w:szCs w:val="28"/>
      </w:rPr>
      <w:fldChar w:fldCharType="separate"/>
    </w:r>
    <w:r w:rsidR="008B7807">
      <w:rPr>
        <w:noProof/>
        <w:sz w:val="28"/>
        <w:szCs w:val="28"/>
      </w:rPr>
      <w:t>10</w:t>
    </w:r>
    <w:r w:rsidRPr="008B0957">
      <w:rPr>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0F" w:rsidRDefault="002E33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674" w:rsidRDefault="00984674" w:rsidP="00462975">
      <w:r>
        <w:separator/>
      </w:r>
    </w:p>
  </w:footnote>
  <w:footnote w:type="continuationSeparator" w:id="0">
    <w:p w:rsidR="00984674" w:rsidRDefault="00984674" w:rsidP="00462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0F" w:rsidRDefault="002E330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0F" w:rsidRDefault="002E330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0F" w:rsidRDefault="002E33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7F8"/>
    <w:multiLevelType w:val="hybridMultilevel"/>
    <w:tmpl w:val="67242F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B91145"/>
    <w:multiLevelType w:val="hybridMultilevel"/>
    <w:tmpl w:val="7C124C42"/>
    <w:lvl w:ilvl="0" w:tplc="58788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338A0"/>
    <w:multiLevelType w:val="hybridMultilevel"/>
    <w:tmpl w:val="01403EE2"/>
    <w:lvl w:ilvl="0" w:tplc="58788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3B3A3C"/>
    <w:multiLevelType w:val="hybridMultilevel"/>
    <w:tmpl w:val="89AE5C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59F3340"/>
    <w:multiLevelType w:val="hybridMultilevel"/>
    <w:tmpl w:val="BCCC6D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87076"/>
    <w:multiLevelType w:val="hybridMultilevel"/>
    <w:tmpl w:val="3E34A9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A654CA"/>
    <w:rsid w:val="00013580"/>
    <w:rsid w:val="00032AF4"/>
    <w:rsid w:val="00045C2D"/>
    <w:rsid w:val="000506F2"/>
    <w:rsid w:val="00070AC2"/>
    <w:rsid w:val="00096640"/>
    <w:rsid w:val="000E2B48"/>
    <w:rsid w:val="0011219F"/>
    <w:rsid w:val="00121E4E"/>
    <w:rsid w:val="00122A48"/>
    <w:rsid w:val="00163229"/>
    <w:rsid w:val="00194A0C"/>
    <w:rsid w:val="001957C9"/>
    <w:rsid w:val="001A09F8"/>
    <w:rsid w:val="001B00E8"/>
    <w:rsid w:val="001D1CBA"/>
    <w:rsid w:val="001F0413"/>
    <w:rsid w:val="0021212C"/>
    <w:rsid w:val="002317DD"/>
    <w:rsid w:val="0023181C"/>
    <w:rsid w:val="002A236C"/>
    <w:rsid w:val="002A2690"/>
    <w:rsid w:val="002B589B"/>
    <w:rsid w:val="002C402B"/>
    <w:rsid w:val="002D223A"/>
    <w:rsid w:val="002E330F"/>
    <w:rsid w:val="00323BD4"/>
    <w:rsid w:val="00343971"/>
    <w:rsid w:val="00343FED"/>
    <w:rsid w:val="00346B3A"/>
    <w:rsid w:val="003676DE"/>
    <w:rsid w:val="00380230"/>
    <w:rsid w:val="003817D8"/>
    <w:rsid w:val="0039198B"/>
    <w:rsid w:val="003B70E6"/>
    <w:rsid w:val="003D00BD"/>
    <w:rsid w:val="00415B9E"/>
    <w:rsid w:val="004254F4"/>
    <w:rsid w:val="00446243"/>
    <w:rsid w:val="00462975"/>
    <w:rsid w:val="00464B52"/>
    <w:rsid w:val="004710B7"/>
    <w:rsid w:val="00491B44"/>
    <w:rsid w:val="00495F6D"/>
    <w:rsid w:val="004E5B2B"/>
    <w:rsid w:val="004F0434"/>
    <w:rsid w:val="004F26A2"/>
    <w:rsid w:val="004F7309"/>
    <w:rsid w:val="00500945"/>
    <w:rsid w:val="00512E4A"/>
    <w:rsid w:val="00517481"/>
    <w:rsid w:val="00525A27"/>
    <w:rsid w:val="00530748"/>
    <w:rsid w:val="00574A5C"/>
    <w:rsid w:val="005B411D"/>
    <w:rsid w:val="005C532E"/>
    <w:rsid w:val="005F15DD"/>
    <w:rsid w:val="005F600E"/>
    <w:rsid w:val="00604C24"/>
    <w:rsid w:val="00620B63"/>
    <w:rsid w:val="006224CC"/>
    <w:rsid w:val="00630722"/>
    <w:rsid w:val="00636FE1"/>
    <w:rsid w:val="00660582"/>
    <w:rsid w:val="0069333B"/>
    <w:rsid w:val="006A43AC"/>
    <w:rsid w:val="006C1EE0"/>
    <w:rsid w:val="006C2946"/>
    <w:rsid w:val="006C5741"/>
    <w:rsid w:val="006C7F94"/>
    <w:rsid w:val="006D144F"/>
    <w:rsid w:val="006E29A9"/>
    <w:rsid w:val="0074065A"/>
    <w:rsid w:val="00755E13"/>
    <w:rsid w:val="00763D4C"/>
    <w:rsid w:val="00765667"/>
    <w:rsid w:val="007B3920"/>
    <w:rsid w:val="007B6393"/>
    <w:rsid w:val="007B7FB3"/>
    <w:rsid w:val="007C390F"/>
    <w:rsid w:val="007D1A48"/>
    <w:rsid w:val="007D6FFD"/>
    <w:rsid w:val="007E2807"/>
    <w:rsid w:val="007F248D"/>
    <w:rsid w:val="00810038"/>
    <w:rsid w:val="00822BA6"/>
    <w:rsid w:val="0085299F"/>
    <w:rsid w:val="00857215"/>
    <w:rsid w:val="00862BD3"/>
    <w:rsid w:val="008702F7"/>
    <w:rsid w:val="00873FC3"/>
    <w:rsid w:val="0087424A"/>
    <w:rsid w:val="00895B8D"/>
    <w:rsid w:val="008A46E3"/>
    <w:rsid w:val="008B0957"/>
    <w:rsid w:val="008B7807"/>
    <w:rsid w:val="008E4DF3"/>
    <w:rsid w:val="008E65C3"/>
    <w:rsid w:val="00905229"/>
    <w:rsid w:val="009508C4"/>
    <w:rsid w:val="00954032"/>
    <w:rsid w:val="00962795"/>
    <w:rsid w:val="00977446"/>
    <w:rsid w:val="00984674"/>
    <w:rsid w:val="009A25B8"/>
    <w:rsid w:val="009A45B8"/>
    <w:rsid w:val="009D4430"/>
    <w:rsid w:val="009F2F36"/>
    <w:rsid w:val="009F6F2E"/>
    <w:rsid w:val="00A22667"/>
    <w:rsid w:val="00A654CA"/>
    <w:rsid w:val="00A87563"/>
    <w:rsid w:val="00AA4BDE"/>
    <w:rsid w:val="00AB4418"/>
    <w:rsid w:val="00AD7710"/>
    <w:rsid w:val="00AE5150"/>
    <w:rsid w:val="00B23098"/>
    <w:rsid w:val="00B33D88"/>
    <w:rsid w:val="00B652C5"/>
    <w:rsid w:val="00B71C7E"/>
    <w:rsid w:val="00B83C2D"/>
    <w:rsid w:val="00B959AD"/>
    <w:rsid w:val="00BA06F4"/>
    <w:rsid w:val="00BA219E"/>
    <w:rsid w:val="00BA276A"/>
    <w:rsid w:val="00BB2AA6"/>
    <w:rsid w:val="00BD4F3F"/>
    <w:rsid w:val="00BE05B4"/>
    <w:rsid w:val="00BF77AD"/>
    <w:rsid w:val="00C0538E"/>
    <w:rsid w:val="00C41808"/>
    <w:rsid w:val="00C4487C"/>
    <w:rsid w:val="00C4522B"/>
    <w:rsid w:val="00C75577"/>
    <w:rsid w:val="00CA6D01"/>
    <w:rsid w:val="00CC3E27"/>
    <w:rsid w:val="00CC624F"/>
    <w:rsid w:val="00CC6B92"/>
    <w:rsid w:val="00CE4C7B"/>
    <w:rsid w:val="00CF2F10"/>
    <w:rsid w:val="00D14096"/>
    <w:rsid w:val="00D2141A"/>
    <w:rsid w:val="00D3639F"/>
    <w:rsid w:val="00D44EA7"/>
    <w:rsid w:val="00D62F1B"/>
    <w:rsid w:val="00D81A46"/>
    <w:rsid w:val="00D840DC"/>
    <w:rsid w:val="00D93746"/>
    <w:rsid w:val="00D975FC"/>
    <w:rsid w:val="00DE78FC"/>
    <w:rsid w:val="00E07A6F"/>
    <w:rsid w:val="00E32347"/>
    <w:rsid w:val="00E83A96"/>
    <w:rsid w:val="00E8452E"/>
    <w:rsid w:val="00E96C53"/>
    <w:rsid w:val="00EA15D8"/>
    <w:rsid w:val="00EB0897"/>
    <w:rsid w:val="00EE3897"/>
    <w:rsid w:val="00EE3D1A"/>
    <w:rsid w:val="00EF4C53"/>
    <w:rsid w:val="00EF6683"/>
    <w:rsid w:val="00F02645"/>
    <w:rsid w:val="00F2144A"/>
    <w:rsid w:val="00F236B5"/>
    <w:rsid w:val="00F23E7B"/>
    <w:rsid w:val="00F24C1C"/>
    <w:rsid w:val="00F30435"/>
    <w:rsid w:val="00F524A2"/>
    <w:rsid w:val="00F7736C"/>
    <w:rsid w:val="00FB3B05"/>
    <w:rsid w:val="00FC62C1"/>
    <w:rsid w:val="00FD4CC4"/>
    <w:rsid w:val="00FF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CA"/>
    <w:rPr>
      <w:rFonts w:ascii="Times New Roman" w:eastAsia="Times New Roman" w:hAnsi="Times New Roman"/>
      <w:sz w:val="24"/>
      <w:szCs w:val="24"/>
    </w:rPr>
  </w:style>
  <w:style w:type="paragraph" w:styleId="1">
    <w:name w:val="heading 1"/>
    <w:basedOn w:val="a"/>
    <w:next w:val="a"/>
    <w:link w:val="10"/>
    <w:uiPriority w:val="9"/>
    <w:qFormat/>
    <w:rsid w:val="00495F6D"/>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636FE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FE1"/>
    <w:rPr>
      <w:rFonts w:ascii="Times New Roman" w:eastAsia="Times New Roman" w:hAnsi="Times New Roman"/>
      <w:b/>
      <w:bCs/>
      <w:sz w:val="27"/>
      <w:szCs w:val="27"/>
    </w:rPr>
  </w:style>
  <w:style w:type="paragraph" w:styleId="a3">
    <w:name w:val="Balloon Text"/>
    <w:basedOn w:val="a"/>
    <w:link w:val="a4"/>
    <w:uiPriority w:val="99"/>
    <w:semiHidden/>
    <w:unhideWhenUsed/>
    <w:rsid w:val="00A654CA"/>
    <w:rPr>
      <w:rFonts w:ascii="Tahoma" w:hAnsi="Tahoma" w:cs="Tahoma"/>
      <w:sz w:val="16"/>
      <w:szCs w:val="16"/>
    </w:rPr>
  </w:style>
  <w:style w:type="character" w:customStyle="1" w:styleId="a4">
    <w:name w:val="Текст выноски Знак"/>
    <w:basedOn w:val="a0"/>
    <w:link w:val="a3"/>
    <w:uiPriority w:val="99"/>
    <w:semiHidden/>
    <w:rsid w:val="00A654CA"/>
    <w:rPr>
      <w:rFonts w:ascii="Tahoma" w:hAnsi="Tahoma" w:cs="Tahoma"/>
      <w:sz w:val="16"/>
      <w:szCs w:val="16"/>
    </w:rPr>
  </w:style>
  <w:style w:type="paragraph" w:styleId="a5">
    <w:name w:val="header"/>
    <w:basedOn w:val="a"/>
    <w:link w:val="a6"/>
    <w:rsid w:val="00A654CA"/>
    <w:pPr>
      <w:tabs>
        <w:tab w:val="center" w:pos="4677"/>
        <w:tab w:val="right" w:pos="9355"/>
      </w:tabs>
    </w:pPr>
  </w:style>
  <w:style w:type="character" w:customStyle="1" w:styleId="a6">
    <w:name w:val="Верхний колонтитул Знак"/>
    <w:basedOn w:val="a0"/>
    <w:link w:val="a5"/>
    <w:rsid w:val="00A654CA"/>
    <w:rPr>
      <w:rFonts w:ascii="Times New Roman" w:eastAsia="Times New Roman" w:hAnsi="Times New Roman" w:cs="Times New Roman"/>
      <w:sz w:val="24"/>
      <w:szCs w:val="24"/>
      <w:lang w:eastAsia="ru-RU"/>
    </w:rPr>
  </w:style>
  <w:style w:type="paragraph" w:styleId="a7">
    <w:name w:val="footer"/>
    <w:basedOn w:val="a"/>
    <w:link w:val="a8"/>
    <w:uiPriority w:val="99"/>
    <w:rsid w:val="00A654CA"/>
    <w:pPr>
      <w:tabs>
        <w:tab w:val="center" w:pos="4677"/>
        <w:tab w:val="right" w:pos="9355"/>
      </w:tabs>
    </w:pPr>
  </w:style>
  <w:style w:type="character" w:customStyle="1" w:styleId="a8">
    <w:name w:val="Нижний колонтитул Знак"/>
    <w:basedOn w:val="a0"/>
    <w:link w:val="a7"/>
    <w:uiPriority w:val="99"/>
    <w:rsid w:val="00A654CA"/>
    <w:rPr>
      <w:rFonts w:ascii="Times New Roman" w:eastAsia="Times New Roman" w:hAnsi="Times New Roman" w:cs="Times New Roman"/>
      <w:sz w:val="24"/>
      <w:szCs w:val="24"/>
      <w:lang w:eastAsia="ru-RU"/>
    </w:rPr>
  </w:style>
  <w:style w:type="paragraph" w:styleId="a9">
    <w:name w:val="Body Text"/>
    <w:basedOn w:val="a"/>
    <w:link w:val="aa"/>
    <w:rsid w:val="00A654CA"/>
    <w:pPr>
      <w:snapToGrid w:val="0"/>
      <w:spacing w:line="480" w:lineRule="auto"/>
    </w:pPr>
    <w:rPr>
      <w:rFonts w:ascii="Arial Narrow" w:hAnsi="Arial Narrow"/>
      <w:sz w:val="28"/>
    </w:rPr>
  </w:style>
  <w:style w:type="character" w:customStyle="1" w:styleId="aa">
    <w:name w:val="Основной текст Знак"/>
    <w:basedOn w:val="a0"/>
    <w:link w:val="a9"/>
    <w:rsid w:val="00A654CA"/>
    <w:rPr>
      <w:rFonts w:ascii="Arial Narrow" w:eastAsia="Times New Roman" w:hAnsi="Arial Narrow" w:cs="Times New Roman"/>
      <w:sz w:val="28"/>
      <w:szCs w:val="24"/>
      <w:lang w:eastAsia="ru-RU"/>
    </w:rPr>
  </w:style>
  <w:style w:type="paragraph" w:customStyle="1" w:styleId="11">
    <w:name w:val="Основной текст1"/>
    <w:basedOn w:val="a"/>
    <w:rsid w:val="00A654CA"/>
    <w:pPr>
      <w:spacing w:after="120"/>
    </w:pPr>
    <w:rPr>
      <w:rFonts w:ascii="NTHarmonica" w:hAnsi="NTHarmonica"/>
      <w:szCs w:val="20"/>
    </w:rPr>
  </w:style>
  <w:style w:type="paragraph" w:customStyle="1" w:styleId="rvps4">
    <w:name w:val="rvps4"/>
    <w:basedOn w:val="a"/>
    <w:rsid w:val="00636FE1"/>
    <w:pPr>
      <w:spacing w:before="100" w:beforeAutospacing="1" w:after="100" w:afterAutospacing="1"/>
    </w:pPr>
  </w:style>
  <w:style w:type="character" w:customStyle="1" w:styleId="rvts6">
    <w:name w:val="rvts6"/>
    <w:basedOn w:val="a0"/>
    <w:rsid w:val="00636FE1"/>
  </w:style>
  <w:style w:type="paragraph" w:styleId="ab">
    <w:name w:val="Normal (Web)"/>
    <w:basedOn w:val="a"/>
    <w:uiPriority w:val="99"/>
    <w:semiHidden/>
    <w:unhideWhenUsed/>
    <w:rsid w:val="00636FE1"/>
    <w:pPr>
      <w:spacing w:before="100" w:beforeAutospacing="1" w:after="100" w:afterAutospacing="1"/>
    </w:pPr>
  </w:style>
  <w:style w:type="character" w:customStyle="1" w:styleId="rvts11">
    <w:name w:val="rvts11"/>
    <w:basedOn w:val="a0"/>
    <w:rsid w:val="00636FE1"/>
  </w:style>
  <w:style w:type="table" w:styleId="ac">
    <w:name w:val="Table Grid"/>
    <w:basedOn w:val="a1"/>
    <w:uiPriority w:val="59"/>
    <w:rsid w:val="00636FE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636FE1"/>
    <w:pPr>
      <w:spacing w:after="200" w:line="276" w:lineRule="auto"/>
    </w:pPr>
    <w:rPr>
      <w:rFonts w:eastAsia="Calibri"/>
      <w:b/>
      <w:bCs/>
      <w:sz w:val="20"/>
      <w:szCs w:val="20"/>
      <w:lang w:eastAsia="en-US"/>
    </w:rPr>
  </w:style>
  <w:style w:type="character" w:styleId="ae">
    <w:name w:val="Hyperlink"/>
    <w:basedOn w:val="a0"/>
    <w:uiPriority w:val="99"/>
    <w:semiHidden/>
    <w:unhideWhenUsed/>
    <w:rsid w:val="00636FE1"/>
    <w:rPr>
      <w:color w:val="0000FF"/>
      <w:u w:val="single"/>
    </w:rPr>
  </w:style>
  <w:style w:type="paragraph" w:styleId="af">
    <w:name w:val="List Paragraph"/>
    <w:basedOn w:val="a"/>
    <w:uiPriority w:val="34"/>
    <w:qFormat/>
    <w:rsid w:val="00636FE1"/>
    <w:pPr>
      <w:spacing w:after="200" w:line="276" w:lineRule="auto"/>
      <w:ind w:left="720"/>
      <w:contextualSpacing/>
    </w:pPr>
    <w:rPr>
      <w:rFonts w:eastAsia="Calibri"/>
      <w:bCs/>
      <w:lang w:eastAsia="en-US"/>
    </w:rPr>
  </w:style>
  <w:style w:type="paragraph" w:styleId="af0">
    <w:name w:val="footnote text"/>
    <w:basedOn w:val="a"/>
    <w:link w:val="af1"/>
    <w:uiPriority w:val="99"/>
    <w:semiHidden/>
    <w:rsid w:val="00636FE1"/>
    <w:pPr>
      <w:overflowPunct w:val="0"/>
      <w:autoSpaceDE w:val="0"/>
      <w:autoSpaceDN w:val="0"/>
      <w:adjustRightInd w:val="0"/>
      <w:ind w:firstLine="720"/>
      <w:jc w:val="both"/>
      <w:textAlignment w:val="baseline"/>
    </w:pPr>
    <w:rPr>
      <w:sz w:val="20"/>
      <w:szCs w:val="20"/>
    </w:rPr>
  </w:style>
  <w:style w:type="character" w:customStyle="1" w:styleId="af1">
    <w:name w:val="Текст сноски Знак"/>
    <w:basedOn w:val="a0"/>
    <w:link w:val="af0"/>
    <w:uiPriority w:val="99"/>
    <w:semiHidden/>
    <w:rsid w:val="00636FE1"/>
    <w:rPr>
      <w:rFonts w:ascii="Times New Roman" w:eastAsia="Times New Roman" w:hAnsi="Times New Roman"/>
    </w:rPr>
  </w:style>
  <w:style w:type="character" w:customStyle="1" w:styleId="10">
    <w:name w:val="Заголовок 1 Знак"/>
    <w:basedOn w:val="a0"/>
    <w:link w:val="1"/>
    <w:uiPriority w:val="9"/>
    <w:rsid w:val="00495F6D"/>
    <w:rPr>
      <w:rFonts w:ascii="Cambria" w:eastAsia="Times New Roman" w:hAnsi="Cambria" w:cs="Times New Roman"/>
      <w:b/>
      <w:bCs/>
      <w:kern w:val="32"/>
      <w:sz w:val="32"/>
      <w:szCs w:val="32"/>
    </w:rPr>
  </w:style>
  <w:style w:type="paragraph" w:styleId="af2">
    <w:name w:val="Body Text Indent"/>
    <w:basedOn w:val="a"/>
    <w:link w:val="af3"/>
    <w:uiPriority w:val="99"/>
    <w:unhideWhenUsed/>
    <w:rsid w:val="00495F6D"/>
    <w:pPr>
      <w:spacing w:after="120"/>
      <w:ind w:left="283"/>
    </w:pPr>
  </w:style>
  <w:style w:type="character" w:customStyle="1" w:styleId="af3">
    <w:name w:val="Основной текст с отступом Знак"/>
    <w:basedOn w:val="a0"/>
    <w:link w:val="af2"/>
    <w:uiPriority w:val="99"/>
    <w:rsid w:val="00495F6D"/>
    <w:rPr>
      <w:rFonts w:ascii="Times New Roman" w:eastAsia="Times New Roman" w:hAnsi="Times New Roman"/>
      <w:sz w:val="24"/>
      <w:szCs w:val="24"/>
    </w:rPr>
  </w:style>
  <w:style w:type="paragraph" w:customStyle="1" w:styleId="ConsPlusNormal">
    <w:name w:val="ConsPlusNormal"/>
    <w:rsid w:val="00495F6D"/>
    <w:pPr>
      <w:widowControl w:val="0"/>
      <w:autoSpaceDE w:val="0"/>
      <w:autoSpaceDN w:val="0"/>
      <w:adjustRightInd w:val="0"/>
      <w:ind w:firstLine="720"/>
    </w:pPr>
    <w:rPr>
      <w:rFonts w:ascii="Arial" w:eastAsia="Times New Roman" w:hAnsi="Arial" w:cs="Arial"/>
    </w:rPr>
  </w:style>
  <w:style w:type="paragraph" w:styleId="af4">
    <w:name w:val="Plain Text"/>
    <w:basedOn w:val="a"/>
    <w:link w:val="af5"/>
    <w:semiHidden/>
    <w:rsid w:val="00070AC2"/>
    <w:pPr>
      <w:autoSpaceDE w:val="0"/>
      <w:autoSpaceDN w:val="0"/>
    </w:pPr>
    <w:rPr>
      <w:rFonts w:ascii="Courier New" w:hAnsi="Courier New"/>
      <w:sz w:val="20"/>
      <w:szCs w:val="20"/>
    </w:rPr>
  </w:style>
  <w:style w:type="character" w:customStyle="1" w:styleId="af5">
    <w:name w:val="Текст Знак"/>
    <w:basedOn w:val="a0"/>
    <w:link w:val="af4"/>
    <w:semiHidden/>
    <w:rsid w:val="00070AC2"/>
    <w:rPr>
      <w:rFonts w:ascii="Courier New" w:eastAsia="Times New Roman" w:hAnsi="Courier New"/>
    </w:rPr>
  </w:style>
  <w:style w:type="paragraph" w:customStyle="1" w:styleId="ConsPlusNonformat">
    <w:name w:val="ConsPlusNonformat"/>
    <w:rsid w:val="00D975FC"/>
    <w:pPr>
      <w:widowControl w:val="0"/>
      <w:autoSpaceDE w:val="0"/>
      <w:autoSpaceDN w:val="0"/>
      <w:adjustRightInd w:val="0"/>
    </w:pPr>
    <w:rPr>
      <w:rFonts w:ascii="Courier New" w:eastAsia="Times New Roman" w:hAnsi="Courier New" w:cs="Courier New"/>
    </w:rPr>
  </w:style>
  <w:style w:type="character" w:styleId="af6">
    <w:name w:val="annotation reference"/>
    <w:basedOn w:val="a0"/>
    <w:uiPriority w:val="99"/>
    <w:semiHidden/>
    <w:unhideWhenUsed/>
    <w:rsid w:val="00A87563"/>
    <w:rPr>
      <w:sz w:val="16"/>
      <w:szCs w:val="16"/>
    </w:rPr>
  </w:style>
  <w:style w:type="paragraph" w:styleId="af7">
    <w:name w:val="annotation text"/>
    <w:basedOn w:val="a"/>
    <w:link w:val="af8"/>
    <w:uiPriority w:val="99"/>
    <w:semiHidden/>
    <w:unhideWhenUsed/>
    <w:rsid w:val="00A87563"/>
    <w:rPr>
      <w:sz w:val="20"/>
      <w:szCs w:val="20"/>
    </w:rPr>
  </w:style>
  <w:style w:type="character" w:customStyle="1" w:styleId="af8">
    <w:name w:val="Текст примечания Знак"/>
    <w:basedOn w:val="a0"/>
    <w:link w:val="af7"/>
    <w:uiPriority w:val="99"/>
    <w:semiHidden/>
    <w:rsid w:val="00A87563"/>
    <w:rPr>
      <w:rFonts w:ascii="Times New Roman" w:eastAsia="Times New Roman" w:hAnsi="Times New Roman"/>
    </w:rPr>
  </w:style>
  <w:style w:type="paragraph" w:styleId="af9">
    <w:name w:val="annotation subject"/>
    <w:basedOn w:val="af7"/>
    <w:next w:val="af7"/>
    <w:link w:val="afa"/>
    <w:uiPriority w:val="99"/>
    <w:semiHidden/>
    <w:unhideWhenUsed/>
    <w:rsid w:val="00A87563"/>
    <w:rPr>
      <w:b/>
      <w:bCs/>
    </w:rPr>
  </w:style>
  <w:style w:type="character" w:customStyle="1" w:styleId="afa">
    <w:name w:val="Тема примечания Знак"/>
    <w:basedOn w:val="af8"/>
    <w:link w:val="af9"/>
    <w:uiPriority w:val="99"/>
    <w:semiHidden/>
    <w:rsid w:val="00A87563"/>
    <w:rPr>
      <w:rFonts w:ascii="Times New Roman" w:eastAsia="Times New Roman" w:hAnsi="Times New Roman"/>
      <w:b/>
      <w:bCs/>
    </w:rPr>
  </w:style>
  <w:style w:type="paragraph" w:styleId="afb">
    <w:name w:val="Revision"/>
    <w:hidden/>
    <w:uiPriority w:val="99"/>
    <w:semiHidden/>
    <w:rsid w:val="006224C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CA"/>
    <w:rPr>
      <w:rFonts w:ascii="Times New Roman" w:eastAsia="Times New Roman" w:hAnsi="Times New Roman"/>
      <w:sz w:val="24"/>
      <w:szCs w:val="24"/>
    </w:rPr>
  </w:style>
  <w:style w:type="paragraph" w:styleId="1">
    <w:name w:val="heading 1"/>
    <w:basedOn w:val="a"/>
    <w:next w:val="a"/>
    <w:link w:val="10"/>
    <w:uiPriority w:val="9"/>
    <w:qFormat/>
    <w:rsid w:val="00495F6D"/>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636FE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6FE1"/>
    <w:rPr>
      <w:rFonts w:ascii="Times New Roman" w:eastAsia="Times New Roman" w:hAnsi="Times New Roman"/>
      <w:b/>
      <w:bCs/>
      <w:sz w:val="27"/>
      <w:szCs w:val="27"/>
    </w:rPr>
  </w:style>
  <w:style w:type="paragraph" w:styleId="a3">
    <w:name w:val="Balloon Text"/>
    <w:basedOn w:val="a"/>
    <w:link w:val="a4"/>
    <w:uiPriority w:val="99"/>
    <w:semiHidden/>
    <w:unhideWhenUsed/>
    <w:rsid w:val="00A654CA"/>
    <w:rPr>
      <w:rFonts w:ascii="Tahoma" w:hAnsi="Tahoma" w:cs="Tahoma"/>
      <w:sz w:val="16"/>
      <w:szCs w:val="16"/>
    </w:rPr>
  </w:style>
  <w:style w:type="character" w:customStyle="1" w:styleId="a4">
    <w:name w:val="Текст выноски Знак"/>
    <w:basedOn w:val="a0"/>
    <w:link w:val="a3"/>
    <w:uiPriority w:val="99"/>
    <w:semiHidden/>
    <w:rsid w:val="00A654CA"/>
    <w:rPr>
      <w:rFonts w:ascii="Tahoma" w:hAnsi="Tahoma" w:cs="Tahoma"/>
      <w:sz w:val="16"/>
      <w:szCs w:val="16"/>
    </w:rPr>
  </w:style>
  <w:style w:type="paragraph" w:styleId="a5">
    <w:name w:val="header"/>
    <w:basedOn w:val="a"/>
    <w:link w:val="a6"/>
    <w:rsid w:val="00A654CA"/>
    <w:pPr>
      <w:tabs>
        <w:tab w:val="center" w:pos="4677"/>
        <w:tab w:val="right" w:pos="9355"/>
      </w:tabs>
    </w:pPr>
  </w:style>
  <w:style w:type="character" w:customStyle="1" w:styleId="a6">
    <w:name w:val="Верхний колонтитул Знак"/>
    <w:basedOn w:val="a0"/>
    <w:link w:val="a5"/>
    <w:rsid w:val="00A654CA"/>
    <w:rPr>
      <w:rFonts w:ascii="Times New Roman" w:eastAsia="Times New Roman" w:hAnsi="Times New Roman" w:cs="Times New Roman"/>
      <w:sz w:val="24"/>
      <w:szCs w:val="24"/>
      <w:lang w:eastAsia="ru-RU"/>
    </w:rPr>
  </w:style>
  <w:style w:type="paragraph" w:styleId="a7">
    <w:name w:val="footer"/>
    <w:basedOn w:val="a"/>
    <w:link w:val="a8"/>
    <w:uiPriority w:val="99"/>
    <w:rsid w:val="00A654CA"/>
    <w:pPr>
      <w:tabs>
        <w:tab w:val="center" w:pos="4677"/>
        <w:tab w:val="right" w:pos="9355"/>
      </w:tabs>
    </w:pPr>
  </w:style>
  <w:style w:type="character" w:customStyle="1" w:styleId="a8">
    <w:name w:val="Нижний колонтитул Знак"/>
    <w:basedOn w:val="a0"/>
    <w:link w:val="a7"/>
    <w:uiPriority w:val="99"/>
    <w:rsid w:val="00A654CA"/>
    <w:rPr>
      <w:rFonts w:ascii="Times New Roman" w:eastAsia="Times New Roman" w:hAnsi="Times New Roman" w:cs="Times New Roman"/>
      <w:sz w:val="24"/>
      <w:szCs w:val="24"/>
      <w:lang w:eastAsia="ru-RU"/>
    </w:rPr>
  </w:style>
  <w:style w:type="paragraph" w:styleId="a9">
    <w:name w:val="Body Text"/>
    <w:basedOn w:val="a"/>
    <w:link w:val="aa"/>
    <w:rsid w:val="00A654CA"/>
    <w:pPr>
      <w:snapToGrid w:val="0"/>
      <w:spacing w:line="480" w:lineRule="auto"/>
    </w:pPr>
    <w:rPr>
      <w:rFonts w:ascii="Arial Narrow" w:hAnsi="Arial Narrow"/>
      <w:sz w:val="28"/>
    </w:rPr>
  </w:style>
  <w:style w:type="character" w:customStyle="1" w:styleId="aa">
    <w:name w:val="Основной текст Знак"/>
    <w:basedOn w:val="a0"/>
    <w:link w:val="a9"/>
    <w:rsid w:val="00A654CA"/>
    <w:rPr>
      <w:rFonts w:ascii="Arial Narrow" w:eastAsia="Times New Roman" w:hAnsi="Arial Narrow" w:cs="Times New Roman"/>
      <w:sz w:val="28"/>
      <w:szCs w:val="24"/>
      <w:lang w:eastAsia="ru-RU"/>
    </w:rPr>
  </w:style>
  <w:style w:type="paragraph" w:customStyle="1" w:styleId="11">
    <w:name w:val="Основной текст1"/>
    <w:basedOn w:val="a"/>
    <w:rsid w:val="00A654CA"/>
    <w:pPr>
      <w:spacing w:after="120"/>
    </w:pPr>
    <w:rPr>
      <w:rFonts w:ascii="NTHarmonica" w:hAnsi="NTHarmonica"/>
      <w:szCs w:val="20"/>
    </w:rPr>
  </w:style>
  <w:style w:type="paragraph" w:customStyle="1" w:styleId="rvps4">
    <w:name w:val="rvps4"/>
    <w:basedOn w:val="a"/>
    <w:rsid w:val="00636FE1"/>
    <w:pPr>
      <w:spacing w:before="100" w:beforeAutospacing="1" w:after="100" w:afterAutospacing="1"/>
    </w:pPr>
  </w:style>
  <w:style w:type="character" w:customStyle="1" w:styleId="rvts6">
    <w:name w:val="rvts6"/>
    <w:basedOn w:val="a0"/>
    <w:rsid w:val="00636FE1"/>
  </w:style>
  <w:style w:type="paragraph" w:styleId="ab">
    <w:name w:val="Normal (Web)"/>
    <w:basedOn w:val="a"/>
    <w:uiPriority w:val="99"/>
    <w:semiHidden/>
    <w:unhideWhenUsed/>
    <w:rsid w:val="00636FE1"/>
    <w:pPr>
      <w:spacing w:before="100" w:beforeAutospacing="1" w:after="100" w:afterAutospacing="1"/>
    </w:pPr>
  </w:style>
  <w:style w:type="character" w:customStyle="1" w:styleId="rvts11">
    <w:name w:val="rvts11"/>
    <w:basedOn w:val="a0"/>
    <w:rsid w:val="00636FE1"/>
  </w:style>
  <w:style w:type="table" w:styleId="ac">
    <w:name w:val="Table Grid"/>
    <w:basedOn w:val="a1"/>
    <w:uiPriority w:val="59"/>
    <w:rsid w:val="00636FE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636FE1"/>
    <w:pPr>
      <w:spacing w:after="200" w:line="276" w:lineRule="auto"/>
    </w:pPr>
    <w:rPr>
      <w:rFonts w:eastAsia="Calibri"/>
      <w:b/>
      <w:bCs/>
      <w:sz w:val="20"/>
      <w:szCs w:val="20"/>
      <w:lang w:eastAsia="en-US"/>
    </w:rPr>
  </w:style>
  <w:style w:type="character" w:styleId="ae">
    <w:name w:val="Hyperlink"/>
    <w:basedOn w:val="a0"/>
    <w:uiPriority w:val="99"/>
    <w:semiHidden/>
    <w:unhideWhenUsed/>
    <w:rsid w:val="00636FE1"/>
    <w:rPr>
      <w:color w:val="0000FF"/>
      <w:u w:val="single"/>
    </w:rPr>
  </w:style>
  <w:style w:type="paragraph" w:styleId="af">
    <w:name w:val="List Paragraph"/>
    <w:basedOn w:val="a"/>
    <w:uiPriority w:val="34"/>
    <w:qFormat/>
    <w:rsid w:val="00636FE1"/>
    <w:pPr>
      <w:spacing w:after="200" w:line="276" w:lineRule="auto"/>
      <w:ind w:left="720"/>
      <w:contextualSpacing/>
    </w:pPr>
    <w:rPr>
      <w:rFonts w:eastAsia="Calibri"/>
      <w:bCs/>
      <w:lang w:eastAsia="en-US"/>
    </w:rPr>
  </w:style>
  <w:style w:type="paragraph" w:styleId="af0">
    <w:name w:val="footnote text"/>
    <w:basedOn w:val="a"/>
    <w:link w:val="af1"/>
    <w:uiPriority w:val="99"/>
    <w:semiHidden/>
    <w:rsid w:val="00636FE1"/>
    <w:pPr>
      <w:overflowPunct w:val="0"/>
      <w:autoSpaceDE w:val="0"/>
      <w:autoSpaceDN w:val="0"/>
      <w:adjustRightInd w:val="0"/>
      <w:ind w:firstLine="720"/>
      <w:jc w:val="both"/>
      <w:textAlignment w:val="baseline"/>
    </w:pPr>
    <w:rPr>
      <w:sz w:val="20"/>
      <w:szCs w:val="20"/>
    </w:rPr>
  </w:style>
  <w:style w:type="character" w:customStyle="1" w:styleId="af1">
    <w:name w:val="Текст сноски Знак"/>
    <w:basedOn w:val="a0"/>
    <w:link w:val="af0"/>
    <w:uiPriority w:val="99"/>
    <w:semiHidden/>
    <w:rsid w:val="00636FE1"/>
    <w:rPr>
      <w:rFonts w:ascii="Times New Roman" w:eastAsia="Times New Roman" w:hAnsi="Times New Roman"/>
    </w:rPr>
  </w:style>
  <w:style w:type="character" w:customStyle="1" w:styleId="10">
    <w:name w:val="Заголовок 1 Знак"/>
    <w:basedOn w:val="a0"/>
    <w:link w:val="1"/>
    <w:uiPriority w:val="9"/>
    <w:rsid w:val="00495F6D"/>
    <w:rPr>
      <w:rFonts w:ascii="Cambria" w:eastAsia="Times New Roman" w:hAnsi="Cambria" w:cs="Times New Roman"/>
      <w:b/>
      <w:bCs/>
      <w:kern w:val="32"/>
      <w:sz w:val="32"/>
      <w:szCs w:val="32"/>
    </w:rPr>
  </w:style>
  <w:style w:type="paragraph" w:styleId="af2">
    <w:name w:val="Body Text Indent"/>
    <w:basedOn w:val="a"/>
    <w:link w:val="af3"/>
    <w:uiPriority w:val="99"/>
    <w:unhideWhenUsed/>
    <w:rsid w:val="00495F6D"/>
    <w:pPr>
      <w:spacing w:after="120"/>
      <w:ind w:left="283"/>
    </w:pPr>
  </w:style>
  <w:style w:type="character" w:customStyle="1" w:styleId="af3">
    <w:name w:val="Основной текст с отступом Знак"/>
    <w:basedOn w:val="a0"/>
    <w:link w:val="af2"/>
    <w:uiPriority w:val="99"/>
    <w:rsid w:val="00495F6D"/>
    <w:rPr>
      <w:rFonts w:ascii="Times New Roman" w:eastAsia="Times New Roman" w:hAnsi="Times New Roman"/>
      <w:sz w:val="24"/>
      <w:szCs w:val="24"/>
    </w:rPr>
  </w:style>
  <w:style w:type="paragraph" w:customStyle="1" w:styleId="ConsPlusNormal">
    <w:name w:val="ConsPlusNormal"/>
    <w:rsid w:val="00495F6D"/>
    <w:pPr>
      <w:widowControl w:val="0"/>
      <w:autoSpaceDE w:val="0"/>
      <w:autoSpaceDN w:val="0"/>
      <w:adjustRightInd w:val="0"/>
      <w:ind w:firstLine="720"/>
    </w:pPr>
    <w:rPr>
      <w:rFonts w:ascii="Arial" w:eastAsia="Times New Roman" w:hAnsi="Arial" w:cs="Arial"/>
    </w:rPr>
  </w:style>
  <w:style w:type="paragraph" w:styleId="af4">
    <w:name w:val="Plain Text"/>
    <w:basedOn w:val="a"/>
    <w:link w:val="af5"/>
    <w:semiHidden/>
    <w:rsid w:val="00070AC2"/>
    <w:pPr>
      <w:autoSpaceDE w:val="0"/>
      <w:autoSpaceDN w:val="0"/>
    </w:pPr>
    <w:rPr>
      <w:rFonts w:ascii="Courier New" w:hAnsi="Courier New"/>
      <w:sz w:val="20"/>
      <w:szCs w:val="20"/>
    </w:rPr>
  </w:style>
  <w:style w:type="character" w:customStyle="1" w:styleId="af5">
    <w:name w:val="Текст Знак"/>
    <w:basedOn w:val="a0"/>
    <w:link w:val="af4"/>
    <w:semiHidden/>
    <w:rsid w:val="00070AC2"/>
    <w:rPr>
      <w:rFonts w:ascii="Courier New" w:eastAsia="Times New Roman" w:hAnsi="Courier New"/>
    </w:rPr>
  </w:style>
  <w:style w:type="paragraph" w:customStyle="1" w:styleId="ConsPlusNonformat">
    <w:name w:val="ConsPlusNonformat"/>
    <w:rsid w:val="00D975FC"/>
    <w:pPr>
      <w:widowControl w:val="0"/>
      <w:autoSpaceDE w:val="0"/>
      <w:autoSpaceDN w:val="0"/>
      <w:adjustRightInd w:val="0"/>
    </w:pPr>
    <w:rPr>
      <w:rFonts w:ascii="Courier New" w:eastAsia="Times New Roman" w:hAnsi="Courier New" w:cs="Courier New"/>
    </w:rPr>
  </w:style>
  <w:style w:type="character" w:styleId="af6">
    <w:name w:val="annotation reference"/>
    <w:basedOn w:val="a0"/>
    <w:uiPriority w:val="99"/>
    <w:semiHidden/>
    <w:unhideWhenUsed/>
    <w:rsid w:val="00A87563"/>
    <w:rPr>
      <w:sz w:val="16"/>
      <w:szCs w:val="16"/>
    </w:rPr>
  </w:style>
  <w:style w:type="paragraph" w:styleId="af7">
    <w:name w:val="annotation text"/>
    <w:basedOn w:val="a"/>
    <w:link w:val="af8"/>
    <w:uiPriority w:val="99"/>
    <w:semiHidden/>
    <w:unhideWhenUsed/>
    <w:rsid w:val="00A87563"/>
    <w:rPr>
      <w:sz w:val="20"/>
      <w:szCs w:val="20"/>
    </w:rPr>
  </w:style>
  <w:style w:type="character" w:customStyle="1" w:styleId="af8">
    <w:name w:val="Текст примечания Знак"/>
    <w:basedOn w:val="a0"/>
    <w:link w:val="af7"/>
    <w:uiPriority w:val="99"/>
    <w:semiHidden/>
    <w:rsid w:val="00A87563"/>
    <w:rPr>
      <w:rFonts w:ascii="Times New Roman" w:eastAsia="Times New Roman" w:hAnsi="Times New Roman"/>
    </w:rPr>
  </w:style>
  <w:style w:type="paragraph" w:styleId="af9">
    <w:name w:val="annotation subject"/>
    <w:basedOn w:val="af7"/>
    <w:next w:val="af7"/>
    <w:link w:val="afa"/>
    <w:uiPriority w:val="99"/>
    <w:semiHidden/>
    <w:unhideWhenUsed/>
    <w:rsid w:val="00A87563"/>
    <w:rPr>
      <w:b/>
      <w:bCs/>
    </w:rPr>
  </w:style>
  <w:style w:type="character" w:customStyle="1" w:styleId="afa">
    <w:name w:val="Тема примечания Знак"/>
    <w:basedOn w:val="af8"/>
    <w:link w:val="af9"/>
    <w:uiPriority w:val="99"/>
    <w:semiHidden/>
    <w:rsid w:val="00A87563"/>
    <w:rPr>
      <w:rFonts w:ascii="Times New Roman" w:eastAsia="Times New Roman" w:hAnsi="Times New Roman"/>
      <w:b/>
      <w:bCs/>
    </w:rPr>
  </w:style>
  <w:style w:type="paragraph" w:styleId="afb">
    <w:name w:val="Revision"/>
    <w:hidden/>
    <w:uiPriority w:val="99"/>
    <w:semiHidden/>
    <w:rsid w:val="006224C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90D41-B716-45D2-8EEF-E96B57B6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2384</Words>
  <Characters>13590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mochikina</dc:creator>
  <cp:lastModifiedBy>Bichenova</cp:lastModifiedBy>
  <cp:revision>40</cp:revision>
  <dcterms:created xsi:type="dcterms:W3CDTF">2014-09-09T19:24:00Z</dcterms:created>
  <dcterms:modified xsi:type="dcterms:W3CDTF">2015-04-15T08:55:00Z</dcterms:modified>
</cp:coreProperties>
</file>