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CE5EF9" w:rsidRDefault="00A654CA" w:rsidP="00C10141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pacing w:val="-10"/>
          <w:szCs w:val="28"/>
        </w:rPr>
      </w:pPr>
      <w:r w:rsidRPr="00CE5EF9">
        <w:rPr>
          <w:rFonts w:ascii="Times New Roman" w:hAnsi="Times New Roman"/>
          <w:b/>
          <w:spacing w:val="-10"/>
          <w:szCs w:val="28"/>
        </w:rPr>
        <w:t xml:space="preserve">МИНИСТЕРСТВО ЗДРАВООХРАНЕНИЯ РОССИЙСКОЙ </w:t>
      </w:r>
      <w:r w:rsidR="004C0227" w:rsidRPr="00CE5EF9">
        <w:rPr>
          <w:rFonts w:ascii="Times New Roman" w:hAnsi="Times New Roman"/>
          <w:b/>
          <w:spacing w:val="-10"/>
          <w:szCs w:val="28"/>
        </w:rPr>
        <w:t xml:space="preserve"> Ф</w:t>
      </w:r>
      <w:r w:rsidRPr="00CE5EF9">
        <w:rPr>
          <w:rFonts w:ascii="Times New Roman" w:hAnsi="Times New Roman"/>
          <w:b/>
          <w:spacing w:val="-10"/>
          <w:szCs w:val="28"/>
        </w:rPr>
        <w:t>ЕДЕРАЦИИ</w:t>
      </w:r>
    </w:p>
    <w:p w:rsidR="00A654CA" w:rsidRPr="00CE5EF9" w:rsidRDefault="00A654CA" w:rsidP="00C10141">
      <w:pPr>
        <w:pStyle w:val="a9"/>
        <w:tabs>
          <w:tab w:val="left" w:pos="3828"/>
        </w:tabs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163150" w:rsidRPr="00CE5EF9" w:rsidRDefault="00163150" w:rsidP="00C10141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E5EF9" w:rsidRPr="00EC6E3E" w:rsidRDefault="00CE5EF9" w:rsidP="00C10141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654CA" w:rsidRPr="00595C88" w:rsidRDefault="00A654CA" w:rsidP="00C10141">
      <w:pPr>
        <w:pStyle w:val="1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4D4C92" w:rsidRDefault="00716485" w:rsidP="00C10141">
      <w:pPr>
        <w:pBdr>
          <w:bottom w:val="single" w:sz="4" w:space="1" w:color="auto"/>
        </w:pBdr>
        <w:spacing w:before="120" w:line="360" w:lineRule="auto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Пирогенность</w:t>
      </w:r>
      <w:proofErr w:type="spellEnd"/>
      <w:r>
        <w:rPr>
          <w:b/>
          <w:sz w:val="28"/>
          <w:szCs w:val="28"/>
        </w:rPr>
        <w:t xml:space="preserve"> </w:t>
      </w:r>
      <w:r w:rsidR="00CE5EF9">
        <w:rPr>
          <w:b/>
          <w:sz w:val="28"/>
          <w:szCs w:val="28"/>
        </w:rPr>
        <w:tab/>
      </w:r>
      <w:r w:rsidR="00CE5EF9">
        <w:rPr>
          <w:b/>
          <w:sz w:val="28"/>
          <w:szCs w:val="28"/>
        </w:rPr>
        <w:tab/>
      </w:r>
      <w:r w:rsidR="00CE5EF9">
        <w:rPr>
          <w:b/>
          <w:sz w:val="28"/>
          <w:szCs w:val="28"/>
        </w:rPr>
        <w:tab/>
      </w:r>
      <w:r w:rsidR="00CE5EF9" w:rsidRPr="00EC6E3E">
        <w:rPr>
          <w:b/>
          <w:sz w:val="28"/>
          <w:szCs w:val="28"/>
        </w:rPr>
        <w:tab/>
      </w:r>
      <w:r w:rsidR="00C10141" w:rsidRPr="00C10141">
        <w:rPr>
          <w:b/>
          <w:sz w:val="28"/>
          <w:szCs w:val="28"/>
        </w:rPr>
        <w:tab/>
      </w:r>
      <w:r w:rsidR="00C10141" w:rsidRPr="00C10141">
        <w:rPr>
          <w:b/>
          <w:sz w:val="28"/>
          <w:szCs w:val="28"/>
        </w:rPr>
        <w:tab/>
      </w:r>
      <w:r w:rsidR="00636FE1" w:rsidRPr="00B53BF9">
        <w:rPr>
          <w:b/>
          <w:sz w:val="28"/>
          <w:szCs w:val="28"/>
        </w:rPr>
        <w:t>ОФС</w:t>
      </w:r>
      <w:r w:rsidR="00214BDF" w:rsidRPr="00214BDF">
        <w:rPr>
          <w:b/>
          <w:sz w:val="28"/>
          <w:szCs w:val="28"/>
        </w:rPr>
        <w:t>.1.2.4.0005.15</w:t>
      </w:r>
    </w:p>
    <w:p w:rsidR="00C10141" w:rsidRPr="00C10141" w:rsidRDefault="004D4C92" w:rsidP="00C10141">
      <w:pPr>
        <w:pBdr>
          <w:bottom w:val="single" w:sz="4" w:space="1" w:color="auto"/>
        </w:pBdr>
        <w:spacing w:before="120" w:line="360" w:lineRule="auto"/>
        <w:contextualSpacing/>
        <w:rPr>
          <w:b/>
          <w:iCs/>
          <w:spacing w:val="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0141" w:rsidRPr="00C10141">
        <w:rPr>
          <w:b/>
          <w:sz w:val="28"/>
          <w:szCs w:val="28"/>
        </w:rPr>
        <w:tab/>
      </w:r>
      <w:r w:rsidR="00C10141" w:rsidRPr="00214BDF">
        <w:rPr>
          <w:b/>
          <w:sz w:val="28"/>
          <w:szCs w:val="28"/>
        </w:rPr>
        <w:tab/>
      </w:r>
      <w:r w:rsidR="00A654CA" w:rsidRPr="00E24ACB">
        <w:rPr>
          <w:b/>
          <w:sz w:val="28"/>
          <w:szCs w:val="28"/>
        </w:rPr>
        <w:t>Взамен</w:t>
      </w:r>
      <w:r w:rsidR="00765667" w:rsidRPr="00E24ACB">
        <w:rPr>
          <w:b/>
          <w:iCs/>
          <w:spacing w:val="3"/>
          <w:sz w:val="28"/>
          <w:szCs w:val="28"/>
        </w:rPr>
        <w:t xml:space="preserve"> ГФ </w:t>
      </w:r>
      <w:r w:rsidR="00765667" w:rsidRPr="00E24ACB">
        <w:rPr>
          <w:b/>
          <w:iCs/>
          <w:spacing w:val="3"/>
          <w:sz w:val="28"/>
          <w:szCs w:val="28"/>
          <w:lang w:val="en-US"/>
        </w:rPr>
        <w:t>XII</w:t>
      </w:r>
      <w:r w:rsidR="00306A53" w:rsidRPr="00E24ACB">
        <w:rPr>
          <w:b/>
          <w:iCs/>
          <w:spacing w:val="3"/>
          <w:sz w:val="28"/>
          <w:szCs w:val="28"/>
        </w:rPr>
        <w:t xml:space="preserve">, ч.1, </w:t>
      </w:r>
    </w:p>
    <w:p w:rsidR="00A654CA" w:rsidRPr="00E24ACB" w:rsidRDefault="00C10141" w:rsidP="00C10141">
      <w:pPr>
        <w:pBdr>
          <w:bottom w:val="single" w:sz="4" w:space="1" w:color="auto"/>
        </w:pBd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C10141">
        <w:rPr>
          <w:b/>
          <w:iCs/>
          <w:spacing w:val="3"/>
          <w:sz w:val="28"/>
          <w:szCs w:val="28"/>
        </w:rPr>
        <w:tab/>
      </w:r>
      <w:r w:rsidRPr="00214BDF">
        <w:rPr>
          <w:b/>
          <w:iCs/>
          <w:spacing w:val="3"/>
          <w:sz w:val="28"/>
          <w:szCs w:val="28"/>
        </w:rPr>
        <w:tab/>
      </w:r>
      <w:r w:rsidR="00306A53" w:rsidRPr="00E24ACB">
        <w:rPr>
          <w:b/>
          <w:iCs/>
          <w:spacing w:val="3"/>
          <w:sz w:val="28"/>
          <w:szCs w:val="28"/>
        </w:rPr>
        <w:t>ОФС42-0061-07</w:t>
      </w:r>
    </w:p>
    <w:p w:rsidR="00636FE1" w:rsidRPr="00C10141" w:rsidRDefault="00636FE1" w:rsidP="00C10141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77ACC" w:rsidRPr="00716485" w:rsidRDefault="004C0227" w:rsidP="00C10141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>Настоящая общая фармакопейная статья распространяется на и</w:t>
      </w:r>
      <w:r w:rsidR="00577ACC" w:rsidRPr="00716485">
        <w:rPr>
          <w:rFonts w:ascii="Times New Roman" w:hAnsi="Times New Roman"/>
          <w:bCs/>
          <w:iCs/>
          <w:color w:val="000000"/>
          <w:szCs w:val="28"/>
        </w:rPr>
        <w:t xml:space="preserve">спытание </w:t>
      </w:r>
      <w:proofErr w:type="spellStart"/>
      <w:r w:rsidR="00577ACC" w:rsidRPr="00716485">
        <w:rPr>
          <w:rFonts w:ascii="Times New Roman" w:hAnsi="Times New Roman"/>
          <w:bCs/>
          <w:iCs/>
          <w:color w:val="000000"/>
          <w:szCs w:val="28"/>
        </w:rPr>
        <w:t>пирогенност</w:t>
      </w:r>
      <w:r>
        <w:rPr>
          <w:rFonts w:ascii="Times New Roman" w:hAnsi="Times New Roman"/>
          <w:bCs/>
          <w:iCs/>
          <w:color w:val="000000"/>
          <w:szCs w:val="28"/>
        </w:rPr>
        <w:t>и</w:t>
      </w:r>
      <w:proofErr w:type="spellEnd"/>
      <w:r w:rsidR="00577ACC" w:rsidRPr="00716485">
        <w:rPr>
          <w:rFonts w:ascii="Times New Roman" w:hAnsi="Times New Roman"/>
          <w:i/>
          <w:szCs w:val="28"/>
        </w:rPr>
        <w:t xml:space="preserve"> </w:t>
      </w:r>
      <w:r w:rsidR="004E79DA" w:rsidRPr="004E79DA">
        <w:rPr>
          <w:rFonts w:ascii="Times New Roman" w:hAnsi="Times New Roman"/>
          <w:szCs w:val="28"/>
        </w:rPr>
        <w:t>инъекционных</w:t>
      </w:r>
      <w:r w:rsidR="004E79DA">
        <w:rPr>
          <w:rFonts w:ascii="Times New Roman" w:hAnsi="Times New Roman"/>
          <w:i/>
          <w:szCs w:val="28"/>
        </w:rPr>
        <w:t xml:space="preserve"> </w:t>
      </w:r>
      <w:r w:rsidR="00716485">
        <w:rPr>
          <w:rFonts w:ascii="Times New Roman" w:hAnsi="Times New Roman"/>
          <w:iCs/>
          <w:szCs w:val="28"/>
        </w:rPr>
        <w:t>растворов</w:t>
      </w:r>
      <w:r w:rsidR="000E1E00">
        <w:rPr>
          <w:rFonts w:ascii="Times New Roman" w:hAnsi="Times New Roman"/>
          <w:iCs/>
          <w:szCs w:val="28"/>
        </w:rPr>
        <w:t xml:space="preserve"> </w:t>
      </w:r>
      <w:r w:rsidR="00716485">
        <w:rPr>
          <w:rFonts w:ascii="Times New Roman" w:hAnsi="Times New Roman"/>
          <w:iCs/>
          <w:szCs w:val="28"/>
        </w:rPr>
        <w:t xml:space="preserve">и </w:t>
      </w:r>
      <w:r w:rsidR="00306A53">
        <w:rPr>
          <w:rFonts w:ascii="Times New Roman" w:hAnsi="Times New Roman"/>
          <w:iCs/>
          <w:szCs w:val="28"/>
        </w:rPr>
        <w:t xml:space="preserve">фармацевтических </w:t>
      </w:r>
      <w:r w:rsidR="00716485">
        <w:rPr>
          <w:rFonts w:ascii="Times New Roman" w:hAnsi="Times New Roman"/>
          <w:iCs/>
          <w:szCs w:val="28"/>
        </w:rPr>
        <w:t xml:space="preserve">субстанций, </w:t>
      </w:r>
      <w:r w:rsidR="00494E9F">
        <w:rPr>
          <w:rFonts w:ascii="Times New Roman" w:hAnsi="Times New Roman"/>
          <w:szCs w:val="28"/>
        </w:rPr>
        <w:t>из которых они изготавливаются</w:t>
      </w:r>
      <w:r w:rsidR="00494E9F" w:rsidRPr="00816E4F">
        <w:rPr>
          <w:rFonts w:ascii="Times New Roman" w:hAnsi="Times New Roman"/>
          <w:szCs w:val="28"/>
        </w:rPr>
        <w:t>. Испытание</w:t>
      </w:r>
      <w:r w:rsidR="00577ACC" w:rsidRPr="00816E4F">
        <w:rPr>
          <w:rFonts w:ascii="Times New Roman" w:hAnsi="Times New Roman"/>
          <w:szCs w:val="28"/>
        </w:rPr>
        <w:t xml:space="preserve"> основано</w:t>
      </w:r>
      <w:r w:rsidR="00716485">
        <w:rPr>
          <w:rFonts w:ascii="Times New Roman" w:hAnsi="Times New Roman"/>
          <w:szCs w:val="28"/>
        </w:rPr>
        <w:t xml:space="preserve"> на измерении температуры тела </w:t>
      </w:r>
      <w:r w:rsidR="00577ACC" w:rsidRPr="00716485">
        <w:rPr>
          <w:rFonts w:ascii="Times New Roman" w:hAnsi="Times New Roman"/>
          <w:szCs w:val="28"/>
        </w:rPr>
        <w:t>у кроликов до и после инъекции.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b/>
          <w:iCs/>
          <w:szCs w:val="28"/>
        </w:rPr>
        <w:t>Содержание животных и подготовка их к проведению испытания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 xml:space="preserve">Каждого кролика содержат в отдельной клетке на полноценном пищевом рационе, ограждая от раздражающих воздействий (акустических, оптических и других). </w:t>
      </w:r>
      <w:r w:rsidR="00494E9F" w:rsidRPr="00716485">
        <w:rPr>
          <w:rFonts w:ascii="Times New Roman" w:hAnsi="Times New Roman"/>
          <w:iCs/>
          <w:szCs w:val="28"/>
        </w:rPr>
        <w:t xml:space="preserve">В помещениях, где находятся животные и проводятся испытания, поддерживают постоянную температуру воздуха </w:t>
      </w:r>
      <w:r w:rsidR="00EC6E3E">
        <w:rPr>
          <w:rFonts w:ascii="Times New Roman" w:hAnsi="Times New Roman"/>
          <w:iCs/>
          <w:szCs w:val="28"/>
        </w:rPr>
        <w:t>(</w:t>
      </w:r>
      <w:r w:rsidR="00494E9F" w:rsidRPr="00716485">
        <w:rPr>
          <w:rFonts w:ascii="Times New Roman" w:hAnsi="Times New Roman"/>
          <w:iCs/>
          <w:szCs w:val="28"/>
        </w:rPr>
        <w:t xml:space="preserve">20 </w:t>
      </w:r>
      <w:r w:rsidR="00494E9F" w:rsidRPr="00716485">
        <w:rPr>
          <w:rFonts w:ascii="Times New Roman" w:hAnsi="Times New Roman"/>
          <w:iCs/>
          <w:szCs w:val="28"/>
        </w:rPr>
        <w:sym w:font="Symbol" w:char="F0B1"/>
      </w:r>
      <w:r w:rsidR="00494E9F" w:rsidRPr="00716485">
        <w:rPr>
          <w:rFonts w:ascii="Times New Roman" w:hAnsi="Times New Roman"/>
          <w:iCs/>
          <w:szCs w:val="28"/>
        </w:rPr>
        <w:t xml:space="preserve"> 3</w:t>
      </w:r>
      <w:r w:rsidR="00EC6E3E">
        <w:rPr>
          <w:rFonts w:ascii="Times New Roman" w:hAnsi="Times New Roman"/>
          <w:iCs/>
          <w:szCs w:val="28"/>
        </w:rPr>
        <w:t>)</w:t>
      </w:r>
      <w:r w:rsidR="00494E9F" w:rsidRPr="00716485">
        <w:rPr>
          <w:rFonts w:ascii="Times New Roman" w:hAnsi="Times New Roman"/>
          <w:iCs/>
          <w:szCs w:val="28"/>
        </w:rPr>
        <w:t xml:space="preserve"> </w:t>
      </w:r>
      <w:r w:rsidR="00494E9F" w:rsidRPr="00716485">
        <w:rPr>
          <w:rFonts w:ascii="Times New Roman" w:hAnsi="Times New Roman"/>
          <w:szCs w:val="28"/>
        </w:rPr>
        <w:t>ºС</w:t>
      </w:r>
      <w:r w:rsidR="00494E9F">
        <w:rPr>
          <w:rFonts w:ascii="Times New Roman" w:hAnsi="Times New Roman"/>
          <w:iCs/>
          <w:szCs w:val="28"/>
        </w:rPr>
        <w:t xml:space="preserve">. </w:t>
      </w:r>
      <w:r w:rsidRPr="00716485">
        <w:rPr>
          <w:rFonts w:ascii="Times New Roman" w:hAnsi="Times New Roman"/>
          <w:iCs/>
          <w:szCs w:val="28"/>
        </w:rPr>
        <w:t>Перед испытанием проводят осмотр животных и отбирают здоровых кроликов одного пола</w:t>
      </w:r>
      <w:r w:rsidR="00716485">
        <w:rPr>
          <w:rFonts w:ascii="Times New Roman" w:hAnsi="Times New Roman"/>
          <w:iCs/>
          <w:szCs w:val="28"/>
        </w:rPr>
        <w:t xml:space="preserve">, не альбиносов, с массой тела </w:t>
      </w:r>
      <w:r w:rsidRPr="00716485">
        <w:rPr>
          <w:rFonts w:ascii="Times New Roman" w:hAnsi="Times New Roman"/>
          <w:iCs/>
          <w:szCs w:val="28"/>
        </w:rPr>
        <w:t xml:space="preserve">от 2,0 до </w:t>
      </w:r>
      <w:smartTag w:uri="urn:schemas-microsoft-com:office:smarttags" w:element="metricconverter">
        <w:smartTagPr>
          <w:attr w:name="ProductID" w:val="3,5 кг"/>
        </w:smartTagPr>
        <w:r w:rsidRPr="00716485">
          <w:rPr>
            <w:rFonts w:ascii="Times New Roman" w:hAnsi="Times New Roman"/>
            <w:iCs/>
            <w:szCs w:val="28"/>
          </w:rPr>
          <w:t>3,5 кг</w:t>
        </w:r>
      </w:smartTag>
      <w:r w:rsidRPr="00716485">
        <w:rPr>
          <w:rFonts w:ascii="Times New Roman" w:hAnsi="Times New Roman"/>
          <w:iCs/>
          <w:szCs w:val="28"/>
        </w:rPr>
        <w:t>, которые не теряли в мас</w:t>
      </w:r>
      <w:r w:rsidR="00716485">
        <w:rPr>
          <w:rFonts w:ascii="Times New Roman" w:hAnsi="Times New Roman"/>
          <w:iCs/>
          <w:szCs w:val="28"/>
        </w:rPr>
        <w:t>се в течение предыдущей недели.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pacing w:val="20"/>
          <w:szCs w:val="28"/>
        </w:rPr>
      </w:pPr>
      <w:r w:rsidRPr="00716485">
        <w:rPr>
          <w:rFonts w:ascii="Times New Roman" w:hAnsi="Times New Roman"/>
          <w:iCs/>
          <w:szCs w:val="28"/>
        </w:rPr>
        <w:t>За 18 часов до испытания кроликов лишают корма без ограничения воды. Во время опыта животные не получают ни корма, ни воды. Кроликов, впервые предназначенных для опыта или не участвовавших в опыте более четырех недель, предварительно готовят к процедуре испытания, осуществляя все рабочие операции (осмотр, взвешивание, измерение температуры тела) за исключением инъекции.</w:t>
      </w:r>
    </w:p>
    <w:p w:rsidR="00577ACC" w:rsidRPr="00716485" w:rsidRDefault="00577ACC" w:rsidP="009670D8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 xml:space="preserve">Кролики, ранее бывшие в опыте, могут быть использованы повторно через трое суток, если введенное им лекарственное средство было </w:t>
      </w:r>
      <w:r w:rsidRPr="00716485">
        <w:rPr>
          <w:rFonts w:ascii="Times New Roman" w:hAnsi="Times New Roman"/>
          <w:iCs/>
          <w:szCs w:val="28"/>
        </w:rPr>
        <w:lastRenderedPageBreak/>
        <w:t>апирогенным. При повышении температуры тела у животного на 0,6</w:t>
      </w:r>
      <w:proofErr w:type="gramStart"/>
      <w:r w:rsidRPr="00716485">
        <w:rPr>
          <w:rFonts w:ascii="Times New Roman" w:hAnsi="Times New Roman"/>
          <w:iCs/>
          <w:szCs w:val="28"/>
        </w:rPr>
        <w:t xml:space="preserve"> </w:t>
      </w:r>
      <w:r w:rsidRPr="00716485">
        <w:rPr>
          <w:rFonts w:ascii="Times New Roman" w:hAnsi="Times New Roman"/>
          <w:szCs w:val="28"/>
        </w:rPr>
        <w:t>ºС</w:t>
      </w:r>
      <w:proofErr w:type="gramEnd"/>
      <w:r w:rsidRPr="00716485">
        <w:rPr>
          <w:rFonts w:ascii="Times New Roman" w:hAnsi="Times New Roman"/>
          <w:iCs/>
          <w:szCs w:val="28"/>
        </w:rPr>
        <w:t xml:space="preserve"> и более, кролик может быть использован для дальнейших опытов не ранее, чем через две недели. 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>Если испытуемое лекарственное средство обладает антигенными свойствами, то порядок повторного использования животных для испытаний указывают в фармакопейной статье.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</w:rPr>
      </w:pPr>
      <w:r w:rsidRPr="00716485">
        <w:rPr>
          <w:rFonts w:ascii="Times New Roman" w:hAnsi="Times New Roman"/>
          <w:b/>
          <w:iCs/>
          <w:szCs w:val="28"/>
        </w:rPr>
        <w:t>Материалы и оборудование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16485">
        <w:rPr>
          <w:rFonts w:ascii="Times New Roman" w:hAnsi="Times New Roman"/>
          <w:szCs w:val="28"/>
        </w:rPr>
        <w:t xml:space="preserve">Посуда для разведения, шприцы и иглы для инъекций должны быть стерильными и апирогенными, что обеспечивается </w:t>
      </w:r>
      <w:r w:rsidR="00302AFB">
        <w:rPr>
          <w:rFonts w:ascii="Times New Roman" w:hAnsi="Times New Roman"/>
          <w:szCs w:val="28"/>
        </w:rPr>
        <w:t>нагреванием при температуре 250</w:t>
      </w:r>
      <w:proofErr w:type="gramStart"/>
      <w:r w:rsidR="00EC6E3E">
        <w:rPr>
          <w:rFonts w:ascii="Times New Roman" w:hAnsi="Times New Roman"/>
          <w:szCs w:val="28"/>
        </w:rPr>
        <w:t xml:space="preserve"> </w:t>
      </w:r>
      <w:r w:rsidRPr="00716485">
        <w:rPr>
          <w:rFonts w:ascii="Times New Roman" w:hAnsi="Times New Roman"/>
          <w:szCs w:val="28"/>
        </w:rPr>
        <w:t>º</w:t>
      </w:r>
      <w:r w:rsidR="00302AFB">
        <w:rPr>
          <w:rFonts w:ascii="Times New Roman" w:hAnsi="Times New Roman"/>
          <w:szCs w:val="28"/>
        </w:rPr>
        <w:t>С</w:t>
      </w:r>
      <w:proofErr w:type="gramEnd"/>
      <w:r w:rsidR="00302AFB">
        <w:rPr>
          <w:rFonts w:ascii="Times New Roman" w:hAnsi="Times New Roman"/>
          <w:szCs w:val="28"/>
        </w:rPr>
        <w:t xml:space="preserve"> в течение 30 мин или 200</w:t>
      </w:r>
      <w:r w:rsidR="00EC6E3E">
        <w:rPr>
          <w:rFonts w:ascii="Times New Roman" w:hAnsi="Times New Roman"/>
          <w:szCs w:val="28"/>
        </w:rPr>
        <w:t xml:space="preserve"> </w:t>
      </w:r>
      <w:r w:rsidRPr="00716485">
        <w:rPr>
          <w:rFonts w:ascii="Times New Roman" w:hAnsi="Times New Roman"/>
          <w:szCs w:val="28"/>
        </w:rPr>
        <w:t>ºС в течение 60 мин.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  <w:szCs w:val="28"/>
        </w:rPr>
      </w:pPr>
      <w:r w:rsidRPr="00716485">
        <w:rPr>
          <w:rFonts w:ascii="Times New Roman" w:hAnsi="Times New Roman"/>
          <w:iCs/>
          <w:szCs w:val="28"/>
        </w:rPr>
        <w:t xml:space="preserve">Для разведения испытуемых лекарственных средств используют </w:t>
      </w:r>
      <w:r w:rsidR="00302AFB" w:rsidRPr="00816E4F">
        <w:rPr>
          <w:rFonts w:ascii="Times New Roman" w:hAnsi="Times New Roman"/>
          <w:iCs/>
          <w:szCs w:val="28"/>
        </w:rPr>
        <w:t xml:space="preserve">0,9 % </w:t>
      </w:r>
      <w:r w:rsidRPr="00816E4F">
        <w:rPr>
          <w:rFonts w:ascii="Times New Roman" w:hAnsi="Times New Roman"/>
          <w:iCs/>
          <w:szCs w:val="28"/>
        </w:rPr>
        <w:t>раствор натрия хлор</w:t>
      </w:r>
      <w:r w:rsidRPr="00716485">
        <w:rPr>
          <w:rFonts w:ascii="Times New Roman" w:hAnsi="Times New Roman"/>
          <w:iCs/>
          <w:szCs w:val="28"/>
        </w:rPr>
        <w:t>ида для инъекций, если в фармакопейной статье не указан другой растворитель. Все растворители должны быть стерильными и апирогенными.</w:t>
      </w:r>
    </w:p>
    <w:p w:rsidR="00577ACC" w:rsidRPr="00716485" w:rsidRDefault="00577ACC" w:rsidP="00816E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Cs/>
          <w:szCs w:val="28"/>
          <w:u w:val="single"/>
        </w:rPr>
      </w:pPr>
      <w:r w:rsidRPr="00716485">
        <w:rPr>
          <w:rFonts w:ascii="Times New Roman" w:hAnsi="Times New Roman"/>
          <w:iCs/>
          <w:szCs w:val="28"/>
        </w:rPr>
        <w:t>Ректальную температуру у кроли</w:t>
      </w:r>
      <w:r w:rsidR="00302AFB">
        <w:rPr>
          <w:rFonts w:ascii="Times New Roman" w:hAnsi="Times New Roman"/>
          <w:iCs/>
          <w:szCs w:val="28"/>
        </w:rPr>
        <w:t>ков измеряют с точностью до 0,1</w:t>
      </w:r>
      <w:proofErr w:type="gramStart"/>
      <w:r w:rsidR="00EC6E3E">
        <w:rPr>
          <w:rFonts w:ascii="Times New Roman" w:hAnsi="Times New Roman"/>
          <w:iCs/>
          <w:szCs w:val="28"/>
        </w:rPr>
        <w:t xml:space="preserve"> </w:t>
      </w:r>
      <w:r w:rsidRPr="00716485">
        <w:rPr>
          <w:rFonts w:ascii="Times New Roman" w:hAnsi="Times New Roman"/>
          <w:szCs w:val="28"/>
        </w:rPr>
        <w:t>ºС</w:t>
      </w:r>
      <w:proofErr w:type="gramEnd"/>
      <w:r w:rsidRPr="00716485">
        <w:rPr>
          <w:rFonts w:ascii="Times New Roman" w:hAnsi="Times New Roman"/>
          <w:iCs/>
          <w:szCs w:val="28"/>
        </w:rPr>
        <w:t xml:space="preserve"> медицинским максимальным ртутным или электронным термометром с термочувствительным датчиком. Термометр или датчик вводят в прямую кишку кролика на глубину от 5 до </w:t>
      </w:r>
      <w:smartTag w:uri="urn:schemas-microsoft-com:office:smarttags" w:element="metricconverter">
        <w:smartTagPr>
          <w:attr w:name="ProductID" w:val="7,5 см"/>
        </w:smartTagPr>
        <w:r w:rsidRPr="00716485">
          <w:rPr>
            <w:rFonts w:ascii="Times New Roman" w:hAnsi="Times New Roman"/>
            <w:iCs/>
            <w:szCs w:val="28"/>
          </w:rPr>
          <w:t>7,5 см</w:t>
        </w:r>
      </w:smartTag>
      <w:r w:rsidRPr="00716485">
        <w:rPr>
          <w:rFonts w:ascii="Times New Roman" w:hAnsi="Times New Roman"/>
          <w:iCs/>
          <w:szCs w:val="28"/>
        </w:rPr>
        <w:t xml:space="preserve"> в зависимости от массы тела животного.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Введение испытуемого лекарственного средства</w:t>
      </w:r>
    </w:p>
    <w:p w:rsidR="00CA3588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  <w:highlight w:val="red"/>
        </w:rPr>
      </w:pPr>
      <w:r w:rsidRPr="00716485">
        <w:rPr>
          <w:iCs/>
          <w:sz w:val="28"/>
          <w:szCs w:val="28"/>
        </w:rPr>
        <w:t xml:space="preserve">Испытуемое лекарственное средство вводят в ушную вену кролика, если в фармакопейной статье не указан другой путь введения. Объем инъецируемого раствора должен составлять не менее 0,2 мл и не более 10 мл на </w:t>
      </w:r>
      <w:smartTag w:uri="urn:schemas-microsoft-com:office:smarttags" w:element="metricconverter">
        <w:smartTagPr>
          <w:attr w:name="ProductID" w:val="1,0 кг"/>
        </w:smartTagPr>
        <w:r w:rsidRPr="00716485">
          <w:rPr>
            <w:iCs/>
            <w:sz w:val="28"/>
            <w:szCs w:val="28"/>
          </w:rPr>
          <w:t>1,0 кг</w:t>
        </w:r>
      </w:smartTag>
      <w:r w:rsidRPr="00716485">
        <w:rPr>
          <w:iCs/>
          <w:sz w:val="28"/>
          <w:szCs w:val="28"/>
        </w:rPr>
        <w:t xml:space="preserve"> массы тела животного.</w:t>
      </w:r>
      <w:r w:rsidR="00CA3588">
        <w:rPr>
          <w:iCs/>
          <w:sz w:val="28"/>
          <w:szCs w:val="28"/>
        </w:rPr>
        <w:t xml:space="preserve"> </w:t>
      </w:r>
      <w:r w:rsidR="00F209BF" w:rsidRPr="00CA3588">
        <w:rPr>
          <w:iCs/>
          <w:sz w:val="28"/>
          <w:szCs w:val="28"/>
        </w:rPr>
        <w:t xml:space="preserve">Перед введением раствор подогревают до </w:t>
      </w:r>
      <w:r w:rsidR="004C0227">
        <w:rPr>
          <w:iCs/>
          <w:sz w:val="28"/>
          <w:szCs w:val="28"/>
        </w:rPr>
        <w:t xml:space="preserve">температуры </w:t>
      </w:r>
      <w:r w:rsidR="00EC6E3E">
        <w:rPr>
          <w:iCs/>
          <w:sz w:val="28"/>
          <w:szCs w:val="28"/>
        </w:rPr>
        <w:t>(</w:t>
      </w:r>
      <w:r w:rsidR="00F209BF" w:rsidRPr="00CA3588">
        <w:rPr>
          <w:iCs/>
          <w:sz w:val="28"/>
          <w:szCs w:val="28"/>
        </w:rPr>
        <w:t xml:space="preserve">37,0 </w:t>
      </w:r>
      <w:r w:rsidR="00F209BF" w:rsidRPr="00CA3588">
        <w:rPr>
          <w:iCs/>
          <w:sz w:val="28"/>
          <w:szCs w:val="28"/>
        </w:rPr>
        <w:sym w:font="Symbol" w:char="F0B1"/>
      </w:r>
      <w:r w:rsidR="00793511">
        <w:rPr>
          <w:iCs/>
          <w:sz w:val="28"/>
          <w:szCs w:val="28"/>
        </w:rPr>
        <w:t xml:space="preserve"> 2</w:t>
      </w:r>
      <w:r w:rsidR="00EC6E3E">
        <w:rPr>
          <w:iCs/>
          <w:sz w:val="28"/>
          <w:szCs w:val="28"/>
        </w:rPr>
        <w:t xml:space="preserve">) </w:t>
      </w:r>
      <w:r w:rsidR="00F209BF" w:rsidRPr="00CA3588">
        <w:rPr>
          <w:sz w:val="28"/>
          <w:szCs w:val="28"/>
        </w:rPr>
        <w:t>ºС</w:t>
      </w:r>
      <w:r w:rsidR="00F209BF" w:rsidRPr="00CA3588">
        <w:rPr>
          <w:iCs/>
          <w:sz w:val="28"/>
          <w:szCs w:val="28"/>
        </w:rPr>
        <w:t xml:space="preserve">. </w:t>
      </w:r>
    </w:p>
    <w:p w:rsidR="00577ACC" w:rsidRPr="00214BDF" w:rsidRDefault="00577ACC" w:rsidP="009670D8">
      <w:pPr>
        <w:pStyle w:val="af2"/>
        <w:widowControl w:val="0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A3588">
        <w:rPr>
          <w:iCs/>
          <w:sz w:val="28"/>
          <w:szCs w:val="28"/>
        </w:rPr>
        <w:t>Тест-дозу испытуемого лекарственного средства, объём вводимого раствора и, если необходимо, скорость введения указывают в фармакопейной статье.</w:t>
      </w:r>
    </w:p>
    <w:p w:rsidR="00577ACC" w:rsidRPr="00716485" w:rsidRDefault="00577ACC" w:rsidP="009670D8">
      <w:pPr>
        <w:pStyle w:val="af2"/>
        <w:widowControl w:val="0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Проведение испытания</w:t>
      </w:r>
    </w:p>
    <w:p w:rsidR="00577ACC" w:rsidRPr="00716485" w:rsidRDefault="00577ACC" w:rsidP="009670D8">
      <w:pPr>
        <w:pStyle w:val="af2"/>
        <w:widowControl w:val="0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Испытание лекарственного средства проводят на группе из трех кролик</w:t>
      </w:r>
      <w:r w:rsidR="00F01798">
        <w:rPr>
          <w:iCs/>
          <w:sz w:val="28"/>
          <w:szCs w:val="28"/>
        </w:rPr>
        <w:t xml:space="preserve">ов с исходной температурой </w:t>
      </w:r>
      <w:r w:rsidR="00EC6E3E">
        <w:rPr>
          <w:iCs/>
          <w:sz w:val="28"/>
          <w:szCs w:val="28"/>
        </w:rPr>
        <w:t>(</w:t>
      </w:r>
      <w:r w:rsidR="00F01798">
        <w:rPr>
          <w:iCs/>
          <w:sz w:val="28"/>
          <w:szCs w:val="28"/>
        </w:rPr>
        <w:t>38,5-</w:t>
      </w:r>
      <w:r w:rsidRPr="00716485">
        <w:rPr>
          <w:iCs/>
          <w:sz w:val="28"/>
          <w:szCs w:val="28"/>
        </w:rPr>
        <w:t>39,5</w:t>
      </w:r>
      <w:r w:rsidR="00EC6E3E">
        <w:rPr>
          <w:iCs/>
          <w:sz w:val="28"/>
          <w:szCs w:val="28"/>
        </w:rPr>
        <w:t>)</w:t>
      </w:r>
      <w:r w:rsidRPr="00716485">
        <w:rPr>
          <w:iCs/>
          <w:sz w:val="28"/>
          <w:szCs w:val="28"/>
        </w:rPr>
        <w:t xml:space="preserve"> </w:t>
      </w:r>
      <w:r w:rsidRPr="00716485">
        <w:rPr>
          <w:sz w:val="28"/>
          <w:szCs w:val="28"/>
        </w:rPr>
        <w:t>ºС</w:t>
      </w:r>
      <w:r w:rsidR="00CE7075">
        <w:rPr>
          <w:iCs/>
          <w:sz w:val="28"/>
          <w:szCs w:val="28"/>
        </w:rPr>
        <w:t>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 xml:space="preserve">Перед опытом, с интервалом не менее 30 минут, у каждого кролика дважды измеряют температуру тела. </w:t>
      </w:r>
      <w:r w:rsidRPr="00716485">
        <w:rPr>
          <w:sz w:val="28"/>
          <w:szCs w:val="28"/>
        </w:rPr>
        <w:t>Различия в показаниях температуры у одного и того же жи</w:t>
      </w:r>
      <w:r w:rsidR="00866BB9">
        <w:rPr>
          <w:sz w:val="28"/>
          <w:szCs w:val="28"/>
        </w:rPr>
        <w:t>вотного не должны превышать 0,2</w:t>
      </w:r>
      <w:r w:rsidR="00EC6E3E">
        <w:rPr>
          <w:sz w:val="28"/>
          <w:szCs w:val="28"/>
        </w:rPr>
        <w:t xml:space="preserve"> </w:t>
      </w:r>
      <w:r w:rsidRPr="00716485">
        <w:rPr>
          <w:sz w:val="28"/>
          <w:szCs w:val="28"/>
        </w:rPr>
        <w:t>ºС.</w:t>
      </w:r>
      <w:r w:rsidRPr="00716485">
        <w:rPr>
          <w:iCs/>
          <w:sz w:val="28"/>
          <w:szCs w:val="28"/>
        </w:rPr>
        <w:t xml:space="preserve"> В противном случае кролика исключают из испытания. За исходную температуру принимают величину последнего результата измерения.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Раствор испытуемого лекарственного средства вводят животным сразу после второго измерения температуры.</w:t>
      </w:r>
    </w:p>
    <w:p w:rsidR="00577ACC" w:rsidRPr="00CE707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Измерения температуры после внутривенного введения испытуемого лекарственного средства проводят с интервалом не более 30 минут на протяжении трех часов. При других путях парентерального введения – на протяжении пяти часов.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716485">
        <w:rPr>
          <w:b/>
          <w:iCs/>
          <w:sz w:val="28"/>
          <w:szCs w:val="28"/>
        </w:rPr>
        <w:t>Учет результатов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16485">
        <w:rPr>
          <w:sz w:val="28"/>
          <w:szCs w:val="28"/>
        </w:rPr>
        <w:t xml:space="preserve">Испытание </w:t>
      </w:r>
      <w:r w:rsidRPr="00716485">
        <w:rPr>
          <w:iCs/>
          <w:sz w:val="28"/>
          <w:szCs w:val="28"/>
        </w:rPr>
        <w:t xml:space="preserve">лекарственного средства </w:t>
      </w:r>
      <w:r w:rsidR="00CE7075">
        <w:rPr>
          <w:sz w:val="28"/>
          <w:szCs w:val="28"/>
        </w:rPr>
        <w:t xml:space="preserve">можно проводить поэтапно. </w:t>
      </w:r>
      <w:r w:rsidRPr="00716485">
        <w:rPr>
          <w:sz w:val="28"/>
          <w:szCs w:val="28"/>
        </w:rPr>
        <w:t>На каждом этапе используют трех кроли</w:t>
      </w:r>
      <w:r w:rsidR="00CE7075">
        <w:rPr>
          <w:sz w:val="28"/>
          <w:szCs w:val="28"/>
        </w:rPr>
        <w:t xml:space="preserve">ков. Максимальное число этапов </w:t>
      </w:r>
      <w:r w:rsidRPr="00716485">
        <w:rPr>
          <w:sz w:val="28"/>
          <w:szCs w:val="28"/>
        </w:rPr>
        <w:t xml:space="preserve">не должно превышать четырех.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По окончании каждого из этапов испытания определяют максимальное изменение температуры (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) </w:t>
      </w:r>
      <w:r w:rsidRPr="00816E4F">
        <w:rPr>
          <w:iCs/>
          <w:sz w:val="28"/>
          <w:szCs w:val="28"/>
        </w:rPr>
        <w:t xml:space="preserve">тела </w:t>
      </w:r>
      <w:r w:rsidR="0008270C" w:rsidRPr="00816E4F">
        <w:rPr>
          <w:iCs/>
          <w:sz w:val="28"/>
          <w:szCs w:val="28"/>
        </w:rPr>
        <w:t xml:space="preserve">каждого </w:t>
      </w:r>
      <w:r w:rsidRPr="00816E4F">
        <w:rPr>
          <w:iCs/>
          <w:sz w:val="28"/>
          <w:szCs w:val="28"/>
        </w:rPr>
        <w:t>кролика по сравнению с исходным значе</w:t>
      </w:r>
      <w:r w:rsidR="00190C56" w:rsidRPr="00816E4F">
        <w:rPr>
          <w:iCs/>
          <w:sz w:val="28"/>
          <w:szCs w:val="28"/>
        </w:rPr>
        <w:t>нием.</w:t>
      </w:r>
      <w:r w:rsidR="0008270C" w:rsidRPr="00816E4F">
        <w:rPr>
          <w:iCs/>
          <w:sz w:val="28"/>
          <w:szCs w:val="28"/>
        </w:rPr>
        <w:t xml:space="preserve"> </w:t>
      </w:r>
      <w:r w:rsidRPr="00816E4F">
        <w:rPr>
          <w:iCs/>
          <w:sz w:val="28"/>
          <w:szCs w:val="28"/>
        </w:rPr>
        <w:t xml:space="preserve">Изменение температуры тела животного ниже исходной величины принимают </w:t>
      </w:r>
      <w:proofErr w:type="gramStart"/>
      <w:r w:rsidRPr="00816E4F">
        <w:rPr>
          <w:iCs/>
          <w:sz w:val="28"/>
          <w:szCs w:val="28"/>
        </w:rPr>
        <w:t>за</w:t>
      </w:r>
      <w:proofErr w:type="gramEnd"/>
      <w:r w:rsidRPr="00816E4F">
        <w:rPr>
          <w:iCs/>
          <w:sz w:val="28"/>
          <w:szCs w:val="28"/>
        </w:rPr>
        <w:t xml:space="preserve"> н</w:t>
      </w:r>
      <w:r w:rsidR="00C13D15" w:rsidRPr="00816E4F">
        <w:rPr>
          <w:iCs/>
          <w:sz w:val="28"/>
          <w:szCs w:val="28"/>
        </w:rPr>
        <w:t>у</w:t>
      </w:r>
      <w:r w:rsidRPr="00816E4F">
        <w:rPr>
          <w:iCs/>
          <w:sz w:val="28"/>
          <w:szCs w:val="28"/>
        </w:rPr>
        <w:t>л</w:t>
      </w:r>
      <w:r w:rsidR="00916D83" w:rsidRPr="00816E4F">
        <w:rPr>
          <w:iCs/>
          <w:sz w:val="28"/>
          <w:szCs w:val="28"/>
        </w:rPr>
        <w:t>евое</w:t>
      </w:r>
      <w:r w:rsidRPr="00816E4F">
        <w:rPr>
          <w:iCs/>
          <w:sz w:val="28"/>
          <w:szCs w:val="28"/>
        </w:rPr>
        <w:t xml:space="preserve"> и не учитывают</w:t>
      </w:r>
      <w:r w:rsidRPr="00716485">
        <w:rPr>
          <w:iCs/>
          <w:sz w:val="28"/>
          <w:szCs w:val="28"/>
        </w:rPr>
        <w:t xml:space="preserve">. </w:t>
      </w:r>
    </w:p>
    <w:p w:rsidR="00577ACC" w:rsidRPr="00716485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16485">
        <w:rPr>
          <w:iCs/>
          <w:sz w:val="28"/>
          <w:szCs w:val="28"/>
        </w:rPr>
        <w:t>Для трех кроликов определяют сумму индивидуальных максимальных повышений температур (</w:t>
      </w:r>
      <w:r w:rsidRPr="00716485">
        <w:rPr>
          <w:iCs/>
          <w:sz w:val="28"/>
          <w:szCs w:val="28"/>
        </w:rPr>
        <w:sym w:font="Symbol" w:char="F053"/>
      </w:r>
      <w:r w:rsidRPr="00716485">
        <w:rPr>
          <w:iCs/>
          <w:sz w:val="28"/>
          <w:szCs w:val="28"/>
        </w:rPr>
        <w:t xml:space="preserve"> 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). Значения </w:t>
      </w:r>
      <w:r w:rsidRPr="00716485">
        <w:rPr>
          <w:iCs/>
          <w:sz w:val="28"/>
          <w:szCs w:val="28"/>
        </w:rPr>
        <w:sym w:font="Symbol" w:char="F053"/>
      </w:r>
      <w:r w:rsidRPr="00716485">
        <w:rPr>
          <w:iCs/>
          <w:sz w:val="28"/>
          <w:szCs w:val="28"/>
        </w:rPr>
        <w:t xml:space="preserve"> </w:t>
      </w:r>
      <w:r w:rsidRPr="00716485">
        <w:rPr>
          <w:iCs/>
          <w:sz w:val="28"/>
          <w:szCs w:val="28"/>
        </w:rPr>
        <w:sym w:font="Symbol" w:char="F044"/>
      </w:r>
      <w:r w:rsidRPr="00716485">
        <w:rPr>
          <w:iCs/>
          <w:sz w:val="28"/>
          <w:szCs w:val="28"/>
          <w:lang w:val="en-US"/>
        </w:rPr>
        <w:t>t</w:t>
      </w:r>
      <w:r w:rsidRPr="00716485">
        <w:rPr>
          <w:iCs/>
          <w:sz w:val="28"/>
          <w:szCs w:val="28"/>
        </w:rPr>
        <w:t xml:space="preserve">, полученные на разных этапах испытания, последовательно суммируют, а результаты сравнивают </w:t>
      </w:r>
      <w:r w:rsidR="00A33A46">
        <w:rPr>
          <w:iCs/>
          <w:sz w:val="28"/>
          <w:szCs w:val="28"/>
        </w:rPr>
        <w:t xml:space="preserve">с уровнями, указанными </w:t>
      </w:r>
      <w:r w:rsidR="00A33A46" w:rsidRPr="00816E4F">
        <w:rPr>
          <w:iCs/>
          <w:sz w:val="28"/>
          <w:szCs w:val="28"/>
        </w:rPr>
        <w:t xml:space="preserve">в </w:t>
      </w:r>
      <w:r w:rsidR="00EC6E3E">
        <w:rPr>
          <w:iCs/>
          <w:sz w:val="28"/>
          <w:szCs w:val="28"/>
        </w:rPr>
        <w:t>т</w:t>
      </w:r>
      <w:r w:rsidR="00A33A46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CE7075" w:rsidRPr="00A33A46">
        <w:rPr>
          <w:iCs/>
          <w:sz w:val="28"/>
          <w:szCs w:val="28"/>
        </w:rPr>
        <w:t xml:space="preserve"> </w:t>
      </w:r>
      <w:r w:rsidRPr="00A33A46">
        <w:rPr>
          <w:iCs/>
          <w:sz w:val="28"/>
          <w:szCs w:val="28"/>
        </w:rPr>
        <w:t>1.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BB3E10">
        <w:rPr>
          <w:iCs/>
          <w:sz w:val="28"/>
          <w:szCs w:val="28"/>
        </w:rPr>
        <w:t xml:space="preserve">После первого этапа испытания лекарственное средство признают </w:t>
      </w:r>
      <w:proofErr w:type="spellStart"/>
      <w:r w:rsidRPr="00BB3E10">
        <w:rPr>
          <w:iCs/>
          <w:sz w:val="28"/>
          <w:szCs w:val="28"/>
        </w:rPr>
        <w:t>апирогенным</w:t>
      </w:r>
      <w:proofErr w:type="spellEnd"/>
      <w:r w:rsidRPr="00BB3E10">
        <w:rPr>
          <w:iCs/>
          <w:sz w:val="28"/>
          <w:szCs w:val="28"/>
        </w:rPr>
        <w:t>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1,2</w:t>
      </w:r>
      <w:proofErr w:type="gramStart"/>
      <w:r w:rsidRPr="00916D83">
        <w:rPr>
          <w:iCs/>
          <w:sz w:val="28"/>
          <w:szCs w:val="28"/>
        </w:rPr>
        <w:t xml:space="preserve"> </w:t>
      </w:r>
      <w:r w:rsidRPr="00816E4F">
        <w:rPr>
          <w:sz w:val="28"/>
          <w:szCs w:val="28"/>
        </w:rPr>
        <w:t>ºС</w:t>
      </w:r>
      <w:proofErr w:type="gramEnd"/>
      <w:r w:rsidR="00CE7075" w:rsidRPr="00816E4F">
        <w:rPr>
          <w:sz w:val="28"/>
          <w:szCs w:val="28"/>
        </w:rPr>
        <w:t xml:space="preserve"> </w:t>
      </w:r>
      <w:r w:rsidRPr="00816E4F">
        <w:rPr>
          <w:iCs/>
          <w:sz w:val="28"/>
          <w:szCs w:val="28"/>
        </w:rPr>
        <w:t>(</w:t>
      </w:r>
      <w:r w:rsidR="00EC6E3E">
        <w:rPr>
          <w:iCs/>
          <w:sz w:val="28"/>
          <w:szCs w:val="28"/>
        </w:rPr>
        <w:t>т</w:t>
      </w:r>
      <w:r w:rsidR="00BB3E10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BB3E10" w:rsidRPr="00816E4F">
        <w:rPr>
          <w:iCs/>
          <w:sz w:val="28"/>
          <w:szCs w:val="28"/>
        </w:rPr>
        <w:t xml:space="preserve">, </w:t>
      </w:r>
      <w:r w:rsidRPr="00816E4F">
        <w:rPr>
          <w:iCs/>
          <w:sz w:val="28"/>
          <w:szCs w:val="28"/>
        </w:rPr>
        <w:t xml:space="preserve">колонка 3), а индивидуальное повышение температуры ни у одного из </w:t>
      </w:r>
      <w:r w:rsidR="0008270C" w:rsidRPr="00816E4F">
        <w:rPr>
          <w:iCs/>
          <w:sz w:val="28"/>
          <w:szCs w:val="28"/>
        </w:rPr>
        <w:t>трех</w:t>
      </w:r>
      <w:r w:rsidR="0008270C" w:rsidRPr="0008270C">
        <w:rPr>
          <w:iCs/>
          <w:sz w:val="28"/>
          <w:szCs w:val="28"/>
          <w:shd w:val="clear" w:color="auto" w:fill="FFFF00"/>
        </w:rPr>
        <w:t xml:space="preserve"> </w:t>
      </w:r>
      <w:r w:rsidRPr="00916D83">
        <w:rPr>
          <w:iCs/>
          <w:sz w:val="28"/>
          <w:szCs w:val="28"/>
        </w:rPr>
        <w:t xml:space="preserve">кроликов не превышает 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4).</w:t>
      </w:r>
    </w:p>
    <w:p w:rsidR="00577ACC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 xml:space="preserve">Если результат, полученный на первом этапе, </w:t>
      </w:r>
      <w:r w:rsidRPr="00816E4F">
        <w:rPr>
          <w:iCs/>
          <w:sz w:val="28"/>
          <w:szCs w:val="28"/>
        </w:rPr>
        <w:t>превышает 1,2</w:t>
      </w:r>
      <w:proofErr w:type="gramStart"/>
      <w:r w:rsidRPr="00816E4F">
        <w:rPr>
          <w:sz w:val="28"/>
          <w:szCs w:val="28"/>
        </w:rPr>
        <w:t xml:space="preserve"> ºС</w:t>
      </w:r>
      <w:proofErr w:type="gramEnd"/>
      <w:r w:rsidRPr="00816E4F">
        <w:rPr>
          <w:iCs/>
          <w:sz w:val="28"/>
          <w:szCs w:val="28"/>
        </w:rPr>
        <w:t xml:space="preserve"> (колонка 5) или зарегистрировано индивидуальное повышение температуры более </w:t>
      </w:r>
      <w:r w:rsidR="009E15E4" w:rsidRPr="00816E4F">
        <w:rPr>
          <w:iCs/>
          <w:sz w:val="28"/>
          <w:szCs w:val="28"/>
        </w:rPr>
        <w:t xml:space="preserve">чем на </w:t>
      </w:r>
      <w:r w:rsidRPr="00816E4F">
        <w:rPr>
          <w:iCs/>
          <w:sz w:val="28"/>
          <w:szCs w:val="28"/>
        </w:rPr>
        <w:t xml:space="preserve">0,5 </w:t>
      </w:r>
      <w:r w:rsidRPr="00816E4F">
        <w:rPr>
          <w:sz w:val="28"/>
          <w:szCs w:val="28"/>
        </w:rPr>
        <w:t>ºС</w:t>
      </w:r>
      <w:r w:rsidRPr="00816E4F">
        <w:rPr>
          <w:iCs/>
          <w:sz w:val="28"/>
          <w:szCs w:val="28"/>
        </w:rPr>
        <w:t xml:space="preserve"> хотя бы </w:t>
      </w:r>
      <w:r w:rsidRPr="00916D83">
        <w:rPr>
          <w:iCs/>
          <w:sz w:val="28"/>
          <w:szCs w:val="28"/>
        </w:rPr>
        <w:t>у одного из трех кроликов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 xml:space="preserve">колонка 6), то необходимо перейти к проведению следующего этапа испытания. 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E15E4">
        <w:rPr>
          <w:iCs/>
          <w:sz w:val="28"/>
          <w:szCs w:val="28"/>
        </w:rPr>
        <w:t>После второго этапа испытания лекарственное средство признают апирогенным</w:t>
      </w:r>
      <w:r w:rsidRPr="00916D83">
        <w:rPr>
          <w:iCs/>
          <w:sz w:val="28"/>
          <w:szCs w:val="28"/>
        </w:rPr>
        <w:t>, если полученный результат меньше или равен 2,8</w:t>
      </w:r>
      <w:proofErr w:type="gramStart"/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3), а индивидуальное повышение температуры свыше 0,5</w:t>
      </w:r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одного из шести кроликов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4).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>Если результат, полученный на втором этапе испытания, больше 2,8</w:t>
      </w:r>
      <w:proofErr w:type="gramStart"/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>, но меньше 4,3</w:t>
      </w:r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 xml:space="preserve">колонка 5), </w:t>
      </w:r>
      <w:r w:rsidRPr="00816E4F">
        <w:rPr>
          <w:iCs/>
          <w:sz w:val="28"/>
          <w:szCs w:val="28"/>
        </w:rPr>
        <w:t xml:space="preserve">или </w:t>
      </w:r>
      <w:r w:rsidR="0070338C" w:rsidRPr="00816E4F">
        <w:rPr>
          <w:iCs/>
          <w:sz w:val="28"/>
          <w:szCs w:val="28"/>
        </w:rPr>
        <w:t xml:space="preserve">более, чем у одного животного </w:t>
      </w:r>
      <w:r w:rsidRPr="00816E4F">
        <w:rPr>
          <w:iCs/>
          <w:sz w:val="28"/>
          <w:szCs w:val="28"/>
        </w:rPr>
        <w:t>зарегистрировано индивидуальное повышение температуры свыше 0,5</w:t>
      </w:r>
      <w:r w:rsidR="00EC6E3E">
        <w:rPr>
          <w:iCs/>
          <w:sz w:val="28"/>
          <w:szCs w:val="28"/>
        </w:rPr>
        <w:t xml:space="preserve"> </w:t>
      </w:r>
      <w:r w:rsidRPr="00816E4F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6), то необходимо перейти к проведению следующего этапа испытания.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70338C">
        <w:rPr>
          <w:iCs/>
          <w:sz w:val="28"/>
          <w:szCs w:val="28"/>
        </w:rPr>
        <w:t>После третьего этапа испытания лекарственное средство признают апирогенным,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4,5</w:t>
      </w:r>
      <w:proofErr w:type="gramStart"/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3), а индивидуальное повышение температуры свыше 0,5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двух из девяти кроликов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4).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916D83">
        <w:rPr>
          <w:iCs/>
          <w:sz w:val="28"/>
          <w:szCs w:val="28"/>
        </w:rPr>
        <w:t>Если результат, полученный на третьем этапе испытания, больше 4,5</w:t>
      </w:r>
      <w:proofErr w:type="gramStart"/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>, но меньше 6,0</w:t>
      </w:r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5), или зарегистрировано индивидуальн</w:t>
      </w:r>
      <w:r w:rsidR="00A33A46" w:rsidRPr="00916D83">
        <w:rPr>
          <w:iCs/>
          <w:sz w:val="28"/>
          <w:szCs w:val="28"/>
        </w:rPr>
        <w:t xml:space="preserve">ое повышение температуры свыше </w:t>
      </w:r>
      <w:r w:rsidRPr="00916D83">
        <w:rPr>
          <w:iCs/>
          <w:sz w:val="28"/>
          <w:szCs w:val="28"/>
        </w:rPr>
        <w:t xml:space="preserve">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более, чем у двух животных (колонка 6), то необходимо перейти к проведению следующего этапа испытания. </w:t>
      </w:r>
    </w:p>
    <w:p w:rsidR="00577ACC" w:rsidRPr="00916D83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F1663">
        <w:rPr>
          <w:iCs/>
          <w:sz w:val="28"/>
          <w:szCs w:val="28"/>
        </w:rPr>
        <w:t>После четвертого этапа испытания лекарственное средство признают апирогенным,</w:t>
      </w:r>
      <w:r w:rsidRPr="00916D83">
        <w:rPr>
          <w:iCs/>
          <w:sz w:val="28"/>
          <w:szCs w:val="28"/>
        </w:rPr>
        <w:t xml:space="preserve"> если полученный результат меньше или равен 6,6</w:t>
      </w:r>
      <w:proofErr w:type="gramStart"/>
      <w:r w:rsidRPr="00916D83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="00CE7075" w:rsidRPr="00916D83">
        <w:rPr>
          <w:iCs/>
          <w:sz w:val="28"/>
          <w:szCs w:val="28"/>
        </w:rPr>
        <w:t xml:space="preserve"> </w:t>
      </w:r>
      <w:r w:rsidRPr="00916D83">
        <w:rPr>
          <w:iCs/>
          <w:sz w:val="28"/>
          <w:szCs w:val="28"/>
        </w:rPr>
        <w:t>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 xml:space="preserve">колонка 3), а индивидуальное повышение температуры свыше 0,5 </w:t>
      </w:r>
      <w:r w:rsidRPr="00916D83">
        <w:rPr>
          <w:sz w:val="28"/>
          <w:szCs w:val="28"/>
        </w:rPr>
        <w:t>ºС</w:t>
      </w:r>
      <w:r w:rsidRPr="00916D83">
        <w:rPr>
          <w:iCs/>
          <w:sz w:val="28"/>
          <w:szCs w:val="28"/>
        </w:rPr>
        <w:t xml:space="preserve"> отмечено не более, чем у трех из двенадцати кроликов (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колонка 4).</w:t>
      </w:r>
    </w:p>
    <w:p w:rsidR="00577ACC" w:rsidRDefault="00577ACC" w:rsidP="00816E4F">
      <w:pPr>
        <w:pStyle w:val="af2"/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08270C">
        <w:rPr>
          <w:iCs/>
          <w:sz w:val="28"/>
          <w:szCs w:val="28"/>
        </w:rPr>
        <w:t>Лекарственное средство признают пирогенным</w:t>
      </w:r>
      <w:r w:rsidRPr="00916D83">
        <w:rPr>
          <w:iCs/>
          <w:sz w:val="28"/>
          <w:szCs w:val="28"/>
        </w:rPr>
        <w:t xml:space="preserve">, если результат на втором или последующих этапах испытания выше, чем величины, указанные в </w:t>
      </w:r>
      <w:r w:rsidR="00EC6E3E">
        <w:rPr>
          <w:iCs/>
          <w:sz w:val="28"/>
          <w:szCs w:val="28"/>
        </w:rPr>
        <w:t>т</w:t>
      </w:r>
      <w:r w:rsidR="00EC6E3E" w:rsidRPr="00816E4F">
        <w:rPr>
          <w:iCs/>
          <w:sz w:val="28"/>
          <w:szCs w:val="28"/>
        </w:rPr>
        <w:t>абл</w:t>
      </w:r>
      <w:r w:rsidR="00EC6E3E">
        <w:rPr>
          <w:iCs/>
          <w:sz w:val="28"/>
          <w:szCs w:val="28"/>
        </w:rPr>
        <w:t>.</w:t>
      </w:r>
      <w:r w:rsidR="00EC6E3E" w:rsidRPr="00816E4F">
        <w:rPr>
          <w:iCs/>
          <w:sz w:val="28"/>
          <w:szCs w:val="28"/>
        </w:rPr>
        <w:t xml:space="preserve">, </w:t>
      </w:r>
      <w:r w:rsidRPr="00916D83">
        <w:rPr>
          <w:iCs/>
          <w:sz w:val="28"/>
          <w:szCs w:val="28"/>
        </w:rPr>
        <w:t>колонк</w:t>
      </w:r>
      <w:r w:rsidR="00EC6E3E">
        <w:rPr>
          <w:iCs/>
          <w:sz w:val="28"/>
          <w:szCs w:val="28"/>
        </w:rPr>
        <w:t>а</w:t>
      </w:r>
      <w:r w:rsidRPr="00916D83">
        <w:rPr>
          <w:iCs/>
          <w:sz w:val="28"/>
          <w:szCs w:val="28"/>
        </w:rPr>
        <w:t xml:space="preserve"> 7.</w:t>
      </w:r>
      <w:r w:rsidR="0008270C">
        <w:rPr>
          <w:iCs/>
          <w:sz w:val="28"/>
          <w:szCs w:val="28"/>
        </w:rPr>
        <w:t xml:space="preserve"> </w:t>
      </w:r>
      <w:r w:rsidRPr="0008270C">
        <w:rPr>
          <w:iCs/>
          <w:sz w:val="28"/>
          <w:szCs w:val="28"/>
        </w:rPr>
        <w:t>Лекарственное средство признают пирогенным</w:t>
      </w:r>
      <w:r w:rsidR="0008270C">
        <w:rPr>
          <w:iCs/>
          <w:sz w:val="28"/>
          <w:szCs w:val="28"/>
        </w:rPr>
        <w:t xml:space="preserve"> и </w:t>
      </w:r>
      <w:r w:rsidRPr="00916D83">
        <w:rPr>
          <w:iCs/>
          <w:sz w:val="28"/>
          <w:szCs w:val="28"/>
        </w:rPr>
        <w:t>в том случае, если в результате четырех этапов испытания зарегистрировано индивидуальное повышение т</w:t>
      </w:r>
      <w:r w:rsidR="0008270C">
        <w:rPr>
          <w:iCs/>
          <w:sz w:val="28"/>
          <w:szCs w:val="28"/>
        </w:rPr>
        <w:t>емпературы свыше 0,5</w:t>
      </w:r>
      <w:proofErr w:type="gramStart"/>
      <w:r w:rsidR="00EC6E3E">
        <w:rPr>
          <w:iCs/>
          <w:sz w:val="28"/>
          <w:szCs w:val="28"/>
        </w:rPr>
        <w:t xml:space="preserve"> </w:t>
      </w:r>
      <w:r w:rsidRPr="00916D83">
        <w:rPr>
          <w:sz w:val="28"/>
          <w:szCs w:val="28"/>
        </w:rPr>
        <w:t>ºС</w:t>
      </w:r>
      <w:proofErr w:type="gramEnd"/>
      <w:r w:rsidRPr="00916D83">
        <w:rPr>
          <w:iCs/>
          <w:sz w:val="28"/>
          <w:szCs w:val="28"/>
        </w:rPr>
        <w:t xml:space="preserve"> более, чем у трех кроликов из двенадцати. </w:t>
      </w:r>
    </w:p>
    <w:p w:rsidR="0008270C" w:rsidRPr="00EC6E3E" w:rsidRDefault="0008270C" w:rsidP="00630F0B">
      <w:pPr>
        <w:pStyle w:val="af2"/>
        <w:spacing w:after="0" w:line="360" w:lineRule="auto"/>
        <w:ind w:left="0"/>
        <w:jc w:val="both"/>
        <w:rPr>
          <w:iCs/>
          <w:sz w:val="28"/>
          <w:szCs w:val="28"/>
        </w:rPr>
      </w:pPr>
    </w:p>
    <w:p w:rsidR="009E15E4" w:rsidRPr="004C0227" w:rsidRDefault="009E15E4" w:rsidP="00630F0B">
      <w:pPr>
        <w:pStyle w:val="af2"/>
        <w:spacing w:after="0" w:line="360" w:lineRule="auto"/>
        <w:ind w:left="0"/>
        <w:rPr>
          <w:bCs/>
          <w:iCs/>
          <w:sz w:val="28"/>
          <w:szCs w:val="28"/>
        </w:rPr>
      </w:pPr>
      <w:r w:rsidRPr="009E13F7">
        <w:rPr>
          <w:bCs/>
          <w:iCs/>
          <w:sz w:val="28"/>
          <w:szCs w:val="28"/>
        </w:rPr>
        <w:t xml:space="preserve">Таблица  </w:t>
      </w:r>
      <w:r w:rsidR="009670D8">
        <w:rPr>
          <w:bCs/>
          <w:iCs/>
          <w:sz w:val="28"/>
          <w:szCs w:val="28"/>
        </w:rPr>
        <w:sym w:font="Symbol" w:char="F02D"/>
      </w:r>
      <w:r w:rsidRPr="009E13F7">
        <w:rPr>
          <w:bCs/>
          <w:iCs/>
          <w:sz w:val="28"/>
          <w:szCs w:val="28"/>
        </w:rPr>
        <w:t xml:space="preserve"> Оценка результатов испытания</w:t>
      </w:r>
    </w:p>
    <w:tbl>
      <w:tblPr>
        <w:tblW w:w="9821" w:type="dxa"/>
        <w:jc w:val="center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1560"/>
        <w:gridCol w:w="901"/>
        <w:gridCol w:w="1842"/>
        <w:gridCol w:w="1196"/>
        <w:gridCol w:w="1701"/>
        <w:gridCol w:w="1821"/>
      </w:tblGrid>
      <w:tr w:rsidR="009E15E4" w:rsidRPr="00CE7075" w:rsidTr="00EC6E3E">
        <w:trPr>
          <w:cantSplit/>
          <w:jc w:val="center"/>
        </w:trPr>
        <w:tc>
          <w:tcPr>
            <w:tcW w:w="800" w:type="dxa"/>
            <w:vMerge w:val="restart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560" w:type="dxa"/>
            <w:vMerge w:val="restart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>Общее количество животных</w:t>
            </w:r>
          </w:p>
        </w:tc>
        <w:tc>
          <w:tcPr>
            <w:tcW w:w="7461" w:type="dxa"/>
            <w:gridSpan w:val="5"/>
            <w:tcBorders>
              <w:bottom w:val="single" w:sz="6" w:space="0" w:color="auto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>Оценка результатов испытания (</w:t>
            </w:r>
            <w:r w:rsidRPr="00EC6E3E">
              <w:rPr>
                <w:b/>
                <w:sz w:val="28"/>
                <w:szCs w:val="28"/>
              </w:rPr>
              <w:sym w:font="Symbol" w:char="F053"/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  <w:r w:rsidRPr="00EC6E3E">
              <w:rPr>
                <w:b/>
                <w:sz w:val="28"/>
                <w:szCs w:val="28"/>
              </w:rPr>
              <w:t>)</w:t>
            </w:r>
          </w:p>
        </w:tc>
      </w:tr>
      <w:tr w:rsidR="009E15E4" w:rsidRPr="00CE7075" w:rsidTr="00EC6E3E">
        <w:trPr>
          <w:cantSplit/>
          <w:jc w:val="center"/>
        </w:trPr>
        <w:tc>
          <w:tcPr>
            <w:tcW w:w="800" w:type="dxa"/>
            <w:vMerge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 xml:space="preserve">Лекарственное средство признают </w:t>
            </w:r>
            <w:proofErr w:type="spellStart"/>
            <w:r w:rsidRPr="00EC6E3E">
              <w:rPr>
                <w:b/>
                <w:sz w:val="28"/>
                <w:szCs w:val="28"/>
              </w:rPr>
              <w:t>апирогенным</w:t>
            </w:r>
            <w:proofErr w:type="spellEnd"/>
          </w:p>
        </w:tc>
        <w:tc>
          <w:tcPr>
            <w:tcW w:w="2897" w:type="dxa"/>
            <w:gridSpan w:val="2"/>
            <w:tcBorders>
              <w:top w:val="nil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>Повторное испытание (перестановку) проводят</w:t>
            </w:r>
          </w:p>
        </w:tc>
        <w:tc>
          <w:tcPr>
            <w:tcW w:w="1821" w:type="dxa"/>
            <w:vMerge w:val="restart"/>
            <w:tcBorders>
              <w:top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 xml:space="preserve">Лекарственное средство признают пирогенным, если </w:t>
            </w:r>
            <w:r w:rsidRPr="00EC6E3E">
              <w:rPr>
                <w:b/>
                <w:sz w:val="28"/>
                <w:szCs w:val="28"/>
              </w:rPr>
              <w:sym w:font="Symbol" w:char="F053"/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</w:p>
        </w:tc>
      </w:tr>
      <w:tr w:rsidR="009E15E4" w:rsidRPr="00CE7075" w:rsidTr="00EC6E3E">
        <w:trPr>
          <w:cantSplit/>
          <w:jc w:val="center"/>
        </w:trPr>
        <w:tc>
          <w:tcPr>
            <w:tcW w:w="800" w:type="dxa"/>
            <w:vMerge/>
            <w:tcBorders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 xml:space="preserve">если </w:t>
            </w:r>
            <w:r w:rsidRPr="00EC6E3E">
              <w:rPr>
                <w:b/>
                <w:sz w:val="28"/>
                <w:szCs w:val="28"/>
              </w:rPr>
              <w:sym w:font="Symbol" w:char="F053"/>
            </w:r>
            <w:r w:rsidRPr="00EC6E3E">
              <w:rPr>
                <w:b/>
                <w:sz w:val="28"/>
                <w:szCs w:val="28"/>
              </w:rPr>
              <w:t xml:space="preserve"> </w:t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 xml:space="preserve">при числе животных с повышением </w:t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  <w:r w:rsidRPr="00EC6E3E">
              <w:rPr>
                <w:b/>
                <w:sz w:val="28"/>
                <w:szCs w:val="28"/>
              </w:rPr>
              <w:t xml:space="preserve"> &gt; 0,5 </w:t>
            </w:r>
            <w:proofErr w:type="spellStart"/>
            <w:r w:rsidRPr="00EC6E3E">
              <w:rPr>
                <w:b/>
                <w:sz w:val="28"/>
                <w:szCs w:val="28"/>
                <w:vertAlign w:val="superscript"/>
              </w:rPr>
              <w:t>о</w:t>
            </w:r>
            <w:r w:rsidRPr="00EC6E3E">
              <w:rPr>
                <w:b/>
                <w:sz w:val="28"/>
                <w:szCs w:val="28"/>
              </w:rPr>
              <w:t>С</w:t>
            </w:r>
            <w:proofErr w:type="spellEnd"/>
            <w:r w:rsidRPr="00EC6E3E">
              <w:rPr>
                <w:b/>
                <w:sz w:val="28"/>
                <w:szCs w:val="28"/>
              </w:rPr>
              <w:t xml:space="preserve"> не более</w:t>
            </w:r>
          </w:p>
        </w:tc>
        <w:tc>
          <w:tcPr>
            <w:tcW w:w="119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 xml:space="preserve">если </w:t>
            </w:r>
            <w:r w:rsidRPr="00EC6E3E">
              <w:rPr>
                <w:b/>
                <w:sz w:val="28"/>
                <w:szCs w:val="28"/>
              </w:rPr>
              <w:sym w:font="Symbol" w:char="F053"/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C6E3E">
              <w:rPr>
                <w:b/>
                <w:sz w:val="28"/>
                <w:szCs w:val="28"/>
              </w:rPr>
              <w:t>при числе животных с повышением</w:t>
            </w:r>
            <w:r w:rsidRPr="00EC6E3E">
              <w:rPr>
                <w:b/>
                <w:sz w:val="28"/>
                <w:szCs w:val="28"/>
              </w:rPr>
              <w:sym w:font="Symbol" w:char="F044"/>
            </w:r>
            <w:r w:rsidRPr="00EC6E3E">
              <w:rPr>
                <w:b/>
                <w:sz w:val="28"/>
                <w:szCs w:val="28"/>
                <w:lang w:val="en-US"/>
              </w:rPr>
              <w:t>t</w:t>
            </w:r>
            <w:r w:rsidRPr="00EC6E3E">
              <w:rPr>
                <w:b/>
                <w:sz w:val="28"/>
                <w:szCs w:val="28"/>
              </w:rPr>
              <w:t xml:space="preserve"> &gt; 0,5 </w:t>
            </w:r>
            <w:proofErr w:type="spellStart"/>
            <w:r w:rsidRPr="00EC6E3E">
              <w:rPr>
                <w:b/>
                <w:sz w:val="28"/>
                <w:szCs w:val="28"/>
                <w:vertAlign w:val="superscript"/>
              </w:rPr>
              <w:t>о</w:t>
            </w:r>
            <w:r w:rsidRPr="00EC6E3E">
              <w:rPr>
                <w:b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821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9E15E4" w:rsidRPr="00CE7075" w:rsidTr="00EC6E3E">
        <w:trPr>
          <w:jc w:val="center"/>
        </w:trPr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15E4" w:rsidRPr="00EC6E3E" w:rsidRDefault="009E15E4" w:rsidP="00816E4F">
            <w:pPr>
              <w:pStyle w:val="af2"/>
              <w:spacing w:after="0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EC6E3E">
              <w:rPr>
                <w:bCs/>
                <w:i/>
                <w:sz w:val="28"/>
                <w:szCs w:val="28"/>
              </w:rPr>
              <w:t>7</w:t>
            </w:r>
          </w:p>
        </w:tc>
      </w:tr>
      <w:tr w:rsidR="009E15E4" w:rsidRPr="00CE7075" w:rsidTr="00EC6E3E">
        <w:trPr>
          <w:jc w:val="center"/>
        </w:trPr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1,2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1,2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B3"/>
            </w:r>
            <w:r w:rsidRPr="00CE7075">
              <w:t xml:space="preserve"> 1</w:t>
            </w:r>
          </w:p>
        </w:tc>
        <w:tc>
          <w:tcPr>
            <w:tcW w:w="1821" w:type="dxa"/>
            <w:tcBorders>
              <w:top w:val="nil"/>
              <w:bottom w:val="nil"/>
            </w:tcBorders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</w:tr>
      <w:tr w:rsidR="009E15E4" w:rsidRPr="00CE7075" w:rsidTr="00EC6E3E">
        <w:trPr>
          <w:jc w:val="center"/>
        </w:trPr>
        <w:tc>
          <w:tcPr>
            <w:tcW w:w="80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II</w:t>
            </w:r>
          </w:p>
        </w:tc>
        <w:tc>
          <w:tcPr>
            <w:tcW w:w="156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6</w:t>
            </w:r>
          </w:p>
        </w:tc>
        <w:tc>
          <w:tcPr>
            <w:tcW w:w="9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2,8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1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 xml:space="preserve">&gt; 2,8, </w:t>
            </w:r>
            <w:r w:rsidRPr="00CE7075">
              <w:br/>
              <w:t>но &lt; 4,3</w:t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1</w:t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4,3</w:t>
            </w:r>
          </w:p>
        </w:tc>
      </w:tr>
      <w:tr w:rsidR="009E15E4" w:rsidRPr="00CE7075" w:rsidTr="00EC6E3E">
        <w:trPr>
          <w:jc w:val="center"/>
        </w:trPr>
        <w:tc>
          <w:tcPr>
            <w:tcW w:w="80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III</w:t>
            </w:r>
          </w:p>
        </w:tc>
        <w:tc>
          <w:tcPr>
            <w:tcW w:w="156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9</w:t>
            </w:r>
          </w:p>
        </w:tc>
        <w:tc>
          <w:tcPr>
            <w:tcW w:w="9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4,5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2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 xml:space="preserve">&gt; 4,5, </w:t>
            </w:r>
            <w:r w:rsidRPr="00CE7075">
              <w:br/>
              <w:t>но &lt; 6,0</w:t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2</w:t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6,0</w:t>
            </w:r>
          </w:p>
        </w:tc>
      </w:tr>
      <w:tr w:rsidR="009E15E4" w:rsidRPr="00CE7075" w:rsidTr="00EC6E3E">
        <w:trPr>
          <w:jc w:val="center"/>
        </w:trPr>
        <w:tc>
          <w:tcPr>
            <w:tcW w:w="80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t>IV</w:t>
            </w:r>
          </w:p>
        </w:tc>
        <w:tc>
          <w:tcPr>
            <w:tcW w:w="1560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12</w:t>
            </w:r>
          </w:p>
        </w:tc>
        <w:tc>
          <w:tcPr>
            <w:tcW w:w="9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rPr>
                <w:lang w:val="en-US"/>
              </w:rPr>
              <w:sym w:font="Symbol" w:char="F0A3"/>
            </w:r>
            <w:r w:rsidRPr="00CE7075">
              <w:t xml:space="preserve"> 6,6</w:t>
            </w:r>
          </w:p>
        </w:tc>
        <w:tc>
          <w:tcPr>
            <w:tcW w:w="1842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3</w:t>
            </w:r>
          </w:p>
        </w:tc>
        <w:tc>
          <w:tcPr>
            <w:tcW w:w="1196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70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sym w:font="Symbol" w:char="F02D"/>
            </w:r>
          </w:p>
        </w:tc>
        <w:tc>
          <w:tcPr>
            <w:tcW w:w="1821" w:type="dxa"/>
            <w:vAlign w:val="center"/>
          </w:tcPr>
          <w:p w:rsidR="009E15E4" w:rsidRPr="00CE7075" w:rsidRDefault="009E15E4" w:rsidP="00816E4F">
            <w:pPr>
              <w:pStyle w:val="af2"/>
              <w:spacing w:after="0"/>
              <w:ind w:left="0"/>
              <w:jc w:val="center"/>
            </w:pPr>
            <w:r w:rsidRPr="00CE7075">
              <w:t>&gt; 6,6*</w:t>
            </w:r>
          </w:p>
        </w:tc>
      </w:tr>
    </w:tbl>
    <w:p w:rsidR="009E15E4" w:rsidRPr="00EC6E3E" w:rsidRDefault="009E15E4" w:rsidP="00816E4F">
      <w:pPr>
        <w:pStyle w:val="af"/>
        <w:spacing w:line="360" w:lineRule="auto"/>
        <w:ind w:left="283"/>
        <w:jc w:val="both"/>
        <w:rPr>
          <w:b/>
          <w:iCs/>
        </w:rPr>
      </w:pPr>
      <w:r w:rsidRPr="00916D83">
        <w:rPr>
          <w:b/>
        </w:rPr>
        <w:t>*</w:t>
      </w:r>
      <w:r w:rsidRPr="00916D83">
        <w:rPr>
          <w:i/>
          <w:iCs/>
        </w:rPr>
        <w:t xml:space="preserve"> </w:t>
      </w:r>
      <w:r w:rsidRPr="00EC6E3E">
        <w:rPr>
          <w:iCs/>
        </w:rPr>
        <w:t>При индивидуальном повышении температуры свыше 0,5</w:t>
      </w:r>
      <w:r w:rsidR="00EC6E3E">
        <w:rPr>
          <w:iCs/>
        </w:rPr>
        <w:t xml:space="preserve"> </w:t>
      </w:r>
      <w:proofErr w:type="spellStart"/>
      <w:r w:rsidRPr="00EC6E3E">
        <w:rPr>
          <w:iCs/>
          <w:vertAlign w:val="superscript"/>
        </w:rPr>
        <w:t>о</w:t>
      </w:r>
      <w:r w:rsidRPr="00EC6E3E">
        <w:rPr>
          <w:iCs/>
        </w:rPr>
        <w:t>С</w:t>
      </w:r>
      <w:proofErr w:type="spellEnd"/>
      <w:r w:rsidRPr="00EC6E3E">
        <w:rPr>
          <w:iCs/>
        </w:rPr>
        <w:t xml:space="preserve"> более</w:t>
      </w:r>
      <w:proofErr w:type="gramStart"/>
      <w:r w:rsidRPr="00EC6E3E">
        <w:rPr>
          <w:iCs/>
        </w:rPr>
        <w:t>,</w:t>
      </w:r>
      <w:proofErr w:type="gramEnd"/>
      <w:r w:rsidRPr="00EC6E3E">
        <w:rPr>
          <w:iCs/>
        </w:rPr>
        <w:t xml:space="preserve"> чем у трех кроликов из двенадцати, лекарственное средство признают пирогенным.</w:t>
      </w:r>
    </w:p>
    <w:p w:rsidR="009E15E4" w:rsidRPr="00EC6E3E" w:rsidRDefault="009E15E4" w:rsidP="00930071">
      <w:pPr>
        <w:pStyle w:val="af"/>
        <w:spacing w:line="360" w:lineRule="auto"/>
        <w:ind w:left="283"/>
        <w:jc w:val="both"/>
        <w:rPr>
          <w:i/>
        </w:rPr>
      </w:pPr>
    </w:p>
    <w:p w:rsidR="00577ACC" w:rsidRPr="00FC3542" w:rsidRDefault="00577ACC" w:rsidP="00716485">
      <w:pPr>
        <w:pStyle w:val="af2"/>
        <w:shd w:val="clear" w:color="auto" w:fill="FFFFFF"/>
        <w:spacing w:after="0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sectPr w:rsidR="00577ACC" w:rsidRPr="00FC3542" w:rsidSect="00C10141">
      <w:footerReference w:type="default" r:id="rId8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1B" w:rsidRDefault="000B181B" w:rsidP="00716485">
      <w:r>
        <w:separator/>
      </w:r>
    </w:p>
  </w:endnote>
  <w:endnote w:type="continuationSeparator" w:id="0">
    <w:p w:rsidR="000B181B" w:rsidRDefault="000B181B" w:rsidP="0071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27" w:rsidRPr="005C70FB" w:rsidRDefault="001D78C0" w:rsidP="005C70FB">
    <w:pPr>
      <w:pStyle w:val="a7"/>
      <w:jc w:val="center"/>
      <w:rPr>
        <w:sz w:val="28"/>
        <w:szCs w:val="28"/>
        <w:lang w:val="en-US"/>
      </w:rPr>
    </w:pPr>
    <w:r w:rsidRPr="005C70FB">
      <w:rPr>
        <w:sz w:val="28"/>
        <w:szCs w:val="28"/>
      </w:rPr>
      <w:fldChar w:fldCharType="begin"/>
    </w:r>
    <w:r w:rsidR="00F00EBD" w:rsidRPr="005C70FB">
      <w:rPr>
        <w:sz w:val="28"/>
        <w:szCs w:val="28"/>
      </w:rPr>
      <w:instrText xml:space="preserve"> PAGE   \* MERGEFORMAT </w:instrText>
    </w:r>
    <w:r w:rsidRPr="005C70FB">
      <w:rPr>
        <w:sz w:val="28"/>
        <w:szCs w:val="28"/>
      </w:rPr>
      <w:fldChar w:fldCharType="separate"/>
    </w:r>
    <w:r w:rsidR="009670D8">
      <w:rPr>
        <w:noProof/>
        <w:sz w:val="28"/>
        <w:szCs w:val="28"/>
      </w:rPr>
      <w:t>5</w:t>
    </w:r>
    <w:r w:rsidRPr="005C70FB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1B" w:rsidRDefault="000B181B" w:rsidP="00716485">
      <w:r>
        <w:separator/>
      </w:r>
    </w:p>
  </w:footnote>
  <w:footnote w:type="continuationSeparator" w:id="0">
    <w:p w:rsidR="000B181B" w:rsidRDefault="000B181B" w:rsidP="0071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173F2"/>
    <w:rsid w:val="00035787"/>
    <w:rsid w:val="00045C2D"/>
    <w:rsid w:val="000506F2"/>
    <w:rsid w:val="0008270C"/>
    <w:rsid w:val="000B181B"/>
    <w:rsid w:val="000B2820"/>
    <w:rsid w:val="000C5D20"/>
    <w:rsid w:val="000E1E00"/>
    <w:rsid w:val="00121E4E"/>
    <w:rsid w:val="00163150"/>
    <w:rsid w:val="00164F8A"/>
    <w:rsid w:val="00185763"/>
    <w:rsid w:val="0019015B"/>
    <w:rsid w:val="00190C56"/>
    <w:rsid w:val="00194A0C"/>
    <w:rsid w:val="001A09F8"/>
    <w:rsid w:val="001C58C8"/>
    <w:rsid w:val="001D1CBA"/>
    <w:rsid w:val="001D78C0"/>
    <w:rsid w:val="001F20E2"/>
    <w:rsid w:val="00214BDF"/>
    <w:rsid w:val="00245C0B"/>
    <w:rsid w:val="002B7BA8"/>
    <w:rsid w:val="002F473B"/>
    <w:rsid w:val="00302AFB"/>
    <w:rsid w:val="00306A53"/>
    <w:rsid w:val="00343971"/>
    <w:rsid w:val="003B1430"/>
    <w:rsid w:val="004254F4"/>
    <w:rsid w:val="004455CA"/>
    <w:rsid w:val="00454618"/>
    <w:rsid w:val="00460289"/>
    <w:rsid w:val="004710B7"/>
    <w:rsid w:val="00494E9F"/>
    <w:rsid w:val="00495F6D"/>
    <w:rsid w:val="004B3A7D"/>
    <w:rsid w:val="004C0227"/>
    <w:rsid w:val="004D4C92"/>
    <w:rsid w:val="004E5B2B"/>
    <w:rsid w:val="004E79DA"/>
    <w:rsid w:val="00547738"/>
    <w:rsid w:val="00574A5C"/>
    <w:rsid w:val="00577ACC"/>
    <w:rsid w:val="005808BC"/>
    <w:rsid w:val="005A3FF0"/>
    <w:rsid w:val="005B411D"/>
    <w:rsid w:val="005C70FB"/>
    <w:rsid w:val="0060529F"/>
    <w:rsid w:val="00620B63"/>
    <w:rsid w:val="00630722"/>
    <w:rsid w:val="00630F0B"/>
    <w:rsid w:val="00636FE1"/>
    <w:rsid w:val="006854BA"/>
    <w:rsid w:val="006C0408"/>
    <w:rsid w:val="006C2946"/>
    <w:rsid w:val="0070338C"/>
    <w:rsid w:val="00716485"/>
    <w:rsid w:val="0074065A"/>
    <w:rsid w:val="00741437"/>
    <w:rsid w:val="00755E13"/>
    <w:rsid w:val="00765667"/>
    <w:rsid w:val="00793511"/>
    <w:rsid w:val="007A73CA"/>
    <w:rsid w:val="007B401D"/>
    <w:rsid w:val="007D6752"/>
    <w:rsid w:val="007E2807"/>
    <w:rsid w:val="00816E4F"/>
    <w:rsid w:val="00832353"/>
    <w:rsid w:val="008366AD"/>
    <w:rsid w:val="00866BB9"/>
    <w:rsid w:val="008A46E3"/>
    <w:rsid w:val="008C1C30"/>
    <w:rsid w:val="008D6414"/>
    <w:rsid w:val="008E559B"/>
    <w:rsid w:val="008E65C3"/>
    <w:rsid w:val="009070AC"/>
    <w:rsid w:val="00910A34"/>
    <w:rsid w:val="00916D83"/>
    <w:rsid w:val="00930071"/>
    <w:rsid w:val="009670D8"/>
    <w:rsid w:val="009864A2"/>
    <w:rsid w:val="009E13F7"/>
    <w:rsid w:val="009E15E4"/>
    <w:rsid w:val="00A33A46"/>
    <w:rsid w:val="00A654CA"/>
    <w:rsid w:val="00AE75B4"/>
    <w:rsid w:val="00AF240E"/>
    <w:rsid w:val="00B23098"/>
    <w:rsid w:val="00B652C5"/>
    <w:rsid w:val="00B83C2D"/>
    <w:rsid w:val="00B95FDC"/>
    <w:rsid w:val="00BB3E10"/>
    <w:rsid w:val="00BD4F3F"/>
    <w:rsid w:val="00BF77AD"/>
    <w:rsid w:val="00C0538E"/>
    <w:rsid w:val="00C10141"/>
    <w:rsid w:val="00C13D15"/>
    <w:rsid w:val="00C41808"/>
    <w:rsid w:val="00C75577"/>
    <w:rsid w:val="00C955E6"/>
    <w:rsid w:val="00CA3588"/>
    <w:rsid w:val="00CE5EF9"/>
    <w:rsid w:val="00CE7075"/>
    <w:rsid w:val="00CF1663"/>
    <w:rsid w:val="00CF2F10"/>
    <w:rsid w:val="00D16B64"/>
    <w:rsid w:val="00D44EA7"/>
    <w:rsid w:val="00D81A46"/>
    <w:rsid w:val="00D91031"/>
    <w:rsid w:val="00DE78FC"/>
    <w:rsid w:val="00DF3DC6"/>
    <w:rsid w:val="00E1668A"/>
    <w:rsid w:val="00E24ACB"/>
    <w:rsid w:val="00EC6E3E"/>
    <w:rsid w:val="00ED3E68"/>
    <w:rsid w:val="00EE3897"/>
    <w:rsid w:val="00EF6683"/>
    <w:rsid w:val="00F00EBD"/>
    <w:rsid w:val="00F01798"/>
    <w:rsid w:val="00F209BF"/>
    <w:rsid w:val="00F23E7B"/>
    <w:rsid w:val="00F246EF"/>
    <w:rsid w:val="00F410C0"/>
    <w:rsid w:val="00F7736C"/>
    <w:rsid w:val="00FC3542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annotation reference"/>
    <w:basedOn w:val="a0"/>
    <w:uiPriority w:val="99"/>
    <w:semiHidden/>
    <w:unhideWhenUsed/>
    <w:rsid w:val="007B401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401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401D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401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4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3354-7682-4734-BE88-8F3EACF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Bichenova</cp:lastModifiedBy>
  <cp:revision>5</cp:revision>
  <dcterms:created xsi:type="dcterms:W3CDTF">2015-03-23T10:40:00Z</dcterms:created>
  <dcterms:modified xsi:type="dcterms:W3CDTF">2015-08-14T08:18:00Z</dcterms:modified>
</cp:coreProperties>
</file>