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94" w:rsidRPr="00142AD1" w:rsidRDefault="00C23394" w:rsidP="00142AD1">
      <w:pPr>
        <w:pStyle w:val="a3"/>
        <w:spacing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142AD1">
        <w:rPr>
          <w:rFonts w:ascii="Times New Roman" w:hAnsi="Times New Roman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C23394" w:rsidRPr="00142AD1" w:rsidRDefault="00C23394" w:rsidP="00142AD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3394" w:rsidRPr="00142AD1" w:rsidRDefault="00C23394" w:rsidP="00142AD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3394" w:rsidRPr="00142AD1" w:rsidRDefault="00C23394" w:rsidP="00142AD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3394" w:rsidRPr="00142AD1" w:rsidRDefault="00C23394" w:rsidP="00142AD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42AD1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C23394" w:rsidRPr="00142AD1" w:rsidRDefault="00C23394" w:rsidP="00142AD1">
      <w:pPr>
        <w:pStyle w:val="ae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42AD1">
        <w:rPr>
          <w:rFonts w:ascii="Times New Roman" w:hAnsi="Times New Roman"/>
          <w:b/>
          <w:sz w:val="28"/>
          <w:szCs w:val="28"/>
        </w:rPr>
        <w:t>Амоксициллин натрия</w:t>
      </w:r>
      <w:r w:rsidRPr="00142AD1">
        <w:rPr>
          <w:rFonts w:ascii="Times New Roman" w:hAnsi="Times New Roman"/>
          <w:b/>
          <w:sz w:val="28"/>
          <w:szCs w:val="28"/>
        </w:rPr>
        <w:tab/>
        <w:t>ФС</w:t>
      </w:r>
    </w:p>
    <w:p w:rsidR="00C23394" w:rsidRPr="00142AD1" w:rsidRDefault="00C23394" w:rsidP="00142AD1">
      <w:pPr>
        <w:pStyle w:val="ae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42AD1">
        <w:rPr>
          <w:rFonts w:ascii="Times New Roman" w:hAnsi="Times New Roman"/>
          <w:b/>
          <w:sz w:val="28"/>
          <w:szCs w:val="28"/>
        </w:rPr>
        <w:t>Амоксициллин натрия</w:t>
      </w:r>
    </w:p>
    <w:p w:rsidR="00C23394" w:rsidRPr="00142AD1" w:rsidRDefault="00142AD1" w:rsidP="00142AD1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142AD1">
        <w:rPr>
          <w:rFonts w:ascii="Times New Roman" w:hAnsi="Times New Roman"/>
          <w:b/>
          <w:color w:val="000000"/>
          <w:sz w:val="28"/>
          <w:szCs w:val="28"/>
          <w:lang w:val="en-US"/>
        </w:rPr>
        <w:t>Amoxicillinum</w:t>
      </w:r>
      <w:r w:rsidRPr="00142A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2AD1">
        <w:rPr>
          <w:rFonts w:ascii="Times New Roman" w:hAnsi="Times New Roman"/>
          <w:b/>
          <w:color w:val="000000"/>
          <w:sz w:val="28"/>
          <w:szCs w:val="28"/>
          <w:lang w:val="en-US"/>
        </w:rPr>
        <w:t>natricum</w:t>
      </w:r>
      <w:r w:rsidR="00C23394" w:rsidRPr="00142AD1">
        <w:rPr>
          <w:rFonts w:ascii="Times New Roman" w:hAnsi="Times New Roman"/>
          <w:b/>
          <w:snapToGrid w:val="0"/>
          <w:sz w:val="28"/>
          <w:szCs w:val="28"/>
        </w:rPr>
        <w:tab/>
      </w:r>
      <w:r w:rsidR="00C23394" w:rsidRPr="00142AD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водится впервые</w:t>
      </w:r>
    </w:p>
    <w:p w:rsidR="009B6453" w:rsidRPr="00142AD1" w:rsidRDefault="009B6453" w:rsidP="00142AD1">
      <w:pPr>
        <w:spacing w:before="240" w:line="360" w:lineRule="auto"/>
        <w:ind w:firstLine="425"/>
        <w:rPr>
          <w:sz w:val="28"/>
          <w:szCs w:val="28"/>
        </w:rPr>
      </w:pPr>
      <w:r w:rsidRPr="00142AD1">
        <w:rPr>
          <w:sz w:val="28"/>
          <w:szCs w:val="28"/>
        </w:rPr>
        <w:t>(2</w:t>
      </w:r>
      <w:r w:rsidRPr="00142AD1">
        <w:rPr>
          <w:i/>
          <w:sz w:val="28"/>
          <w:szCs w:val="28"/>
          <w:lang w:val="en-US"/>
        </w:rPr>
        <w:t>S</w:t>
      </w:r>
      <w:r w:rsidRPr="00142AD1">
        <w:rPr>
          <w:sz w:val="28"/>
          <w:szCs w:val="28"/>
        </w:rPr>
        <w:t>,5</w:t>
      </w:r>
      <w:r w:rsidRPr="00142AD1">
        <w:rPr>
          <w:i/>
          <w:sz w:val="28"/>
          <w:szCs w:val="28"/>
          <w:lang w:val="en-US"/>
        </w:rPr>
        <w:t>R</w:t>
      </w:r>
      <w:r w:rsidRPr="00142AD1">
        <w:rPr>
          <w:sz w:val="28"/>
          <w:szCs w:val="28"/>
        </w:rPr>
        <w:t>,6</w:t>
      </w:r>
      <w:r w:rsidRPr="00142AD1">
        <w:rPr>
          <w:i/>
          <w:sz w:val="28"/>
          <w:szCs w:val="28"/>
          <w:lang w:val="en-US"/>
        </w:rPr>
        <w:t>R</w:t>
      </w:r>
      <w:r w:rsidRPr="00142AD1">
        <w:rPr>
          <w:sz w:val="28"/>
          <w:szCs w:val="28"/>
        </w:rPr>
        <w:t>)-6-[(2</w:t>
      </w:r>
      <w:r w:rsidRPr="00142AD1">
        <w:rPr>
          <w:i/>
          <w:sz w:val="28"/>
          <w:szCs w:val="28"/>
          <w:lang w:val="en-US"/>
        </w:rPr>
        <w:t>R</w:t>
      </w:r>
      <w:r w:rsidRPr="00142AD1">
        <w:rPr>
          <w:sz w:val="28"/>
          <w:szCs w:val="28"/>
        </w:rPr>
        <w:t>)-2-</w:t>
      </w:r>
      <w:r w:rsidRPr="00142AD1">
        <w:rPr>
          <w:sz w:val="28"/>
          <w:szCs w:val="28"/>
          <w:lang w:val="en-US"/>
        </w:rPr>
        <w:t>A</w:t>
      </w:r>
      <w:r w:rsidRPr="00142AD1">
        <w:rPr>
          <w:sz w:val="28"/>
          <w:szCs w:val="28"/>
        </w:rPr>
        <w:t>мино-2-(4-гидроксифенил)ацетамидо]-3,3-диметил-7-оксо-4-тиа-1-азабицикло[3.2.0]гептан-2-карбоксилат натрия</w:t>
      </w:r>
    </w:p>
    <w:p w:rsidR="009B6453" w:rsidRPr="00142AD1" w:rsidRDefault="009B6453" w:rsidP="00142AD1">
      <w:pPr>
        <w:spacing w:line="360" w:lineRule="auto"/>
        <w:jc w:val="center"/>
        <w:rPr>
          <w:sz w:val="28"/>
          <w:szCs w:val="28"/>
          <w:lang w:val="en-US"/>
        </w:rPr>
      </w:pPr>
      <w:r w:rsidRPr="00142AD1">
        <w:rPr>
          <w:sz w:val="28"/>
          <w:szCs w:val="28"/>
          <w:lang w:val="en-US"/>
        </w:rPr>
        <w:object w:dxaOrig="4500" w:dyaOrig="2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4pt;height:107.8pt" o:ole="" fillcolor="window">
            <v:imagedata r:id="rId8" o:title=""/>
          </v:shape>
          <o:OLEObject Type="Embed" ProgID="ChemWindow.Document" ShapeID="_x0000_i1025" DrawAspect="Content" ObjectID="_1498306496" r:id="rId9"/>
        </w:object>
      </w:r>
    </w:p>
    <w:tbl>
      <w:tblPr>
        <w:tblW w:w="0" w:type="auto"/>
        <w:tblLayout w:type="fixed"/>
        <w:tblLook w:val="0000"/>
      </w:tblPr>
      <w:tblGrid>
        <w:gridCol w:w="4873"/>
        <w:gridCol w:w="4874"/>
      </w:tblGrid>
      <w:tr w:rsidR="009B6453" w:rsidRPr="00142AD1" w:rsidTr="0053269F">
        <w:tc>
          <w:tcPr>
            <w:tcW w:w="4873" w:type="dxa"/>
          </w:tcPr>
          <w:p w:rsidR="009B6453" w:rsidRPr="00142AD1" w:rsidRDefault="009B6453" w:rsidP="00142AD1">
            <w:pPr>
              <w:spacing w:line="360" w:lineRule="auto"/>
              <w:rPr>
                <w:sz w:val="28"/>
                <w:szCs w:val="28"/>
                <w:vertAlign w:val="subscript"/>
                <w:lang w:val="en-US"/>
              </w:rPr>
            </w:pPr>
            <w:r w:rsidRPr="00142AD1">
              <w:rPr>
                <w:sz w:val="28"/>
                <w:szCs w:val="28"/>
                <w:lang w:val="en-US"/>
              </w:rPr>
              <w:t>C</w:t>
            </w:r>
            <w:r w:rsidRPr="00142AD1">
              <w:rPr>
                <w:sz w:val="28"/>
                <w:szCs w:val="28"/>
                <w:vertAlign w:val="subscript"/>
                <w:lang w:val="en-US"/>
              </w:rPr>
              <w:t>16</w:t>
            </w:r>
            <w:r w:rsidRPr="00142AD1">
              <w:rPr>
                <w:sz w:val="28"/>
                <w:szCs w:val="28"/>
                <w:lang w:val="en-US"/>
              </w:rPr>
              <w:t>H</w:t>
            </w:r>
            <w:r w:rsidRPr="00142AD1">
              <w:rPr>
                <w:sz w:val="28"/>
                <w:szCs w:val="28"/>
                <w:vertAlign w:val="subscript"/>
                <w:lang w:val="en-US"/>
              </w:rPr>
              <w:t>18</w:t>
            </w:r>
            <w:r w:rsidRPr="00142AD1">
              <w:rPr>
                <w:sz w:val="28"/>
                <w:szCs w:val="28"/>
                <w:lang w:val="en-US"/>
              </w:rPr>
              <w:t>N</w:t>
            </w:r>
            <w:r w:rsidRPr="00142AD1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142AD1">
              <w:rPr>
                <w:sz w:val="28"/>
                <w:szCs w:val="28"/>
                <w:lang w:val="en-US"/>
              </w:rPr>
              <w:t>NaO</w:t>
            </w:r>
            <w:r w:rsidRPr="00142AD1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142AD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874" w:type="dxa"/>
          </w:tcPr>
          <w:p w:rsidR="009B6453" w:rsidRPr="00142AD1" w:rsidRDefault="009B6453" w:rsidP="00142AD1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142AD1">
              <w:rPr>
                <w:sz w:val="28"/>
                <w:szCs w:val="28"/>
              </w:rPr>
              <w:t>М.м.</w:t>
            </w:r>
            <w:r w:rsidRPr="00142AD1">
              <w:rPr>
                <w:sz w:val="28"/>
                <w:szCs w:val="28"/>
                <w:lang w:val="en-US"/>
              </w:rPr>
              <w:t xml:space="preserve"> 387,39</w:t>
            </w:r>
          </w:p>
        </w:tc>
      </w:tr>
    </w:tbl>
    <w:p w:rsidR="00142AD1" w:rsidRDefault="00142AD1" w:rsidP="00142AD1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D50" w:rsidRPr="00142AD1" w:rsidRDefault="00306C8E" w:rsidP="00142AD1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AD1">
        <w:rPr>
          <w:rFonts w:ascii="Times New Roman" w:hAnsi="Times New Roman"/>
          <w:sz w:val="28"/>
          <w:szCs w:val="28"/>
          <w:lang w:val="en-US"/>
        </w:rPr>
        <w:t>C</w:t>
      </w:r>
      <w:r w:rsidR="009E6B60" w:rsidRPr="00142AD1">
        <w:rPr>
          <w:rFonts w:ascii="Times New Roman" w:hAnsi="Times New Roman"/>
          <w:sz w:val="28"/>
          <w:szCs w:val="28"/>
        </w:rPr>
        <w:t xml:space="preserve">одержит не менее </w:t>
      </w:r>
      <w:r w:rsidR="00CC6FBF" w:rsidRPr="00142AD1">
        <w:rPr>
          <w:rFonts w:ascii="Times New Roman" w:hAnsi="Times New Roman"/>
          <w:sz w:val="28"/>
          <w:szCs w:val="28"/>
        </w:rPr>
        <w:t>89</w:t>
      </w:r>
      <w:r w:rsidR="00C20C89" w:rsidRPr="00142AD1">
        <w:rPr>
          <w:rFonts w:ascii="Times New Roman" w:hAnsi="Times New Roman"/>
          <w:sz w:val="28"/>
          <w:szCs w:val="28"/>
        </w:rPr>
        <w:t>,0 % и не более 102</w:t>
      </w:r>
      <w:r w:rsidR="00A42D50" w:rsidRPr="00142AD1">
        <w:rPr>
          <w:rFonts w:ascii="Times New Roman" w:hAnsi="Times New Roman"/>
          <w:sz w:val="28"/>
          <w:szCs w:val="28"/>
        </w:rPr>
        <w:t xml:space="preserve">,0 % </w:t>
      </w:r>
      <w:r w:rsidR="00D508D4" w:rsidRPr="00142AD1">
        <w:rPr>
          <w:rFonts w:ascii="Times New Roman" w:hAnsi="Times New Roman"/>
          <w:sz w:val="28"/>
          <w:szCs w:val="28"/>
        </w:rPr>
        <w:t xml:space="preserve">амоксициллина </w:t>
      </w:r>
      <w:r w:rsidR="00CC6FBF" w:rsidRPr="00142AD1">
        <w:rPr>
          <w:rFonts w:ascii="Times New Roman" w:hAnsi="Times New Roman"/>
          <w:sz w:val="28"/>
          <w:szCs w:val="28"/>
        </w:rPr>
        <w:t xml:space="preserve">натрия </w:t>
      </w:r>
      <w:r w:rsidR="00CC6FBF" w:rsidRPr="00142AD1">
        <w:rPr>
          <w:rFonts w:ascii="Times New Roman" w:hAnsi="Times New Roman"/>
          <w:sz w:val="28"/>
          <w:szCs w:val="28"/>
          <w:lang w:val="en-US"/>
        </w:rPr>
        <w:t>C</w:t>
      </w:r>
      <w:r w:rsidR="00CC6FBF" w:rsidRPr="00142AD1">
        <w:rPr>
          <w:rFonts w:ascii="Times New Roman" w:hAnsi="Times New Roman"/>
          <w:sz w:val="28"/>
          <w:szCs w:val="28"/>
          <w:vertAlign w:val="subscript"/>
        </w:rPr>
        <w:t>16</w:t>
      </w:r>
      <w:r w:rsidR="00CC6FBF" w:rsidRPr="00142AD1">
        <w:rPr>
          <w:rFonts w:ascii="Times New Roman" w:hAnsi="Times New Roman"/>
          <w:sz w:val="28"/>
          <w:szCs w:val="28"/>
          <w:lang w:val="en-US"/>
        </w:rPr>
        <w:t>H</w:t>
      </w:r>
      <w:r w:rsidR="00CC6FBF" w:rsidRPr="00142AD1">
        <w:rPr>
          <w:rFonts w:ascii="Times New Roman" w:hAnsi="Times New Roman"/>
          <w:sz w:val="28"/>
          <w:szCs w:val="28"/>
          <w:vertAlign w:val="subscript"/>
        </w:rPr>
        <w:t>18</w:t>
      </w:r>
      <w:r w:rsidR="00CC6FBF" w:rsidRPr="00142AD1">
        <w:rPr>
          <w:rFonts w:ascii="Times New Roman" w:hAnsi="Times New Roman"/>
          <w:sz w:val="28"/>
          <w:szCs w:val="28"/>
          <w:lang w:val="en-US"/>
        </w:rPr>
        <w:t>N</w:t>
      </w:r>
      <w:r w:rsidR="00CC6FBF" w:rsidRPr="00142AD1">
        <w:rPr>
          <w:rFonts w:ascii="Times New Roman" w:hAnsi="Times New Roman"/>
          <w:sz w:val="28"/>
          <w:szCs w:val="28"/>
          <w:vertAlign w:val="subscript"/>
        </w:rPr>
        <w:t>3</w:t>
      </w:r>
      <w:r w:rsidR="00CC6FBF" w:rsidRPr="00142AD1">
        <w:rPr>
          <w:rFonts w:ascii="Times New Roman" w:hAnsi="Times New Roman"/>
          <w:sz w:val="28"/>
          <w:szCs w:val="28"/>
          <w:lang w:val="en-US"/>
        </w:rPr>
        <w:t>NaO</w:t>
      </w:r>
      <w:r w:rsidR="00CC6FBF" w:rsidRPr="00142AD1">
        <w:rPr>
          <w:rFonts w:ascii="Times New Roman" w:hAnsi="Times New Roman"/>
          <w:sz w:val="28"/>
          <w:szCs w:val="28"/>
          <w:vertAlign w:val="subscript"/>
        </w:rPr>
        <w:t>5</w:t>
      </w:r>
      <w:r w:rsidR="00CC6FBF" w:rsidRPr="00142AD1">
        <w:rPr>
          <w:rFonts w:ascii="Times New Roman" w:hAnsi="Times New Roman"/>
          <w:sz w:val="28"/>
          <w:szCs w:val="28"/>
          <w:lang w:val="en-US"/>
        </w:rPr>
        <w:t>S</w:t>
      </w:r>
      <w:r w:rsidR="00720D12" w:rsidRPr="00142AD1">
        <w:rPr>
          <w:rFonts w:ascii="Times New Roman" w:hAnsi="Times New Roman"/>
          <w:color w:val="000000"/>
          <w:sz w:val="28"/>
          <w:szCs w:val="28"/>
        </w:rPr>
        <w:t>,</w:t>
      </w:r>
      <w:r w:rsidR="00C20C89" w:rsidRPr="00142AD1">
        <w:rPr>
          <w:rFonts w:ascii="Times New Roman" w:hAnsi="Times New Roman"/>
          <w:sz w:val="28"/>
          <w:szCs w:val="28"/>
        </w:rPr>
        <w:t xml:space="preserve"> </w:t>
      </w:r>
      <w:r w:rsidR="00A42D50" w:rsidRPr="00142AD1">
        <w:rPr>
          <w:rFonts w:ascii="Times New Roman" w:hAnsi="Times New Roman"/>
          <w:sz w:val="28"/>
          <w:szCs w:val="28"/>
        </w:rPr>
        <w:t xml:space="preserve">в пересчете на </w:t>
      </w:r>
      <w:r w:rsidR="00C20C89" w:rsidRPr="00142AD1">
        <w:rPr>
          <w:rFonts w:ascii="Times New Roman" w:hAnsi="Times New Roman"/>
          <w:sz w:val="28"/>
          <w:szCs w:val="28"/>
        </w:rPr>
        <w:t>безводное</w:t>
      </w:r>
      <w:r w:rsidR="002E46AD">
        <w:rPr>
          <w:rFonts w:ascii="Times New Roman" w:hAnsi="Times New Roman"/>
          <w:sz w:val="28"/>
          <w:szCs w:val="28"/>
        </w:rPr>
        <w:t xml:space="preserve"> </w:t>
      </w:r>
      <w:r w:rsidR="00A42D50" w:rsidRPr="00142AD1">
        <w:rPr>
          <w:rFonts w:ascii="Times New Roman" w:hAnsi="Times New Roman"/>
          <w:sz w:val="28"/>
          <w:szCs w:val="28"/>
        </w:rPr>
        <w:t>вещество.</w:t>
      </w:r>
    </w:p>
    <w:p w:rsidR="00993D8A" w:rsidRPr="00142AD1" w:rsidRDefault="00993D8A" w:rsidP="00142AD1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A42D50" w:rsidRPr="00142AD1" w:rsidRDefault="00A42D50" w:rsidP="00142AD1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AD1">
        <w:rPr>
          <w:rFonts w:ascii="Times New Roman" w:hAnsi="Times New Roman"/>
          <w:b/>
          <w:sz w:val="28"/>
          <w:szCs w:val="28"/>
        </w:rPr>
        <w:t>Описание</w:t>
      </w:r>
      <w:r w:rsidRPr="00142AD1">
        <w:rPr>
          <w:rFonts w:ascii="Times New Roman" w:hAnsi="Times New Roman"/>
          <w:sz w:val="28"/>
          <w:szCs w:val="28"/>
        </w:rPr>
        <w:t>. Белый или почти белый</w:t>
      </w:r>
      <w:r w:rsidR="00CC6FBF" w:rsidRPr="00142AD1">
        <w:rPr>
          <w:rFonts w:ascii="Times New Roman" w:hAnsi="Times New Roman"/>
          <w:sz w:val="28"/>
          <w:szCs w:val="28"/>
        </w:rPr>
        <w:t>, очень гигроскопичный</w:t>
      </w:r>
      <w:r w:rsidRPr="00142AD1">
        <w:rPr>
          <w:rFonts w:ascii="Times New Roman" w:hAnsi="Times New Roman"/>
          <w:sz w:val="28"/>
          <w:szCs w:val="28"/>
        </w:rPr>
        <w:t xml:space="preserve"> </w:t>
      </w:r>
      <w:r w:rsidR="005F4815" w:rsidRPr="00142AD1">
        <w:rPr>
          <w:rFonts w:ascii="Times New Roman" w:hAnsi="Times New Roman"/>
          <w:sz w:val="28"/>
          <w:szCs w:val="28"/>
        </w:rPr>
        <w:t>порошок</w:t>
      </w:r>
      <w:r w:rsidR="00C60E8A" w:rsidRPr="00142AD1">
        <w:rPr>
          <w:rFonts w:ascii="Times New Roman" w:hAnsi="Times New Roman"/>
          <w:sz w:val="28"/>
          <w:szCs w:val="28"/>
        </w:rPr>
        <w:t>.</w:t>
      </w:r>
    </w:p>
    <w:p w:rsidR="009C0112" w:rsidRPr="00142AD1" w:rsidRDefault="00A42D50" w:rsidP="00142AD1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142AD1">
        <w:rPr>
          <w:rFonts w:ascii="Times New Roman" w:hAnsi="Times New Roman"/>
          <w:b/>
          <w:szCs w:val="28"/>
        </w:rPr>
        <w:t>Растворимость</w:t>
      </w:r>
      <w:r w:rsidR="00E2219F" w:rsidRPr="00142AD1">
        <w:rPr>
          <w:rFonts w:ascii="Times New Roman" w:hAnsi="Times New Roman"/>
          <w:szCs w:val="28"/>
        </w:rPr>
        <w:t xml:space="preserve">. </w:t>
      </w:r>
      <w:r w:rsidR="00E41133" w:rsidRPr="00142AD1">
        <w:rPr>
          <w:rFonts w:ascii="Times New Roman" w:hAnsi="Times New Roman"/>
          <w:szCs w:val="28"/>
        </w:rPr>
        <w:t xml:space="preserve">Очень легко </w:t>
      </w:r>
      <w:r w:rsidR="00E2219F" w:rsidRPr="00142AD1">
        <w:rPr>
          <w:rFonts w:ascii="Times New Roman" w:hAnsi="Times New Roman"/>
          <w:szCs w:val="28"/>
        </w:rPr>
        <w:t xml:space="preserve">растворим в воде, </w:t>
      </w:r>
      <w:r w:rsidR="00E41133" w:rsidRPr="00142AD1">
        <w:rPr>
          <w:rFonts w:ascii="Times New Roman" w:hAnsi="Times New Roman"/>
          <w:szCs w:val="28"/>
        </w:rPr>
        <w:t>умеренно</w:t>
      </w:r>
      <w:r w:rsidR="00720D12" w:rsidRPr="00142AD1">
        <w:rPr>
          <w:rFonts w:ascii="Times New Roman" w:hAnsi="Times New Roman"/>
          <w:szCs w:val="28"/>
        </w:rPr>
        <w:t xml:space="preserve"> </w:t>
      </w:r>
      <w:r w:rsidR="00E2219F" w:rsidRPr="00142AD1">
        <w:rPr>
          <w:rFonts w:ascii="Times New Roman" w:hAnsi="Times New Roman"/>
          <w:szCs w:val="28"/>
        </w:rPr>
        <w:t xml:space="preserve">растворим в </w:t>
      </w:r>
      <w:r w:rsidR="00E41133" w:rsidRPr="00142AD1">
        <w:rPr>
          <w:rFonts w:ascii="Times New Roman" w:hAnsi="Times New Roman"/>
          <w:szCs w:val="28"/>
        </w:rPr>
        <w:t>безводном этаноле</w:t>
      </w:r>
      <w:r w:rsidR="00E2219F" w:rsidRPr="00142AD1">
        <w:rPr>
          <w:rFonts w:ascii="Times New Roman" w:hAnsi="Times New Roman"/>
          <w:szCs w:val="28"/>
        </w:rPr>
        <w:t xml:space="preserve">, </w:t>
      </w:r>
      <w:r w:rsidR="00E41133" w:rsidRPr="00142AD1">
        <w:rPr>
          <w:rFonts w:ascii="Times New Roman" w:hAnsi="Times New Roman"/>
          <w:szCs w:val="28"/>
        </w:rPr>
        <w:t>очень мало растворим в ацетоне</w:t>
      </w:r>
      <w:r w:rsidR="009C0112" w:rsidRPr="00142AD1">
        <w:rPr>
          <w:rFonts w:ascii="Times New Roman" w:hAnsi="Times New Roman"/>
          <w:szCs w:val="28"/>
        </w:rPr>
        <w:t>.</w:t>
      </w:r>
    </w:p>
    <w:p w:rsidR="003C79DF" w:rsidRPr="00142AD1" w:rsidRDefault="00A42D50" w:rsidP="00142AD1">
      <w:pPr>
        <w:spacing w:line="360" w:lineRule="auto"/>
        <w:ind w:firstLine="708"/>
        <w:jc w:val="both"/>
        <w:rPr>
          <w:sz w:val="28"/>
          <w:szCs w:val="28"/>
        </w:rPr>
      </w:pPr>
      <w:r w:rsidRPr="00142AD1">
        <w:rPr>
          <w:b/>
          <w:sz w:val="28"/>
          <w:szCs w:val="28"/>
        </w:rPr>
        <w:t>Подлинность.</w:t>
      </w:r>
      <w:r w:rsidRPr="00142AD1">
        <w:rPr>
          <w:sz w:val="28"/>
          <w:szCs w:val="28"/>
        </w:rPr>
        <w:t xml:space="preserve"> </w:t>
      </w:r>
      <w:r w:rsidR="00EC03CF" w:rsidRPr="00537744">
        <w:rPr>
          <w:i/>
          <w:sz w:val="28"/>
          <w:szCs w:val="28"/>
        </w:rPr>
        <w:t>1.</w:t>
      </w:r>
      <w:r w:rsidR="00EC03CF" w:rsidRPr="00142AD1">
        <w:rPr>
          <w:sz w:val="28"/>
          <w:szCs w:val="28"/>
        </w:rPr>
        <w:t xml:space="preserve"> </w:t>
      </w:r>
      <w:r w:rsidRPr="00142AD1">
        <w:rPr>
          <w:i/>
          <w:sz w:val="28"/>
          <w:szCs w:val="28"/>
        </w:rPr>
        <w:t>И</w:t>
      </w:r>
      <w:r w:rsidR="00E41133" w:rsidRPr="00142AD1">
        <w:rPr>
          <w:i/>
          <w:sz w:val="28"/>
          <w:szCs w:val="28"/>
        </w:rPr>
        <w:t>К-спектр</w:t>
      </w:r>
      <w:r w:rsidR="00E41133" w:rsidRPr="00142AD1">
        <w:rPr>
          <w:sz w:val="28"/>
          <w:szCs w:val="28"/>
        </w:rPr>
        <w:t xml:space="preserve">. Растворяют 0,25 г субстанции в 5 мл очищенной воды, добавляют 0,5 мл </w:t>
      </w:r>
      <w:r w:rsidR="00E41133" w:rsidRPr="00E72F12">
        <w:rPr>
          <w:sz w:val="28"/>
          <w:szCs w:val="28"/>
        </w:rPr>
        <w:t>уксусной кислоты</w:t>
      </w:r>
      <w:r w:rsidR="0096220C" w:rsidRPr="00E72F12">
        <w:rPr>
          <w:sz w:val="28"/>
          <w:szCs w:val="28"/>
        </w:rPr>
        <w:t xml:space="preserve"> </w:t>
      </w:r>
      <w:r w:rsidR="00FA7558">
        <w:rPr>
          <w:sz w:val="28"/>
          <w:szCs w:val="28"/>
        </w:rPr>
        <w:t xml:space="preserve">разведённой </w:t>
      </w:r>
      <w:r w:rsidR="0096220C" w:rsidRPr="00E72F12">
        <w:rPr>
          <w:sz w:val="28"/>
          <w:szCs w:val="28"/>
        </w:rPr>
        <w:t>30 %</w:t>
      </w:r>
      <w:r w:rsidR="00E41133" w:rsidRPr="00E72F12">
        <w:rPr>
          <w:sz w:val="28"/>
          <w:szCs w:val="28"/>
        </w:rPr>
        <w:t>,</w:t>
      </w:r>
      <w:r w:rsidR="00E41133" w:rsidRPr="00142AD1">
        <w:rPr>
          <w:sz w:val="28"/>
          <w:szCs w:val="28"/>
        </w:rPr>
        <w:t xml:space="preserve"> </w:t>
      </w:r>
      <w:r w:rsidR="00BD2C8A" w:rsidRPr="00142AD1">
        <w:rPr>
          <w:sz w:val="28"/>
          <w:szCs w:val="28"/>
        </w:rPr>
        <w:t>взбалтывают</w:t>
      </w:r>
      <w:r w:rsidR="00E41133" w:rsidRPr="00142AD1">
        <w:rPr>
          <w:sz w:val="28"/>
          <w:szCs w:val="28"/>
        </w:rPr>
        <w:t xml:space="preserve"> и оставляют на 10 мин в ледяной воде. Отфильтровывают кристаллы </w:t>
      </w:r>
      <w:r w:rsidR="0029060B" w:rsidRPr="00142AD1">
        <w:rPr>
          <w:sz w:val="28"/>
          <w:szCs w:val="28"/>
        </w:rPr>
        <w:t xml:space="preserve">на стеклянном фильтре </w:t>
      </w:r>
      <w:r w:rsidR="00CB32DA">
        <w:rPr>
          <w:sz w:val="28"/>
          <w:szCs w:val="28"/>
        </w:rPr>
        <w:t xml:space="preserve">при пониженном давлении </w:t>
      </w:r>
      <w:r w:rsidR="00E41133" w:rsidRPr="00142AD1">
        <w:rPr>
          <w:sz w:val="28"/>
          <w:szCs w:val="28"/>
        </w:rPr>
        <w:t xml:space="preserve">и промывают </w:t>
      </w:r>
      <w:r w:rsidR="00E41133" w:rsidRPr="00142AD1">
        <w:rPr>
          <w:sz w:val="28"/>
          <w:szCs w:val="28"/>
        </w:rPr>
        <w:lastRenderedPageBreak/>
        <w:t>их 3 мл смеси вода очищенная – ацетон (1:9</w:t>
      </w:r>
      <w:r w:rsidR="00C80624" w:rsidRPr="00142AD1">
        <w:rPr>
          <w:sz w:val="28"/>
          <w:szCs w:val="28"/>
        </w:rPr>
        <w:t xml:space="preserve"> о/о</w:t>
      </w:r>
      <w:r w:rsidR="00E41133" w:rsidRPr="00142AD1">
        <w:rPr>
          <w:sz w:val="28"/>
          <w:szCs w:val="28"/>
        </w:rPr>
        <w:t xml:space="preserve">), после чего высушивают при 60 </w:t>
      </w:r>
      <w:r w:rsidR="00E41133" w:rsidRPr="00142AD1">
        <w:rPr>
          <w:sz w:val="28"/>
          <w:szCs w:val="28"/>
          <w:vertAlign w:val="superscript"/>
        </w:rPr>
        <w:t>о</w:t>
      </w:r>
      <w:r w:rsidR="00E41133" w:rsidRPr="00142AD1">
        <w:rPr>
          <w:sz w:val="28"/>
          <w:szCs w:val="28"/>
        </w:rPr>
        <w:t>С в течени</w:t>
      </w:r>
      <w:r w:rsidR="00CB32DA">
        <w:rPr>
          <w:sz w:val="28"/>
          <w:szCs w:val="28"/>
        </w:rPr>
        <w:t>е</w:t>
      </w:r>
      <w:r w:rsidR="00E41133" w:rsidRPr="00142AD1">
        <w:rPr>
          <w:sz w:val="28"/>
          <w:szCs w:val="28"/>
        </w:rPr>
        <w:t xml:space="preserve"> 30 мин. И</w:t>
      </w:r>
      <w:r w:rsidRPr="00142AD1">
        <w:rPr>
          <w:sz w:val="28"/>
          <w:szCs w:val="28"/>
        </w:rPr>
        <w:t xml:space="preserve">нфракрасный спектр </w:t>
      </w:r>
      <w:r w:rsidR="004C0D4C" w:rsidRPr="00142AD1">
        <w:rPr>
          <w:sz w:val="28"/>
          <w:szCs w:val="28"/>
        </w:rPr>
        <w:t>полученного ам</w:t>
      </w:r>
      <w:r w:rsidR="000A369D" w:rsidRPr="00142AD1">
        <w:rPr>
          <w:sz w:val="28"/>
          <w:szCs w:val="28"/>
        </w:rPr>
        <w:t>оксициллина</w:t>
      </w:r>
      <w:r w:rsidR="004C0D4C" w:rsidRPr="00142AD1">
        <w:rPr>
          <w:sz w:val="28"/>
          <w:szCs w:val="28"/>
        </w:rPr>
        <w:t xml:space="preserve"> тригидрата</w:t>
      </w:r>
      <w:r w:rsidRPr="00142AD1">
        <w:rPr>
          <w:sz w:val="28"/>
          <w:szCs w:val="28"/>
        </w:rPr>
        <w:t xml:space="preserve">, снятый в диске с калия </w:t>
      </w:r>
      <w:r w:rsidRPr="0077495D">
        <w:rPr>
          <w:sz w:val="28"/>
          <w:szCs w:val="28"/>
        </w:rPr>
        <w:t xml:space="preserve">бромидом, </w:t>
      </w:r>
      <w:r w:rsidR="0077495D" w:rsidRPr="0077495D">
        <w:rPr>
          <w:sz w:val="28"/>
          <w:szCs w:val="28"/>
        </w:rPr>
        <w:t>в области от 4000 до 400 см</w:t>
      </w:r>
      <w:r w:rsidR="0077495D" w:rsidRPr="0077495D">
        <w:rPr>
          <w:sz w:val="28"/>
          <w:szCs w:val="28"/>
          <w:vertAlign w:val="superscript"/>
        </w:rPr>
        <w:t>-</w:t>
      </w:r>
      <w:r w:rsidR="0077495D">
        <w:rPr>
          <w:sz w:val="28"/>
          <w:szCs w:val="28"/>
          <w:vertAlign w:val="superscript"/>
        </w:rPr>
        <w:t xml:space="preserve">1 </w:t>
      </w:r>
      <w:r w:rsidRPr="0077495D">
        <w:rPr>
          <w:sz w:val="28"/>
          <w:szCs w:val="28"/>
        </w:rPr>
        <w:t>по</w:t>
      </w:r>
      <w:r w:rsidRPr="00142AD1">
        <w:rPr>
          <w:sz w:val="28"/>
          <w:szCs w:val="28"/>
        </w:rPr>
        <w:t xml:space="preserve"> положению полос поглощения </w:t>
      </w:r>
      <w:r w:rsidR="002F6EA4" w:rsidRPr="00142AD1">
        <w:rPr>
          <w:sz w:val="28"/>
          <w:szCs w:val="28"/>
        </w:rPr>
        <w:t xml:space="preserve">должен </w:t>
      </w:r>
      <w:r w:rsidRPr="00142AD1">
        <w:rPr>
          <w:sz w:val="28"/>
          <w:szCs w:val="28"/>
        </w:rPr>
        <w:t>соответств</w:t>
      </w:r>
      <w:r w:rsidR="002F6EA4" w:rsidRPr="00142AD1">
        <w:rPr>
          <w:sz w:val="28"/>
          <w:szCs w:val="28"/>
        </w:rPr>
        <w:t>овать</w:t>
      </w:r>
      <w:r w:rsidR="008C35E4" w:rsidRPr="00142AD1">
        <w:rPr>
          <w:sz w:val="28"/>
          <w:szCs w:val="28"/>
        </w:rPr>
        <w:t xml:space="preserve"> </w:t>
      </w:r>
      <w:r w:rsidRPr="00142AD1">
        <w:rPr>
          <w:sz w:val="28"/>
          <w:szCs w:val="28"/>
        </w:rPr>
        <w:t>спектр</w:t>
      </w:r>
      <w:r w:rsidR="00552A65" w:rsidRPr="00142AD1">
        <w:rPr>
          <w:sz w:val="28"/>
          <w:szCs w:val="28"/>
        </w:rPr>
        <w:t>у</w:t>
      </w:r>
      <w:r w:rsidRPr="00142AD1">
        <w:rPr>
          <w:sz w:val="28"/>
          <w:szCs w:val="28"/>
        </w:rPr>
        <w:t xml:space="preserve"> </w:t>
      </w:r>
      <w:r w:rsidR="00552A65" w:rsidRPr="00142AD1">
        <w:rPr>
          <w:sz w:val="28"/>
          <w:szCs w:val="28"/>
        </w:rPr>
        <w:t xml:space="preserve">стандартного образца </w:t>
      </w:r>
      <w:r w:rsidR="003C79DF" w:rsidRPr="00142AD1">
        <w:rPr>
          <w:sz w:val="28"/>
          <w:szCs w:val="28"/>
        </w:rPr>
        <w:t>ам</w:t>
      </w:r>
      <w:r w:rsidR="00A53E66" w:rsidRPr="00142AD1">
        <w:rPr>
          <w:sz w:val="28"/>
          <w:szCs w:val="28"/>
        </w:rPr>
        <w:t>окси</w:t>
      </w:r>
      <w:r w:rsidR="003C79DF" w:rsidRPr="00142AD1">
        <w:rPr>
          <w:sz w:val="28"/>
          <w:szCs w:val="28"/>
        </w:rPr>
        <w:t xml:space="preserve">циллина </w:t>
      </w:r>
      <w:r w:rsidR="004C0D4C" w:rsidRPr="00142AD1">
        <w:rPr>
          <w:sz w:val="28"/>
          <w:szCs w:val="28"/>
        </w:rPr>
        <w:t>тригидрата</w:t>
      </w:r>
      <w:r w:rsidR="003C79DF" w:rsidRPr="00142AD1">
        <w:rPr>
          <w:sz w:val="28"/>
          <w:szCs w:val="28"/>
        </w:rPr>
        <w:t>.</w:t>
      </w:r>
    </w:p>
    <w:p w:rsidR="00142AD1" w:rsidRDefault="00EC03CF" w:rsidP="00142AD1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537744">
        <w:rPr>
          <w:i/>
          <w:sz w:val="28"/>
          <w:szCs w:val="28"/>
        </w:rPr>
        <w:t>2.</w:t>
      </w:r>
      <w:r w:rsidRPr="00142AD1">
        <w:rPr>
          <w:sz w:val="28"/>
          <w:szCs w:val="28"/>
        </w:rPr>
        <w:t xml:space="preserve"> </w:t>
      </w:r>
      <w:r w:rsidR="008F1ACE" w:rsidRPr="00142AD1">
        <w:rPr>
          <w:i/>
          <w:sz w:val="28"/>
          <w:szCs w:val="28"/>
        </w:rPr>
        <w:t>Т</w:t>
      </w:r>
      <w:r w:rsidR="00142AD1" w:rsidRPr="00142AD1">
        <w:rPr>
          <w:i/>
          <w:sz w:val="28"/>
          <w:szCs w:val="28"/>
        </w:rPr>
        <w:t>онкослойная хроматография</w:t>
      </w:r>
    </w:p>
    <w:p w:rsidR="00967CC9" w:rsidRDefault="00967CC9" w:rsidP="00142A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Пластинка. </w:t>
      </w:r>
      <w:r w:rsidRPr="00967CC9">
        <w:rPr>
          <w:sz w:val="28"/>
          <w:szCs w:val="28"/>
        </w:rPr>
        <w:t>Силикагель.</w:t>
      </w:r>
    </w:p>
    <w:p w:rsidR="0096591C" w:rsidRPr="00142AD1" w:rsidRDefault="0096591C" w:rsidP="00171102">
      <w:pPr>
        <w:spacing w:line="360" w:lineRule="auto"/>
        <w:ind w:firstLine="708"/>
        <w:jc w:val="both"/>
        <w:rPr>
          <w:sz w:val="28"/>
          <w:szCs w:val="28"/>
        </w:rPr>
      </w:pPr>
      <w:r w:rsidRPr="00142AD1">
        <w:rPr>
          <w:i/>
          <w:sz w:val="28"/>
          <w:szCs w:val="28"/>
        </w:rPr>
        <w:t>Подвижная фаза (ПФ)</w:t>
      </w:r>
      <w:r w:rsidRPr="00142AD1">
        <w:rPr>
          <w:sz w:val="28"/>
          <w:szCs w:val="28"/>
        </w:rPr>
        <w:t xml:space="preserve">. </w:t>
      </w:r>
      <w:r w:rsidR="00171102">
        <w:rPr>
          <w:sz w:val="28"/>
          <w:szCs w:val="28"/>
        </w:rPr>
        <w:t>Метанол – Хлороформ – Пиридин 90:80:10 (о/о</w:t>
      </w:r>
      <w:r w:rsidR="00171102" w:rsidRPr="00171102">
        <w:rPr>
          <w:sz w:val="28"/>
          <w:szCs w:val="28"/>
        </w:rPr>
        <w:t>/</w:t>
      </w:r>
      <w:r w:rsidR="00171102">
        <w:rPr>
          <w:sz w:val="28"/>
          <w:szCs w:val="28"/>
        </w:rPr>
        <w:t>о)</w:t>
      </w:r>
      <w:r w:rsidR="00D15614" w:rsidRPr="00E72F12">
        <w:rPr>
          <w:sz w:val="28"/>
          <w:szCs w:val="28"/>
        </w:rPr>
        <w:t>.</w:t>
      </w:r>
    </w:p>
    <w:p w:rsidR="00026EA6" w:rsidRPr="00E72F12" w:rsidRDefault="00026EA6" w:rsidP="00142AD1">
      <w:pPr>
        <w:spacing w:line="360" w:lineRule="auto"/>
        <w:ind w:firstLine="708"/>
        <w:jc w:val="both"/>
        <w:rPr>
          <w:sz w:val="28"/>
          <w:szCs w:val="28"/>
        </w:rPr>
      </w:pPr>
      <w:r w:rsidRPr="00142AD1">
        <w:rPr>
          <w:i/>
          <w:sz w:val="28"/>
          <w:szCs w:val="28"/>
        </w:rPr>
        <w:t>Испытуемый раствор</w:t>
      </w:r>
      <w:r w:rsidRPr="00142AD1">
        <w:rPr>
          <w:sz w:val="28"/>
          <w:szCs w:val="28"/>
        </w:rPr>
        <w:t>. 2</w:t>
      </w:r>
      <w:r w:rsidR="00470284">
        <w:rPr>
          <w:sz w:val="28"/>
          <w:szCs w:val="28"/>
        </w:rPr>
        <w:t>0</w:t>
      </w:r>
      <w:r w:rsidRPr="00142AD1">
        <w:rPr>
          <w:sz w:val="28"/>
          <w:szCs w:val="28"/>
        </w:rPr>
        <w:t xml:space="preserve"> </w:t>
      </w:r>
      <w:r w:rsidR="008F1ACE" w:rsidRPr="00142AD1">
        <w:rPr>
          <w:sz w:val="28"/>
          <w:szCs w:val="28"/>
        </w:rPr>
        <w:t>м</w:t>
      </w:r>
      <w:r w:rsidRPr="00142AD1">
        <w:rPr>
          <w:sz w:val="28"/>
          <w:szCs w:val="28"/>
        </w:rPr>
        <w:t xml:space="preserve">г субстанции растворяют в </w:t>
      </w:r>
      <w:r w:rsidR="00470284">
        <w:rPr>
          <w:sz w:val="28"/>
          <w:szCs w:val="28"/>
        </w:rPr>
        <w:t>5</w:t>
      </w:r>
      <w:r w:rsidRPr="00142AD1">
        <w:rPr>
          <w:sz w:val="28"/>
          <w:szCs w:val="28"/>
        </w:rPr>
        <w:t xml:space="preserve"> мл </w:t>
      </w:r>
      <w:r w:rsidR="00470284">
        <w:rPr>
          <w:sz w:val="28"/>
          <w:szCs w:val="28"/>
        </w:rPr>
        <w:t>0,1 М раствора хлористоводородной кислоты</w:t>
      </w:r>
      <w:r w:rsidRPr="00E72F12">
        <w:rPr>
          <w:sz w:val="28"/>
          <w:szCs w:val="28"/>
        </w:rPr>
        <w:t>.</w:t>
      </w:r>
    </w:p>
    <w:p w:rsidR="00026EA6" w:rsidRPr="00142AD1" w:rsidRDefault="00026EA6" w:rsidP="00142AD1">
      <w:pPr>
        <w:spacing w:line="360" w:lineRule="auto"/>
        <w:ind w:firstLine="708"/>
        <w:jc w:val="both"/>
        <w:rPr>
          <w:sz w:val="28"/>
          <w:szCs w:val="28"/>
        </w:rPr>
      </w:pPr>
      <w:r w:rsidRPr="00142AD1">
        <w:rPr>
          <w:i/>
          <w:sz w:val="28"/>
          <w:szCs w:val="28"/>
        </w:rPr>
        <w:t>Раствор сравнения</w:t>
      </w:r>
      <w:r w:rsidR="00C80624" w:rsidRPr="00142AD1">
        <w:rPr>
          <w:i/>
          <w:sz w:val="28"/>
          <w:szCs w:val="28"/>
        </w:rPr>
        <w:t xml:space="preserve"> А</w:t>
      </w:r>
      <w:r w:rsidRPr="00142AD1">
        <w:rPr>
          <w:i/>
          <w:sz w:val="28"/>
          <w:szCs w:val="28"/>
        </w:rPr>
        <w:t xml:space="preserve">. </w:t>
      </w:r>
      <w:r w:rsidRPr="00142AD1">
        <w:rPr>
          <w:sz w:val="28"/>
          <w:szCs w:val="28"/>
        </w:rPr>
        <w:t>2</w:t>
      </w:r>
      <w:r w:rsidR="00470284">
        <w:rPr>
          <w:sz w:val="28"/>
          <w:szCs w:val="28"/>
        </w:rPr>
        <w:t>0</w:t>
      </w:r>
      <w:r w:rsidRPr="00142AD1">
        <w:rPr>
          <w:sz w:val="28"/>
          <w:szCs w:val="28"/>
        </w:rPr>
        <w:t xml:space="preserve"> </w:t>
      </w:r>
      <w:r w:rsidR="008F1ACE" w:rsidRPr="00142AD1">
        <w:rPr>
          <w:sz w:val="28"/>
          <w:szCs w:val="28"/>
        </w:rPr>
        <w:t>м</w:t>
      </w:r>
      <w:r w:rsidRPr="00142AD1">
        <w:rPr>
          <w:sz w:val="28"/>
          <w:szCs w:val="28"/>
        </w:rPr>
        <w:t xml:space="preserve">г стандартного образца </w:t>
      </w:r>
      <w:r w:rsidR="000A5FD7" w:rsidRPr="00142AD1">
        <w:rPr>
          <w:sz w:val="28"/>
          <w:szCs w:val="28"/>
        </w:rPr>
        <w:t>амоксициллина</w:t>
      </w:r>
      <w:r w:rsidRPr="00142AD1">
        <w:rPr>
          <w:sz w:val="28"/>
          <w:szCs w:val="28"/>
        </w:rPr>
        <w:t xml:space="preserve"> </w:t>
      </w:r>
      <w:r w:rsidR="00470284">
        <w:rPr>
          <w:sz w:val="28"/>
          <w:szCs w:val="28"/>
        </w:rPr>
        <w:t>тригидрата</w:t>
      </w:r>
      <w:r w:rsidRPr="00142AD1">
        <w:rPr>
          <w:sz w:val="28"/>
          <w:szCs w:val="28"/>
        </w:rPr>
        <w:t xml:space="preserve"> </w:t>
      </w:r>
      <w:r w:rsidRPr="00142AD1">
        <w:rPr>
          <w:snapToGrid w:val="0"/>
          <w:sz w:val="28"/>
          <w:szCs w:val="28"/>
        </w:rPr>
        <w:t xml:space="preserve"> </w:t>
      </w:r>
      <w:r w:rsidRPr="00142AD1">
        <w:rPr>
          <w:sz w:val="28"/>
          <w:szCs w:val="28"/>
        </w:rPr>
        <w:t xml:space="preserve">растворяют в </w:t>
      </w:r>
      <w:r w:rsidR="00470284">
        <w:rPr>
          <w:sz w:val="28"/>
          <w:szCs w:val="28"/>
        </w:rPr>
        <w:t>5</w:t>
      </w:r>
      <w:r w:rsidRPr="00142AD1">
        <w:rPr>
          <w:sz w:val="28"/>
          <w:szCs w:val="28"/>
        </w:rPr>
        <w:t xml:space="preserve"> мл </w:t>
      </w:r>
      <w:r w:rsidR="00470284">
        <w:rPr>
          <w:sz w:val="28"/>
          <w:szCs w:val="28"/>
        </w:rPr>
        <w:t>0,1 М раствора хлористоводородной кислоты</w:t>
      </w:r>
      <w:r w:rsidR="00470284" w:rsidRPr="00E72F12">
        <w:rPr>
          <w:sz w:val="28"/>
          <w:szCs w:val="28"/>
        </w:rPr>
        <w:t>.</w:t>
      </w:r>
    </w:p>
    <w:p w:rsidR="00026EA6" w:rsidRPr="00142AD1" w:rsidRDefault="0096220C" w:rsidP="00142A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сравнения Б.</w:t>
      </w:r>
      <w:r w:rsidR="00026EA6" w:rsidRPr="00142AD1">
        <w:rPr>
          <w:i/>
          <w:sz w:val="28"/>
          <w:szCs w:val="28"/>
        </w:rPr>
        <w:t xml:space="preserve"> </w:t>
      </w:r>
      <w:r w:rsidR="00026EA6" w:rsidRPr="00142AD1">
        <w:rPr>
          <w:sz w:val="28"/>
          <w:szCs w:val="28"/>
        </w:rPr>
        <w:t>2</w:t>
      </w:r>
      <w:r w:rsidR="00470284">
        <w:rPr>
          <w:sz w:val="28"/>
          <w:szCs w:val="28"/>
        </w:rPr>
        <w:t>0</w:t>
      </w:r>
      <w:r w:rsidR="00026EA6" w:rsidRPr="00142AD1">
        <w:rPr>
          <w:sz w:val="28"/>
          <w:szCs w:val="28"/>
        </w:rPr>
        <w:t xml:space="preserve"> </w:t>
      </w:r>
      <w:r w:rsidR="0090728C" w:rsidRPr="00142AD1">
        <w:rPr>
          <w:sz w:val="28"/>
          <w:szCs w:val="28"/>
        </w:rPr>
        <w:t>м</w:t>
      </w:r>
      <w:r w:rsidR="00026EA6" w:rsidRPr="00142AD1">
        <w:rPr>
          <w:sz w:val="28"/>
          <w:szCs w:val="28"/>
        </w:rPr>
        <w:t xml:space="preserve">г стандартного образца </w:t>
      </w:r>
      <w:r w:rsidR="001941DD" w:rsidRPr="00142AD1">
        <w:rPr>
          <w:sz w:val="28"/>
          <w:szCs w:val="28"/>
        </w:rPr>
        <w:t xml:space="preserve">амоксициллина </w:t>
      </w:r>
      <w:r w:rsidR="00470284">
        <w:rPr>
          <w:sz w:val="28"/>
          <w:szCs w:val="28"/>
        </w:rPr>
        <w:t>тригидрата</w:t>
      </w:r>
      <w:r w:rsidR="00026EA6" w:rsidRPr="00142AD1">
        <w:rPr>
          <w:snapToGrid w:val="0"/>
          <w:sz w:val="28"/>
          <w:szCs w:val="28"/>
        </w:rPr>
        <w:t xml:space="preserve"> </w:t>
      </w:r>
      <w:r w:rsidR="0096591C" w:rsidRPr="00142AD1">
        <w:rPr>
          <w:snapToGrid w:val="0"/>
          <w:sz w:val="28"/>
          <w:szCs w:val="28"/>
        </w:rPr>
        <w:t xml:space="preserve">и </w:t>
      </w:r>
      <w:r w:rsidR="0096591C" w:rsidRPr="00142AD1">
        <w:rPr>
          <w:sz w:val="28"/>
          <w:szCs w:val="28"/>
        </w:rPr>
        <w:t>2</w:t>
      </w:r>
      <w:r w:rsidR="00470284">
        <w:rPr>
          <w:sz w:val="28"/>
          <w:szCs w:val="28"/>
        </w:rPr>
        <w:t>0</w:t>
      </w:r>
      <w:r w:rsidR="0096591C" w:rsidRPr="00142AD1">
        <w:rPr>
          <w:sz w:val="28"/>
          <w:szCs w:val="28"/>
        </w:rPr>
        <w:t xml:space="preserve"> </w:t>
      </w:r>
      <w:r w:rsidR="008F1ACE" w:rsidRPr="00142AD1">
        <w:rPr>
          <w:sz w:val="28"/>
          <w:szCs w:val="28"/>
        </w:rPr>
        <w:t>м</w:t>
      </w:r>
      <w:r w:rsidR="0096591C" w:rsidRPr="00142AD1">
        <w:rPr>
          <w:sz w:val="28"/>
          <w:szCs w:val="28"/>
        </w:rPr>
        <w:t xml:space="preserve">г стандартного образца </w:t>
      </w:r>
      <w:r w:rsidR="001941DD" w:rsidRPr="00142AD1">
        <w:rPr>
          <w:sz w:val="28"/>
          <w:szCs w:val="28"/>
        </w:rPr>
        <w:t xml:space="preserve">ампициллина </w:t>
      </w:r>
      <w:r w:rsidR="00470284">
        <w:rPr>
          <w:sz w:val="28"/>
          <w:szCs w:val="28"/>
        </w:rPr>
        <w:t>тригидрата</w:t>
      </w:r>
      <w:r w:rsidR="0096591C" w:rsidRPr="00142AD1">
        <w:rPr>
          <w:snapToGrid w:val="0"/>
          <w:sz w:val="28"/>
          <w:szCs w:val="28"/>
        </w:rPr>
        <w:t xml:space="preserve"> </w:t>
      </w:r>
      <w:r w:rsidR="00026EA6" w:rsidRPr="00142AD1">
        <w:rPr>
          <w:sz w:val="28"/>
          <w:szCs w:val="28"/>
        </w:rPr>
        <w:t xml:space="preserve">растворяют в </w:t>
      </w:r>
      <w:r w:rsidR="00470284">
        <w:rPr>
          <w:sz w:val="28"/>
          <w:szCs w:val="28"/>
        </w:rPr>
        <w:t>5</w:t>
      </w:r>
      <w:r w:rsidR="00470284" w:rsidRPr="00142AD1">
        <w:rPr>
          <w:sz w:val="28"/>
          <w:szCs w:val="28"/>
        </w:rPr>
        <w:t xml:space="preserve"> мл </w:t>
      </w:r>
      <w:r w:rsidR="00470284">
        <w:rPr>
          <w:sz w:val="28"/>
          <w:szCs w:val="28"/>
        </w:rPr>
        <w:t>0,1 М раствора хлористоводородной кислоты</w:t>
      </w:r>
      <w:r w:rsidR="00470284" w:rsidRPr="00E72F12">
        <w:rPr>
          <w:sz w:val="28"/>
          <w:szCs w:val="28"/>
        </w:rPr>
        <w:t>.</w:t>
      </w:r>
    </w:p>
    <w:p w:rsidR="00F154D8" w:rsidRPr="00D63AB6" w:rsidRDefault="00026EA6" w:rsidP="00533D6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142AD1">
        <w:rPr>
          <w:sz w:val="28"/>
          <w:szCs w:val="28"/>
        </w:rPr>
        <w:t xml:space="preserve">На линию старта </w:t>
      </w:r>
      <w:r w:rsidR="00953C5D" w:rsidRPr="00142AD1">
        <w:rPr>
          <w:sz w:val="28"/>
          <w:szCs w:val="28"/>
        </w:rPr>
        <w:t>пластинки на</w:t>
      </w:r>
      <w:r w:rsidRPr="00142AD1">
        <w:rPr>
          <w:sz w:val="28"/>
          <w:szCs w:val="28"/>
        </w:rPr>
        <w:t xml:space="preserve">носят </w:t>
      </w:r>
      <w:r w:rsidR="0096591C" w:rsidRPr="00142AD1">
        <w:rPr>
          <w:sz w:val="28"/>
          <w:szCs w:val="28"/>
        </w:rPr>
        <w:t xml:space="preserve"> по</w:t>
      </w:r>
      <w:r w:rsidR="00953C5D" w:rsidRPr="00142AD1">
        <w:rPr>
          <w:sz w:val="28"/>
          <w:szCs w:val="28"/>
        </w:rPr>
        <w:t xml:space="preserve"> </w:t>
      </w:r>
      <w:r w:rsidR="0096591C" w:rsidRPr="00142AD1">
        <w:rPr>
          <w:sz w:val="28"/>
          <w:szCs w:val="28"/>
        </w:rPr>
        <w:t>1 мкл</w:t>
      </w:r>
      <w:r w:rsidRPr="00142AD1">
        <w:rPr>
          <w:sz w:val="28"/>
          <w:szCs w:val="28"/>
        </w:rPr>
        <w:t xml:space="preserve"> испытуемого раствора</w:t>
      </w:r>
      <w:r w:rsidRPr="00E72F12">
        <w:rPr>
          <w:sz w:val="28"/>
          <w:szCs w:val="28"/>
        </w:rPr>
        <w:t>, раствора сравнения</w:t>
      </w:r>
      <w:r w:rsidR="0096591C" w:rsidRPr="00E72F12">
        <w:rPr>
          <w:sz w:val="28"/>
          <w:szCs w:val="28"/>
        </w:rPr>
        <w:t xml:space="preserve"> </w:t>
      </w:r>
      <w:r w:rsidR="0096220C" w:rsidRPr="00E72F12">
        <w:rPr>
          <w:sz w:val="28"/>
          <w:szCs w:val="28"/>
        </w:rPr>
        <w:t xml:space="preserve">А </w:t>
      </w:r>
      <w:r w:rsidR="0096591C" w:rsidRPr="00E72F12">
        <w:rPr>
          <w:sz w:val="28"/>
          <w:szCs w:val="28"/>
        </w:rPr>
        <w:t xml:space="preserve">и </w:t>
      </w:r>
      <w:r w:rsidR="0096220C" w:rsidRPr="00E72F12">
        <w:rPr>
          <w:sz w:val="28"/>
          <w:szCs w:val="28"/>
        </w:rPr>
        <w:t>раствора сравнения Б</w:t>
      </w:r>
      <w:r w:rsidRPr="00E72F12">
        <w:rPr>
          <w:sz w:val="28"/>
          <w:szCs w:val="28"/>
        </w:rPr>
        <w:t xml:space="preserve">. </w:t>
      </w:r>
      <w:r w:rsidRPr="00142AD1">
        <w:rPr>
          <w:sz w:val="28"/>
          <w:szCs w:val="28"/>
        </w:rPr>
        <w:t xml:space="preserve">Пластинку с </w:t>
      </w:r>
      <w:r w:rsidRPr="00D63AB6">
        <w:rPr>
          <w:sz w:val="28"/>
          <w:szCs w:val="28"/>
        </w:rPr>
        <w:t xml:space="preserve">нанесенными пробами сушат на воздухе, помещают в камеру </w:t>
      </w:r>
      <w:r w:rsidRPr="00E72F12">
        <w:rPr>
          <w:sz w:val="28"/>
          <w:szCs w:val="28"/>
        </w:rPr>
        <w:t>с</w:t>
      </w:r>
      <w:r w:rsidR="0096591C" w:rsidRPr="00E72F12">
        <w:rPr>
          <w:sz w:val="28"/>
          <w:szCs w:val="28"/>
        </w:rPr>
        <w:t xml:space="preserve"> ПФ</w:t>
      </w:r>
      <w:r w:rsidRPr="00D63AB6">
        <w:rPr>
          <w:sz w:val="28"/>
          <w:szCs w:val="28"/>
        </w:rPr>
        <w:t xml:space="preserve"> и хроматографируют восходящим способом. </w:t>
      </w:r>
      <w:r w:rsidR="00D63AB6" w:rsidRPr="00D63AB6">
        <w:rPr>
          <w:sz w:val="28"/>
          <w:szCs w:val="28"/>
        </w:rPr>
        <w:t>Когда фронт подвижной фазы пройдет около 80 – 90</w:t>
      </w:r>
      <w:r w:rsidR="00533D68">
        <w:rPr>
          <w:sz w:val="28"/>
          <w:szCs w:val="28"/>
        </w:rPr>
        <w:t> </w:t>
      </w:r>
      <w:r w:rsidR="00D63AB6" w:rsidRPr="00D63AB6">
        <w:rPr>
          <w:sz w:val="28"/>
          <w:szCs w:val="28"/>
        </w:rPr>
        <w:t>% длины пластинки от линии старта, ее вынимают из камеры, сушат до удаления следов растворителей</w:t>
      </w:r>
      <w:r w:rsidRPr="00D63AB6">
        <w:rPr>
          <w:sz w:val="28"/>
          <w:szCs w:val="28"/>
        </w:rPr>
        <w:t xml:space="preserve"> и </w:t>
      </w:r>
      <w:r w:rsidR="00470284">
        <w:rPr>
          <w:sz w:val="28"/>
          <w:szCs w:val="28"/>
        </w:rPr>
        <w:t xml:space="preserve">0,3% раствором нингидрина в 96% этиловом спирте, нагревают при температуре 130 </w:t>
      </w:r>
      <w:r w:rsidR="00470284" w:rsidRPr="00470284">
        <w:rPr>
          <w:sz w:val="28"/>
          <w:szCs w:val="28"/>
          <w:vertAlign w:val="superscript"/>
        </w:rPr>
        <w:t>о</w:t>
      </w:r>
      <w:r w:rsidR="00470284">
        <w:rPr>
          <w:sz w:val="28"/>
          <w:szCs w:val="28"/>
        </w:rPr>
        <w:t>С 10 мин.</w:t>
      </w:r>
    </w:p>
    <w:p w:rsidR="00DF49B4" w:rsidRPr="00E72F12" w:rsidRDefault="00026EA6" w:rsidP="00D63AB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3AB6">
        <w:rPr>
          <w:rFonts w:ascii="Times New Roman" w:hAnsi="Times New Roman"/>
          <w:sz w:val="28"/>
          <w:szCs w:val="28"/>
          <w:lang w:val="ru-RU"/>
        </w:rPr>
        <w:t>На хроматограмме испытуемого</w:t>
      </w:r>
      <w:r w:rsidRPr="00142AD1">
        <w:rPr>
          <w:rFonts w:ascii="Times New Roman" w:hAnsi="Times New Roman"/>
          <w:sz w:val="28"/>
          <w:szCs w:val="28"/>
          <w:lang w:val="ru-RU"/>
        </w:rPr>
        <w:t xml:space="preserve"> раствора </w:t>
      </w:r>
      <w:r w:rsidR="002F6EA4" w:rsidRPr="00142AD1">
        <w:rPr>
          <w:rFonts w:ascii="Times New Roman" w:hAnsi="Times New Roman"/>
          <w:sz w:val="28"/>
          <w:szCs w:val="28"/>
          <w:lang w:val="ru-RU"/>
        </w:rPr>
        <w:t>должн</w:t>
      </w:r>
      <w:r w:rsidR="00470284">
        <w:rPr>
          <w:rFonts w:ascii="Times New Roman" w:hAnsi="Times New Roman"/>
          <w:sz w:val="28"/>
          <w:szCs w:val="28"/>
          <w:lang w:val="ru-RU"/>
        </w:rPr>
        <w:t>а</w:t>
      </w:r>
      <w:r w:rsidR="002F6EA4" w:rsidRPr="00142A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591C" w:rsidRPr="00142AD1">
        <w:rPr>
          <w:rFonts w:ascii="Times New Roman" w:hAnsi="Times New Roman"/>
          <w:sz w:val="28"/>
          <w:szCs w:val="28"/>
          <w:lang w:val="ru-RU"/>
        </w:rPr>
        <w:t>наблюдат</w:t>
      </w:r>
      <w:r w:rsidR="002F6EA4" w:rsidRPr="00142AD1">
        <w:rPr>
          <w:rFonts w:ascii="Times New Roman" w:hAnsi="Times New Roman"/>
          <w:sz w:val="28"/>
          <w:szCs w:val="28"/>
          <w:lang w:val="ru-RU"/>
        </w:rPr>
        <w:t>ь</w:t>
      </w:r>
      <w:r w:rsidR="0096591C" w:rsidRPr="00142AD1">
        <w:rPr>
          <w:rFonts w:ascii="Times New Roman" w:hAnsi="Times New Roman"/>
          <w:sz w:val="28"/>
          <w:szCs w:val="28"/>
          <w:lang w:val="ru-RU"/>
        </w:rPr>
        <w:t xml:space="preserve">ся </w:t>
      </w:r>
      <w:r w:rsidR="00470284">
        <w:rPr>
          <w:rFonts w:ascii="Times New Roman" w:hAnsi="Times New Roman"/>
          <w:sz w:val="28"/>
          <w:szCs w:val="28"/>
          <w:lang w:val="ru-RU"/>
        </w:rPr>
        <w:t xml:space="preserve">зона адсорбции </w:t>
      </w:r>
      <w:r w:rsidR="00DF49B4" w:rsidRPr="00142AD1">
        <w:rPr>
          <w:rFonts w:ascii="Times New Roman" w:hAnsi="Times New Roman"/>
          <w:sz w:val="28"/>
          <w:szCs w:val="28"/>
          <w:lang w:val="ru-RU"/>
        </w:rPr>
        <w:t xml:space="preserve">по положению, размеру и интенсивности </w:t>
      </w:r>
      <w:r w:rsidR="00F154D8" w:rsidRPr="00142AD1">
        <w:rPr>
          <w:rFonts w:ascii="Times New Roman" w:hAnsi="Times New Roman"/>
          <w:sz w:val="28"/>
          <w:szCs w:val="28"/>
          <w:lang w:val="ru-RU"/>
        </w:rPr>
        <w:t>окрашивания</w:t>
      </w:r>
      <w:r w:rsidR="00DF49B4" w:rsidRPr="00142AD1">
        <w:rPr>
          <w:rFonts w:ascii="Times New Roman" w:hAnsi="Times New Roman"/>
          <w:sz w:val="28"/>
          <w:szCs w:val="28"/>
          <w:lang w:val="ru-RU"/>
        </w:rPr>
        <w:t xml:space="preserve"> соответствующ</w:t>
      </w:r>
      <w:r w:rsidR="00470284">
        <w:rPr>
          <w:rFonts w:ascii="Times New Roman" w:hAnsi="Times New Roman"/>
          <w:sz w:val="28"/>
          <w:szCs w:val="28"/>
          <w:lang w:val="ru-RU"/>
        </w:rPr>
        <w:t>ая</w:t>
      </w:r>
      <w:r w:rsidR="00DF49B4" w:rsidRPr="00142A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0284">
        <w:rPr>
          <w:rFonts w:ascii="Times New Roman" w:hAnsi="Times New Roman"/>
          <w:sz w:val="28"/>
          <w:szCs w:val="28"/>
          <w:lang w:val="ru-RU"/>
        </w:rPr>
        <w:t>зоне адсорбции</w:t>
      </w:r>
      <w:r w:rsidR="00DF49B4" w:rsidRPr="00142A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2AD1">
        <w:rPr>
          <w:rFonts w:ascii="Times New Roman" w:hAnsi="Times New Roman"/>
          <w:sz w:val="28"/>
          <w:szCs w:val="28"/>
          <w:lang w:val="ru-RU"/>
        </w:rPr>
        <w:t>на хроматограмме раствора сравнения</w:t>
      </w:r>
      <w:r w:rsidR="005249B9" w:rsidRPr="005249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49B9">
        <w:rPr>
          <w:rFonts w:ascii="Times New Roman" w:hAnsi="Times New Roman"/>
          <w:sz w:val="28"/>
          <w:szCs w:val="28"/>
          <w:lang w:val="ru-RU"/>
        </w:rPr>
        <w:t>А</w:t>
      </w:r>
      <w:r w:rsidR="00DF49B4" w:rsidRPr="00142AD1">
        <w:rPr>
          <w:rFonts w:ascii="Times New Roman" w:hAnsi="Times New Roman"/>
          <w:sz w:val="28"/>
          <w:szCs w:val="28"/>
          <w:lang w:val="ru-RU"/>
        </w:rPr>
        <w:t xml:space="preserve">. Результаты испытания считаются достоверными, если на </w:t>
      </w:r>
      <w:r w:rsidR="00DF49B4" w:rsidRPr="00E72F12">
        <w:rPr>
          <w:rFonts w:ascii="Times New Roman" w:hAnsi="Times New Roman"/>
          <w:sz w:val="28"/>
          <w:szCs w:val="28"/>
          <w:lang w:val="ru-RU"/>
        </w:rPr>
        <w:t xml:space="preserve">хроматограмме </w:t>
      </w:r>
      <w:r w:rsidR="00D15614" w:rsidRPr="00E72F12">
        <w:rPr>
          <w:rFonts w:ascii="Times New Roman" w:hAnsi="Times New Roman"/>
          <w:sz w:val="28"/>
          <w:szCs w:val="28"/>
          <w:lang w:val="ru-RU"/>
        </w:rPr>
        <w:t xml:space="preserve">раствора сравнения Б </w:t>
      </w:r>
      <w:r w:rsidR="00DF49B4" w:rsidRPr="00E72F12">
        <w:rPr>
          <w:rFonts w:ascii="Times New Roman" w:hAnsi="Times New Roman"/>
          <w:sz w:val="28"/>
          <w:szCs w:val="28"/>
          <w:lang w:val="ru-RU"/>
        </w:rPr>
        <w:t>наблюдаются дв</w:t>
      </w:r>
      <w:r w:rsidR="00B3428D">
        <w:rPr>
          <w:rFonts w:ascii="Times New Roman" w:hAnsi="Times New Roman"/>
          <w:sz w:val="28"/>
          <w:szCs w:val="28"/>
          <w:lang w:val="ru-RU"/>
        </w:rPr>
        <w:t>е</w:t>
      </w:r>
      <w:r w:rsidR="00DF49B4" w:rsidRPr="00E72F12">
        <w:rPr>
          <w:rFonts w:ascii="Times New Roman" w:hAnsi="Times New Roman"/>
          <w:sz w:val="28"/>
          <w:szCs w:val="28"/>
          <w:lang w:val="ru-RU"/>
        </w:rPr>
        <w:t xml:space="preserve"> четко </w:t>
      </w:r>
      <w:r w:rsidR="00915E84" w:rsidRPr="00E72F12">
        <w:rPr>
          <w:rFonts w:ascii="Times New Roman" w:hAnsi="Times New Roman"/>
          <w:sz w:val="28"/>
          <w:szCs w:val="28"/>
          <w:lang w:val="ru-RU"/>
        </w:rPr>
        <w:t>разделённых</w:t>
      </w:r>
      <w:r w:rsidR="00DF49B4" w:rsidRPr="00E72F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428D">
        <w:rPr>
          <w:rFonts w:ascii="Times New Roman" w:hAnsi="Times New Roman"/>
          <w:sz w:val="28"/>
          <w:szCs w:val="28"/>
          <w:lang w:val="ru-RU"/>
        </w:rPr>
        <w:t>зоны адсорбции</w:t>
      </w:r>
      <w:r w:rsidR="00DF49B4" w:rsidRPr="00E72F12">
        <w:rPr>
          <w:rFonts w:ascii="Times New Roman" w:hAnsi="Times New Roman"/>
          <w:sz w:val="28"/>
          <w:szCs w:val="28"/>
          <w:lang w:val="ru-RU"/>
        </w:rPr>
        <w:t>.</w:t>
      </w:r>
    </w:p>
    <w:p w:rsidR="00953C5D" w:rsidRPr="00142AD1" w:rsidRDefault="00953C5D" w:rsidP="00142AD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5EDF">
        <w:rPr>
          <w:rFonts w:ascii="Times New Roman" w:hAnsi="Times New Roman"/>
          <w:i/>
          <w:sz w:val="28"/>
          <w:szCs w:val="28"/>
          <w:lang w:val="ru-RU"/>
        </w:rPr>
        <w:t>3.</w:t>
      </w:r>
      <w:r w:rsidRPr="00142AD1">
        <w:rPr>
          <w:rFonts w:ascii="Times New Roman" w:hAnsi="Times New Roman"/>
          <w:sz w:val="28"/>
          <w:szCs w:val="28"/>
          <w:lang w:val="ru-RU"/>
        </w:rPr>
        <w:t xml:space="preserve"> Субстанция должна давать характерную реакцию на натрий.</w:t>
      </w:r>
    </w:p>
    <w:p w:rsidR="00D62F17" w:rsidRPr="00142AD1" w:rsidRDefault="003D3293" w:rsidP="00533D68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2AD1">
        <w:rPr>
          <w:rFonts w:ascii="Times New Roman" w:hAnsi="Times New Roman"/>
          <w:b/>
          <w:sz w:val="28"/>
          <w:szCs w:val="28"/>
          <w:lang w:val="ru-RU"/>
        </w:rPr>
        <w:lastRenderedPageBreak/>
        <w:t>Удельное вращение</w:t>
      </w:r>
      <w:r w:rsidRPr="00142AD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15E84" w:rsidRPr="00142AD1">
        <w:rPr>
          <w:rFonts w:ascii="Times New Roman" w:hAnsi="Times New Roman"/>
          <w:sz w:val="28"/>
          <w:szCs w:val="28"/>
          <w:lang w:val="ru-RU"/>
        </w:rPr>
        <w:t>От + 2</w:t>
      </w:r>
      <w:r w:rsidR="00E63FC6" w:rsidRPr="00142AD1">
        <w:rPr>
          <w:rFonts w:ascii="Times New Roman" w:hAnsi="Times New Roman"/>
          <w:sz w:val="28"/>
          <w:szCs w:val="28"/>
          <w:lang w:val="ru-RU"/>
        </w:rPr>
        <w:t>40</w:t>
      </w:r>
      <w:r w:rsidR="00D62F17" w:rsidRPr="00142AD1">
        <w:rPr>
          <w:rFonts w:ascii="Times New Roman" w:hAnsi="Times New Roman"/>
          <w:sz w:val="28"/>
          <w:szCs w:val="28"/>
        </w:rPr>
        <w:sym w:font="Symbol" w:char="F0B0"/>
      </w:r>
      <w:r w:rsidR="00D62F17" w:rsidRPr="00142AD1">
        <w:rPr>
          <w:rFonts w:ascii="Times New Roman" w:hAnsi="Times New Roman"/>
          <w:sz w:val="28"/>
          <w:szCs w:val="28"/>
          <w:lang w:val="ru-RU"/>
        </w:rPr>
        <w:t xml:space="preserve"> до + </w:t>
      </w:r>
      <w:r w:rsidR="00E63FC6" w:rsidRPr="00142AD1">
        <w:rPr>
          <w:rFonts w:ascii="Times New Roman" w:hAnsi="Times New Roman"/>
          <w:sz w:val="28"/>
          <w:szCs w:val="28"/>
          <w:lang w:val="ru-RU"/>
        </w:rPr>
        <w:t>290</w:t>
      </w:r>
      <w:r w:rsidR="00D62F17" w:rsidRPr="00142AD1">
        <w:rPr>
          <w:rFonts w:ascii="Times New Roman" w:hAnsi="Times New Roman"/>
          <w:sz w:val="28"/>
          <w:szCs w:val="28"/>
        </w:rPr>
        <w:sym w:font="Symbol" w:char="F0B0"/>
      </w:r>
      <w:r w:rsidR="00D62F17" w:rsidRPr="00142AD1">
        <w:rPr>
          <w:rFonts w:ascii="Times New Roman" w:hAnsi="Times New Roman"/>
          <w:sz w:val="28"/>
          <w:szCs w:val="28"/>
          <w:lang w:val="ru-RU"/>
        </w:rPr>
        <w:t xml:space="preserve"> в пересчете на безводное </w:t>
      </w:r>
      <w:r w:rsidR="00D62F17" w:rsidRPr="00563B67">
        <w:rPr>
          <w:rFonts w:ascii="Times New Roman" w:hAnsi="Times New Roman"/>
          <w:sz w:val="28"/>
          <w:szCs w:val="28"/>
          <w:lang w:val="ru-RU"/>
        </w:rPr>
        <w:t>вещество</w:t>
      </w:r>
      <w:r w:rsidR="0013486C" w:rsidRPr="00563B67">
        <w:rPr>
          <w:rFonts w:ascii="Times New Roman" w:hAnsi="Times New Roman"/>
          <w:sz w:val="28"/>
          <w:szCs w:val="28"/>
          <w:lang w:val="ru-RU"/>
        </w:rPr>
        <w:t>.</w:t>
      </w:r>
      <w:r w:rsidR="00F154D8" w:rsidRPr="00563B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3B67" w:rsidRPr="00563B67">
        <w:rPr>
          <w:rFonts w:ascii="Times New Roman" w:hAnsi="Times New Roman"/>
          <w:sz w:val="28"/>
          <w:szCs w:val="28"/>
          <w:lang w:val="ru-RU"/>
        </w:rPr>
        <w:t xml:space="preserve">Определение проводят в соответствии с требованиями ОФС «Поляриметрия». </w:t>
      </w:r>
      <w:r w:rsidR="0013486C" w:rsidRPr="00563B67">
        <w:rPr>
          <w:rFonts w:ascii="Times New Roman" w:hAnsi="Times New Roman"/>
          <w:sz w:val="28"/>
          <w:szCs w:val="28"/>
          <w:lang w:val="ru-RU"/>
        </w:rPr>
        <w:t>62,5 мг</w:t>
      </w:r>
      <w:r w:rsidR="00915E84" w:rsidRPr="00563B67">
        <w:rPr>
          <w:rFonts w:ascii="Times New Roman" w:hAnsi="Times New Roman"/>
          <w:sz w:val="28"/>
          <w:szCs w:val="28"/>
          <w:lang w:val="ru-RU"/>
        </w:rPr>
        <w:t xml:space="preserve"> субстанции</w:t>
      </w:r>
      <w:r w:rsidR="00915E84" w:rsidRPr="00142A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1B76" w:rsidRPr="00142AD1">
        <w:rPr>
          <w:rFonts w:ascii="Times New Roman" w:hAnsi="Times New Roman"/>
          <w:sz w:val="28"/>
          <w:szCs w:val="28"/>
          <w:lang w:val="ru-RU"/>
        </w:rPr>
        <w:t>растворяют</w:t>
      </w:r>
      <w:r w:rsidR="00915E84" w:rsidRPr="00142A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486C" w:rsidRPr="00142AD1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02460F" w:rsidRPr="00E72F12">
        <w:rPr>
          <w:rFonts w:ascii="Times New Roman" w:hAnsi="Times New Roman"/>
          <w:sz w:val="28"/>
          <w:szCs w:val="28"/>
          <w:lang w:val="ru-RU"/>
        </w:rPr>
        <w:t xml:space="preserve">0,4% </w:t>
      </w:r>
      <w:r w:rsidR="0013486C" w:rsidRPr="00E72F12">
        <w:rPr>
          <w:rFonts w:ascii="Times New Roman" w:hAnsi="Times New Roman"/>
          <w:sz w:val="28"/>
          <w:szCs w:val="28"/>
          <w:lang w:val="ru-RU"/>
        </w:rPr>
        <w:t>раствор</w:t>
      </w:r>
      <w:r w:rsidR="0061589D" w:rsidRPr="00E72F12">
        <w:rPr>
          <w:rFonts w:ascii="Times New Roman" w:hAnsi="Times New Roman"/>
          <w:sz w:val="28"/>
          <w:szCs w:val="28"/>
          <w:lang w:val="ru-RU"/>
        </w:rPr>
        <w:t>е</w:t>
      </w:r>
      <w:r w:rsidR="0013486C" w:rsidRPr="00E72F12">
        <w:rPr>
          <w:rFonts w:ascii="Times New Roman" w:hAnsi="Times New Roman"/>
          <w:sz w:val="28"/>
          <w:szCs w:val="28"/>
          <w:lang w:val="ru-RU"/>
        </w:rPr>
        <w:t xml:space="preserve"> калия гидрофталата </w:t>
      </w:r>
      <w:r w:rsidR="0013486C" w:rsidRPr="00142AD1">
        <w:rPr>
          <w:rFonts w:ascii="Times New Roman" w:hAnsi="Times New Roman"/>
          <w:sz w:val="28"/>
          <w:szCs w:val="28"/>
          <w:lang w:val="ru-RU"/>
        </w:rPr>
        <w:t>и доводят объём раствора до 25</w:t>
      </w:r>
      <w:r w:rsidR="00273407">
        <w:rPr>
          <w:rFonts w:ascii="Times New Roman" w:hAnsi="Times New Roman"/>
          <w:sz w:val="28"/>
          <w:szCs w:val="28"/>
          <w:lang w:val="ru-RU"/>
        </w:rPr>
        <w:t>,0</w:t>
      </w:r>
      <w:r w:rsidR="0013486C" w:rsidRPr="00142AD1">
        <w:rPr>
          <w:rFonts w:ascii="Times New Roman" w:hAnsi="Times New Roman"/>
          <w:sz w:val="28"/>
          <w:szCs w:val="28"/>
          <w:lang w:val="ru-RU"/>
        </w:rPr>
        <w:t xml:space="preserve"> мл те</w:t>
      </w:r>
      <w:r w:rsidR="00AB65D2">
        <w:rPr>
          <w:rFonts w:ascii="Times New Roman" w:hAnsi="Times New Roman"/>
          <w:sz w:val="28"/>
          <w:szCs w:val="28"/>
          <w:lang w:val="ru-RU"/>
        </w:rPr>
        <w:t>м</w:t>
      </w:r>
      <w:r w:rsidR="0013486C" w:rsidRPr="00142AD1">
        <w:rPr>
          <w:rFonts w:ascii="Times New Roman" w:hAnsi="Times New Roman"/>
          <w:sz w:val="28"/>
          <w:szCs w:val="28"/>
          <w:lang w:val="ru-RU"/>
        </w:rPr>
        <w:t xml:space="preserve"> же растворителем.</w:t>
      </w:r>
      <w:r w:rsidR="00D62F17" w:rsidRPr="00142AD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08FD" w:rsidRPr="00BB7109" w:rsidRDefault="009808FD" w:rsidP="00BB7109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AD1">
        <w:rPr>
          <w:rFonts w:ascii="Times New Roman" w:hAnsi="Times New Roman"/>
          <w:b/>
          <w:sz w:val="28"/>
          <w:szCs w:val="28"/>
        </w:rPr>
        <w:t>Прозрачность раствора</w:t>
      </w:r>
      <w:r w:rsidRPr="00142AD1">
        <w:rPr>
          <w:rFonts w:ascii="Times New Roman" w:hAnsi="Times New Roman"/>
          <w:sz w:val="28"/>
          <w:szCs w:val="28"/>
        </w:rPr>
        <w:t xml:space="preserve">. Растворяют 1,0 г субстанции в 10 мл </w:t>
      </w:r>
      <w:r w:rsidR="00AF5CBE" w:rsidRPr="00142AD1">
        <w:rPr>
          <w:rFonts w:ascii="Times New Roman" w:hAnsi="Times New Roman"/>
          <w:sz w:val="28"/>
          <w:szCs w:val="28"/>
        </w:rPr>
        <w:t xml:space="preserve">воды. </w:t>
      </w:r>
      <w:r w:rsidRPr="00BB7109">
        <w:rPr>
          <w:rFonts w:ascii="Times New Roman" w:hAnsi="Times New Roman"/>
          <w:sz w:val="28"/>
          <w:szCs w:val="28"/>
        </w:rPr>
        <w:t>Опалесценция полученн</w:t>
      </w:r>
      <w:r w:rsidR="00AF5CBE" w:rsidRPr="00BB7109">
        <w:rPr>
          <w:rFonts w:ascii="Times New Roman" w:hAnsi="Times New Roman"/>
          <w:sz w:val="28"/>
          <w:szCs w:val="28"/>
        </w:rPr>
        <w:t>ого</w:t>
      </w:r>
      <w:r w:rsidRPr="00BB7109">
        <w:rPr>
          <w:rFonts w:ascii="Times New Roman" w:hAnsi="Times New Roman"/>
          <w:sz w:val="28"/>
          <w:szCs w:val="28"/>
        </w:rPr>
        <w:t xml:space="preserve"> раствор</w:t>
      </w:r>
      <w:r w:rsidR="00AF5CBE" w:rsidRPr="00BB7109">
        <w:rPr>
          <w:rFonts w:ascii="Times New Roman" w:hAnsi="Times New Roman"/>
          <w:sz w:val="28"/>
          <w:szCs w:val="28"/>
        </w:rPr>
        <w:t>а</w:t>
      </w:r>
      <w:r w:rsidRPr="00BB7109">
        <w:rPr>
          <w:rFonts w:ascii="Times New Roman" w:hAnsi="Times New Roman"/>
          <w:sz w:val="28"/>
          <w:szCs w:val="28"/>
        </w:rPr>
        <w:t xml:space="preserve"> не </w:t>
      </w:r>
      <w:r w:rsidRPr="00BB7109">
        <w:rPr>
          <w:rFonts w:ascii="Times New Roman" w:hAnsi="Times New Roman"/>
          <w:color w:val="000000"/>
          <w:spacing w:val="-6"/>
          <w:sz w:val="28"/>
          <w:szCs w:val="28"/>
        </w:rPr>
        <w:t>должна превышать</w:t>
      </w:r>
      <w:r w:rsidRPr="00BB7109">
        <w:rPr>
          <w:rFonts w:ascii="Times New Roman" w:hAnsi="Times New Roman"/>
          <w:color w:val="000000"/>
          <w:spacing w:val="-8"/>
          <w:sz w:val="28"/>
          <w:szCs w:val="28"/>
        </w:rPr>
        <w:t xml:space="preserve"> эталон сравнения </w:t>
      </w:r>
      <w:r w:rsidRPr="00BB7109">
        <w:rPr>
          <w:rFonts w:ascii="Times New Roman" w:hAnsi="Times New Roman"/>
          <w:sz w:val="28"/>
          <w:szCs w:val="28"/>
        </w:rPr>
        <w:t>II</w:t>
      </w:r>
      <w:r w:rsidR="008913AF" w:rsidRPr="008913AF">
        <w:rPr>
          <w:rFonts w:ascii="Times New Roman" w:hAnsi="Times New Roman"/>
          <w:sz w:val="28"/>
          <w:szCs w:val="28"/>
        </w:rPr>
        <w:t xml:space="preserve"> (</w:t>
      </w:r>
      <w:r w:rsidR="00BB7109" w:rsidRPr="00BB7109">
        <w:rPr>
          <w:rFonts w:ascii="Times New Roman" w:hAnsi="Times New Roman"/>
          <w:sz w:val="28"/>
          <w:szCs w:val="28"/>
        </w:rPr>
        <w:t>ОФС «Прозрачность и степень мутности жидкостей»</w:t>
      </w:r>
      <w:r w:rsidR="008913AF" w:rsidRPr="008913AF">
        <w:rPr>
          <w:rFonts w:ascii="Times New Roman" w:hAnsi="Times New Roman"/>
          <w:sz w:val="28"/>
          <w:szCs w:val="28"/>
        </w:rPr>
        <w:t>)</w:t>
      </w:r>
      <w:r w:rsidR="00BB7109" w:rsidRPr="00BB7109">
        <w:rPr>
          <w:rFonts w:ascii="Times New Roman" w:hAnsi="Times New Roman"/>
          <w:sz w:val="28"/>
          <w:szCs w:val="28"/>
        </w:rPr>
        <w:t>.</w:t>
      </w:r>
    </w:p>
    <w:p w:rsidR="00BB7109" w:rsidRPr="00BB7109" w:rsidRDefault="00BB7109" w:rsidP="00BB7109">
      <w:pPr>
        <w:pStyle w:val="ae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B7109">
        <w:rPr>
          <w:rFonts w:ascii="Times New Roman" w:hAnsi="Times New Roman"/>
          <w:b/>
          <w:sz w:val="28"/>
          <w:szCs w:val="28"/>
        </w:rPr>
        <w:t xml:space="preserve">Цветность раствора. </w:t>
      </w:r>
      <w:r w:rsidRPr="00BB7109">
        <w:rPr>
          <w:rFonts w:ascii="Times New Roman" w:hAnsi="Times New Roman"/>
          <w:sz w:val="28"/>
          <w:szCs w:val="28"/>
        </w:rPr>
        <w:t>Оптическая плотность 10 % раствора субстанции в воде при 430 нм не должна превышать 0,20</w:t>
      </w:r>
      <w:r w:rsidR="008913AF" w:rsidRPr="008913AF">
        <w:rPr>
          <w:rFonts w:ascii="Times New Roman" w:hAnsi="Times New Roman"/>
          <w:sz w:val="28"/>
          <w:szCs w:val="28"/>
        </w:rPr>
        <w:t xml:space="preserve"> (</w:t>
      </w:r>
      <w:r w:rsidRPr="00BB7109">
        <w:rPr>
          <w:rFonts w:ascii="Times New Roman" w:hAnsi="Times New Roman"/>
          <w:sz w:val="28"/>
          <w:szCs w:val="28"/>
        </w:rPr>
        <w:t>ОФС «Спектрофотометрия в ультрафиолетовой и видимой областях»</w:t>
      </w:r>
      <w:r w:rsidR="008913AF" w:rsidRPr="008913AF">
        <w:rPr>
          <w:rFonts w:ascii="Times New Roman" w:hAnsi="Times New Roman"/>
          <w:sz w:val="28"/>
          <w:szCs w:val="28"/>
        </w:rPr>
        <w:t>)</w:t>
      </w:r>
      <w:r w:rsidRPr="00BB7109">
        <w:rPr>
          <w:rFonts w:ascii="Times New Roman" w:hAnsi="Times New Roman"/>
          <w:sz w:val="28"/>
          <w:szCs w:val="28"/>
        </w:rPr>
        <w:t>.</w:t>
      </w:r>
    </w:p>
    <w:p w:rsidR="000D7B5A" w:rsidRPr="005249B9" w:rsidRDefault="000D7B5A" w:rsidP="00BB710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B7109">
        <w:rPr>
          <w:rFonts w:ascii="Times New Roman" w:hAnsi="Times New Roman"/>
          <w:b/>
          <w:sz w:val="28"/>
          <w:szCs w:val="28"/>
          <w:lang w:val="ru-RU"/>
        </w:rPr>
        <w:t>рН.</w:t>
      </w:r>
      <w:r w:rsidR="00AF5CBE" w:rsidRPr="00BB7109">
        <w:rPr>
          <w:rFonts w:ascii="Times New Roman" w:hAnsi="Times New Roman"/>
          <w:sz w:val="28"/>
          <w:szCs w:val="28"/>
          <w:lang w:val="ru-RU"/>
        </w:rPr>
        <w:t xml:space="preserve"> От 8</w:t>
      </w:r>
      <w:r w:rsidRPr="00BB7109">
        <w:rPr>
          <w:rFonts w:ascii="Times New Roman" w:hAnsi="Times New Roman"/>
          <w:sz w:val="28"/>
          <w:szCs w:val="28"/>
          <w:lang w:val="ru-RU"/>
        </w:rPr>
        <w:t>,</w:t>
      </w:r>
      <w:r w:rsidR="00AF5CBE" w:rsidRPr="00BB7109">
        <w:rPr>
          <w:rFonts w:ascii="Times New Roman" w:hAnsi="Times New Roman"/>
          <w:sz w:val="28"/>
          <w:szCs w:val="28"/>
          <w:lang w:val="ru-RU"/>
        </w:rPr>
        <w:t>0</w:t>
      </w:r>
      <w:r w:rsidR="001941DD" w:rsidRPr="00BB7109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AF5CBE" w:rsidRPr="00BB7109">
        <w:rPr>
          <w:rFonts w:ascii="Times New Roman" w:hAnsi="Times New Roman"/>
          <w:sz w:val="28"/>
          <w:szCs w:val="28"/>
          <w:lang w:val="ru-RU"/>
        </w:rPr>
        <w:t>10</w:t>
      </w:r>
      <w:r w:rsidRPr="00BB7109">
        <w:rPr>
          <w:rFonts w:ascii="Times New Roman" w:hAnsi="Times New Roman"/>
          <w:sz w:val="28"/>
          <w:szCs w:val="28"/>
          <w:lang w:val="ru-RU"/>
        </w:rPr>
        <w:t>,</w:t>
      </w:r>
      <w:r w:rsidR="00AF5CBE" w:rsidRPr="00BB7109">
        <w:rPr>
          <w:rFonts w:ascii="Times New Roman" w:hAnsi="Times New Roman"/>
          <w:sz w:val="28"/>
          <w:szCs w:val="28"/>
          <w:lang w:val="ru-RU"/>
        </w:rPr>
        <w:t>0</w:t>
      </w:r>
      <w:r w:rsidR="00FA6625" w:rsidRPr="00BB7109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AF5CBE" w:rsidRPr="00BB7109">
        <w:rPr>
          <w:rFonts w:ascii="Times New Roman" w:hAnsi="Times New Roman"/>
          <w:sz w:val="28"/>
          <w:szCs w:val="28"/>
          <w:lang w:val="ru-RU"/>
        </w:rPr>
        <w:t>10 %</w:t>
      </w:r>
      <w:r w:rsidR="00CB32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32DA" w:rsidRPr="005249B9">
        <w:rPr>
          <w:rFonts w:ascii="Times New Roman" w:hAnsi="Times New Roman"/>
          <w:sz w:val="28"/>
          <w:szCs w:val="28"/>
          <w:lang w:val="ru-RU"/>
        </w:rPr>
        <w:t>раствор</w:t>
      </w:r>
      <w:r w:rsidR="008913A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249B9" w:rsidRPr="005249B9">
        <w:rPr>
          <w:rFonts w:ascii="Times New Roman" w:hAnsi="Times New Roman"/>
          <w:sz w:val="28"/>
          <w:szCs w:val="28"/>
          <w:lang w:val="ru-RU"/>
        </w:rPr>
        <w:t>ОФС «Ионометрия»</w:t>
      </w:r>
      <w:r w:rsidR="008913AF">
        <w:rPr>
          <w:rFonts w:ascii="Times New Roman" w:hAnsi="Times New Roman"/>
          <w:sz w:val="28"/>
          <w:szCs w:val="28"/>
          <w:lang w:val="ru-RU"/>
        </w:rPr>
        <w:t>)</w:t>
      </w:r>
      <w:r w:rsidR="005249B9" w:rsidRPr="005249B9">
        <w:rPr>
          <w:rFonts w:ascii="Times New Roman" w:hAnsi="Times New Roman"/>
          <w:sz w:val="28"/>
          <w:szCs w:val="28"/>
          <w:lang w:val="ru-RU"/>
        </w:rPr>
        <w:t>.</w:t>
      </w:r>
    </w:p>
    <w:p w:rsidR="002F6EA4" w:rsidRPr="00142AD1" w:rsidRDefault="002F6EA4" w:rsidP="00142AD1">
      <w:pPr>
        <w:spacing w:line="360" w:lineRule="auto"/>
        <w:ind w:firstLine="720"/>
        <w:jc w:val="both"/>
        <w:rPr>
          <w:sz w:val="28"/>
          <w:szCs w:val="28"/>
        </w:rPr>
      </w:pPr>
      <w:r w:rsidRPr="005249B9">
        <w:rPr>
          <w:b/>
          <w:sz w:val="28"/>
          <w:szCs w:val="28"/>
        </w:rPr>
        <w:t>Родственные примеси</w:t>
      </w:r>
      <w:r w:rsidR="00FB279A" w:rsidRPr="005249B9">
        <w:rPr>
          <w:b/>
          <w:i/>
          <w:sz w:val="28"/>
          <w:szCs w:val="28"/>
        </w:rPr>
        <w:t>.</w:t>
      </w:r>
      <w:r w:rsidRPr="005249B9">
        <w:rPr>
          <w:sz w:val="28"/>
          <w:szCs w:val="28"/>
        </w:rPr>
        <w:t xml:space="preserve"> Определение</w:t>
      </w:r>
      <w:r w:rsidRPr="00142AD1">
        <w:rPr>
          <w:sz w:val="28"/>
          <w:szCs w:val="28"/>
        </w:rPr>
        <w:t xml:space="preserve"> проводят методом ВЭЖХ.</w:t>
      </w:r>
    </w:p>
    <w:p w:rsidR="00A84324" w:rsidRPr="00142AD1" w:rsidRDefault="00175265" w:rsidP="00142AD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2AD1">
        <w:rPr>
          <w:rFonts w:ascii="Times New Roman" w:hAnsi="Times New Roman"/>
          <w:i/>
          <w:sz w:val="28"/>
          <w:szCs w:val="28"/>
          <w:lang w:val="ru-RU"/>
        </w:rPr>
        <w:t xml:space="preserve">Буферный раствор рН 5,0. </w:t>
      </w:r>
      <w:r w:rsidR="002C45E1" w:rsidRPr="00142AD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C45E1" w:rsidRPr="00142AD1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65327A" w:rsidRPr="00142AD1">
        <w:rPr>
          <w:rFonts w:ascii="Times New Roman" w:hAnsi="Times New Roman"/>
          <w:sz w:val="28"/>
          <w:szCs w:val="28"/>
          <w:lang w:val="ru-RU"/>
        </w:rPr>
        <w:t>25</w:t>
      </w:r>
      <w:r w:rsidR="002C45E1" w:rsidRPr="00142AD1">
        <w:rPr>
          <w:rFonts w:ascii="Times New Roman" w:hAnsi="Times New Roman"/>
          <w:sz w:val="28"/>
          <w:szCs w:val="28"/>
          <w:lang w:val="ru-RU"/>
        </w:rPr>
        <w:t xml:space="preserve">0 мл </w:t>
      </w:r>
      <w:r w:rsidR="002C45E1" w:rsidRPr="00E72F12">
        <w:rPr>
          <w:rFonts w:ascii="Times New Roman" w:hAnsi="Times New Roman"/>
          <w:sz w:val="28"/>
          <w:szCs w:val="28"/>
          <w:lang w:val="ru-RU"/>
        </w:rPr>
        <w:t>0,2 М раствора калия дигидрофосфата прибавляют 10 %  раствор натрия гидроксида</w:t>
      </w:r>
      <w:r w:rsidR="002C45E1" w:rsidRPr="00142AD1">
        <w:rPr>
          <w:rFonts w:ascii="Times New Roman" w:hAnsi="Times New Roman"/>
          <w:sz w:val="28"/>
          <w:szCs w:val="28"/>
          <w:lang w:val="ru-RU"/>
        </w:rPr>
        <w:t xml:space="preserve"> до достижения рН 5,0 и разбавляют водой до 1000 мл.</w:t>
      </w:r>
    </w:p>
    <w:p w:rsidR="00A84324" w:rsidRPr="00142AD1" w:rsidRDefault="00A42D50" w:rsidP="00142AD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2AD1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 w:rsidR="008D36D6" w:rsidRPr="00142AD1">
        <w:rPr>
          <w:rFonts w:ascii="Times New Roman" w:hAnsi="Times New Roman"/>
          <w:i/>
          <w:sz w:val="28"/>
          <w:szCs w:val="28"/>
          <w:lang w:val="ru-RU"/>
        </w:rPr>
        <w:t xml:space="preserve"> А</w:t>
      </w:r>
      <w:r w:rsidRPr="00142AD1">
        <w:rPr>
          <w:rFonts w:ascii="Times New Roman" w:hAnsi="Times New Roman"/>
          <w:i/>
          <w:sz w:val="28"/>
          <w:szCs w:val="28"/>
          <w:lang w:val="ru-RU"/>
        </w:rPr>
        <w:t xml:space="preserve"> (ПФ</w:t>
      </w:r>
      <w:r w:rsidR="008D36D6" w:rsidRPr="00142AD1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142AD1">
        <w:rPr>
          <w:rFonts w:ascii="Times New Roman" w:hAnsi="Times New Roman"/>
          <w:i/>
          <w:sz w:val="28"/>
          <w:szCs w:val="28"/>
          <w:lang w:val="ru-RU"/>
        </w:rPr>
        <w:t>).</w:t>
      </w:r>
      <w:r w:rsidRPr="00142A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4324" w:rsidRPr="00142A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3D2B" w:rsidRPr="00142AD1">
        <w:rPr>
          <w:rFonts w:ascii="Times New Roman" w:hAnsi="Times New Roman"/>
          <w:sz w:val="28"/>
          <w:szCs w:val="28"/>
          <w:lang w:val="ru-RU"/>
        </w:rPr>
        <w:t>А</w:t>
      </w:r>
      <w:r w:rsidR="00A84324" w:rsidRPr="00142AD1">
        <w:rPr>
          <w:rFonts w:ascii="Times New Roman" w:hAnsi="Times New Roman"/>
          <w:sz w:val="28"/>
          <w:szCs w:val="28"/>
          <w:lang w:val="ru-RU"/>
        </w:rPr>
        <w:t>цетонитрил – буферный раствор рН 5,0 (1:99).</w:t>
      </w:r>
    </w:p>
    <w:p w:rsidR="00492D43" w:rsidRPr="00142AD1" w:rsidRDefault="008D36D6" w:rsidP="00142AD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2AD1">
        <w:rPr>
          <w:rFonts w:ascii="Times New Roman" w:hAnsi="Times New Roman"/>
          <w:i/>
          <w:sz w:val="28"/>
          <w:szCs w:val="28"/>
          <w:lang w:val="ru-RU"/>
        </w:rPr>
        <w:t xml:space="preserve">Подвижная фаза </w:t>
      </w:r>
      <w:r w:rsidR="003E2F03" w:rsidRPr="00142AD1">
        <w:rPr>
          <w:rFonts w:ascii="Times New Roman" w:hAnsi="Times New Roman"/>
          <w:i/>
          <w:sz w:val="28"/>
          <w:szCs w:val="28"/>
          <w:lang w:val="ru-RU"/>
        </w:rPr>
        <w:t>Б</w:t>
      </w:r>
      <w:r w:rsidRPr="00142AD1">
        <w:rPr>
          <w:rFonts w:ascii="Times New Roman" w:hAnsi="Times New Roman"/>
          <w:i/>
          <w:sz w:val="28"/>
          <w:szCs w:val="28"/>
          <w:lang w:val="ru-RU"/>
        </w:rPr>
        <w:t xml:space="preserve"> (ПФ</w:t>
      </w:r>
      <w:r w:rsidR="00DC4E17" w:rsidRPr="00142AD1">
        <w:rPr>
          <w:rFonts w:ascii="Times New Roman" w:hAnsi="Times New Roman"/>
          <w:i/>
          <w:sz w:val="28"/>
          <w:szCs w:val="28"/>
          <w:lang w:val="ru-RU"/>
        </w:rPr>
        <w:t>Б</w:t>
      </w:r>
      <w:r w:rsidRPr="00142AD1">
        <w:rPr>
          <w:rFonts w:ascii="Times New Roman" w:hAnsi="Times New Roman"/>
          <w:i/>
          <w:sz w:val="28"/>
          <w:szCs w:val="28"/>
          <w:lang w:val="ru-RU"/>
        </w:rPr>
        <w:t>).</w:t>
      </w:r>
      <w:r w:rsidR="00492D43" w:rsidRPr="00142A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3D2B" w:rsidRPr="00142AD1">
        <w:rPr>
          <w:rFonts w:ascii="Times New Roman" w:hAnsi="Times New Roman"/>
          <w:sz w:val="28"/>
          <w:szCs w:val="28"/>
          <w:lang w:val="ru-RU"/>
        </w:rPr>
        <w:t>А</w:t>
      </w:r>
      <w:r w:rsidR="00A84324" w:rsidRPr="00142AD1">
        <w:rPr>
          <w:rFonts w:ascii="Times New Roman" w:hAnsi="Times New Roman"/>
          <w:sz w:val="28"/>
          <w:szCs w:val="28"/>
          <w:lang w:val="ru-RU"/>
        </w:rPr>
        <w:t>цетонитрил – буферный раствор рН 5,0 (20:80).</w:t>
      </w:r>
    </w:p>
    <w:p w:rsidR="00F75F60" w:rsidRPr="00E72F12" w:rsidRDefault="00A42D50" w:rsidP="00142AD1">
      <w:pPr>
        <w:pStyle w:val="ae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AD1">
        <w:rPr>
          <w:rFonts w:ascii="Times New Roman" w:hAnsi="Times New Roman"/>
          <w:i/>
          <w:sz w:val="28"/>
          <w:szCs w:val="28"/>
        </w:rPr>
        <w:t>Испытуемый раствор.</w:t>
      </w:r>
      <w:r w:rsidR="002F6EA4" w:rsidRPr="00142AD1">
        <w:rPr>
          <w:rFonts w:ascii="Times New Roman" w:hAnsi="Times New Roman"/>
          <w:sz w:val="28"/>
          <w:szCs w:val="28"/>
        </w:rPr>
        <w:t xml:space="preserve"> </w:t>
      </w:r>
      <w:r w:rsidR="00B65A2F" w:rsidRPr="00142AD1">
        <w:rPr>
          <w:rFonts w:ascii="Times New Roman" w:hAnsi="Times New Roman"/>
          <w:sz w:val="28"/>
          <w:szCs w:val="28"/>
        </w:rPr>
        <w:t>30</w:t>
      </w:r>
      <w:r w:rsidR="00A3625A" w:rsidRPr="00142AD1">
        <w:rPr>
          <w:rFonts w:ascii="Times New Roman" w:hAnsi="Times New Roman"/>
          <w:sz w:val="28"/>
          <w:szCs w:val="28"/>
        </w:rPr>
        <w:t>,0</w:t>
      </w:r>
      <w:r w:rsidRPr="00142AD1">
        <w:rPr>
          <w:rFonts w:ascii="Times New Roman" w:hAnsi="Times New Roman"/>
          <w:sz w:val="28"/>
          <w:szCs w:val="28"/>
        </w:rPr>
        <w:t xml:space="preserve"> </w:t>
      </w:r>
      <w:r w:rsidR="002F6EA4" w:rsidRPr="00142AD1">
        <w:rPr>
          <w:rFonts w:ascii="Times New Roman" w:hAnsi="Times New Roman"/>
          <w:sz w:val="28"/>
          <w:szCs w:val="28"/>
        </w:rPr>
        <w:t>м</w:t>
      </w:r>
      <w:r w:rsidRPr="00142AD1">
        <w:rPr>
          <w:rFonts w:ascii="Times New Roman" w:hAnsi="Times New Roman"/>
          <w:sz w:val="28"/>
          <w:szCs w:val="28"/>
        </w:rPr>
        <w:t xml:space="preserve">г </w:t>
      </w:r>
      <w:r w:rsidR="00306C8E" w:rsidRPr="00142AD1">
        <w:rPr>
          <w:rFonts w:ascii="Times New Roman" w:hAnsi="Times New Roman"/>
          <w:sz w:val="28"/>
          <w:szCs w:val="28"/>
        </w:rPr>
        <w:t>субстанции</w:t>
      </w:r>
      <w:r w:rsidRPr="00142AD1">
        <w:rPr>
          <w:rFonts w:ascii="Times New Roman" w:hAnsi="Times New Roman"/>
          <w:sz w:val="28"/>
          <w:szCs w:val="28"/>
        </w:rPr>
        <w:t xml:space="preserve"> растворяют в </w:t>
      </w:r>
      <w:r w:rsidR="003E2F03" w:rsidRPr="00273407">
        <w:rPr>
          <w:rFonts w:ascii="Times New Roman" w:hAnsi="Times New Roman"/>
          <w:sz w:val="28"/>
          <w:szCs w:val="28"/>
        </w:rPr>
        <w:t xml:space="preserve">ПФА </w:t>
      </w:r>
      <w:r w:rsidR="003E2F03" w:rsidRPr="00142AD1">
        <w:rPr>
          <w:rFonts w:ascii="Times New Roman" w:hAnsi="Times New Roman"/>
          <w:sz w:val="28"/>
          <w:szCs w:val="28"/>
        </w:rPr>
        <w:t xml:space="preserve">и доводят </w:t>
      </w:r>
      <w:r w:rsidR="00AE515C">
        <w:rPr>
          <w:rFonts w:ascii="Times New Roman" w:hAnsi="Times New Roman"/>
          <w:sz w:val="28"/>
          <w:szCs w:val="28"/>
        </w:rPr>
        <w:t>тем же растворителем</w:t>
      </w:r>
      <w:r w:rsidR="003E2F03" w:rsidRPr="00142AD1">
        <w:rPr>
          <w:rFonts w:ascii="Times New Roman" w:hAnsi="Times New Roman"/>
          <w:sz w:val="28"/>
          <w:szCs w:val="28"/>
        </w:rPr>
        <w:t xml:space="preserve"> до </w:t>
      </w:r>
      <w:r w:rsidR="00AE515C">
        <w:rPr>
          <w:rFonts w:ascii="Times New Roman" w:hAnsi="Times New Roman"/>
          <w:sz w:val="28"/>
          <w:szCs w:val="28"/>
        </w:rPr>
        <w:t>объёма 50</w:t>
      </w:r>
      <w:r w:rsidR="002F6EA4" w:rsidRPr="00142AD1">
        <w:rPr>
          <w:rFonts w:ascii="Times New Roman" w:hAnsi="Times New Roman"/>
          <w:sz w:val="28"/>
          <w:szCs w:val="28"/>
        </w:rPr>
        <w:t>,0</w:t>
      </w:r>
      <w:r w:rsidR="006D570B" w:rsidRPr="00142AD1">
        <w:rPr>
          <w:rFonts w:ascii="Times New Roman" w:hAnsi="Times New Roman"/>
          <w:sz w:val="28"/>
          <w:szCs w:val="28"/>
        </w:rPr>
        <w:t xml:space="preserve"> мл.</w:t>
      </w:r>
      <w:r w:rsidR="00F75F60" w:rsidRPr="00142AD1">
        <w:rPr>
          <w:rFonts w:ascii="Times New Roman" w:hAnsi="Times New Roman"/>
          <w:sz w:val="28"/>
          <w:szCs w:val="28"/>
        </w:rPr>
        <w:t xml:space="preserve"> </w:t>
      </w:r>
      <w:r w:rsidR="00A3625A" w:rsidRPr="00E72F12">
        <w:rPr>
          <w:rFonts w:ascii="Times New Roman" w:hAnsi="Times New Roman"/>
          <w:sz w:val="28"/>
          <w:szCs w:val="28"/>
        </w:rPr>
        <w:t>Готовят непосредственно перед использованием.</w:t>
      </w:r>
    </w:p>
    <w:p w:rsidR="002C0FD1" w:rsidRPr="00F307EA" w:rsidRDefault="002C0FD1" w:rsidP="00142AD1">
      <w:pPr>
        <w:pStyle w:val="ae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AD1">
        <w:rPr>
          <w:rFonts w:ascii="Times New Roman" w:hAnsi="Times New Roman"/>
          <w:i/>
          <w:sz w:val="28"/>
          <w:szCs w:val="28"/>
        </w:rPr>
        <w:t>Раствор сравнения А</w:t>
      </w:r>
      <w:r w:rsidRPr="00F307EA">
        <w:rPr>
          <w:rFonts w:ascii="Times New Roman" w:hAnsi="Times New Roman"/>
          <w:sz w:val="28"/>
          <w:szCs w:val="28"/>
        </w:rPr>
        <w:t xml:space="preserve">. </w:t>
      </w:r>
      <w:r w:rsidR="00F307EA" w:rsidRPr="00F307EA">
        <w:rPr>
          <w:rFonts w:ascii="Times New Roman" w:hAnsi="Times New Roman"/>
          <w:sz w:val="28"/>
          <w:szCs w:val="28"/>
        </w:rPr>
        <w:t xml:space="preserve">30,0 мг стандартного образца амоксициллина натрия  растворяют в ПФА и доводят объём до 50,0 мл тем же растворителем. </w:t>
      </w:r>
    </w:p>
    <w:p w:rsidR="002436E6" w:rsidRPr="00E72F12" w:rsidRDefault="002436E6" w:rsidP="00142AD1">
      <w:pPr>
        <w:pStyle w:val="ae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AD1">
        <w:rPr>
          <w:rFonts w:ascii="Times New Roman" w:hAnsi="Times New Roman"/>
          <w:i/>
          <w:sz w:val="28"/>
          <w:szCs w:val="28"/>
        </w:rPr>
        <w:t>Раствор сравнения</w:t>
      </w:r>
      <w:r w:rsidR="00E75580" w:rsidRPr="00142AD1">
        <w:rPr>
          <w:rFonts w:ascii="Times New Roman" w:hAnsi="Times New Roman"/>
          <w:i/>
          <w:sz w:val="28"/>
          <w:szCs w:val="28"/>
        </w:rPr>
        <w:t xml:space="preserve"> Б</w:t>
      </w:r>
      <w:r w:rsidR="004806D2">
        <w:rPr>
          <w:rFonts w:ascii="Times New Roman" w:hAnsi="Times New Roman"/>
          <w:i/>
          <w:sz w:val="28"/>
          <w:szCs w:val="28"/>
        </w:rPr>
        <w:t>.</w:t>
      </w:r>
      <w:r w:rsidRPr="00142AD1">
        <w:rPr>
          <w:rFonts w:ascii="Times New Roman" w:hAnsi="Times New Roman"/>
          <w:sz w:val="28"/>
          <w:szCs w:val="28"/>
        </w:rPr>
        <w:t xml:space="preserve"> </w:t>
      </w:r>
      <w:r w:rsidR="00A3625A" w:rsidRPr="00142AD1">
        <w:rPr>
          <w:rFonts w:ascii="Times New Roman" w:hAnsi="Times New Roman"/>
          <w:sz w:val="28"/>
          <w:szCs w:val="28"/>
        </w:rPr>
        <w:t>4,0</w:t>
      </w:r>
      <w:r w:rsidRPr="00142AD1">
        <w:rPr>
          <w:rFonts w:ascii="Times New Roman" w:hAnsi="Times New Roman"/>
          <w:sz w:val="28"/>
          <w:szCs w:val="28"/>
        </w:rPr>
        <w:t xml:space="preserve"> м</w:t>
      </w:r>
      <w:r w:rsidR="00A3625A" w:rsidRPr="00142AD1">
        <w:rPr>
          <w:rFonts w:ascii="Times New Roman" w:hAnsi="Times New Roman"/>
          <w:sz w:val="28"/>
          <w:szCs w:val="28"/>
        </w:rPr>
        <w:t xml:space="preserve">г </w:t>
      </w:r>
      <w:r w:rsidR="00A3625A" w:rsidRPr="00E72F12">
        <w:rPr>
          <w:rFonts w:ascii="Times New Roman" w:hAnsi="Times New Roman"/>
          <w:sz w:val="28"/>
          <w:szCs w:val="28"/>
        </w:rPr>
        <w:t>стандартного образца цефадроксила</w:t>
      </w:r>
      <w:r w:rsidR="00A3625A" w:rsidRPr="00142AD1">
        <w:rPr>
          <w:rFonts w:ascii="Times New Roman" w:hAnsi="Times New Roman"/>
          <w:sz w:val="28"/>
          <w:szCs w:val="28"/>
        </w:rPr>
        <w:t xml:space="preserve"> растворяют </w:t>
      </w:r>
      <w:r w:rsidR="005249B9">
        <w:rPr>
          <w:rFonts w:ascii="Times New Roman" w:hAnsi="Times New Roman"/>
          <w:sz w:val="28"/>
          <w:szCs w:val="28"/>
        </w:rPr>
        <w:t xml:space="preserve">в ПФА и доводят объём тем же растворителем до </w:t>
      </w:r>
      <w:r w:rsidR="00A3625A" w:rsidRPr="00142AD1">
        <w:rPr>
          <w:rFonts w:ascii="Times New Roman" w:hAnsi="Times New Roman"/>
          <w:sz w:val="28"/>
          <w:szCs w:val="28"/>
        </w:rPr>
        <w:t>50</w:t>
      </w:r>
      <w:r w:rsidR="005249B9">
        <w:rPr>
          <w:rFonts w:ascii="Times New Roman" w:hAnsi="Times New Roman"/>
          <w:sz w:val="28"/>
          <w:szCs w:val="28"/>
        </w:rPr>
        <w:t>,0</w:t>
      </w:r>
      <w:r w:rsidR="00A3625A" w:rsidRPr="00142AD1">
        <w:rPr>
          <w:rFonts w:ascii="Times New Roman" w:hAnsi="Times New Roman"/>
          <w:sz w:val="28"/>
          <w:szCs w:val="28"/>
        </w:rPr>
        <w:t xml:space="preserve"> мл</w:t>
      </w:r>
      <w:r w:rsidRPr="00142AD1">
        <w:rPr>
          <w:rFonts w:ascii="Times New Roman" w:hAnsi="Times New Roman"/>
          <w:sz w:val="28"/>
          <w:szCs w:val="28"/>
        </w:rPr>
        <w:t>.</w:t>
      </w:r>
      <w:r w:rsidR="00E75580" w:rsidRPr="00142AD1">
        <w:rPr>
          <w:rFonts w:ascii="Times New Roman" w:hAnsi="Times New Roman"/>
          <w:sz w:val="28"/>
          <w:szCs w:val="28"/>
        </w:rPr>
        <w:t xml:space="preserve"> 5,0 мл </w:t>
      </w:r>
      <w:r w:rsidR="00273407">
        <w:rPr>
          <w:rFonts w:ascii="Times New Roman" w:hAnsi="Times New Roman"/>
          <w:sz w:val="28"/>
          <w:szCs w:val="28"/>
        </w:rPr>
        <w:t>полученного</w:t>
      </w:r>
      <w:r w:rsidR="00E75580" w:rsidRPr="00142AD1">
        <w:rPr>
          <w:rFonts w:ascii="Times New Roman" w:hAnsi="Times New Roman"/>
          <w:sz w:val="28"/>
          <w:szCs w:val="28"/>
        </w:rPr>
        <w:t xml:space="preserve"> раствора </w:t>
      </w:r>
      <w:r w:rsidR="00273407">
        <w:rPr>
          <w:rFonts w:ascii="Times New Roman" w:hAnsi="Times New Roman"/>
          <w:sz w:val="28"/>
          <w:szCs w:val="28"/>
        </w:rPr>
        <w:t xml:space="preserve">смешивают с </w:t>
      </w:r>
      <w:r w:rsidR="00E75580" w:rsidRPr="00142AD1">
        <w:rPr>
          <w:rFonts w:ascii="Times New Roman" w:hAnsi="Times New Roman"/>
          <w:sz w:val="28"/>
          <w:szCs w:val="28"/>
        </w:rPr>
        <w:t xml:space="preserve">5,0 мл </w:t>
      </w:r>
      <w:r w:rsidR="007E2F20">
        <w:rPr>
          <w:rFonts w:ascii="Times New Roman" w:hAnsi="Times New Roman"/>
          <w:sz w:val="28"/>
          <w:szCs w:val="28"/>
        </w:rPr>
        <w:t xml:space="preserve">раствора сравнения А </w:t>
      </w:r>
      <w:r w:rsidR="00E75580" w:rsidRPr="00142AD1">
        <w:rPr>
          <w:rFonts w:ascii="Times New Roman" w:hAnsi="Times New Roman"/>
          <w:sz w:val="28"/>
          <w:szCs w:val="28"/>
        </w:rPr>
        <w:t xml:space="preserve">и доводят </w:t>
      </w:r>
      <w:r w:rsidR="00C57DB7">
        <w:rPr>
          <w:rFonts w:ascii="Times New Roman" w:hAnsi="Times New Roman"/>
          <w:sz w:val="28"/>
          <w:szCs w:val="28"/>
        </w:rPr>
        <w:t xml:space="preserve">ПФА </w:t>
      </w:r>
      <w:r w:rsidR="00E75580" w:rsidRPr="00142AD1">
        <w:rPr>
          <w:rFonts w:ascii="Times New Roman" w:hAnsi="Times New Roman"/>
          <w:sz w:val="28"/>
          <w:szCs w:val="28"/>
        </w:rPr>
        <w:t>до 100</w:t>
      </w:r>
      <w:r w:rsidR="005249B9">
        <w:rPr>
          <w:rFonts w:ascii="Times New Roman" w:hAnsi="Times New Roman"/>
          <w:sz w:val="28"/>
          <w:szCs w:val="28"/>
        </w:rPr>
        <w:t>,0</w:t>
      </w:r>
      <w:r w:rsidR="00E75580" w:rsidRPr="00142AD1">
        <w:rPr>
          <w:rFonts w:ascii="Times New Roman" w:hAnsi="Times New Roman"/>
          <w:sz w:val="28"/>
          <w:szCs w:val="28"/>
        </w:rPr>
        <w:t xml:space="preserve"> мл</w:t>
      </w:r>
      <w:r w:rsidR="00E75580" w:rsidRPr="00E72F12">
        <w:rPr>
          <w:rFonts w:ascii="Times New Roman" w:hAnsi="Times New Roman"/>
          <w:sz w:val="28"/>
          <w:szCs w:val="28"/>
        </w:rPr>
        <w:t>.</w:t>
      </w:r>
    </w:p>
    <w:p w:rsidR="00832F54" w:rsidRPr="00142AD1" w:rsidRDefault="008F0435" w:rsidP="00142AD1">
      <w:pPr>
        <w:pStyle w:val="ae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AD1">
        <w:rPr>
          <w:rFonts w:ascii="Times New Roman" w:hAnsi="Times New Roman"/>
          <w:i/>
          <w:sz w:val="28"/>
          <w:szCs w:val="28"/>
        </w:rPr>
        <w:t>Раствор сравнения В</w:t>
      </w:r>
      <w:r w:rsidRPr="00142AD1">
        <w:rPr>
          <w:rFonts w:ascii="Times New Roman" w:hAnsi="Times New Roman"/>
          <w:sz w:val="28"/>
          <w:szCs w:val="28"/>
        </w:rPr>
        <w:t xml:space="preserve">. </w:t>
      </w:r>
      <w:r w:rsidR="003D7F6C">
        <w:rPr>
          <w:rFonts w:ascii="Times New Roman" w:hAnsi="Times New Roman"/>
          <w:sz w:val="28"/>
          <w:szCs w:val="28"/>
        </w:rPr>
        <w:t>1</w:t>
      </w:r>
      <w:r w:rsidRPr="00142AD1">
        <w:rPr>
          <w:rFonts w:ascii="Times New Roman" w:hAnsi="Times New Roman"/>
          <w:sz w:val="28"/>
          <w:szCs w:val="28"/>
        </w:rPr>
        <w:t xml:space="preserve">,0 мл </w:t>
      </w:r>
      <w:r w:rsidRPr="00E72F12">
        <w:rPr>
          <w:rFonts w:ascii="Times New Roman" w:hAnsi="Times New Roman"/>
          <w:sz w:val="28"/>
          <w:szCs w:val="28"/>
        </w:rPr>
        <w:t>раствора сравнения А доводят ПФА</w:t>
      </w:r>
      <w:r w:rsidRPr="00142AD1">
        <w:rPr>
          <w:rFonts w:ascii="Times New Roman" w:hAnsi="Times New Roman"/>
          <w:sz w:val="28"/>
          <w:szCs w:val="28"/>
        </w:rPr>
        <w:t xml:space="preserve"> до </w:t>
      </w:r>
      <w:r w:rsidR="003D7F6C">
        <w:rPr>
          <w:rFonts w:ascii="Times New Roman" w:hAnsi="Times New Roman"/>
          <w:sz w:val="28"/>
          <w:szCs w:val="28"/>
        </w:rPr>
        <w:lastRenderedPageBreak/>
        <w:t>объёма 100</w:t>
      </w:r>
      <w:r w:rsidRPr="00142AD1">
        <w:rPr>
          <w:rFonts w:ascii="Times New Roman" w:hAnsi="Times New Roman"/>
          <w:sz w:val="28"/>
          <w:szCs w:val="28"/>
        </w:rPr>
        <w:t>,0 мл.</w:t>
      </w:r>
    </w:p>
    <w:p w:rsidR="006B3383" w:rsidRPr="00E72F12" w:rsidRDefault="006B3383" w:rsidP="00142AD1">
      <w:pPr>
        <w:pStyle w:val="ae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AD1">
        <w:rPr>
          <w:rFonts w:ascii="Times New Roman" w:hAnsi="Times New Roman"/>
          <w:i/>
          <w:sz w:val="28"/>
          <w:szCs w:val="28"/>
        </w:rPr>
        <w:t>Раствор сравнения Г</w:t>
      </w:r>
      <w:r w:rsidRPr="00142AD1">
        <w:rPr>
          <w:rFonts w:ascii="Times New Roman" w:hAnsi="Times New Roman"/>
          <w:sz w:val="28"/>
          <w:szCs w:val="28"/>
        </w:rPr>
        <w:t xml:space="preserve">. К 0,20 </w:t>
      </w:r>
      <w:r w:rsidRPr="00E72F12">
        <w:rPr>
          <w:rFonts w:ascii="Times New Roman" w:hAnsi="Times New Roman"/>
          <w:sz w:val="28"/>
          <w:szCs w:val="28"/>
        </w:rPr>
        <w:t xml:space="preserve">г стандартного образца амоксициллина </w:t>
      </w:r>
      <w:r w:rsidR="004D1D16">
        <w:rPr>
          <w:rFonts w:ascii="Times New Roman" w:hAnsi="Times New Roman"/>
          <w:sz w:val="28"/>
          <w:szCs w:val="28"/>
        </w:rPr>
        <w:t>натрия</w:t>
      </w:r>
      <w:r w:rsidRPr="00E72F12">
        <w:rPr>
          <w:rFonts w:ascii="Times New Roman" w:hAnsi="Times New Roman"/>
          <w:sz w:val="28"/>
          <w:szCs w:val="28"/>
        </w:rPr>
        <w:t xml:space="preserve"> прибавляют 1,0 мл воды. Взбалтывают и по каплям прибавляют </w:t>
      </w:r>
      <w:r w:rsidR="005B11BE" w:rsidRPr="00E72F12">
        <w:rPr>
          <w:rFonts w:ascii="Times New Roman" w:hAnsi="Times New Roman"/>
          <w:sz w:val="28"/>
          <w:szCs w:val="28"/>
        </w:rPr>
        <w:t xml:space="preserve">8,5% </w:t>
      </w:r>
      <w:r w:rsidRPr="00E72F12">
        <w:rPr>
          <w:rFonts w:ascii="Times New Roman" w:hAnsi="Times New Roman"/>
          <w:sz w:val="28"/>
          <w:szCs w:val="28"/>
        </w:rPr>
        <w:t>раствор натрия гидроксида до растворения субстанции. 0,5 мл этого раствора доводят до 50,0 мл ПФА.  Готовят непосредственно перед использованием.</w:t>
      </w:r>
    </w:p>
    <w:p w:rsidR="00F75F60" w:rsidRPr="00142AD1" w:rsidRDefault="00F75F60" w:rsidP="00142AD1">
      <w:pPr>
        <w:pStyle w:val="ae"/>
        <w:widowControl w:val="0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CE0B2E" w:rsidRPr="008913AF" w:rsidRDefault="00CE0B2E" w:rsidP="00142AD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913AF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3652"/>
        <w:gridCol w:w="284"/>
        <w:gridCol w:w="5634"/>
      </w:tblGrid>
      <w:tr w:rsidR="00CE0B2E" w:rsidRPr="00142AD1" w:rsidTr="00E72F12">
        <w:tc>
          <w:tcPr>
            <w:tcW w:w="3652" w:type="dxa"/>
          </w:tcPr>
          <w:p w:rsidR="00CE0B2E" w:rsidRPr="00142AD1" w:rsidRDefault="00CE0B2E" w:rsidP="00E72F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2AD1">
              <w:rPr>
                <w:rFonts w:ascii="Times New Roman" w:hAnsi="Times New Roman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284" w:type="dxa"/>
          </w:tcPr>
          <w:p w:rsidR="00CE0B2E" w:rsidRPr="00142AD1" w:rsidRDefault="00CE0B2E" w:rsidP="00E72F1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</w:tcPr>
          <w:p w:rsidR="00CE0B2E" w:rsidRPr="00142AD1" w:rsidRDefault="00621360" w:rsidP="008913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2AD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E0B2E" w:rsidRPr="00142AD1">
              <w:rPr>
                <w:rFonts w:ascii="Times New Roman" w:hAnsi="Times New Roman"/>
                <w:sz w:val="28"/>
                <w:szCs w:val="28"/>
                <w:lang w:val="ru-RU"/>
              </w:rPr>
              <w:t>5 × 0,46 см с окта</w:t>
            </w:r>
            <w:r w:rsidR="008B2973" w:rsidRPr="00142AD1">
              <w:rPr>
                <w:rFonts w:ascii="Times New Roman" w:hAnsi="Times New Roman"/>
                <w:sz w:val="28"/>
                <w:szCs w:val="28"/>
                <w:lang w:val="ru-RU"/>
              </w:rPr>
              <w:t>децил</w:t>
            </w:r>
            <w:r w:rsidR="00146E6B" w:rsidRPr="00142AD1">
              <w:rPr>
                <w:rFonts w:ascii="Times New Roman" w:hAnsi="Times New Roman"/>
                <w:sz w:val="28"/>
                <w:szCs w:val="28"/>
                <w:lang w:val="ru-RU"/>
              </w:rPr>
              <w:t>силил силикагелем (С</w:t>
            </w:r>
            <w:r w:rsidR="008B2973" w:rsidRPr="00142AD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E0B2E" w:rsidRPr="00142AD1">
              <w:rPr>
                <w:rFonts w:ascii="Times New Roman" w:hAnsi="Times New Roman"/>
                <w:sz w:val="28"/>
                <w:szCs w:val="28"/>
                <w:lang w:val="ru-RU"/>
              </w:rPr>
              <w:t>8), 5 мкм;</w:t>
            </w:r>
          </w:p>
        </w:tc>
      </w:tr>
      <w:tr w:rsidR="00CE0B2E" w:rsidRPr="00142AD1" w:rsidTr="00E72F12">
        <w:tc>
          <w:tcPr>
            <w:tcW w:w="3652" w:type="dxa"/>
          </w:tcPr>
          <w:p w:rsidR="00CE0B2E" w:rsidRPr="00142AD1" w:rsidRDefault="00CE0B2E" w:rsidP="00E72F12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2AD1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284" w:type="dxa"/>
          </w:tcPr>
          <w:p w:rsidR="00CE0B2E" w:rsidRPr="00142AD1" w:rsidRDefault="00CE0B2E" w:rsidP="00E72F12">
            <w:pPr>
              <w:pStyle w:val="a3"/>
              <w:spacing w:before="12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</w:tcPr>
          <w:p w:rsidR="00CE0B2E" w:rsidRPr="00142AD1" w:rsidRDefault="00621360" w:rsidP="00E72F12">
            <w:pPr>
              <w:pStyle w:val="a3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2AD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E0B2E" w:rsidRPr="00142AD1">
              <w:rPr>
                <w:rFonts w:ascii="Times New Roman" w:hAnsi="Times New Roman"/>
                <w:sz w:val="28"/>
                <w:szCs w:val="28"/>
                <w:lang w:val="ru-RU"/>
              </w:rPr>
              <w:t>,0 мл/мин;</w:t>
            </w:r>
          </w:p>
        </w:tc>
      </w:tr>
      <w:tr w:rsidR="00CE0B2E" w:rsidRPr="00142AD1" w:rsidTr="00E72F12">
        <w:tc>
          <w:tcPr>
            <w:tcW w:w="3652" w:type="dxa"/>
          </w:tcPr>
          <w:p w:rsidR="00CE0B2E" w:rsidRPr="00142AD1" w:rsidRDefault="00CE0B2E" w:rsidP="00E72F1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2AD1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284" w:type="dxa"/>
          </w:tcPr>
          <w:p w:rsidR="00CE0B2E" w:rsidRPr="00142AD1" w:rsidRDefault="00CE0B2E" w:rsidP="00E72F12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</w:tcPr>
          <w:p w:rsidR="00CE0B2E" w:rsidRPr="00142AD1" w:rsidRDefault="00CE0B2E" w:rsidP="00E72F12">
            <w:pPr>
              <w:pStyle w:val="a3"/>
              <w:tabs>
                <w:tab w:val="left" w:pos="2835"/>
              </w:tabs>
              <w:ind w:left="2835" w:hanging="28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2AD1"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спектрофотометрический, 2</w:t>
            </w:r>
            <w:r w:rsidR="00621360" w:rsidRPr="00142AD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142AD1">
              <w:rPr>
                <w:rFonts w:ascii="Times New Roman" w:hAnsi="Times New Roman"/>
                <w:sz w:val="28"/>
                <w:szCs w:val="28"/>
                <w:lang w:val="ru-RU"/>
              </w:rPr>
              <w:t>4 нм;</w:t>
            </w:r>
          </w:p>
        </w:tc>
      </w:tr>
      <w:tr w:rsidR="00CE0B2E" w:rsidRPr="00142AD1" w:rsidTr="00E72F12">
        <w:tc>
          <w:tcPr>
            <w:tcW w:w="3652" w:type="dxa"/>
          </w:tcPr>
          <w:p w:rsidR="00CE0B2E" w:rsidRPr="00142AD1" w:rsidRDefault="00CE0B2E" w:rsidP="00E72F1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2AD1">
              <w:rPr>
                <w:rFonts w:ascii="Times New Roman" w:hAnsi="Times New Roman"/>
                <w:sz w:val="28"/>
                <w:szCs w:val="28"/>
                <w:lang w:val="ru-RU"/>
              </w:rPr>
              <w:t>Объем пробы</w:t>
            </w:r>
          </w:p>
        </w:tc>
        <w:tc>
          <w:tcPr>
            <w:tcW w:w="284" w:type="dxa"/>
          </w:tcPr>
          <w:p w:rsidR="00CE0B2E" w:rsidRPr="00142AD1" w:rsidRDefault="00CE0B2E" w:rsidP="00E72F12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</w:tcPr>
          <w:p w:rsidR="00CE0B2E" w:rsidRPr="00142AD1" w:rsidRDefault="00621360" w:rsidP="008913AF">
            <w:pPr>
              <w:pStyle w:val="a3"/>
              <w:tabs>
                <w:tab w:val="left" w:pos="2835"/>
              </w:tabs>
              <w:spacing w:after="0" w:line="360" w:lineRule="auto"/>
              <w:ind w:left="2835" w:hanging="2835"/>
              <w:jc w:val="both"/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</w:pPr>
            <w:r w:rsidRPr="00142AD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5</w:t>
            </w:r>
            <w:r w:rsidR="00CE0B2E" w:rsidRPr="00142AD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0 мкл.</w:t>
            </w:r>
          </w:p>
        </w:tc>
      </w:tr>
      <w:tr w:rsidR="004A20EF" w:rsidRPr="00142AD1" w:rsidTr="00E72F12">
        <w:tc>
          <w:tcPr>
            <w:tcW w:w="3652" w:type="dxa"/>
          </w:tcPr>
          <w:p w:rsidR="004A20EF" w:rsidRPr="00142AD1" w:rsidRDefault="004A20EF" w:rsidP="00E72F1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284" w:type="dxa"/>
          </w:tcPr>
          <w:p w:rsidR="004A20EF" w:rsidRPr="00142AD1" w:rsidRDefault="004A20EF" w:rsidP="00E72F12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</w:tcPr>
          <w:p w:rsidR="004A20EF" w:rsidRPr="00142AD1" w:rsidRDefault="004A20EF" w:rsidP="00E72F12">
            <w:pPr>
              <w:pStyle w:val="a3"/>
              <w:tabs>
                <w:tab w:val="left" w:pos="2835"/>
              </w:tabs>
              <w:spacing w:after="0"/>
              <w:ind w:left="2835" w:hanging="2835"/>
              <w:jc w:val="both"/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25 </w:t>
            </w:r>
            <w:r w:rsidRPr="004A20EF">
              <w:rPr>
                <w:rFonts w:ascii="Times New Roman" w:hAnsi="Times New Roman"/>
                <w:spacing w:val="-10"/>
                <w:sz w:val="28"/>
                <w:szCs w:val="28"/>
                <w:vertAlign w:val="superscript"/>
                <w:lang w:val="ru-RU"/>
              </w:rPr>
              <w:t>о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С</w:t>
            </w:r>
          </w:p>
        </w:tc>
      </w:tr>
    </w:tbl>
    <w:p w:rsidR="004A20EF" w:rsidRDefault="004A20EF" w:rsidP="00E72F12">
      <w:pPr>
        <w:pStyle w:val="a3"/>
        <w:spacing w:before="24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64" w:type="dxa"/>
        <w:tblLayout w:type="fixed"/>
        <w:tblLook w:val="0000"/>
      </w:tblPr>
      <w:tblGrid>
        <w:gridCol w:w="2802"/>
        <w:gridCol w:w="2268"/>
        <w:gridCol w:w="2126"/>
        <w:gridCol w:w="2268"/>
      </w:tblGrid>
      <w:tr w:rsidR="00E72F12" w:rsidRPr="00142AD1" w:rsidTr="00E72F12">
        <w:trPr>
          <w:cantSplit/>
          <w:trHeight w:val="141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142AD1" w:rsidRDefault="00E72F12" w:rsidP="00E72F12">
            <w:pPr>
              <w:pStyle w:val="a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142AD1">
              <w:rPr>
                <w:rFonts w:ascii="Times New Roman" w:hAnsi="Times New Roman"/>
                <w:sz w:val="28"/>
                <w:szCs w:val="28"/>
                <w:lang w:val="ru-RU"/>
              </w:rPr>
              <w:t>ежим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хроматографирования</w:t>
            </w:r>
          </w:p>
        </w:tc>
      </w:tr>
      <w:tr w:rsidR="00E72F12" w:rsidRPr="00142AD1" w:rsidTr="00E72F12">
        <w:trPr>
          <w:cantSplit/>
          <w:trHeight w:val="1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142AD1" w:rsidRDefault="00E72F12" w:rsidP="00142AD1">
            <w:pPr>
              <w:pStyle w:val="a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2AD1">
              <w:rPr>
                <w:rFonts w:ascii="Times New Roman" w:hAnsi="Times New Roman"/>
                <w:sz w:val="28"/>
                <w:szCs w:val="28"/>
                <w:lang w:val="ru-RU"/>
              </w:rPr>
              <w:t>Время (мин)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5249B9" w:rsidRDefault="00E72F12" w:rsidP="00F2362D">
            <w:pPr>
              <w:pStyle w:val="a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49B9">
              <w:rPr>
                <w:rFonts w:ascii="Times New Roman" w:hAnsi="Times New Roman"/>
                <w:sz w:val="28"/>
                <w:szCs w:val="28"/>
                <w:lang w:val="ru-RU"/>
              </w:rPr>
              <w:t>ПФА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5249B9" w:rsidRDefault="00E72F12" w:rsidP="00F2362D">
            <w:pPr>
              <w:pStyle w:val="a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49B9">
              <w:rPr>
                <w:rFonts w:ascii="Times New Roman" w:hAnsi="Times New Roman"/>
                <w:sz w:val="28"/>
                <w:szCs w:val="28"/>
                <w:lang w:val="ru-RU"/>
              </w:rPr>
              <w:t>ПФБ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142AD1" w:rsidRDefault="00E72F12" w:rsidP="00F2362D">
            <w:pPr>
              <w:pStyle w:val="a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72F12" w:rsidRPr="00142AD1" w:rsidTr="00E72F12">
        <w:trPr>
          <w:cantSplit/>
          <w:trHeight w:val="1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563B67" w:rsidRDefault="00E72F12" w:rsidP="00563B67">
            <w:pPr>
              <w:pStyle w:val="a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2A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563B67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142A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42AD1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142AD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142AD1" w:rsidRDefault="00E72F12" w:rsidP="00142AD1">
            <w:pPr>
              <w:pStyle w:val="a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2AD1">
              <w:rPr>
                <w:rFonts w:ascii="Times New Roman" w:hAnsi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142AD1" w:rsidRDefault="00E72F12" w:rsidP="00142AD1">
            <w:pPr>
              <w:pStyle w:val="a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2AD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142AD1" w:rsidRDefault="00E72F12" w:rsidP="00142AD1">
            <w:pPr>
              <w:pStyle w:val="a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Изократический</w:t>
            </w:r>
          </w:p>
        </w:tc>
      </w:tr>
      <w:tr w:rsidR="00E72F12" w:rsidRPr="00142AD1" w:rsidTr="00E72F12">
        <w:trPr>
          <w:cantSplit/>
          <w:trHeight w:val="13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142AD1" w:rsidRDefault="00E72F12" w:rsidP="00142AD1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42AD1">
              <w:rPr>
                <w:sz w:val="28"/>
                <w:szCs w:val="28"/>
                <w:lang w:val="en-US"/>
              </w:rPr>
              <w:t>t</w:t>
            </w:r>
            <w:r w:rsidRPr="00142AD1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142AD1">
              <w:rPr>
                <w:sz w:val="28"/>
                <w:szCs w:val="28"/>
              </w:rPr>
              <w:t xml:space="preserve"> – (</w:t>
            </w:r>
            <w:r w:rsidRPr="00142AD1">
              <w:rPr>
                <w:sz w:val="28"/>
                <w:szCs w:val="28"/>
                <w:lang w:val="en-US"/>
              </w:rPr>
              <w:t>t</w:t>
            </w:r>
            <w:r w:rsidRPr="00142AD1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142AD1">
              <w:rPr>
                <w:sz w:val="28"/>
                <w:szCs w:val="28"/>
              </w:rPr>
              <w:t xml:space="preserve"> + 25)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142AD1" w:rsidRDefault="00E72F12" w:rsidP="00142AD1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42AD1">
              <w:rPr>
                <w:sz w:val="28"/>
                <w:szCs w:val="28"/>
              </w:rPr>
              <w:t xml:space="preserve">92 </w:t>
            </w:r>
            <w:r w:rsidRPr="00142AD1">
              <w:rPr>
                <w:color w:val="000000"/>
                <w:sz w:val="28"/>
                <w:szCs w:val="28"/>
              </w:rPr>
              <w:sym w:font="Symbol" w:char="F0DE"/>
            </w:r>
            <w:r w:rsidRPr="00142AD1">
              <w:rPr>
                <w:sz w:val="28"/>
                <w:szCs w:val="28"/>
              </w:rPr>
              <w:t xml:space="preserve">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142AD1" w:rsidRDefault="00E72F12" w:rsidP="00142AD1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42AD1">
              <w:rPr>
                <w:sz w:val="28"/>
                <w:szCs w:val="28"/>
              </w:rPr>
              <w:t xml:space="preserve">8 </w:t>
            </w:r>
            <w:r w:rsidRPr="00142AD1">
              <w:rPr>
                <w:color w:val="000000"/>
                <w:sz w:val="28"/>
                <w:szCs w:val="28"/>
              </w:rPr>
              <w:sym w:font="Symbol" w:char="F0DE"/>
            </w:r>
            <w:r w:rsidRPr="00142AD1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142AD1" w:rsidRDefault="00E72F12" w:rsidP="00142AD1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Градиентный</w:t>
            </w:r>
          </w:p>
        </w:tc>
      </w:tr>
      <w:tr w:rsidR="00E72F12" w:rsidRPr="00142AD1" w:rsidTr="00E72F12">
        <w:trPr>
          <w:cantSplit/>
          <w:trHeight w:val="13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142AD1" w:rsidRDefault="00E72F12" w:rsidP="00142AD1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42AD1">
              <w:rPr>
                <w:sz w:val="28"/>
                <w:szCs w:val="28"/>
              </w:rPr>
              <w:t>(</w:t>
            </w:r>
            <w:r w:rsidRPr="00142AD1">
              <w:rPr>
                <w:sz w:val="28"/>
                <w:szCs w:val="28"/>
                <w:lang w:val="en-US"/>
              </w:rPr>
              <w:t>t</w:t>
            </w:r>
            <w:r w:rsidRPr="00142AD1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142AD1">
              <w:rPr>
                <w:sz w:val="28"/>
                <w:szCs w:val="28"/>
              </w:rPr>
              <w:t xml:space="preserve"> + 25) - (</w:t>
            </w:r>
            <w:r w:rsidRPr="00142AD1">
              <w:rPr>
                <w:sz w:val="28"/>
                <w:szCs w:val="28"/>
                <w:lang w:val="en-US"/>
              </w:rPr>
              <w:t>t</w:t>
            </w:r>
            <w:r w:rsidRPr="00142AD1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142AD1">
              <w:rPr>
                <w:sz w:val="28"/>
                <w:szCs w:val="28"/>
              </w:rPr>
              <w:t xml:space="preserve"> + 40)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142AD1" w:rsidRDefault="00E72F12" w:rsidP="00142AD1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42AD1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142AD1" w:rsidRDefault="00E72F12" w:rsidP="00142AD1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42AD1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142AD1" w:rsidRDefault="00E72F12" w:rsidP="00142AD1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Изократический</w:t>
            </w:r>
          </w:p>
        </w:tc>
      </w:tr>
      <w:tr w:rsidR="00E72F12" w:rsidRPr="00142AD1" w:rsidTr="00E72F12">
        <w:trPr>
          <w:cantSplit/>
          <w:trHeight w:val="13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142AD1" w:rsidRDefault="00E72F12" w:rsidP="00142AD1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42AD1">
              <w:rPr>
                <w:sz w:val="28"/>
                <w:szCs w:val="28"/>
              </w:rPr>
              <w:t>(</w:t>
            </w:r>
            <w:r w:rsidRPr="00142AD1">
              <w:rPr>
                <w:sz w:val="28"/>
                <w:szCs w:val="28"/>
                <w:lang w:val="en-US"/>
              </w:rPr>
              <w:t>t</w:t>
            </w:r>
            <w:r w:rsidRPr="00142AD1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142AD1">
              <w:rPr>
                <w:sz w:val="28"/>
                <w:szCs w:val="28"/>
              </w:rPr>
              <w:t xml:space="preserve"> + 40) - (</w:t>
            </w:r>
            <w:r w:rsidRPr="00142AD1">
              <w:rPr>
                <w:sz w:val="28"/>
                <w:szCs w:val="28"/>
                <w:lang w:val="en-US"/>
              </w:rPr>
              <w:t>t</w:t>
            </w:r>
            <w:r w:rsidRPr="00142AD1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142AD1">
              <w:rPr>
                <w:sz w:val="28"/>
                <w:szCs w:val="28"/>
              </w:rPr>
              <w:t xml:space="preserve"> + 55)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142AD1" w:rsidRDefault="00E72F12" w:rsidP="00142AD1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42AD1">
              <w:rPr>
                <w:sz w:val="28"/>
                <w:szCs w:val="28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142AD1" w:rsidRDefault="00E72F12" w:rsidP="00142AD1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42AD1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12" w:rsidRPr="00142AD1" w:rsidRDefault="00E72F12" w:rsidP="00142AD1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Изократический</w:t>
            </w:r>
          </w:p>
        </w:tc>
      </w:tr>
    </w:tbl>
    <w:p w:rsidR="009E1B27" w:rsidRPr="002D36C5" w:rsidRDefault="009E1B27" w:rsidP="009E1B27">
      <w:pPr>
        <w:rPr>
          <w:sz w:val="28"/>
          <w:szCs w:val="28"/>
        </w:rPr>
      </w:pPr>
      <w:r w:rsidRPr="002D36C5">
        <w:rPr>
          <w:lang w:val="en-US"/>
        </w:rPr>
        <w:t>t</w:t>
      </w:r>
      <w:r w:rsidRPr="002D36C5">
        <w:rPr>
          <w:vertAlign w:val="subscript"/>
          <w:lang w:val="en-US"/>
        </w:rPr>
        <w:t>R</w:t>
      </w:r>
      <w:r w:rsidRPr="002D36C5">
        <w:rPr>
          <w:vertAlign w:val="subscript"/>
        </w:rPr>
        <w:t xml:space="preserve"> </w:t>
      </w:r>
      <w:r w:rsidRPr="002D36C5">
        <w:t>– время удерживания ам</w:t>
      </w:r>
      <w:r>
        <w:t>окси</w:t>
      </w:r>
      <w:r w:rsidRPr="002D36C5">
        <w:t xml:space="preserve">циллина, определённое по хроматограмме </w:t>
      </w:r>
      <w:r w:rsidRPr="002D36C5">
        <w:rPr>
          <w:i/>
        </w:rPr>
        <w:t>раствора сравнения В</w:t>
      </w:r>
      <w:r w:rsidRPr="002D36C5">
        <w:t>.</w:t>
      </w:r>
    </w:p>
    <w:p w:rsidR="004A20EF" w:rsidRPr="00E72F12" w:rsidRDefault="004A20EF" w:rsidP="004A20EF">
      <w:pPr>
        <w:pStyle w:val="a3"/>
        <w:spacing w:before="24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Хроматографируют испытуемый раствор и </w:t>
      </w:r>
      <w:r w:rsidRPr="00E72F12">
        <w:rPr>
          <w:rFonts w:ascii="Times New Roman" w:hAnsi="Times New Roman"/>
          <w:sz w:val="28"/>
          <w:szCs w:val="28"/>
          <w:lang w:val="ru-RU"/>
        </w:rPr>
        <w:t>растворы сравнения Б, В и Г.</w:t>
      </w:r>
    </w:p>
    <w:p w:rsidR="005D3C99" w:rsidRPr="00142AD1" w:rsidRDefault="005D3C99" w:rsidP="00142AD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2AD1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</w:t>
      </w:r>
      <w:r w:rsidRPr="00142AD1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B05D1">
        <w:rPr>
          <w:rFonts w:ascii="Times New Roman" w:hAnsi="Times New Roman"/>
          <w:sz w:val="28"/>
          <w:szCs w:val="28"/>
          <w:lang w:val="ru-RU"/>
        </w:rPr>
        <w:t xml:space="preserve">на хроматограмме </w:t>
      </w:r>
      <w:r w:rsidR="00CB05D1" w:rsidRPr="00E72F12">
        <w:rPr>
          <w:rFonts w:ascii="Times New Roman" w:hAnsi="Times New Roman"/>
          <w:sz w:val="28"/>
          <w:szCs w:val="28"/>
          <w:lang w:val="ru-RU"/>
        </w:rPr>
        <w:t xml:space="preserve">раствора сравнения Б </w:t>
      </w:r>
      <w:r w:rsidRPr="00E72F12">
        <w:rPr>
          <w:rFonts w:ascii="Times New Roman" w:hAnsi="Times New Roman"/>
          <w:sz w:val="28"/>
          <w:szCs w:val="28"/>
          <w:lang w:val="ru-RU"/>
        </w:rPr>
        <w:t>разрешение (</w:t>
      </w:r>
      <w:r w:rsidRPr="00E72F12">
        <w:rPr>
          <w:rFonts w:ascii="Times New Roman" w:hAnsi="Times New Roman"/>
          <w:sz w:val="28"/>
          <w:szCs w:val="28"/>
          <w:lang w:val="en-US"/>
        </w:rPr>
        <w:t>R</w:t>
      </w:r>
      <w:r w:rsidRPr="00E72F12">
        <w:rPr>
          <w:rFonts w:ascii="Times New Roman" w:hAnsi="Times New Roman"/>
          <w:sz w:val="28"/>
          <w:szCs w:val="28"/>
          <w:lang w:val="ru-RU"/>
        </w:rPr>
        <w:t>)</w:t>
      </w:r>
      <w:r w:rsidRPr="00142AD1">
        <w:rPr>
          <w:rFonts w:ascii="Times New Roman" w:hAnsi="Times New Roman"/>
          <w:sz w:val="28"/>
          <w:szCs w:val="28"/>
          <w:lang w:val="ru-RU"/>
        </w:rPr>
        <w:t xml:space="preserve"> между пиками амоксициллина и цефад</w:t>
      </w:r>
      <w:r w:rsidR="0061589D">
        <w:rPr>
          <w:rFonts w:ascii="Times New Roman" w:hAnsi="Times New Roman"/>
          <w:sz w:val="28"/>
          <w:szCs w:val="28"/>
          <w:lang w:val="ru-RU"/>
        </w:rPr>
        <w:t>р</w:t>
      </w:r>
      <w:r w:rsidRPr="00142AD1">
        <w:rPr>
          <w:rFonts w:ascii="Times New Roman" w:hAnsi="Times New Roman"/>
          <w:sz w:val="28"/>
          <w:szCs w:val="28"/>
          <w:lang w:val="ru-RU"/>
        </w:rPr>
        <w:t>оксила должно быть не менее 2,0.</w:t>
      </w:r>
    </w:p>
    <w:p w:rsidR="005D3C99" w:rsidRPr="00142AD1" w:rsidRDefault="005D3C99" w:rsidP="00142AD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2AD1">
        <w:rPr>
          <w:rFonts w:ascii="Times New Roman" w:hAnsi="Times New Roman"/>
          <w:sz w:val="28"/>
          <w:szCs w:val="28"/>
          <w:lang w:val="ru-RU"/>
        </w:rPr>
        <w:t xml:space="preserve">Для идентификации примесей используют хроматограмму раствора </w:t>
      </w:r>
      <w:r w:rsidRPr="008913AF">
        <w:rPr>
          <w:rFonts w:ascii="Times New Roman" w:hAnsi="Times New Roman"/>
          <w:sz w:val="28"/>
          <w:szCs w:val="28"/>
          <w:lang w:val="ru-RU"/>
        </w:rPr>
        <w:t>сравнения Г.</w:t>
      </w:r>
      <w:r w:rsidRPr="00142AD1">
        <w:rPr>
          <w:rFonts w:ascii="Times New Roman" w:hAnsi="Times New Roman"/>
          <w:sz w:val="28"/>
          <w:szCs w:val="28"/>
          <w:lang w:val="ru-RU"/>
        </w:rPr>
        <w:t xml:space="preserve"> Относительные времена удерживания: примесь </w:t>
      </w:r>
      <w:r w:rsidR="002106FB">
        <w:rPr>
          <w:rFonts w:ascii="Times New Roman" w:hAnsi="Times New Roman"/>
          <w:sz w:val="28"/>
          <w:szCs w:val="28"/>
          <w:lang w:val="ru-RU"/>
        </w:rPr>
        <w:t>А</w:t>
      </w:r>
      <w:r w:rsidRPr="00142AD1">
        <w:rPr>
          <w:rFonts w:ascii="Times New Roman" w:hAnsi="Times New Roman"/>
          <w:sz w:val="28"/>
          <w:szCs w:val="28"/>
          <w:lang w:val="ru-RU"/>
        </w:rPr>
        <w:t xml:space="preserve"> – 3,4; </w:t>
      </w:r>
      <w:r w:rsidR="00117426" w:rsidRPr="00142AD1">
        <w:rPr>
          <w:rFonts w:ascii="Times New Roman" w:hAnsi="Times New Roman"/>
          <w:sz w:val="28"/>
          <w:szCs w:val="28"/>
          <w:lang w:val="ru-RU"/>
        </w:rPr>
        <w:t>амоксициллина димер</w:t>
      </w:r>
      <w:r w:rsidRPr="00142AD1">
        <w:rPr>
          <w:rFonts w:ascii="Times New Roman" w:hAnsi="Times New Roman"/>
          <w:sz w:val="28"/>
          <w:szCs w:val="28"/>
          <w:lang w:val="ru-RU"/>
        </w:rPr>
        <w:t xml:space="preserve"> – 4,1;</w:t>
      </w:r>
      <w:r w:rsidR="00117426" w:rsidRPr="00142AD1">
        <w:rPr>
          <w:rFonts w:ascii="Times New Roman" w:hAnsi="Times New Roman"/>
          <w:sz w:val="28"/>
          <w:szCs w:val="28"/>
          <w:lang w:val="ru-RU"/>
        </w:rPr>
        <w:t xml:space="preserve"> амоксициллина тример – 4,5. </w:t>
      </w:r>
      <w:r w:rsidRPr="00142AD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82192" w:rsidRPr="00142AD1" w:rsidRDefault="00C82192" w:rsidP="00142AD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13AF">
        <w:rPr>
          <w:rFonts w:ascii="Times New Roman" w:hAnsi="Times New Roman"/>
          <w:i/>
          <w:sz w:val="28"/>
          <w:szCs w:val="28"/>
          <w:lang w:val="ru-RU"/>
        </w:rPr>
        <w:lastRenderedPageBreak/>
        <w:t>Допустим</w:t>
      </w:r>
      <w:r w:rsidR="005249B9" w:rsidRPr="008913AF">
        <w:rPr>
          <w:rFonts w:ascii="Times New Roman" w:hAnsi="Times New Roman"/>
          <w:i/>
          <w:sz w:val="28"/>
          <w:szCs w:val="28"/>
          <w:lang w:val="ru-RU"/>
        </w:rPr>
        <w:t>ое содержание примесей.</w:t>
      </w:r>
      <w:r w:rsidRPr="00142A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49B9">
        <w:rPr>
          <w:rFonts w:ascii="Times New Roman" w:hAnsi="Times New Roman"/>
          <w:sz w:val="28"/>
          <w:szCs w:val="28"/>
          <w:lang w:val="ru-RU"/>
        </w:rPr>
        <w:t>На хроматограмме испытуемого раствора:</w:t>
      </w:r>
    </w:p>
    <w:p w:rsidR="00C82192" w:rsidRPr="00142AD1" w:rsidRDefault="00C82192" w:rsidP="00142AD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2AD1">
        <w:rPr>
          <w:rFonts w:ascii="Times New Roman" w:hAnsi="Times New Roman"/>
          <w:sz w:val="28"/>
          <w:szCs w:val="28"/>
          <w:lang w:val="ru-RU"/>
        </w:rPr>
        <w:t>- амоксициллина димер – не более трёхкратной величины площади основного пика на хроматограмме раствора сравнения В (3 %);</w:t>
      </w:r>
    </w:p>
    <w:p w:rsidR="00C82192" w:rsidRPr="00142AD1" w:rsidRDefault="00C82192" w:rsidP="00142AD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2AD1">
        <w:rPr>
          <w:rFonts w:ascii="Times New Roman" w:hAnsi="Times New Roman"/>
          <w:sz w:val="28"/>
          <w:szCs w:val="28"/>
          <w:lang w:val="ru-RU"/>
        </w:rPr>
        <w:t xml:space="preserve"> - любая другая - не более </w:t>
      </w:r>
      <w:r w:rsidR="00C22A29" w:rsidRPr="00142AD1">
        <w:rPr>
          <w:rFonts w:ascii="Times New Roman" w:hAnsi="Times New Roman"/>
          <w:sz w:val="28"/>
          <w:szCs w:val="28"/>
          <w:lang w:val="ru-RU"/>
        </w:rPr>
        <w:t>двукратной</w:t>
      </w:r>
      <w:r w:rsidRPr="00142AD1">
        <w:rPr>
          <w:rFonts w:ascii="Times New Roman" w:hAnsi="Times New Roman"/>
          <w:sz w:val="28"/>
          <w:szCs w:val="28"/>
          <w:lang w:val="ru-RU"/>
        </w:rPr>
        <w:t xml:space="preserve"> величины площади основного пика на хроматограмме раствора сравнения В (2 %);</w:t>
      </w:r>
    </w:p>
    <w:p w:rsidR="00C82192" w:rsidRPr="00142AD1" w:rsidRDefault="00C82192" w:rsidP="00142AD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2AD1">
        <w:rPr>
          <w:rFonts w:ascii="Times New Roman" w:hAnsi="Times New Roman"/>
          <w:sz w:val="28"/>
          <w:szCs w:val="28"/>
          <w:lang w:val="ru-RU"/>
        </w:rPr>
        <w:t>- сумма - не более девятикратной величины площади основного пика на хроматограмме раствора сравнения В (9 %).</w:t>
      </w:r>
    </w:p>
    <w:p w:rsidR="00C82192" w:rsidRDefault="00C82192" w:rsidP="00142AD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2AD1">
        <w:rPr>
          <w:rFonts w:ascii="Times New Roman" w:hAnsi="Times New Roman"/>
          <w:sz w:val="28"/>
          <w:szCs w:val="28"/>
          <w:lang w:val="ru-RU"/>
        </w:rPr>
        <w:t xml:space="preserve">Не учитывают </w:t>
      </w:r>
      <w:r w:rsidR="004D74AB" w:rsidRPr="00142AD1">
        <w:rPr>
          <w:rFonts w:ascii="Times New Roman" w:hAnsi="Times New Roman"/>
          <w:sz w:val="28"/>
          <w:szCs w:val="28"/>
          <w:lang w:val="ru-RU"/>
        </w:rPr>
        <w:t xml:space="preserve">примеси площадь пиков которых </w:t>
      </w:r>
      <w:r w:rsidR="00AB65D2">
        <w:rPr>
          <w:rFonts w:ascii="Times New Roman" w:hAnsi="Times New Roman"/>
          <w:sz w:val="28"/>
          <w:szCs w:val="28"/>
          <w:lang w:val="ru-RU"/>
        </w:rPr>
        <w:t xml:space="preserve">составляет </w:t>
      </w:r>
      <w:r w:rsidR="004D74AB" w:rsidRPr="00142AD1">
        <w:rPr>
          <w:rFonts w:ascii="Times New Roman" w:hAnsi="Times New Roman"/>
          <w:sz w:val="28"/>
          <w:szCs w:val="28"/>
          <w:lang w:val="ru-RU"/>
        </w:rPr>
        <w:t>мен</w:t>
      </w:r>
      <w:r w:rsidR="00AB65D2">
        <w:rPr>
          <w:rFonts w:ascii="Times New Roman" w:hAnsi="Times New Roman"/>
          <w:sz w:val="28"/>
          <w:szCs w:val="28"/>
          <w:lang w:val="ru-RU"/>
        </w:rPr>
        <w:t>ее</w:t>
      </w:r>
      <w:r w:rsidR="004D74AB" w:rsidRPr="00142AD1">
        <w:rPr>
          <w:rFonts w:ascii="Times New Roman" w:hAnsi="Times New Roman"/>
          <w:sz w:val="28"/>
          <w:szCs w:val="28"/>
          <w:lang w:val="ru-RU"/>
        </w:rPr>
        <w:t xml:space="preserve"> 0,1 </w:t>
      </w:r>
      <w:r w:rsidR="00AB65D2">
        <w:rPr>
          <w:rFonts w:ascii="Times New Roman" w:hAnsi="Times New Roman"/>
          <w:sz w:val="28"/>
          <w:szCs w:val="28"/>
          <w:lang w:val="ru-RU"/>
        </w:rPr>
        <w:t xml:space="preserve">площади </w:t>
      </w:r>
      <w:r w:rsidR="004D74AB" w:rsidRPr="00142AD1">
        <w:rPr>
          <w:rFonts w:ascii="Times New Roman" w:hAnsi="Times New Roman"/>
          <w:sz w:val="28"/>
          <w:szCs w:val="28"/>
          <w:lang w:val="ru-RU"/>
        </w:rPr>
        <w:t>основного пика на хроматограмме раствора сравнения В (0,1 %).</w:t>
      </w:r>
    </w:p>
    <w:p w:rsidR="001B5FF0" w:rsidRPr="00142AD1" w:rsidRDefault="009661F1" w:rsidP="00E72F1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913AF">
        <w:rPr>
          <w:rFonts w:ascii="Times New Roman" w:hAnsi="Times New Roman"/>
          <w:b/>
          <w:i/>
          <w:color w:val="000000"/>
          <w:sz w:val="28"/>
          <w:szCs w:val="28"/>
        </w:rPr>
        <w:t>N</w:t>
      </w:r>
      <w:r w:rsidRPr="008913AF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8913AF">
        <w:rPr>
          <w:rFonts w:ascii="Times New Roman" w:hAnsi="Times New Roman"/>
          <w:b/>
          <w:i/>
          <w:color w:val="000000"/>
          <w:sz w:val="28"/>
          <w:szCs w:val="28"/>
        </w:rPr>
        <w:t>N</w:t>
      </w:r>
      <w:r w:rsidRPr="008913AF">
        <w:rPr>
          <w:rFonts w:ascii="Times New Roman" w:hAnsi="Times New Roman"/>
          <w:b/>
          <w:color w:val="000000"/>
          <w:sz w:val="28"/>
          <w:szCs w:val="28"/>
          <w:lang w:val="ru-RU"/>
        </w:rPr>
        <w:t>-диметиланилин</w:t>
      </w:r>
      <w:r w:rsidRPr="00BB724F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.</w:t>
      </w:r>
      <w:r w:rsidRPr="00142AD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58057A" w:rsidRPr="0058057A">
        <w:rPr>
          <w:rFonts w:ascii="Times New Roman" w:hAnsi="Times New Roman"/>
          <w:color w:val="000000"/>
          <w:sz w:val="28"/>
          <w:szCs w:val="28"/>
          <w:lang w:val="ru-RU"/>
        </w:rPr>
        <w:t>Не более</w:t>
      </w:r>
      <w:r w:rsidR="0058057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58057A" w:rsidRPr="0058057A">
        <w:rPr>
          <w:sz w:val="28"/>
          <w:szCs w:val="28"/>
          <w:lang w:val="ru-RU"/>
        </w:rPr>
        <w:t>0,002 %.</w:t>
      </w:r>
      <w:r w:rsidR="0058057A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1B5FF0" w:rsidRPr="00142AD1">
        <w:rPr>
          <w:rFonts w:ascii="Times New Roman" w:hAnsi="Times New Roman"/>
          <w:sz w:val="28"/>
          <w:szCs w:val="28"/>
          <w:lang w:val="ru-RU"/>
        </w:rPr>
        <w:t>Определение проводят методом ГХ.</w:t>
      </w:r>
    </w:p>
    <w:p w:rsidR="009661F1" w:rsidRPr="00142AD1" w:rsidRDefault="009661F1" w:rsidP="00142AD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42AD1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 внутреннего стандарта.</w:t>
      </w:r>
      <w:r w:rsidRPr="00142AD1">
        <w:rPr>
          <w:rFonts w:ascii="Times New Roman" w:hAnsi="Times New Roman"/>
          <w:color w:val="000000"/>
          <w:sz w:val="28"/>
          <w:szCs w:val="28"/>
          <w:lang w:val="ru-RU"/>
        </w:rPr>
        <w:t xml:space="preserve"> 0,050 г нафталина растворяют в </w:t>
      </w:r>
      <w:r w:rsidR="001B5FF0" w:rsidRPr="00142AD1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142AD1">
        <w:rPr>
          <w:rFonts w:ascii="Times New Roman" w:hAnsi="Times New Roman"/>
          <w:color w:val="000000"/>
          <w:sz w:val="28"/>
          <w:szCs w:val="28"/>
          <w:lang w:val="ru-RU"/>
        </w:rPr>
        <w:t>50 мл циклогексана</w:t>
      </w:r>
      <w:r w:rsidR="001B5FF0" w:rsidRPr="00142AD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142AD1">
        <w:rPr>
          <w:rFonts w:ascii="Times New Roman" w:hAnsi="Times New Roman"/>
          <w:color w:val="000000"/>
          <w:sz w:val="28"/>
          <w:szCs w:val="28"/>
          <w:lang w:val="ru-RU"/>
        </w:rPr>
        <w:t xml:space="preserve"> 5 мл полученного раствора </w:t>
      </w:r>
      <w:r w:rsidR="00AB65D2">
        <w:rPr>
          <w:rFonts w:ascii="Times New Roman" w:hAnsi="Times New Roman"/>
          <w:color w:val="000000"/>
          <w:sz w:val="28"/>
          <w:szCs w:val="28"/>
          <w:lang w:val="ru-RU"/>
        </w:rPr>
        <w:t>доводят</w:t>
      </w:r>
      <w:r w:rsidRPr="00142AD1">
        <w:rPr>
          <w:rFonts w:ascii="Times New Roman" w:hAnsi="Times New Roman"/>
          <w:color w:val="000000"/>
          <w:sz w:val="28"/>
          <w:szCs w:val="28"/>
          <w:lang w:val="ru-RU"/>
        </w:rPr>
        <w:t xml:space="preserve"> циклогексаном до 100 мл.</w:t>
      </w:r>
    </w:p>
    <w:p w:rsidR="009661F1" w:rsidRPr="00142AD1" w:rsidRDefault="009661F1" w:rsidP="00142AD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42AD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Испытуемый раствор. </w:t>
      </w:r>
      <w:r w:rsidRPr="00142AD1">
        <w:rPr>
          <w:rFonts w:ascii="Times New Roman" w:hAnsi="Times New Roman"/>
          <w:color w:val="000000"/>
          <w:sz w:val="28"/>
          <w:szCs w:val="28"/>
          <w:lang w:val="ru-RU"/>
        </w:rPr>
        <w:t>1,00 г субстанции помещают в пробирку с притертой стеклянной пробкой, прибавляют 5</w:t>
      </w:r>
      <w:r w:rsidR="001B5FF0" w:rsidRPr="00142AD1"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 w:rsidRPr="00142AD1">
        <w:rPr>
          <w:rFonts w:ascii="Times New Roman" w:hAnsi="Times New Roman"/>
          <w:color w:val="000000"/>
          <w:sz w:val="28"/>
          <w:szCs w:val="28"/>
          <w:lang w:val="ru-RU"/>
        </w:rPr>
        <w:t xml:space="preserve"> мл 1 М раствора натрия гидроксида и 1,0 мл раствора внутреннего стандарта. Пробирку закрывают пробкой и энергично встряхивают в течение 1 мин. При необходимости центрифугируют и используют надосадочный слой.</w:t>
      </w:r>
    </w:p>
    <w:p w:rsidR="009661F1" w:rsidRPr="00142AD1" w:rsidRDefault="009661F1" w:rsidP="00142AD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42AD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сравнения. </w:t>
      </w:r>
      <w:r w:rsidRPr="00142AD1">
        <w:rPr>
          <w:rFonts w:ascii="Times New Roman" w:hAnsi="Times New Roman"/>
          <w:color w:val="000000"/>
          <w:sz w:val="28"/>
          <w:szCs w:val="28"/>
          <w:lang w:val="ru-RU"/>
        </w:rPr>
        <w:t xml:space="preserve">50 </w:t>
      </w:r>
      <w:r w:rsidR="001B5FF0" w:rsidRPr="00142AD1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142AD1">
        <w:rPr>
          <w:rFonts w:ascii="Times New Roman" w:hAnsi="Times New Roman"/>
          <w:color w:val="000000"/>
          <w:sz w:val="28"/>
          <w:szCs w:val="28"/>
          <w:lang w:val="ru-RU"/>
        </w:rPr>
        <w:t xml:space="preserve">г </w:t>
      </w:r>
      <w:r w:rsidRPr="0061589D">
        <w:rPr>
          <w:rFonts w:ascii="Times New Roman" w:hAnsi="Times New Roman"/>
          <w:i/>
          <w:color w:val="000000"/>
          <w:sz w:val="28"/>
          <w:szCs w:val="28"/>
        </w:rPr>
        <w:t>N</w:t>
      </w:r>
      <w:r w:rsidRPr="0061589D">
        <w:rPr>
          <w:rFonts w:ascii="Times New Roman" w:hAnsi="Times New Roman"/>
          <w:i/>
          <w:color w:val="000000"/>
          <w:sz w:val="28"/>
          <w:szCs w:val="28"/>
          <w:lang w:val="ru-RU"/>
        </w:rPr>
        <w:t>,</w:t>
      </w:r>
      <w:r w:rsidRPr="0061589D">
        <w:rPr>
          <w:rFonts w:ascii="Times New Roman" w:hAnsi="Times New Roman"/>
          <w:i/>
          <w:color w:val="000000"/>
          <w:sz w:val="28"/>
          <w:szCs w:val="28"/>
        </w:rPr>
        <w:t>N</w:t>
      </w:r>
      <w:r w:rsidRPr="00142AD1">
        <w:rPr>
          <w:rFonts w:ascii="Times New Roman" w:hAnsi="Times New Roman"/>
          <w:color w:val="000000"/>
          <w:sz w:val="28"/>
          <w:szCs w:val="28"/>
          <w:lang w:val="ru-RU"/>
        </w:rPr>
        <w:t xml:space="preserve">-диметиланилина смешивают с 2 мл концентрированной  хлористоводородной кислоты и 20 мл воды, встряхивают до растворения и </w:t>
      </w:r>
      <w:r w:rsidR="006A3CBA">
        <w:rPr>
          <w:rFonts w:ascii="Times New Roman" w:hAnsi="Times New Roman"/>
          <w:color w:val="000000"/>
          <w:sz w:val="28"/>
          <w:szCs w:val="28"/>
          <w:lang w:val="ru-RU"/>
        </w:rPr>
        <w:t>доводят</w:t>
      </w:r>
      <w:r w:rsidRPr="00142AD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913AF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объём </w:t>
      </w:r>
      <w:r w:rsidRPr="00142AD1">
        <w:rPr>
          <w:rFonts w:ascii="Times New Roman" w:hAnsi="Times New Roman"/>
          <w:color w:val="000000"/>
          <w:sz w:val="28"/>
          <w:szCs w:val="28"/>
          <w:lang w:val="ru-RU"/>
        </w:rPr>
        <w:t>водой до 50</w:t>
      </w:r>
      <w:r w:rsidR="001B5FF0" w:rsidRPr="00142AD1"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 w:rsidRPr="00142AD1">
        <w:rPr>
          <w:rFonts w:ascii="Times New Roman" w:hAnsi="Times New Roman"/>
          <w:color w:val="000000"/>
          <w:sz w:val="28"/>
          <w:szCs w:val="28"/>
          <w:lang w:val="ru-RU"/>
        </w:rPr>
        <w:t xml:space="preserve"> мл. 5</w:t>
      </w:r>
      <w:r w:rsidR="001B5FF0" w:rsidRPr="00142AD1"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 w:rsidRPr="00142AD1">
        <w:rPr>
          <w:rFonts w:ascii="Times New Roman" w:hAnsi="Times New Roman"/>
          <w:color w:val="000000"/>
          <w:sz w:val="28"/>
          <w:szCs w:val="28"/>
          <w:lang w:val="ru-RU"/>
        </w:rPr>
        <w:t xml:space="preserve"> мл полученного раствора </w:t>
      </w:r>
      <w:r w:rsidR="005249B9">
        <w:rPr>
          <w:rFonts w:ascii="Times New Roman" w:hAnsi="Times New Roman"/>
          <w:color w:val="000000"/>
          <w:sz w:val="28"/>
          <w:szCs w:val="28"/>
          <w:lang w:val="ru-RU"/>
        </w:rPr>
        <w:t>доводят</w:t>
      </w:r>
      <w:r w:rsidRPr="00142AD1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водой до 250</w:t>
      </w:r>
      <w:r w:rsidR="001B5FF0" w:rsidRPr="00142AD1"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 w:rsidRPr="00142AD1">
        <w:rPr>
          <w:rFonts w:ascii="Times New Roman" w:hAnsi="Times New Roman"/>
          <w:color w:val="000000"/>
          <w:sz w:val="28"/>
          <w:szCs w:val="28"/>
          <w:lang w:val="ru-RU"/>
        </w:rPr>
        <w:t xml:space="preserve"> мл. 1</w:t>
      </w:r>
      <w:r w:rsidR="005249B9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1B5FF0" w:rsidRPr="00142AD1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142AD1">
        <w:rPr>
          <w:rFonts w:ascii="Times New Roman" w:hAnsi="Times New Roman"/>
          <w:color w:val="000000"/>
          <w:sz w:val="28"/>
          <w:szCs w:val="28"/>
          <w:lang w:val="ru-RU"/>
        </w:rPr>
        <w:t xml:space="preserve"> мл полученного раствора помещают в пробирку с притертой стеклянной пробкой, прибавляют 5</w:t>
      </w:r>
      <w:r w:rsidR="001B5FF0" w:rsidRPr="00142AD1"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 w:rsidRPr="00142AD1">
        <w:rPr>
          <w:rFonts w:ascii="Times New Roman" w:hAnsi="Times New Roman"/>
          <w:color w:val="000000"/>
          <w:sz w:val="28"/>
          <w:szCs w:val="28"/>
          <w:lang w:val="ru-RU"/>
        </w:rPr>
        <w:t xml:space="preserve"> мл 1</w:t>
      </w:r>
      <w:r w:rsidR="00CB32DA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142AD1">
        <w:rPr>
          <w:rFonts w:ascii="Times New Roman" w:hAnsi="Times New Roman"/>
          <w:color w:val="000000"/>
          <w:sz w:val="28"/>
          <w:szCs w:val="28"/>
          <w:lang w:val="ru-RU"/>
        </w:rPr>
        <w:t>М раствора гидроксида натрия и 1,0 мл раствора внутреннего стандарта. Пробирку закрывают пробкой и энергично встряхивают в течение 1 мин. При необходимости центрифугируют и используют надосадочный слой.</w:t>
      </w:r>
    </w:p>
    <w:p w:rsidR="009661F1" w:rsidRPr="008913AF" w:rsidRDefault="009661F1" w:rsidP="00142AD1">
      <w:pPr>
        <w:pStyle w:val="ae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913AF">
        <w:rPr>
          <w:rFonts w:ascii="Times New Roman" w:hAnsi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510"/>
        <w:gridCol w:w="284"/>
        <w:gridCol w:w="5812"/>
      </w:tblGrid>
      <w:tr w:rsidR="009661F1" w:rsidRPr="00142AD1" w:rsidTr="0058057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58057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58057A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8913AF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 xml:space="preserve">стеклянная 30 м </w:t>
            </w:r>
            <w:r w:rsidR="003D0449" w:rsidRPr="00142AD1">
              <w:rPr>
                <w:rFonts w:ascii="Times New Roman" w:hAnsi="Times New Roman"/>
                <w:sz w:val="28"/>
                <w:szCs w:val="28"/>
              </w:rPr>
              <w:t>×</w:t>
            </w:r>
            <w:r w:rsidRPr="00142AD1">
              <w:rPr>
                <w:rFonts w:ascii="Times New Roman" w:hAnsi="Times New Roman"/>
                <w:sz w:val="28"/>
                <w:szCs w:val="28"/>
              </w:rPr>
              <w:t xml:space="preserve"> 2 мм;</w:t>
            </w:r>
          </w:p>
        </w:tc>
      </w:tr>
      <w:tr w:rsidR="009661F1" w:rsidRPr="00142AD1" w:rsidTr="0058057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58057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Неподвижная фаза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58057A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8913AF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 xml:space="preserve">Кизельгур, импрегнированный 3 % полиметилфенилсилоксаном </w:t>
            </w:r>
          </w:p>
        </w:tc>
      </w:tr>
      <w:tr w:rsidR="009661F1" w:rsidRPr="00142AD1" w:rsidTr="0058057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58057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 xml:space="preserve">Детектор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58057A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8913AF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пламенно-ионизационный</w:t>
            </w:r>
          </w:p>
        </w:tc>
      </w:tr>
      <w:tr w:rsidR="009661F1" w:rsidRPr="00142AD1" w:rsidTr="0058057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58057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Газ носитель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58057A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8913AF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азот</w:t>
            </w:r>
          </w:p>
        </w:tc>
      </w:tr>
      <w:tr w:rsidR="009661F1" w:rsidRPr="00142AD1" w:rsidTr="0058057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58057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Линейная скорость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58057A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8913AF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30 мл/мин</w:t>
            </w:r>
          </w:p>
        </w:tc>
      </w:tr>
      <w:tr w:rsidR="009661F1" w:rsidRPr="00142AD1" w:rsidTr="0058057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58057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Объем пробы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58057A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8913AF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1 мкл</w:t>
            </w:r>
          </w:p>
        </w:tc>
      </w:tr>
      <w:tr w:rsidR="009661F1" w:rsidRPr="00142AD1" w:rsidTr="0058057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58057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Температура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58057A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661F1" w:rsidRPr="00142AD1" w:rsidRDefault="009661F1" w:rsidP="0058057A">
            <w:pPr>
              <w:pStyle w:val="ae"/>
              <w:tabs>
                <w:tab w:val="left" w:pos="289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Колонка</w:t>
            </w:r>
            <w:r w:rsidRPr="00142AD1">
              <w:rPr>
                <w:rFonts w:ascii="Times New Roman" w:hAnsi="Times New Roman"/>
                <w:sz w:val="28"/>
                <w:szCs w:val="28"/>
              </w:rPr>
              <w:tab/>
              <w:t>120 °C</w:t>
            </w:r>
          </w:p>
          <w:p w:rsidR="009661F1" w:rsidRPr="00142AD1" w:rsidRDefault="009661F1" w:rsidP="0058057A">
            <w:pPr>
              <w:pStyle w:val="ae"/>
              <w:tabs>
                <w:tab w:val="left" w:pos="289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Инжектор</w:t>
            </w:r>
            <w:r w:rsidRPr="00142AD1">
              <w:rPr>
                <w:rFonts w:ascii="Times New Roman" w:hAnsi="Times New Roman"/>
                <w:sz w:val="28"/>
                <w:szCs w:val="28"/>
              </w:rPr>
              <w:tab/>
              <w:t>150 °C</w:t>
            </w:r>
          </w:p>
          <w:p w:rsidR="009661F1" w:rsidRPr="00142AD1" w:rsidRDefault="009661F1" w:rsidP="0058057A">
            <w:pPr>
              <w:pStyle w:val="ae"/>
              <w:tabs>
                <w:tab w:val="left" w:pos="289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Детектор</w:t>
            </w:r>
            <w:r w:rsidRPr="00142AD1">
              <w:rPr>
                <w:rFonts w:ascii="Times New Roman" w:hAnsi="Times New Roman"/>
                <w:sz w:val="28"/>
                <w:szCs w:val="28"/>
              </w:rPr>
              <w:tab/>
              <w:t>150 °C</w:t>
            </w:r>
          </w:p>
        </w:tc>
      </w:tr>
    </w:tbl>
    <w:p w:rsidR="009661F1" w:rsidRPr="00142AD1" w:rsidRDefault="009661F1" w:rsidP="0058057A">
      <w:pPr>
        <w:pStyle w:val="a8"/>
        <w:spacing w:before="240" w:line="360" w:lineRule="auto"/>
        <w:ind w:firstLine="851"/>
        <w:jc w:val="both"/>
        <w:rPr>
          <w:sz w:val="28"/>
          <w:szCs w:val="28"/>
        </w:rPr>
      </w:pPr>
      <w:r w:rsidRPr="00142AD1">
        <w:rPr>
          <w:sz w:val="28"/>
          <w:szCs w:val="28"/>
        </w:rPr>
        <w:t xml:space="preserve">На хроматограмме испытуемого раствора отношение площади пика </w:t>
      </w:r>
      <w:r w:rsidRPr="0061589D">
        <w:rPr>
          <w:i/>
          <w:color w:val="000000"/>
          <w:sz w:val="28"/>
          <w:szCs w:val="28"/>
        </w:rPr>
        <w:t>N,N</w:t>
      </w:r>
      <w:r w:rsidRPr="00142AD1">
        <w:rPr>
          <w:color w:val="000000"/>
          <w:sz w:val="28"/>
          <w:szCs w:val="28"/>
        </w:rPr>
        <w:t>-диметиланилина</w:t>
      </w:r>
      <w:r w:rsidRPr="00142AD1">
        <w:rPr>
          <w:sz w:val="28"/>
          <w:szCs w:val="28"/>
        </w:rPr>
        <w:t xml:space="preserve"> </w:t>
      </w:r>
      <w:r w:rsidR="006D08F4" w:rsidRPr="00142AD1">
        <w:rPr>
          <w:sz w:val="28"/>
          <w:szCs w:val="28"/>
        </w:rPr>
        <w:t xml:space="preserve">к площади пика внутреннего стандарта </w:t>
      </w:r>
      <w:r w:rsidRPr="00142AD1">
        <w:rPr>
          <w:sz w:val="28"/>
          <w:szCs w:val="28"/>
        </w:rPr>
        <w:t>должн</w:t>
      </w:r>
      <w:r w:rsidR="001B5FF0" w:rsidRPr="00142AD1">
        <w:rPr>
          <w:sz w:val="28"/>
          <w:szCs w:val="28"/>
        </w:rPr>
        <w:t>о</w:t>
      </w:r>
      <w:r w:rsidRPr="00142AD1">
        <w:rPr>
          <w:sz w:val="28"/>
          <w:szCs w:val="28"/>
        </w:rPr>
        <w:t xml:space="preserve"> быть не более соответствующего отношения на хроматограмме раствора срав</w:t>
      </w:r>
      <w:r w:rsidR="002106FB">
        <w:rPr>
          <w:sz w:val="28"/>
          <w:szCs w:val="28"/>
        </w:rPr>
        <w:t>нения</w:t>
      </w:r>
      <w:r w:rsidR="0058057A">
        <w:rPr>
          <w:sz w:val="28"/>
          <w:szCs w:val="28"/>
        </w:rPr>
        <w:t>.</w:t>
      </w:r>
      <w:r w:rsidR="002106FB">
        <w:rPr>
          <w:sz w:val="28"/>
          <w:szCs w:val="28"/>
        </w:rPr>
        <w:t xml:space="preserve"> </w:t>
      </w:r>
    </w:p>
    <w:p w:rsidR="003068FC" w:rsidRPr="0058057A" w:rsidRDefault="003068FC" w:rsidP="0058057A">
      <w:pPr>
        <w:spacing w:line="360" w:lineRule="auto"/>
        <w:ind w:firstLine="720"/>
        <w:jc w:val="both"/>
        <w:rPr>
          <w:sz w:val="28"/>
          <w:szCs w:val="28"/>
        </w:rPr>
      </w:pPr>
      <w:r w:rsidRPr="0058057A">
        <w:rPr>
          <w:b/>
          <w:sz w:val="28"/>
          <w:szCs w:val="28"/>
        </w:rPr>
        <w:t>2-</w:t>
      </w:r>
      <w:r w:rsidR="00FA7558">
        <w:rPr>
          <w:b/>
          <w:sz w:val="28"/>
          <w:szCs w:val="28"/>
        </w:rPr>
        <w:t>э</w:t>
      </w:r>
      <w:r w:rsidRPr="0058057A">
        <w:rPr>
          <w:b/>
          <w:sz w:val="28"/>
          <w:szCs w:val="28"/>
        </w:rPr>
        <w:t>тилгексанов</w:t>
      </w:r>
      <w:r w:rsidR="0058057A">
        <w:rPr>
          <w:b/>
          <w:sz w:val="28"/>
          <w:szCs w:val="28"/>
        </w:rPr>
        <w:t>ая</w:t>
      </w:r>
      <w:r w:rsidRPr="0058057A">
        <w:rPr>
          <w:b/>
          <w:sz w:val="28"/>
          <w:szCs w:val="28"/>
        </w:rPr>
        <w:t xml:space="preserve"> кислот</w:t>
      </w:r>
      <w:r w:rsidR="0058057A">
        <w:rPr>
          <w:b/>
          <w:sz w:val="28"/>
          <w:szCs w:val="28"/>
        </w:rPr>
        <w:t>а</w:t>
      </w:r>
      <w:r w:rsidRPr="0058057A">
        <w:rPr>
          <w:b/>
          <w:sz w:val="28"/>
          <w:szCs w:val="28"/>
        </w:rPr>
        <w:t xml:space="preserve">. </w:t>
      </w:r>
      <w:r w:rsidR="0058057A" w:rsidRPr="0058057A">
        <w:rPr>
          <w:sz w:val="28"/>
          <w:szCs w:val="28"/>
        </w:rPr>
        <w:t xml:space="preserve">Не более 0,8%. </w:t>
      </w:r>
      <w:r w:rsidRPr="0058057A">
        <w:rPr>
          <w:sz w:val="28"/>
          <w:szCs w:val="28"/>
        </w:rPr>
        <w:t>Определение проводят методом ГХ.</w:t>
      </w:r>
    </w:p>
    <w:p w:rsidR="003068FC" w:rsidRPr="00142AD1" w:rsidRDefault="003068FC" w:rsidP="00AB65D2">
      <w:pPr>
        <w:spacing w:line="360" w:lineRule="auto"/>
        <w:ind w:firstLine="720"/>
        <w:jc w:val="both"/>
        <w:rPr>
          <w:sz w:val="28"/>
          <w:szCs w:val="28"/>
        </w:rPr>
      </w:pPr>
      <w:r w:rsidRPr="00142AD1">
        <w:rPr>
          <w:i/>
          <w:sz w:val="28"/>
          <w:szCs w:val="28"/>
        </w:rPr>
        <w:t>Раствор внутреннего стандарта</w:t>
      </w:r>
      <w:r w:rsidRPr="00142AD1">
        <w:rPr>
          <w:sz w:val="28"/>
          <w:szCs w:val="28"/>
        </w:rPr>
        <w:t xml:space="preserve">. </w:t>
      </w:r>
      <w:r w:rsidR="00AB65D2">
        <w:rPr>
          <w:sz w:val="28"/>
          <w:szCs w:val="28"/>
        </w:rPr>
        <w:t xml:space="preserve">Около </w:t>
      </w:r>
      <w:r w:rsidRPr="00142AD1">
        <w:rPr>
          <w:sz w:val="28"/>
          <w:szCs w:val="28"/>
        </w:rPr>
        <w:t>100 мг</w:t>
      </w:r>
      <w:r w:rsidR="00AB65D2">
        <w:rPr>
          <w:sz w:val="28"/>
          <w:szCs w:val="28"/>
        </w:rPr>
        <w:t xml:space="preserve"> (точная навеска) </w:t>
      </w:r>
      <w:r w:rsidRPr="00142AD1">
        <w:rPr>
          <w:sz w:val="28"/>
          <w:szCs w:val="28"/>
        </w:rPr>
        <w:t xml:space="preserve"> </w:t>
      </w:r>
      <w:r w:rsidR="00AB65D2">
        <w:rPr>
          <w:sz w:val="28"/>
          <w:szCs w:val="28"/>
        </w:rPr>
        <w:br/>
      </w:r>
      <w:r w:rsidRPr="00142AD1">
        <w:rPr>
          <w:sz w:val="28"/>
          <w:szCs w:val="28"/>
        </w:rPr>
        <w:t>3-циклогексилпропионовой кислоты растворяют в циклогексане и доводят объём тем же растворителем до 100</w:t>
      </w:r>
      <w:r w:rsidR="00AB65D2">
        <w:rPr>
          <w:sz w:val="28"/>
          <w:szCs w:val="28"/>
        </w:rPr>
        <w:t>,0</w:t>
      </w:r>
      <w:r w:rsidRPr="00142AD1">
        <w:rPr>
          <w:sz w:val="28"/>
          <w:szCs w:val="28"/>
        </w:rPr>
        <w:t xml:space="preserve"> мл. </w:t>
      </w:r>
    </w:p>
    <w:p w:rsidR="003068FC" w:rsidRPr="00142AD1" w:rsidRDefault="003068FC" w:rsidP="0061589D">
      <w:pPr>
        <w:spacing w:line="360" w:lineRule="auto"/>
        <w:ind w:firstLine="720"/>
        <w:jc w:val="both"/>
        <w:rPr>
          <w:sz w:val="28"/>
          <w:szCs w:val="28"/>
        </w:rPr>
      </w:pPr>
      <w:r w:rsidRPr="00142AD1">
        <w:rPr>
          <w:i/>
          <w:sz w:val="28"/>
          <w:szCs w:val="28"/>
        </w:rPr>
        <w:t>Испытуемый раствор</w:t>
      </w:r>
      <w:r w:rsidRPr="00142AD1">
        <w:rPr>
          <w:sz w:val="28"/>
          <w:szCs w:val="28"/>
        </w:rPr>
        <w:t xml:space="preserve">. К </w:t>
      </w:r>
      <w:r w:rsidR="006A3CBA">
        <w:rPr>
          <w:sz w:val="28"/>
          <w:szCs w:val="28"/>
        </w:rPr>
        <w:t xml:space="preserve">около </w:t>
      </w:r>
      <w:r w:rsidRPr="00142AD1">
        <w:rPr>
          <w:sz w:val="28"/>
          <w:szCs w:val="28"/>
        </w:rPr>
        <w:t xml:space="preserve">0,3 г </w:t>
      </w:r>
      <w:r w:rsidR="006A3CBA">
        <w:rPr>
          <w:sz w:val="28"/>
          <w:szCs w:val="28"/>
        </w:rPr>
        <w:t xml:space="preserve">(точная навеска) </w:t>
      </w:r>
      <w:r w:rsidRPr="00142AD1">
        <w:rPr>
          <w:sz w:val="28"/>
          <w:szCs w:val="28"/>
        </w:rPr>
        <w:t>испытуемой субстанции прибавляют 4,0 мл раствора хлористоводородной кислоты</w:t>
      </w:r>
      <w:r w:rsidR="00AB65D2">
        <w:rPr>
          <w:sz w:val="28"/>
          <w:szCs w:val="28"/>
        </w:rPr>
        <w:t xml:space="preserve"> концентрированной</w:t>
      </w:r>
      <w:r w:rsidRPr="00142AD1">
        <w:rPr>
          <w:sz w:val="28"/>
          <w:szCs w:val="28"/>
        </w:rPr>
        <w:t>. Энергично взбалтывают в течение 1 мин с 1,0 мл раствора внутреннего стандарта. Оставляют до ра</w:t>
      </w:r>
      <w:r w:rsidR="006A3CBA">
        <w:rPr>
          <w:sz w:val="28"/>
          <w:szCs w:val="28"/>
        </w:rPr>
        <w:t>з</w:t>
      </w:r>
      <w:r w:rsidRPr="00142AD1">
        <w:rPr>
          <w:sz w:val="28"/>
          <w:szCs w:val="28"/>
        </w:rPr>
        <w:t>деления фаз (при необходимости центрифугируют для лучшего разделения). Используют верхний слой.</w:t>
      </w:r>
    </w:p>
    <w:p w:rsidR="003068FC" w:rsidRDefault="003068FC" w:rsidP="0061589D">
      <w:pPr>
        <w:spacing w:line="360" w:lineRule="auto"/>
        <w:ind w:firstLine="720"/>
        <w:jc w:val="both"/>
        <w:rPr>
          <w:sz w:val="28"/>
          <w:szCs w:val="28"/>
        </w:rPr>
      </w:pPr>
      <w:r w:rsidRPr="00142AD1">
        <w:rPr>
          <w:i/>
          <w:sz w:val="28"/>
          <w:szCs w:val="28"/>
        </w:rPr>
        <w:t>Раствор сравнения</w:t>
      </w:r>
      <w:r w:rsidRPr="00142AD1">
        <w:rPr>
          <w:sz w:val="28"/>
          <w:szCs w:val="28"/>
        </w:rPr>
        <w:t xml:space="preserve">. </w:t>
      </w:r>
      <w:r w:rsidR="006A3CBA">
        <w:rPr>
          <w:sz w:val="28"/>
          <w:szCs w:val="28"/>
        </w:rPr>
        <w:t>Около</w:t>
      </w:r>
      <w:r w:rsidRPr="00142AD1">
        <w:rPr>
          <w:sz w:val="28"/>
          <w:szCs w:val="28"/>
        </w:rPr>
        <w:t xml:space="preserve"> 75 мг </w:t>
      </w:r>
      <w:r w:rsidR="006A3CBA">
        <w:rPr>
          <w:sz w:val="28"/>
          <w:szCs w:val="28"/>
        </w:rPr>
        <w:t xml:space="preserve">(точная навеска) </w:t>
      </w:r>
      <w:r w:rsidRPr="00142AD1">
        <w:rPr>
          <w:sz w:val="28"/>
          <w:szCs w:val="28"/>
        </w:rPr>
        <w:t xml:space="preserve">2-этилгексановой кислоты </w:t>
      </w:r>
      <w:r w:rsidR="006A3CBA">
        <w:rPr>
          <w:sz w:val="28"/>
          <w:szCs w:val="28"/>
        </w:rPr>
        <w:t xml:space="preserve">растворяют </w:t>
      </w:r>
      <w:r w:rsidRPr="0058057A">
        <w:rPr>
          <w:sz w:val="28"/>
          <w:szCs w:val="28"/>
        </w:rPr>
        <w:t>в растворе внутреннего стандарта</w:t>
      </w:r>
      <w:r w:rsidRPr="00142AD1">
        <w:rPr>
          <w:sz w:val="28"/>
          <w:szCs w:val="28"/>
        </w:rPr>
        <w:t xml:space="preserve"> и доводят объём тем же растворителем до 50,0 мл. К 1,0 мл полученного раствора прибавляют</w:t>
      </w:r>
      <w:r w:rsidR="006A3CBA">
        <w:rPr>
          <w:sz w:val="28"/>
          <w:szCs w:val="28"/>
        </w:rPr>
        <w:t xml:space="preserve"> </w:t>
      </w:r>
      <w:r w:rsidRPr="00142AD1">
        <w:rPr>
          <w:sz w:val="28"/>
          <w:szCs w:val="28"/>
        </w:rPr>
        <w:t>4,0</w:t>
      </w:r>
      <w:r w:rsidR="005249B9">
        <w:rPr>
          <w:sz w:val="28"/>
          <w:szCs w:val="28"/>
        </w:rPr>
        <w:t> </w:t>
      </w:r>
      <w:r w:rsidRPr="00142AD1">
        <w:rPr>
          <w:sz w:val="28"/>
          <w:szCs w:val="28"/>
        </w:rPr>
        <w:t>мл раствора хлористоводородной кислоты</w:t>
      </w:r>
      <w:r w:rsidR="005249B9">
        <w:rPr>
          <w:sz w:val="28"/>
          <w:szCs w:val="28"/>
        </w:rPr>
        <w:t xml:space="preserve"> концентрированной</w:t>
      </w:r>
      <w:r w:rsidRPr="00142AD1">
        <w:rPr>
          <w:sz w:val="28"/>
          <w:szCs w:val="28"/>
        </w:rPr>
        <w:t>. Энергично взбалтывают в течение 1 мин с 1,0</w:t>
      </w:r>
      <w:r w:rsidR="0061589D">
        <w:rPr>
          <w:sz w:val="28"/>
          <w:szCs w:val="28"/>
        </w:rPr>
        <w:t> </w:t>
      </w:r>
      <w:r w:rsidRPr="00142AD1">
        <w:rPr>
          <w:sz w:val="28"/>
          <w:szCs w:val="28"/>
        </w:rPr>
        <w:t xml:space="preserve">мл раствора внутреннего </w:t>
      </w:r>
      <w:r w:rsidRPr="00142AD1">
        <w:rPr>
          <w:sz w:val="28"/>
          <w:szCs w:val="28"/>
        </w:rPr>
        <w:lastRenderedPageBreak/>
        <w:t>стандарта. Оставляют до ра</w:t>
      </w:r>
      <w:r w:rsidR="0061589D">
        <w:rPr>
          <w:sz w:val="28"/>
          <w:szCs w:val="28"/>
        </w:rPr>
        <w:t>з</w:t>
      </w:r>
      <w:r w:rsidRPr="00142AD1">
        <w:rPr>
          <w:sz w:val="28"/>
          <w:szCs w:val="28"/>
        </w:rPr>
        <w:t>деления фаз (при необходимости центрифугируют для лучшего разделения). Используют верхний слой.</w:t>
      </w:r>
    </w:p>
    <w:p w:rsidR="00E655D7" w:rsidRPr="00142AD1" w:rsidRDefault="00E655D7" w:rsidP="0061589D">
      <w:pPr>
        <w:spacing w:line="360" w:lineRule="auto"/>
        <w:ind w:firstLine="720"/>
        <w:jc w:val="both"/>
        <w:rPr>
          <w:sz w:val="28"/>
          <w:szCs w:val="28"/>
        </w:rPr>
      </w:pPr>
    </w:p>
    <w:p w:rsidR="0058057A" w:rsidRPr="008F2F05" w:rsidRDefault="003068FC" w:rsidP="0058057A">
      <w:pPr>
        <w:pStyle w:val="ae"/>
        <w:ind w:firstLine="720"/>
        <w:jc w:val="both"/>
        <w:rPr>
          <w:i/>
        </w:rPr>
      </w:pPr>
      <w:r w:rsidRPr="008F2F05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369"/>
        <w:gridCol w:w="425"/>
        <w:gridCol w:w="5812"/>
      </w:tblGrid>
      <w:tr w:rsidR="003068FC" w:rsidRPr="00142AD1" w:rsidTr="0053269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068FC" w:rsidRPr="00142AD1" w:rsidRDefault="003068FC" w:rsidP="0058057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068FC" w:rsidRPr="00142AD1" w:rsidRDefault="003068FC" w:rsidP="0058057A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068FC" w:rsidRPr="00142AD1" w:rsidRDefault="003068FC" w:rsidP="008F2F05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 xml:space="preserve">макрокапиллярная из плавленого кварца </w:t>
            </w:r>
            <w:r w:rsidR="0058057A">
              <w:rPr>
                <w:rFonts w:ascii="Times New Roman" w:hAnsi="Times New Roman"/>
                <w:sz w:val="28"/>
                <w:szCs w:val="28"/>
              </w:rPr>
              <w:br/>
            </w:r>
            <w:r w:rsidRPr="00142AD1">
              <w:rPr>
                <w:rFonts w:ascii="Times New Roman" w:hAnsi="Times New Roman"/>
                <w:sz w:val="28"/>
                <w:szCs w:val="28"/>
              </w:rPr>
              <w:t>10 м</w:t>
            </w:r>
            <w:r w:rsidR="00CB32DA">
              <w:rPr>
                <w:rFonts w:ascii="Times New Roman" w:hAnsi="Times New Roman"/>
                <w:sz w:val="28"/>
                <w:szCs w:val="28"/>
              </w:rPr>
              <w:t xml:space="preserve"> ×</w:t>
            </w:r>
            <w:r w:rsidRPr="00142AD1">
              <w:rPr>
                <w:rFonts w:ascii="Times New Roman" w:hAnsi="Times New Roman"/>
                <w:sz w:val="28"/>
                <w:szCs w:val="28"/>
              </w:rPr>
              <w:t xml:space="preserve"> 0,53 мм, покрытая макрогол 20</w:t>
            </w:r>
            <w:r w:rsidR="0058057A">
              <w:rPr>
                <w:rFonts w:ascii="Times New Roman" w:hAnsi="Times New Roman"/>
                <w:sz w:val="28"/>
                <w:szCs w:val="28"/>
              </w:rPr>
              <w:t> </w:t>
            </w:r>
            <w:r w:rsidRPr="00142AD1">
              <w:rPr>
                <w:rFonts w:ascii="Times New Roman" w:hAnsi="Times New Roman"/>
                <w:sz w:val="28"/>
                <w:szCs w:val="28"/>
              </w:rPr>
              <w:t>000</w:t>
            </w:r>
            <w:r w:rsidR="00580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57A">
              <w:rPr>
                <w:rFonts w:ascii="Times New Roman" w:hAnsi="Times New Roman"/>
                <w:sz w:val="28"/>
                <w:szCs w:val="28"/>
              </w:rPr>
              <w:br/>
            </w:r>
            <w:r w:rsidRPr="00142AD1">
              <w:rPr>
                <w:rFonts w:ascii="Times New Roman" w:hAnsi="Times New Roman"/>
                <w:sz w:val="28"/>
                <w:szCs w:val="28"/>
              </w:rPr>
              <w:t>2</w:t>
            </w:r>
            <w:r w:rsidR="0058057A">
              <w:rPr>
                <w:rFonts w:ascii="Times New Roman" w:hAnsi="Times New Roman"/>
                <w:sz w:val="28"/>
                <w:szCs w:val="28"/>
              </w:rPr>
              <w:t>-</w:t>
            </w:r>
            <w:r w:rsidRPr="00142AD1">
              <w:rPr>
                <w:rFonts w:ascii="Times New Roman" w:hAnsi="Times New Roman"/>
                <w:sz w:val="28"/>
                <w:szCs w:val="28"/>
              </w:rPr>
              <w:t>нитротерефталатом (толщина слоя 1,0 мкм)</w:t>
            </w:r>
          </w:p>
        </w:tc>
      </w:tr>
      <w:tr w:rsidR="003068FC" w:rsidRPr="00142AD1" w:rsidTr="0053269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068FC" w:rsidRPr="00142AD1" w:rsidRDefault="003068FC" w:rsidP="0058057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 xml:space="preserve">Детектор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068FC" w:rsidRPr="00142AD1" w:rsidRDefault="003068FC" w:rsidP="0058057A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068FC" w:rsidRPr="00142AD1" w:rsidRDefault="003068FC" w:rsidP="008F2F05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пламенно-ионизационный</w:t>
            </w:r>
          </w:p>
        </w:tc>
      </w:tr>
      <w:tr w:rsidR="003068FC" w:rsidRPr="00142AD1" w:rsidTr="0053269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068FC" w:rsidRPr="00142AD1" w:rsidRDefault="003068FC" w:rsidP="0058057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Газ носитель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068FC" w:rsidRPr="00142AD1" w:rsidRDefault="003068FC" w:rsidP="0058057A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068FC" w:rsidRPr="00142AD1" w:rsidRDefault="008F2F05" w:rsidP="008F2F05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068FC" w:rsidRPr="00142AD1">
              <w:rPr>
                <w:rFonts w:ascii="Times New Roman" w:hAnsi="Times New Roman"/>
                <w:sz w:val="28"/>
                <w:szCs w:val="28"/>
              </w:rPr>
              <w:t>елий</w:t>
            </w:r>
          </w:p>
        </w:tc>
      </w:tr>
      <w:tr w:rsidR="003068FC" w:rsidRPr="00142AD1" w:rsidTr="0053269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068FC" w:rsidRPr="00142AD1" w:rsidRDefault="003068FC" w:rsidP="0058057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Линейная скорость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068FC" w:rsidRPr="00142AD1" w:rsidRDefault="003068FC" w:rsidP="0058057A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068FC" w:rsidRPr="00142AD1" w:rsidRDefault="003068FC" w:rsidP="008F2F05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10 мл/мин</w:t>
            </w:r>
          </w:p>
        </w:tc>
      </w:tr>
      <w:tr w:rsidR="003068FC" w:rsidRPr="00142AD1" w:rsidTr="0053269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068FC" w:rsidRPr="00142AD1" w:rsidRDefault="003068FC" w:rsidP="0058057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Объем пробы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068FC" w:rsidRPr="00142AD1" w:rsidRDefault="003068FC" w:rsidP="0058057A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068FC" w:rsidRPr="00142AD1" w:rsidRDefault="003068FC" w:rsidP="0058057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AD1">
              <w:rPr>
                <w:rFonts w:ascii="Times New Roman" w:hAnsi="Times New Roman"/>
                <w:sz w:val="28"/>
                <w:szCs w:val="28"/>
              </w:rPr>
              <w:t>1 мкл</w:t>
            </w:r>
          </w:p>
        </w:tc>
      </w:tr>
    </w:tbl>
    <w:p w:rsidR="003068FC" w:rsidRPr="00142AD1" w:rsidRDefault="003068FC" w:rsidP="00142AD1">
      <w:pPr>
        <w:spacing w:line="360" w:lineRule="auto"/>
        <w:rPr>
          <w:sz w:val="28"/>
          <w:szCs w:val="28"/>
        </w:rPr>
      </w:pPr>
    </w:p>
    <w:p w:rsidR="003068FC" w:rsidRPr="00142AD1" w:rsidRDefault="003068FC" w:rsidP="0061589D">
      <w:pPr>
        <w:spacing w:line="360" w:lineRule="auto"/>
        <w:ind w:firstLine="720"/>
        <w:rPr>
          <w:sz w:val="28"/>
          <w:szCs w:val="28"/>
        </w:rPr>
      </w:pPr>
      <w:r w:rsidRPr="00142AD1">
        <w:rPr>
          <w:sz w:val="28"/>
          <w:szCs w:val="28"/>
        </w:rPr>
        <w:t>Температурная программа:</w:t>
      </w:r>
    </w:p>
    <w:tbl>
      <w:tblPr>
        <w:tblStyle w:val="af8"/>
        <w:tblW w:w="0" w:type="auto"/>
        <w:tblLook w:val="04A0"/>
      </w:tblPr>
      <w:tblGrid>
        <w:gridCol w:w="1526"/>
        <w:gridCol w:w="1559"/>
        <w:gridCol w:w="2126"/>
        <w:gridCol w:w="1418"/>
        <w:gridCol w:w="2942"/>
      </w:tblGrid>
      <w:tr w:rsidR="003068FC" w:rsidRPr="00142AD1" w:rsidTr="00753E4F">
        <w:tc>
          <w:tcPr>
            <w:tcW w:w="1526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2126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Температура, </w:t>
            </w:r>
            <w:r w:rsidRPr="00142AD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18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 xml:space="preserve">Скорость, </w:t>
            </w:r>
            <w:r w:rsidRPr="00142AD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С/мин</w:t>
            </w:r>
          </w:p>
        </w:tc>
        <w:tc>
          <w:tcPr>
            <w:tcW w:w="2942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068FC" w:rsidRPr="00142AD1" w:rsidTr="00753E4F">
        <w:tc>
          <w:tcPr>
            <w:tcW w:w="1526" w:type="dxa"/>
            <w:vMerge w:val="restart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1559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</w:p>
        </w:tc>
        <w:tc>
          <w:tcPr>
            <w:tcW w:w="2126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2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Изотермический</w:t>
            </w:r>
          </w:p>
        </w:tc>
      </w:tr>
      <w:tr w:rsidR="003068FC" w:rsidRPr="00142AD1" w:rsidTr="00753E4F">
        <w:tc>
          <w:tcPr>
            <w:tcW w:w="1526" w:type="dxa"/>
            <w:vMerge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2 – 7,3</w:t>
            </w:r>
          </w:p>
        </w:tc>
        <w:tc>
          <w:tcPr>
            <w:tcW w:w="2126" w:type="dxa"/>
          </w:tcPr>
          <w:p w:rsidR="003068FC" w:rsidRPr="00142AD1" w:rsidRDefault="009235E9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5.55pt;margin-top:6.7pt;width:12.35pt;height:0;z-index:251658240;mso-position-horizontal-relative:text;mso-position-vertical-relative:text" o:connectortype="straight">
                  <v:stroke endarrow="open"/>
                </v:shape>
              </w:pict>
            </w:r>
            <w:r w:rsidR="003068FC" w:rsidRPr="00142AD1">
              <w:rPr>
                <w:rFonts w:ascii="Times New Roman" w:hAnsi="Times New Roman" w:cs="Times New Roman"/>
                <w:sz w:val="28"/>
                <w:szCs w:val="28"/>
              </w:rPr>
              <w:t>40      200</w:t>
            </w:r>
          </w:p>
        </w:tc>
        <w:tc>
          <w:tcPr>
            <w:tcW w:w="1418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42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Линейный градиент</w:t>
            </w:r>
          </w:p>
        </w:tc>
      </w:tr>
      <w:tr w:rsidR="003068FC" w:rsidRPr="00142AD1" w:rsidTr="00753E4F">
        <w:tc>
          <w:tcPr>
            <w:tcW w:w="1526" w:type="dxa"/>
            <w:vMerge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7,3 – 10,3</w:t>
            </w:r>
          </w:p>
        </w:tc>
        <w:tc>
          <w:tcPr>
            <w:tcW w:w="2126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2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Изотермический</w:t>
            </w:r>
          </w:p>
        </w:tc>
      </w:tr>
      <w:tr w:rsidR="003068FC" w:rsidRPr="00142AD1" w:rsidTr="00753E4F">
        <w:tc>
          <w:tcPr>
            <w:tcW w:w="1526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Инжектор</w:t>
            </w:r>
          </w:p>
        </w:tc>
        <w:tc>
          <w:tcPr>
            <w:tcW w:w="1559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FC" w:rsidRPr="00142AD1" w:rsidTr="00753E4F">
        <w:tc>
          <w:tcPr>
            <w:tcW w:w="1526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1559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D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8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3068FC" w:rsidRPr="00142AD1" w:rsidRDefault="003068FC" w:rsidP="00580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8FC" w:rsidRPr="00142AD1" w:rsidRDefault="003068FC" w:rsidP="00142AD1">
      <w:pPr>
        <w:spacing w:line="360" w:lineRule="auto"/>
        <w:rPr>
          <w:sz w:val="28"/>
          <w:szCs w:val="28"/>
        </w:rPr>
      </w:pPr>
    </w:p>
    <w:p w:rsidR="003068FC" w:rsidRPr="00142AD1" w:rsidRDefault="003068FC" w:rsidP="00142AD1">
      <w:pPr>
        <w:spacing w:line="360" w:lineRule="auto"/>
        <w:ind w:firstLine="720"/>
        <w:jc w:val="both"/>
        <w:rPr>
          <w:sz w:val="28"/>
          <w:szCs w:val="28"/>
        </w:rPr>
      </w:pPr>
      <w:r w:rsidRPr="00142AD1">
        <w:rPr>
          <w:i/>
          <w:sz w:val="28"/>
          <w:szCs w:val="28"/>
        </w:rPr>
        <w:t>Пригодность хроматографической системы</w:t>
      </w:r>
      <w:r w:rsidRPr="00142AD1">
        <w:rPr>
          <w:sz w:val="28"/>
          <w:szCs w:val="28"/>
        </w:rPr>
        <w:t xml:space="preserve">: </w:t>
      </w:r>
      <w:r w:rsidR="00DC49DA">
        <w:rPr>
          <w:sz w:val="28"/>
          <w:szCs w:val="28"/>
        </w:rPr>
        <w:t>на хроматограмме раствора сравнения</w:t>
      </w:r>
      <w:r w:rsidR="00DC49DA" w:rsidRPr="00142AD1">
        <w:rPr>
          <w:sz w:val="28"/>
          <w:szCs w:val="28"/>
        </w:rPr>
        <w:t xml:space="preserve"> </w:t>
      </w:r>
      <w:r w:rsidRPr="00142AD1">
        <w:rPr>
          <w:sz w:val="28"/>
          <w:szCs w:val="28"/>
        </w:rPr>
        <w:t xml:space="preserve">разрешение между пиками 2-этилгексановой кислоты </w:t>
      </w:r>
      <w:r w:rsidR="00DC49DA">
        <w:rPr>
          <w:sz w:val="28"/>
          <w:szCs w:val="28"/>
        </w:rPr>
        <w:br/>
      </w:r>
      <w:r w:rsidRPr="00142AD1">
        <w:rPr>
          <w:sz w:val="28"/>
          <w:szCs w:val="28"/>
        </w:rPr>
        <w:t>(1-ый пик) и внутренн</w:t>
      </w:r>
      <w:r w:rsidR="008F2F05">
        <w:rPr>
          <w:sz w:val="28"/>
          <w:szCs w:val="28"/>
        </w:rPr>
        <w:t>его</w:t>
      </w:r>
      <w:r w:rsidRPr="00142AD1">
        <w:rPr>
          <w:sz w:val="28"/>
          <w:szCs w:val="28"/>
        </w:rPr>
        <w:t xml:space="preserve"> стандарт</w:t>
      </w:r>
      <w:r w:rsidR="008F2F05">
        <w:rPr>
          <w:sz w:val="28"/>
          <w:szCs w:val="28"/>
        </w:rPr>
        <w:t>а</w:t>
      </w:r>
      <w:r w:rsidRPr="00142AD1">
        <w:rPr>
          <w:sz w:val="28"/>
          <w:szCs w:val="28"/>
        </w:rPr>
        <w:t xml:space="preserve"> должно быть не менее 2,0.</w:t>
      </w:r>
    </w:p>
    <w:p w:rsidR="003068FC" w:rsidRPr="00142AD1" w:rsidRDefault="008F2F05" w:rsidP="00142A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3068FC" w:rsidRPr="00142AD1">
        <w:rPr>
          <w:sz w:val="28"/>
          <w:szCs w:val="28"/>
        </w:rPr>
        <w:t xml:space="preserve">2-этилгексановой кислоты </w:t>
      </w:r>
      <w:r>
        <w:rPr>
          <w:sz w:val="28"/>
          <w:szCs w:val="28"/>
        </w:rPr>
        <w:t>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>)</w:t>
      </w:r>
      <w:r w:rsidRPr="00142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рассчитывают по </w:t>
      </w:r>
      <w:r w:rsidR="003068FC" w:rsidRPr="00142AD1">
        <w:rPr>
          <w:sz w:val="28"/>
          <w:szCs w:val="28"/>
        </w:rPr>
        <w:t>формуле:</w:t>
      </w:r>
    </w:p>
    <w:p w:rsidR="003068FC" w:rsidRPr="00142AD1" w:rsidRDefault="003068FC" w:rsidP="00142AD1">
      <w:p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</m:den>
          </m:f>
        </m:oMath>
      </m:oMathPara>
    </w:p>
    <w:p w:rsidR="003068FC" w:rsidRPr="00142AD1" w:rsidRDefault="003068FC" w:rsidP="008F2F05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142AD1">
        <w:rPr>
          <w:rFonts w:eastAsiaTheme="minorEastAsia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</m:oMath>
      <w:r w:rsidRPr="00142AD1">
        <w:rPr>
          <w:rFonts w:eastAsiaTheme="minorEastAsia"/>
          <w:sz w:val="28"/>
          <w:szCs w:val="28"/>
        </w:rPr>
        <w:t xml:space="preserve"> – площадь пика 2-этилгексановой кислоты на хроматограмме испытуемого раствора;</w:t>
      </w:r>
    </w:p>
    <w:p w:rsidR="003068FC" w:rsidRPr="00142AD1" w:rsidRDefault="009235E9" w:rsidP="008F2F05">
      <w:pPr>
        <w:spacing w:line="360" w:lineRule="auto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</m:oMath>
      <w:r w:rsidR="003068FC" w:rsidRPr="00142AD1">
        <w:rPr>
          <w:rFonts w:eastAsiaTheme="minorEastAsia"/>
          <w:sz w:val="28"/>
          <w:szCs w:val="28"/>
        </w:rPr>
        <w:t xml:space="preserve"> – площадь пика 2-этилгексановой кислоты на хроматограмме раствора сравнения;</w:t>
      </w:r>
    </w:p>
    <w:p w:rsidR="003068FC" w:rsidRPr="00142AD1" w:rsidRDefault="009235E9" w:rsidP="008F2F05">
      <w:pPr>
        <w:spacing w:line="360" w:lineRule="auto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</m:oMath>
      <w:r w:rsidR="003068FC" w:rsidRPr="00142AD1">
        <w:rPr>
          <w:rFonts w:eastAsiaTheme="minorEastAsia"/>
          <w:sz w:val="28"/>
          <w:szCs w:val="28"/>
        </w:rPr>
        <w:t xml:space="preserve"> – площадь пика внутреннего стандарта на хроматограмме испытуемого </w:t>
      </w:r>
      <w:r w:rsidR="003068FC" w:rsidRPr="00142AD1">
        <w:rPr>
          <w:rFonts w:eastAsiaTheme="minorEastAsia"/>
          <w:sz w:val="28"/>
          <w:szCs w:val="28"/>
        </w:rPr>
        <w:lastRenderedPageBreak/>
        <w:t>раствора;</w:t>
      </w:r>
    </w:p>
    <w:p w:rsidR="003068FC" w:rsidRPr="00142AD1" w:rsidRDefault="009235E9" w:rsidP="008F2F05">
      <w:pPr>
        <w:spacing w:line="360" w:lineRule="auto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</m:oMath>
      <w:r w:rsidR="003068FC" w:rsidRPr="00142AD1">
        <w:rPr>
          <w:rFonts w:eastAsiaTheme="minorEastAsia"/>
          <w:sz w:val="28"/>
          <w:szCs w:val="28"/>
        </w:rPr>
        <w:t xml:space="preserve"> – площадь пика внутреннего стандарта на хроматограмме раствора сравнения;</w:t>
      </w:r>
    </w:p>
    <w:p w:rsidR="003068FC" w:rsidRPr="00142AD1" w:rsidRDefault="009235E9" w:rsidP="008F2F05">
      <w:pPr>
        <w:spacing w:line="360" w:lineRule="auto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</m:oMath>
      <w:r w:rsidR="003068FC" w:rsidRPr="00142AD1">
        <w:rPr>
          <w:rFonts w:eastAsiaTheme="minorEastAsia"/>
          <w:sz w:val="28"/>
          <w:szCs w:val="28"/>
        </w:rPr>
        <w:t xml:space="preserve"> – </w:t>
      </w:r>
      <w:r w:rsidR="00E655D7">
        <w:rPr>
          <w:rFonts w:eastAsiaTheme="minorEastAsia"/>
          <w:sz w:val="28"/>
          <w:szCs w:val="28"/>
        </w:rPr>
        <w:t>навеска</w:t>
      </w:r>
      <w:r w:rsidR="003068FC" w:rsidRPr="00142AD1">
        <w:rPr>
          <w:rFonts w:eastAsiaTheme="minorEastAsia"/>
          <w:sz w:val="28"/>
          <w:szCs w:val="28"/>
        </w:rPr>
        <w:t xml:space="preserve"> субстанции, г;</w:t>
      </w:r>
    </w:p>
    <w:p w:rsidR="008F2F05" w:rsidRDefault="009235E9" w:rsidP="008F2F05">
      <w:pPr>
        <w:spacing w:line="360" w:lineRule="auto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</m:oMath>
      <w:r w:rsidR="003068FC" w:rsidRPr="00142AD1">
        <w:rPr>
          <w:rFonts w:eastAsiaTheme="minorEastAsia"/>
          <w:sz w:val="28"/>
          <w:szCs w:val="28"/>
        </w:rPr>
        <w:t xml:space="preserve"> – </w:t>
      </w:r>
      <w:r w:rsidR="00E655D7">
        <w:rPr>
          <w:rFonts w:eastAsiaTheme="minorEastAsia"/>
          <w:sz w:val="28"/>
          <w:szCs w:val="28"/>
        </w:rPr>
        <w:t>навеска</w:t>
      </w:r>
      <w:r w:rsidR="003068FC" w:rsidRPr="00142AD1">
        <w:rPr>
          <w:rFonts w:eastAsiaTheme="minorEastAsia"/>
          <w:sz w:val="28"/>
          <w:szCs w:val="28"/>
        </w:rPr>
        <w:t xml:space="preserve"> 2-этилгексановой кислоты, г.</w:t>
      </w:r>
    </w:p>
    <w:p w:rsidR="00E2189E" w:rsidRPr="00E2189E" w:rsidRDefault="00BB724F" w:rsidP="008F2F05">
      <w:pPr>
        <w:spacing w:line="360" w:lineRule="auto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434343" w:rsidRPr="00142AD1">
        <w:rPr>
          <w:b/>
          <w:sz w:val="28"/>
          <w:szCs w:val="28"/>
        </w:rPr>
        <w:t>Вода</w:t>
      </w:r>
      <w:r w:rsidR="00434343" w:rsidRPr="00E2189E">
        <w:rPr>
          <w:b/>
          <w:sz w:val="28"/>
          <w:szCs w:val="28"/>
        </w:rPr>
        <w:t>.</w:t>
      </w:r>
      <w:r w:rsidR="00434343" w:rsidRPr="00E2189E">
        <w:rPr>
          <w:b/>
          <w:i/>
          <w:sz w:val="28"/>
          <w:szCs w:val="28"/>
        </w:rPr>
        <w:t xml:space="preserve"> </w:t>
      </w:r>
      <w:r w:rsidR="00F57F05" w:rsidRPr="00E2189E">
        <w:rPr>
          <w:sz w:val="28"/>
          <w:szCs w:val="28"/>
        </w:rPr>
        <w:t xml:space="preserve">Не </w:t>
      </w:r>
      <w:r w:rsidR="00475A97" w:rsidRPr="00E2189E">
        <w:rPr>
          <w:sz w:val="28"/>
          <w:szCs w:val="28"/>
        </w:rPr>
        <w:t>более 3,0</w:t>
      </w:r>
      <w:r w:rsidR="00633149" w:rsidRPr="00E2189E">
        <w:rPr>
          <w:sz w:val="28"/>
          <w:szCs w:val="28"/>
        </w:rPr>
        <w:t xml:space="preserve"> %</w:t>
      </w:r>
      <w:r w:rsidR="008F2F05">
        <w:rPr>
          <w:sz w:val="28"/>
          <w:szCs w:val="28"/>
        </w:rPr>
        <w:t xml:space="preserve"> (</w:t>
      </w:r>
      <w:r w:rsidR="00E2189E" w:rsidRPr="00E2189E">
        <w:rPr>
          <w:sz w:val="28"/>
          <w:szCs w:val="28"/>
        </w:rPr>
        <w:t>ОФС «Определение воды»</w:t>
      </w:r>
      <w:r w:rsidR="008F2F05">
        <w:rPr>
          <w:sz w:val="28"/>
          <w:szCs w:val="28"/>
        </w:rPr>
        <w:t>)</w:t>
      </w:r>
      <w:r w:rsidR="004570DE">
        <w:rPr>
          <w:sz w:val="28"/>
          <w:szCs w:val="28"/>
        </w:rPr>
        <w:t xml:space="preserve">. Для определения используют </w:t>
      </w:r>
      <w:r w:rsidR="00E2189E" w:rsidRPr="00E2189E">
        <w:rPr>
          <w:sz w:val="28"/>
          <w:szCs w:val="28"/>
        </w:rPr>
        <w:t xml:space="preserve">около 0,4 г </w:t>
      </w:r>
      <w:r w:rsidR="004570DE">
        <w:rPr>
          <w:sz w:val="28"/>
          <w:szCs w:val="28"/>
        </w:rPr>
        <w:t xml:space="preserve">(точная навеска) </w:t>
      </w:r>
      <w:r w:rsidR="00E2189E" w:rsidRPr="00E2189E">
        <w:rPr>
          <w:sz w:val="28"/>
          <w:szCs w:val="28"/>
        </w:rPr>
        <w:t>субстанции.</w:t>
      </w:r>
    </w:p>
    <w:p w:rsidR="005034BF" w:rsidRDefault="005034BF" w:rsidP="00142AD1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42AD1">
        <w:rPr>
          <w:b/>
          <w:sz w:val="28"/>
          <w:szCs w:val="28"/>
        </w:rPr>
        <w:t>Тяжёлые металлы.</w:t>
      </w:r>
      <w:r w:rsidRPr="00142AD1">
        <w:rPr>
          <w:sz w:val="28"/>
          <w:szCs w:val="28"/>
        </w:rPr>
        <w:t xml:space="preserve"> Не более </w:t>
      </w:r>
      <w:r w:rsidR="00475A97" w:rsidRPr="00142AD1">
        <w:rPr>
          <w:sz w:val="28"/>
          <w:szCs w:val="28"/>
        </w:rPr>
        <w:t>0,00</w:t>
      </w:r>
      <w:r w:rsidR="00BC6C62">
        <w:rPr>
          <w:sz w:val="28"/>
          <w:szCs w:val="28"/>
        </w:rPr>
        <w:t>2</w:t>
      </w:r>
      <w:r w:rsidR="00475A97" w:rsidRPr="00142AD1">
        <w:rPr>
          <w:sz w:val="28"/>
          <w:szCs w:val="28"/>
        </w:rPr>
        <w:t>%.</w:t>
      </w:r>
      <w:r w:rsidR="00E2189E">
        <w:rPr>
          <w:sz w:val="28"/>
          <w:szCs w:val="28"/>
        </w:rPr>
        <w:t xml:space="preserve"> </w:t>
      </w:r>
      <w:r w:rsidR="00E2189E" w:rsidRPr="00E2189E">
        <w:rPr>
          <w:sz w:val="28"/>
          <w:szCs w:val="28"/>
        </w:rPr>
        <w:t xml:space="preserve">Определение проводят в соответствии с требованиями ОФС «Тяжёлые металлы» в зольном остатке, полученном после сжигания </w:t>
      </w:r>
      <w:r w:rsidR="00BC6C62">
        <w:rPr>
          <w:sz w:val="28"/>
          <w:szCs w:val="28"/>
        </w:rPr>
        <w:t>0</w:t>
      </w:r>
      <w:r w:rsidR="00E2189E" w:rsidRPr="00E2189E">
        <w:rPr>
          <w:sz w:val="28"/>
          <w:szCs w:val="28"/>
        </w:rPr>
        <w:t>,</w:t>
      </w:r>
      <w:r w:rsidR="00BC6C62">
        <w:rPr>
          <w:sz w:val="28"/>
          <w:szCs w:val="28"/>
        </w:rPr>
        <w:t>5</w:t>
      </w:r>
      <w:r w:rsidR="00E2189E" w:rsidRPr="00E2189E">
        <w:rPr>
          <w:sz w:val="28"/>
          <w:szCs w:val="28"/>
        </w:rPr>
        <w:t xml:space="preserve"> г субстанции (ОФС «Сульфатная зола»).</w:t>
      </w:r>
    </w:p>
    <w:p w:rsidR="0008507C" w:rsidRPr="00142AD1" w:rsidRDefault="0008507C" w:rsidP="0008507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42AD1">
        <w:rPr>
          <w:b/>
          <w:sz w:val="28"/>
          <w:szCs w:val="28"/>
        </w:rPr>
        <w:t xml:space="preserve">Остаточные органические растворители. </w:t>
      </w:r>
      <w:r w:rsidRPr="00142AD1">
        <w:rPr>
          <w:sz w:val="28"/>
          <w:szCs w:val="28"/>
        </w:rPr>
        <w:t>В</w:t>
      </w:r>
      <w:r w:rsidRPr="00142AD1">
        <w:rPr>
          <w:b/>
          <w:sz w:val="28"/>
          <w:szCs w:val="28"/>
        </w:rPr>
        <w:t xml:space="preserve"> </w:t>
      </w:r>
      <w:r w:rsidRPr="00142AD1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ED4427" w:rsidRPr="00ED4427" w:rsidRDefault="00ED4427" w:rsidP="00142AD1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ED4427">
        <w:rPr>
          <w:b/>
          <w:sz w:val="28"/>
          <w:szCs w:val="28"/>
        </w:rPr>
        <w:t>Аномальная токсичность.</w:t>
      </w:r>
      <w:r w:rsidRPr="00ED4427">
        <w:rPr>
          <w:sz w:val="28"/>
          <w:szCs w:val="28"/>
        </w:rPr>
        <w:t xml:space="preserve"> Субстанция должна быть нетоксичной</w:t>
      </w:r>
      <w:r w:rsidR="008F2F05">
        <w:rPr>
          <w:sz w:val="28"/>
          <w:szCs w:val="28"/>
        </w:rPr>
        <w:t xml:space="preserve"> (</w:t>
      </w:r>
      <w:r w:rsidRPr="00ED4427">
        <w:rPr>
          <w:sz w:val="28"/>
          <w:szCs w:val="28"/>
        </w:rPr>
        <w:t>ОФС «Аномальная токсичность»</w:t>
      </w:r>
      <w:r w:rsidR="008F2F05">
        <w:rPr>
          <w:sz w:val="28"/>
          <w:szCs w:val="28"/>
        </w:rPr>
        <w:t>)</w:t>
      </w:r>
      <w:r w:rsidRPr="00ED4427">
        <w:rPr>
          <w:sz w:val="28"/>
          <w:szCs w:val="28"/>
        </w:rPr>
        <w:t xml:space="preserve">. Тест-доза – </w:t>
      </w:r>
      <w:r>
        <w:rPr>
          <w:sz w:val="28"/>
          <w:szCs w:val="28"/>
        </w:rPr>
        <w:t>40</w:t>
      </w:r>
      <w:r w:rsidRPr="00ED4427">
        <w:rPr>
          <w:sz w:val="28"/>
          <w:szCs w:val="28"/>
        </w:rPr>
        <w:t xml:space="preserve"> мг субстанции в </w:t>
      </w:r>
      <w:r>
        <w:rPr>
          <w:sz w:val="28"/>
          <w:szCs w:val="28"/>
        </w:rPr>
        <w:t>0,5</w:t>
      </w:r>
      <w:r w:rsidRPr="00ED4427">
        <w:rPr>
          <w:sz w:val="28"/>
          <w:szCs w:val="28"/>
        </w:rPr>
        <w:t xml:space="preserve"> мл </w:t>
      </w:r>
      <w:r>
        <w:rPr>
          <w:sz w:val="28"/>
          <w:szCs w:val="28"/>
        </w:rPr>
        <w:t>воды для инъекций</w:t>
      </w:r>
      <w:r w:rsidRPr="00ED4427">
        <w:rPr>
          <w:sz w:val="28"/>
          <w:szCs w:val="28"/>
        </w:rPr>
        <w:t xml:space="preserve"> на мышь, внутр</w:t>
      </w:r>
      <w:r>
        <w:rPr>
          <w:sz w:val="28"/>
          <w:szCs w:val="28"/>
        </w:rPr>
        <w:t>ивенно</w:t>
      </w:r>
      <w:r w:rsidRPr="00ED4427">
        <w:rPr>
          <w:sz w:val="28"/>
          <w:szCs w:val="28"/>
        </w:rPr>
        <w:t>. Срок наблюдения 48 ч.</w:t>
      </w:r>
    </w:p>
    <w:p w:rsidR="00923DD7" w:rsidRPr="00CB79FA" w:rsidRDefault="00923DD7" w:rsidP="00CB79FA">
      <w:pPr>
        <w:spacing w:line="360" w:lineRule="auto"/>
        <w:ind w:firstLine="720"/>
        <w:jc w:val="both"/>
        <w:rPr>
          <w:sz w:val="28"/>
          <w:szCs w:val="28"/>
        </w:rPr>
      </w:pPr>
      <w:r w:rsidRPr="00142AD1">
        <w:rPr>
          <w:b/>
          <w:sz w:val="28"/>
          <w:szCs w:val="28"/>
        </w:rPr>
        <w:t>Бактериальные эндотоксины.</w:t>
      </w:r>
      <w:r w:rsidRPr="00142AD1">
        <w:rPr>
          <w:sz w:val="28"/>
          <w:szCs w:val="28"/>
        </w:rPr>
        <w:t xml:space="preserve"> Не более 0,</w:t>
      </w:r>
      <w:r w:rsidR="00F2362D">
        <w:rPr>
          <w:sz w:val="28"/>
          <w:szCs w:val="28"/>
        </w:rPr>
        <w:t>1</w:t>
      </w:r>
      <w:r w:rsidRPr="00142AD1">
        <w:rPr>
          <w:sz w:val="28"/>
          <w:szCs w:val="28"/>
        </w:rPr>
        <w:t xml:space="preserve"> </w:t>
      </w:r>
      <w:r w:rsidRPr="00CB79FA">
        <w:rPr>
          <w:sz w:val="28"/>
          <w:szCs w:val="28"/>
        </w:rPr>
        <w:t>ЕЭ/мг</w:t>
      </w:r>
      <w:r w:rsidR="008F2F05">
        <w:rPr>
          <w:sz w:val="28"/>
          <w:szCs w:val="28"/>
        </w:rPr>
        <w:t xml:space="preserve"> (</w:t>
      </w:r>
      <w:r w:rsidR="00CB79FA" w:rsidRPr="00CB79FA">
        <w:rPr>
          <w:sz w:val="28"/>
          <w:szCs w:val="28"/>
        </w:rPr>
        <w:t>ОФС «Бактериальные эндотоксины»</w:t>
      </w:r>
      <w:r w:rsidR="008F2F05">
        <w:rPr>
          <w:sz w:val="28"/>
          <w:szCs w:val="28"/>
        </w:rPr>
        <w:t>)</w:t>
      </w:r>
      <w:r w:rsidR="00CB79FA" w:rsidRPr="00CB79FA">
        <w:rPr>
          <w:sz w:val="28"/>
          <w:szCs w:val="28"/>
        </w:rPr>
        <w:t>.</w:t>
      </w:r>
    </w:p>
    <w:p w:rsidR="00184EFD" w:rsidRDefault="00184EFD" w:rsidP="00142AD1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AD1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42AD1">
        <w:rPr>
          <w:rFonts w:ascii="Times New Roman" w:hAnsi="Times New Roman"/>
          <w:sz w:val="28"/>
          <w:szCs w:val="28"/>
        </w:rPr>
        <w:t>.</w:t>
      </w:r>
      <w:r w:rsidRPr="00142AD1">
        <w:rPr>
          <w:rFonts w:ascii="Times New Roman" w:hAnsi="Times New Roman"/>
          <w:b/>
          <w:sz w:val="28"/>
          <w:szCs w:val="28"/>
        </w:rPr>
        <w:t xml:space="preserve"> </w:t>
      </w:r>
      <w:r w:rsidRPr="00142AD1">
        <w:rPr>
          <w:rFonts w:ascii="Times New Roman" w:hAnsi="Times New Roman"/>
          <w:sz w:val="28"/>
          <w:szCs w:val="28"/>
        </w:rPr>
        <w:t>В соответствии с требованиями ОФС «Микробиологическая чистота».</w:t>
      </w:r>
    </w:p>
    <w:p w:rsidR="005312E9" w:rsidRPr="00142AD1" w:rsidRDefault="005312E9" w:rsidP="00142AD1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2E9">
        <w:rPr>
          <w:rFonts w:ascii="Times New Roman" w:hAnsi="Times New Roman"/>
          <w:b/>
          <w:sz w:val="28"/>
          <w:szCs w:val="28"/>
        </w:rPr>
        <w:t xml:space="preserve">Стерильность. </w:t>
      </w:r>
      <w:r w:rsidRPr="00142AD1">
        <w:rPr>
          <w:rFonts w:ascii="Times New Roman" w:hAnsi="Times New Roman"/>
          <w:sz w:val="28"/>
          <w:szCs w:val="28"/>
        </w:rPr>
        <w:t>В соответствии с требованиями ОФС</w:t>
      </w:r>
      <w:r>
        <w:rPr>
          <w:rFonts w:ascii="Times New Roman" w:hAnsi="Times New Roman"/>
          <w:sz w:val="28"/>
          <w:szCs w:val="28"/>
        </w:rPr>
        <w:t xml:space="preserve"> «Стерильность».</w:t>
      </w:r>
    </w:p>
    <w:p w:rsidR="00434343" w:rsidRPr="00142AD1" w:rsidRDefault="00A42D50" w:rsidP="00142AD1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AD1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142AD1">
        <w:rPr>
          <w:rFonts w:ascii="Times New Roman" w:hAnsi="Times New Roman"/>
          <w:sz w:val="28"/>
          <w:szCs w:val="28"/>
        </w:rPr>
        <w:t xml:space="preserve">. </w:t>
      </w:r>
      <w:r w:rsidR="00434343" w:rsidRPr="00142AD1">
        <w:rPr>
          <w:rFonts w:ascii="Times New Roman" w:hAnsi="Times New Roman"/>
          <w:sz w:val="28"/>
          <w:szCs w:val="28"/>
        </w:rPr>
        <w:t xml:space="preserve">Испытание проводят методом </w:t>
      </w:r>
      <w:r w:rsidR="004A0666" w:rsidRPr="00142AD1">
        <w:rPr>
          <w:rFonts w:ascii="Times New Roman" w:hAnsi="Times New Roman"/>
          <w:sz w:val="28"/>
          <w:szCs w:val="28"/>
        </w:rPr>
        <w:t>ВЭЖХ в условиях</w:t>
      </w:r>
      <w:r w:rsidR="001B5FF0" w:rsidRPr="00142AD1">
        <w:rPr>
          <w:rFonts w:ascii="Times New Roman" w:hAnsi="Times New Roman"/>
          <w:sz w:val="28"/>
          <w:szCs w:val="28"/>
        </w:rPr>
        <w:t xml:space="preserve"> </w:t>
      </w:r>
      <w:r w:rsidR="004A7ABD" w:rsidRPr="00142AD1">
        <w:rPr>
          <w:rFonts w:ascii="Times New Roman" w:hAnsi="Times New Roman"/>
          <w:sz w:val="28"/>
          <w:szCs w:val="28"/>
        </w:rPr>
        <w:t>испытания</w:t>
      </w:r>
      <w:r w:rsidR="00434343" w:rsidRPr="00142AD1">
        <w:rPr>
          <w:rFonts w:ascii="Times New Roman" w:hAnsi="Times New Roman"/>
          <w:sz w:val="28"/>
          <w:szCs w:val="28"/>
        </w:rPr>
        <w:t xml:space="preserve"> «Родственные </w:t>
      </w:r>
      <w:r w:rsidR="00617159" w:rsidRPr="00142AD1">
        <w:rPr>
          <w:rFonts w:ascii="Times New Roman" w:hAnsi="Times New Roman"/>
          <w:sz w:val="28"/>
          <w:szCs w:val="28"/>
        </w:rPr>
        <w:t>примеси</w:t>
      </w:r>
      <w:r w:rsidR="00434343" w:rsidRPr="00142AD1">
        <w:rPr>
          <w:rFonts w:ascii="Times New Roman" w:hAnsi="Times New Roman"/>
          <w:sz w:val="28"/>
          <w:szCs w:val="28"/>
        </w:rPr>
        <w:t>»</w:t>
      </w:r>
      <w:r w:rsidR="0008507C">
        <w:rPr>
          <w:rFonts w:ascii="Times New Roman" w:hAnsi="Times New Roman"/>
          <w:sz w:val="28"/>
          <w:szCs w:val="28"/>
        </w:rPr>
        <w:t xml:space="preserve"> со следующими изменениями</w:t>
      </w:r>
      <w:r w:rsidR="00434343" w:rsidRPr="00142AD1">
        <w:rPr>
          <w:rFonts w:ascii="Times New Roman" w:hAnsi="Times New Roman"/>
          <w:sz w:val="28"/>
          <w:szCs w:val="28"/>
        </w:rPr>
        <w:t>.</w:t>
      </w:r>
    </w:p>
    <w:p w:rsidR="00434343" w:rsidRPr="00142AD1" w:rsidRDefault="00434343" w:rsidP="00D07EDD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AD1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A708E6" w:rsidRPr="00A708E6">
        <w:rPr>
          <w:rFonts w:ascii="Times New Roman" w:hAnsi="Times New Roman"/>
          <w:sz w:val="28"/>
          <w:szCs w:val="28"/>
        </w:rPr>
        <w:t>Около</w:t>
      </w:r>
      <w:r w:rsidR="00A708E6">
        <w:rPr>
          <w:rFonts w:ascii="Times New Roman" w:hAnsi="Times New Roman"/>
          <w:i/>
          <w:sz w:val="28"/>
          <w:szCs w:val="28"/>
        </w:rPr>
        <w:t xml:space="preserve"> </w:t>
      </w:r>
      <w:r w:rsidR="00633149" w:rsidRPr="00142AD1">
        <w:rPr>
          <w:rFonts w:ascii="Times New Roman" w:hAnsi="Times New Roman"/>
          <w:sz w:val="28"/>
          <w:szCs w:val="28"/>
        </w:rPr>
        <w:t>30</w:t>
      </w:r>
      <w:r w:rsidR="00A708E6">
        <w:rPr>
          <w:rFonts w:ascii="Times New Roman" w:hAnsi="Times New Roman"/>
          <w:sz w:val="28"/>
          <w:szCs w:val="28"/>
        </w:rPr>
        <w:t xml:space="preserve"> </w:t>
      </w:r>
      <w:r w:rsidR="002F6EA4" w:rsidRPr="00142AD1">
        <w:rPr>
          <w:rFonts w:ascii="Times New Roman" w:hAnsi="Times New Roman"/>
          <w:sz w:val="28"/>
          <w:szCs w:val="28"/>
        </w:rPr>
        <w:t>м</w:t>
      </w:r>
      <w:r w:rsidRPr="00142AD1">
        <w:rPr>
          <w:rFonts w:ascii="Times New Roman" w:hAnsi="Times New Roman"/>
          <w:sz w:val="28"/>
          <w:szCs w:val="28"/>
        </w:rPr>
        <w:t>г</w:t>
      </w:r>
      <w:r w:rsidR="00A708E6">
        <w:rPr>
          <w:rFonts w:ascii="Times New Roman" w:hAnsi="Times New Roman"/>
          <w:sz w:val="28"/>
          <w:szCs w:val="28"/>
        </w:rPr>
        <w:t xml:space="preserve"> (точная навеска)</w:t>
      </w:r>
      <w:r w:rsidRPr="00142AD1">
        <w:rPr>
          <w:rFonts w:ascii="Times New Roman" w:hAnsi="Times New Roman"/>
          <w:color w:val="000000"/>
          <w:sz w:val="28"/>
          <w:szCs w:val="28"/>
        </w:rPr>
        <w:t xml:space="preserve"> субстанции </w:t>
      </w:r>
      <w:r w:rsidR="00171885" w:rsidRPr="00142AD1"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 w:rsidR="00171885" w:rsidRPr="00A708E6">
        <w:rPr>
          <w:rFonts w:ascii="Times New Roman" w:hAnsi="Times New Roman"/>
          <w:color w:val="000000"/>
          <w:sz w:val="28"/>
          <w:szCs w:val="28"/>
        </w:rPr>
        <w:t>ПФА</w:t>
      </w:r>
      <w:r w:rsidR="00171885" w:rsidRPr="00142AD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142AD1">
        <w:rPr>
          <w:rFonts w:ascii="Times New Roman" w:hAnsi="Times New Roman"/>
          <w:sz w:val="28"/>
          <w:szCs w:val="28"/>
        </w:rPr>
        <w:t xml:space="preserve"> доводят объем раствора </w:t>
      </w:r>
      <w:r w:rsidRPr="00A708E6">
        <w:rPr>
          <w:rFonts w:ascii="Times New Roman" w:hAnsi="Times New Roman"/>
          <w:sz w:val="28"/>
          <w:szCs w:val="28"/>
        </w:rPr>
        <w:t>ПФА</w:t>
      </w:r>
      <w:r w:rsidRPr="00142AD1">
        <w:rPr>
          <w:rFonts w:ascii="Times New Roman" w:hAnsi="Times New Roman"/>
          <w:sz w:val="28"/>
          <w:szCs w:val="28"/>
        </w:rPr>
        <w:t xml:space="preserve"> до </w:t>
      </w:r>
      <w:r w:rsidR="00171885" w:rsidRPr="00142AD1">
        <w:rPr>
          <w:rFonts w:ascii="Times New Roman" w:hAnsi="Times New Roman"/>
          <w:sz w:val="28"/>
          <w:szCs w:val="28"/>
        </w:rPr>
        <w:t>50,0 мл</w:t>
      </w:r>
      <w:r w:rsidRPr="00142AD1">
        <w:rPr>
          <w:rFonts w:ascii="Times New Roman" w:hAnsi="Times New Roman"/>
          <w:sz w:val="28"/>
          <w:szCs w:val="28"/>
        </w:rPr>
        <w:t>.</w:t>
      </w:r>
    </w:p>
    <w:p w:rsidR="00171885" w:rsidRPr="00142AD1" w:rsidRDefault="00434343" w:rsidP="00A708E6">
      <w:pPr>
        <w:pStyle w:val="ae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AD1">
        <w:rPr>
          <w:rFonts w:ascii="Times New Roman" w:hAnsi="Times New Roman"/>
          <w:i/>
          <w:sz w:val="28"/>
          <w:szCs w:val="28"/>
        </w:rPr>
        <w:t xml:space="preserve">Стандартный раствор. </w:t>
      </w:r>
      <w:r w:rsidR="00A708E6" w:rsidRPr="00A708E6">
        <w:rPr>
          <w:rFonts w:ascii="Times New Roman" w:hAnsi="Times New Roman"/>
          <w:sz w:val="28"/>
          <w:szCs w:val="28"/>
        </w:rPr>
        <w:t>Около</w:t>
      </w:r>
      <w:r w:rsidR="00A708E6">
        <w:rPr>
          <w:rFonts w:ascii="Times New Roman" w:hAnsi="Times New Roman"/>
          <w:i/>
          <w:sz w:val="28"/>
          <w:szCs w:val="28"/>
        </w:rPr>
        <w:t xml:space="preserve"> </w:t>
      </w:r>
      <w:r w:rsidR="00171885" w:rsidRPr="00142AD1">
        <w:rPr>
          <w:rFonts w:ascii="Times New Roman" w:hAnsi="Times New Roman"/>
          <w:sz w:val="28"/>
          <w:szCs w:val="28"/>
        </w:rPr>
        <w:t xml:space="preserve">30 мг </w:t>
      </w:r>
      <w:r w:rsidR="00A708E6">
        <w:rPr>
          <w:rFonts w:ascii="Times New Roman" w:hAnsi="Times New Roman"/>
          <w:sz w:val="28"/>
          <w:szCs w:val="28"/>
        </w:rPr>
        <w:t xml:space="preserve">(точная навеска) </w:t>
      </w:r>
      <w:r w:rsidR="00171885" w:rsidRPr="00142AD1">
        <w:rPr>
          <w:rFonts w:ascii="Times New Roman" w:hAnsi="Times New Roman"/>
          <w:sz w:val="28"/>
          <w:szCs w:val="28"/>
        </w:rPr>
        <w:t xml:space="preserve">стандартного образца амоксициллина </w:t>
      </w:r>
      <w:r w:rsidR="005D783F" w:rsidRPr="00142AD1">
        <w:rPr>
          <w:rFonts w:ascii="Times New Roman" w:hAnsi="Times New Roman"/>
          <w:sz w:val="28"/>
          <w:szCs w:val="28"/>
        </w:rPr>
        <w:t>натрия</w:t>
      </w:r>
      <w:r w:rsidR="00171885" w:rsidRPr="00142AD1">
        <w:rPr>
          <w:rFonts w:ascii="Times New Roman" w:hAnsi="Times New Roman"/>
          <w:sz w:val="28"/>
          <w:szCs w:val="28"/>
        </w:rPr>
        <w:t xml:space="preserve"> растворяют в </w:t>
      </w:r>
      <w:r w:rsidR="00171885" w:rsidRPr="00A708E6">
        <w:rPr>
          <w:rFonts w:ascii="Times New Roman" w:hAnsi="Times New Roman"/>
          <w:sz w:val="28"/>
          <w:szCs w:val="28"/>
        </w:rPr>
        <w:t>ПФА</w:t>
      </w:r>
      <w:r w:rsidR="00171885" w:rsidRPr="00142AD1">
        <w:rPr>
          <w:rFonts w:ascii="Times New Roman" w:hAnsi="Times New Roman"/>
          <w:sz w:val="28"/>
          <w:szCs w:val="28"/>
        </w:rPr>
        <w:t xml:space="preserve"> и доводят объём </w:t>
      </w:r>
      <w:r w:rsidR="0008507C">
        <w:rPr>
          <w:rFonts w:ascii="Times New Roman" w:hAnsi="Times New Roman"/>
          <w:sz w:val="28"/>
          <w:szCs w:val="28"/>
        </w:rPr>
        <w:t xml:space="preserve">раствора ПФА </w:t>
      </w:r>
      <w:r w:rsidR="00171885" w:rsidRPr="00142AD1">
        <w:rPr>
          <w:rFonts w:ascii="Times New Roman" w:hAnsi="Times New Roman"/>
          <w:sz w:val="28"/>
          <w:szCs w:val="28"/>
        </w:rPr>
        <w:t>до 50,0</w:t>
      </w:r>
      <w:r w:rsidR="00A708E6">
        <w:rPr>
          <w:rFonts w:ascii="Times New Roman" w:hAnsi="Times New Roman"/>
          <w:sz w:val="28"/>
          <w:szCs w:val="28"/>
        </w:rPr>
        <w:t> </w:t>
      </w:r>
      <w:r w:rsidR="00171885" w:rsidRPr="00142AD1">
        <w:rPr>
          <w:rFonts w:ascii="Times New Roman" w:hAnsi="Times New Roman"/>
          <w:sz w:val="28"/>
          <w:szCs w:val="28"/>
        </w:rPr>
        <w:t>мл.</w:t>
      </w:r>
    </w:p>
    <w:p w:rsidR="00541ABC" w:rsidRPr="00142AD1" w:rsidRDefault="00434343" w:rsidP="00D07EDD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42AD1">
        <w:rPr>
          <w:sz w:val="28"/>
          <w:szCs w:val="28"/>
        </w:rPr>
        <w:t xml:space="preserve">В изократическом режиме при соотношении </w:t>
      </w:r>
      <w:r w:rsidRPr="00A708E6">
        <w:rPr>
          <w:sz w:val="28"/>
          <w:szCs w:val="28"/>
        </w:rPr>
        <w:t>ПФА</w:t>
      </w:r>
      <w:r w:rsidR="00A708E6">
        <w:rPr>
          <w:sz w:val="28"/>
          <w:szCs w:val="28"/>
        </w:rPr>
        <w:t>:</w:t>
      </w:r>
      <w:r w:rsidR="00633149" w:rsidRPr="00A708E6">
        <w:rPr>
          <w:sz w:val="28"/>
          <w:szCs w:val="28"/>
        </w:rPr>
        <w:t>ПФ</w:t>
      </w:r>
      <w:r w:rsidR="00142AD1" w:rsidRPr="00A708E6">
        <w:rPr>
          <w:sz w:val="28"/>
          <w:szCs w:val="28"/>
        </w:rPr>
        <w:t>Б</w:t>
      </w:r>
      <w:r w:rsidR="00633149" w:rsidRPr="00142AD1">
        <w:rPr>
          <w:sz w:val="28"/>
          <w:szCs w:val="28"/>
        </w:rPr>
        <w:t xml:space="preserve"> 92</w:t>
      </w:r>
      <w:r w:rsidRPr="00142AD1">
        <w:rPr>
          <w:sz w:val="28"/>
          <w:szCs w:val="28"/>
        </w:rPr>
        <w:t>:</w:t>
      </w:r>
      <w:r w:rsidR="00633149" w:rsidRPr="00142AD1">
        <w:rPr>
          <w:sz w:val="28"/>
          <w:szCs w:val="28"/>
        </w:rPr>
        <w:t>8</w:t>
      </w:r>
      <w:r w:rsidRPr="00142AD1">
        <w:rPr>
          <w:sz w:val="28"/>
          <w:szCs w:val="28"/>
        </w:rPr>
        <w:t xml:space="preserve"> не менее 5 раз хроматографируют стандартный раствор. </w:t>
      </w:r>
    </w:p>
    <w:p w:rsidR="00434343" w:rsidRPr="00142AD1" w:rsidRDefault="00434343" w:rsidP="00D07EDD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42AD1">
        <w:rPr>
          <w:sz w:val="28"/>
          <w:szCs w:val="28"/>
        </w:rPr>
        <w:lastRenderedPageBreak/>
        <w:t>Хроматографическая система считается пригодной, если относительное стандартное отклонение для площади пика ам</w:t>
      </w:r>
      <w:r w:rsidR="00A708E6">
        <w:rPr>
          <w:sz w:val="28"/>
          <w:szCs w:val="28"/>
        </w:rPr>
        <w:t>оксициллина</w:t>
      </w:r>
      <w:r w:rsidRPr="00142AD1">
        <w:rPr>
          <w:sz w:val="28"/>
          <w:szCs w:val="28"/>
        </w:rPr>
        <w:t xml:space="preserve"> не </w:t>
      </w:r>
      <w:r w:rsidR="00A708E6">
        <w:rPr>
          <w:sz w:val="28"/>
          <w:szCs w:val="28"/>
        </w:rPr>
        <w:t>превышает</w:t>
      </w:r>
      <w:r w:rsidRPr="00142AD1">
        <w:rPr>
          <w:sz w:val="28"/>
          <w:szCs w:val="28"/>
        </w:rPr>
        <w:t xml:space="preserve"> 2,0</w:t>
      </w:r>
      <w:r w:rsidR="00A708E6">
        <w:rPr>
          <w:sz w:val="28"/>
          <w:szCs w:val="28"/>
        </w:rPr>
        <w:t> </w:t>
      </w:r>
      <w:r w:rsidR="00486770" w:rsidRPr="00142AD1">
        <w:rPr>
          <w:sz w:val="28"/>
          <w:szCs w:val="28"/>
        </w:rPr>
        <w:t>%</w:t>
      </w:r>
      <w:r w:rsidRPr="00142AD1">
        <w:rPr>
          <w:sz w:val="28"/>
          <w:szCs w:val="28"/>
        </w:rPr>
        <w:t>.</w:t>
      </w:r>
    </w:p>
    <w:p w:rsidR="00C94414" w:rsidRDefault="00C94414" w:rsidP="00142AD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2AD1">
        <w:rPr>
          <w:rFonts w:ascii="Times New Roman" w:hAnsi="Times New Roman"/>
          <w:sz w:val="28"/>
          <w:szCs w:val="28"/>
          <w:lang w:val="ru-RU"/>
        </w:rPr>
        <w:t xml:space="preserve">В тех же условиях хроматографируют испытуемый раствор. </w:t>
      </w:r>
    </w:p>
    <w:p w:rsidR="00AB65D2" w:rsidRPr="00086231" w:rsidRDefault="00AB65D2" w:rsidP="00AB65D2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6231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амоксициллина </w:t>
      </w:r>
      <w:r w:rsidRPr="00AB65D2">
        <w:rPr>
          <w:rFonts w:ascii="Times New Roman" w:hAnsi="Times New Roman"/>
          <w:sz w:val="28"/>
          <w:szCs w:val="28"/>
        </w:rPr>
        <w:t xml:space="preserve">натрия </w:t>
      </w:r>
      <w:r w:rsidRPr="00AB65D2">
        <w:rPr>
          <w:rFonts w:ascii="Times New Roman" w:hAnsi="Times New Roman"/>
          <w:sz w:val="28"/>
          <w:szCs w:val="28"/>
          <w:lang w:val="en-US"/>
        </w:rPr>
        <w:t>C</w:t>
      </w:r>
      <w:r w:rsidRPr="00AB65D2">
        <w:rPr>
          <w:rFonts w:ascii="Times New Roman" w:hAnsi="Times New Roman"/>
          <w:sz w:val="28"/>
          <w:szCs w:val="28"/>
          <w:vertAlign w:val="subscript"/>
        </w:rPr>
        <w:t>16</w:t>
      </w:r>
      <w:r w:rsidRPr="00AB65D2">
        <w:rPr>
          <w:rFonts w:ascii="Times New Roman" w:hAnsi="Times New Roman"/>
          <w:sz w:val="28"/>
          <w:szCs w:val="28"/>
          <w:lang w:val="en-US"/>
        </w:rPr>
        <w:t>H</w:t>
      </w:r>
      <w:r w:rsidRPr="00AB65D2">
        <w:rPr>
          <w:rFonts w:ascii="Times New Roman" w:hAnsi="Times New Roman"/>
          <w:sz w:val="28"/>
          <w:szCs w:val="28"/>
          <w:vertAlign w:val="subscript"/>
        </w:rPr>
        <w:t>18</w:t>
      </w:r>
      <w:r w:rsidRPr="00AB65D2">
        <w:rPr>
          <w:rFonts w:ascii="Times New Roman" w:hAnsi="Times New Roman"/>
          <w:sz w:val="28"/>
          <w:szCs w:val="28"/>
          <w:lang w:val="en-US"/>
        </w:rPr>
        <w:t>N</w:t>
      </w:r>
      <w:r w:rsidRPr="00AB65D2">
        <w:rPr>
          <w:rFonts w:ascii="Times New Roman" w:hAnsi="Times New Roman"/>
          <w:sz w:val="28"/>
          <w:szCs w:val="28"/>
          <w:vertAlign w:val="subscript"/>
        </w:rPr>
        <w:t>3</w:t>
      </w:r>
      <w:r w:rsidRPr="00AB65D2">
        <w:rPr>
          <w:rFonts w:ascii="Times New Roman" w:hAnsi="Times New Roman"/>
          <w:sz w:val="28"/>
          <w:szCs w:val="28"/>
          <w:lang w:val="en-US"/>
        </w:rPr>
        <w:t>NaO</w:t>
      </w:r>
      <w:r w:rsidRPr="00AB65D2">
        <w:rPr>
          <w:rFonts w:ascii="Times New Roman" w:hAnsi="Times New Roman"/>
          <w:sz w:val="28"/>
          <w:szCs w:val="28"/>
          <w:vertAlign w:val="subscript"/>
        </w:rPr>
        <w:t>5</w:t>
      </w:r>
      <w:r w:rsidRPr="00AB65D2">
        <w:rPr>
          <w:rFonts w:ascii="Times New Roman" w:hAnsi="Times New Roman"/>
          <w:sz w:val="28"/>
          <w:szCs w:val="28"/>
          <w:lang w:val="en-US"/>
        </w:rPr>
        <w:t>S</w:t>
      </w:r>
      <w:r w:rsidRPr="00AB65D2">
        <w:rPr>
          <w:rFonts w:ascii="Times New Roman" w:hAnsi="Times New Roman"/>
          <w:sz w:val="28"/>
          <w:szCs w:val="28"/>
        </w:rPr>
        <w:t xml:space="preserve"> в субстанции</w:t>
      </w:r>
      <w:r w:rsidRPr="00086231">
        <w:rPr>
          <w:rFonts w:ascii="Times New Roman" w:hAnsi="Times New Roman"/>
          <w:sz w:val="28"/>
          <w:szCs w:val="28"/>
        </w:rPr>
        <w:t xml:space="preserve">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086231">
        <w:rPr>
          <w:rFonts w:ascii="Times New Roman" w:hAnsi="Times New Roman"/>
          <w:sz w:val="28"/>
          <w:szCs w:val="28"/>
        </w:rPr>
        <w:t>) в пересчёте на безводное вещество вычисляют по формуле:</w:t>
      </w:r>
    </w:p>
    <w:p w:rsidR="00AB65D2" w:rsidRPr="00086231" w:rsidRDefault="00AB65D2" w:rsidP="00AB65D2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</m:oMath>
      </m:oMathPara>
    </w:p>
    <w:p w:rsidR="00AB65D2" w:rsidRPr="00086231" w:rsidRDefault="00AB65D2" w:rsidP="00D514AE">
      <w:pPr>
        <w:autoSpaceDE w:val="0"/>
        <w:autoSpaceDN w:val="0"/>
        <w:adjustRightInd w:val="0"/>
        <w:spacing w:line="360" w:lineRule="auto"/>
        <w:ind w:right="397"/>
        <w:rPr>
          <w:color w:val="000000"/>
          <w:sz w:val="28"/>
          <w:szCs w:val="28"/>
        </w:rPr>
      </w:pPr>
      <w:r w:rsidRPr="00086231">
        <w:rPr>
          <w:color w:val="000000"/>
          <w:spacing w:val="-13"/>
          <w:sz w:val="28"/>
          <w:szCs w:val="28"/>
        </w:rPr>
        <w:t>г</w:t>
      </w:r>
      <w:r w:rsidRPr="00086231">
        <w:rPr>
          <w:color w:val="000000"/>
          <w:sz w:val="28"/>
          <w:szCs w:val="28"/>
        </w:rPr>
        <w:t xml:space="preserve">де: </w:t>
      </w:r>
      <m:oMath>
        <m:r>
          <w:rPr>
            <w:rFonts w:ascii="Cambria Math" w:hAnsi="Cambria Math"/>
            <w:color w:val="000000"/>
            <w:spacing w:val="23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086231">
        <w:rPr>
          <w:color w:val="000000"/>
          <w:sz w:val="28"/>
          <w:szCs w:val="28"/>
        </w:rPr>
        <w:t>–</w:t>
      </w:r>
      <w:r w:rsidRPr="00086231">
        <w:rPr>
          <w:color w:val="000000"/>
          <w:spacing w:val="14"/>
          <w:sz w:val="28"/>
          <w:szCs w:val="28"/>
        </w:rPr>
        <w:t xml:space="preserve"> </w:t>
      </w:r>
      <w:r w:rsidRPr="00086231">
        <w:rPr>
          <w:color w:val="000000"/>
          <w:sz w:val="28"/>
          <w:szCs w:val="28"/>
        </w:rPr>
        <w:t>площадь пи</w:t>
      </w:r>
      <w:r w:rsidRPr="00086231">
        <w:rPr>
          <w:color w:val="000000"/>
          <w:spacing w:val="-4"/>
          <w:sz w:val="28"/>
          <w:szCs w:val="28"/>
        </w:rPr>
        <w:t>к</w:t>
      </w:r>
      <w:r w:rsidRPr="00086231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амоксициллина </w:t>
      </w:r>
      <w:r w:rsidRPr="00086231">
        <w:rPr>
          <w:color w:val="000000"/>
          <w:sz w:val="28"/>
          <w:szCs w:val="28"/>
        </w:rPr>
        <w:t>на хр</w:t>
      </w:r>
      <w:r w:rsidRPr="00086231">
        <w:rPr>
          <w:color w:val="000000"/>
          <w:spacing w:val="-5"/>
          <w:sz w:val="28"/>
          <w:szCs w:val="28"/>
        </w:rPr>
        <w:t>о</w:t>
      </w:r>
      <w:r w:rsidRPr="00086231">
        <w:rPr>
          <w:color w:val="000000"/>
          <w:spacing w:val="-2"/>
          <w:sz w:val="28"/>
          <w:szCs w:val="28"/>
        </w:rPr>
        <w:t>м</w:t>
      </w:r>
      <w:r w:rsidRPr="00086231">
        <w:rPr>
          <w:color w:val="000000"/>
          <w:spacing w:val="-7"/>
          <w:sz w:val="28"/>
          <w:szCs w:val="28"/>
        </w:rPr>
        <w:t>а</w:t>
      </w:r>
      <w:r w:rsidRPr="00086231">
        <w:rPr>
          <w:color w:val="000000"/>
          <w:spacing w:val="-3"/>
          <w:sz w:val="28"/>
          <w:szCs w:val="28"/>
        </w:rPr>
        <w:t>т</w:t>
      </w:r>
      <w:r w:rsidRPr="00086231">
        <w:rPr>
          <w:color w:val="000000"/>
          <w:sz w:val="28"/>
          <w:szCs w:val="28"/>
        </w:rPr>
        <w:t>ограмме испы</w:t>
      </w:r>
      <w:r w:rsidRPr="00086231">
        <w:rPr>
          <w:color w:val="000000"/>
          <w:spacing w:val="-3"/>
          <w:sz w:val="28"/>
          <w:szCs w:val="28"/>
        </w:rPr>
        <w:t>ту</w:t>
      </w:r>
      <w:r w:rsidRPr="00086231">
        <w:rPr>
          <w:color w:val="000000"/>
          <w:sz w:val="28"/>
          <w:szCs w:val="28"/>
        </w:rPr>
        <w:t>емо</w:t>
      </w:r>
      <w:r w:rsidRPr="00086231">
        <w:rPr>
          <w:color w:val="000000"/>
          <w:spacing w:val="-7"/>
          <w:sz w:val="28"/>
          <w:szCs w:val="28"/>
        </w:rPr>
        <w:t>г</w:t>
      </w:r>
      <w:r w:rsidRPr="00086231">
        <w:rPr>
          <w:color w:val="000000"/>
          <w:sz w:val="28"/>
          <w:szCs w:val="28"/>
        </w:rPr>
        <w:t>о раст</w:t>
      </w:r>
      <w:r w:rsidRPr="00086231">
        <w:rPr>
          <w:color w:val="000000"/>
          <w:spacing w:val="-2"/>
          <w:sz w:val="28"/>
          <w:szCs w:val="28"/>
        </w:rPr>
        <w:t>в</w:t>
      </w:r>
      <w:r w:rsidRPr="00086231">
        <w:rPr>
          <w:color w:val="000000"/>
          <w:sz w:val="28"/>
          <w:szCs w:val="28"/>
        </w:rPr>
        <w:t>ора;</w:t>
      </w:r>
    </w:p>
    <w:p w:rsidR="00AB65D2" w:rsidRPr="00086231" w:rsidRDefault="009235E9" w:rsidP="00D514AE">
      <w:pPr>
        <w:autoSpaceDE w:val="0"/>
        <w:autoSpaceDN w:val="0"/>
        <w:adjustRightInd w:val="0"/>
        <w:spacing w:line="360" w:lineRule="auto"/>
        <w:ind w:right="397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="00AB65D2" w:rsidRPr="00086231">
        <w:rPr>
          <w:i/>
          <w:color w:val="000000"/>
          <w:sz w:val="28"/>
          <w:szCs w:val="28"/>
        </w:rPr>
        <w:t xml:space="preserve"> </w:t>
      </w:r>
      <w:r w:rsidR="00AB65D2" w:rsidRPr="00086231">
        <w:rPr>
          <w:color w:val="000000"/>
          <w:sz w:val="28"/>
          <w:szCs w:val="28"/>
        </w:rPr>
        <w:t>–</w:t>
      </w:r>
      <w:r w:rsidR="00AB65D2" w:rsidRPr="00086231">
        <w:rPr>
          <w:color w:val="000000"/>
          <w:spacing w:val="14"/>
          <w:sz w:val="28"/>
          <w:szCs w:val="28"/>
        </w:rPr>
        <w:t xml:space="preserve"> </w:t>
      </w:r>
      <w:r w:rsidR="00AB65D2" w:rsidRPr="00086231">
        <w:rPr>
          <w:color w:val="000000"/>
          <w:sz w:val="28"/>
          <w:szCs w:val="28"/>
        </w:rPr>
        <w:t>площадь пи</w:t>
      </w:r>
      <w:r w:rsidR="00AB65D2" w:rsidRPr="00086231">
        <w:rPr>
          <w:color w:val="000000"/>
          <w:spacing w:val="-4"/>
          <w:sz w:val="28"/>
          <w:szCs w:val="28"/>
        </w:rPr>
        <w:t>к</w:t>
      </w:r>
      <w:r w:rsidR="00AB65D2" w:rsidRPr="00086231">
        <w:rPr>
          <w:color w:val="000000"/>
          <w:sz w:val="28"/>
          <w:szCs w:val="28"/>
        </w:rPr>
        <w:t xml:space="preserve">а </w:t>
      </w:r>
      <w:r w:rsidR="00AB65D2">
        <w:rPr>
          <w:color w:val="000000"/>
          <w:sz w:val="28"/>
          <w:szCs w:val="28"/>
        </w:rPr>
        <w:t>амоксициллина</w:t>
      </w:r>
      <w:r w:rsidR="00AB65D2" w:rsidRPr="00086231">
        <w:rPr>
          <w:color w:val="000000"/>
          <w:sz w:val="28"/>
          <w:szCs w:val="28"/>
        </w:rPr>
        <w:t xml:space="preserve"> на хр</w:t>
      </w:r>
      <w:r w:rsidR="00AB65D2" w:rsidRPr="00086231">
        <w:rPr>
          <w:color w:val="000000"/>
          <w:spacing w:val="-5"/>
          <w:sz w:val="28"/>
          <w:szCs w:val="28"/>
        </w:rPr>
        <w:t>о</w:t>
      </w:r>
      <w:r w:rsidR="00AB65D2" w:rsidRPr="00086231">
        <w:rPr>
          <w:color w:val="000000"/>
          <w:spacing w:val="-2"/>
          <w:sz w:val="28"/>
          <w:szCs w:val="28"/>
        </w:rPr>
        <w:t>м</w:t>
      </w:r>
      <w:r w:rsidR="00AB65D2" w:rsidRPr="00086231">
        <w:rPr>
          <w:color w:val="000000"/>
          <w:spacing w:val="-7"/>
          <w:sz w:val="28"/>
          <w:szCs w:val="28"/>
        </w:rPr>
        <w:t>а</w:t>
      </w:r>
      <w:r w:rsidR="00AB65D2" w:rsidRPr="00086231">
        <w:rPr>
          <w:color w:val="000000"/>
          <w:spacing w:val="-3"/>
          <w:sz w:val="28"/>
          <w:szCs w:val="28"/>
        </w:rPr>
        <w:t>т</w:t>
      </w:r>
      <w:r w:rsidR="00AB65D2" w:rsidRPr="00086231">
        <w:rPr>
          <w:color w:val="000000"/>
          <w:sz w:val="28"/>
          <w:szCs w:val="28"/>
        </w:rPr>
        <w:t>ограмме с</w:t>
      </w:r>
      <w:r w:rsidR="00AB65D2" w:rsidRPr="00086231">
        <w:rPr>
          <w:color w:val="000000"/>
          <w:spacing w:val="3"/>
          <w:sz w:val="28"/>
          <w:szCs w:val="28"/>
        </w:rPr>
        <w:t>т</w:t>
      </w:r>
      <w:r w:rsidR="00AB65D2" w:rsidRPr="00086231">
        <w:rPr>
          <w:color w:val="000000"/>
          <w:sz w:val="28"/>
          <w:szCs w:val="28"/>
        </w:rPr>
        <w:t>анда</w:t>
      </w:r>
      <w:r w:rsidR="00AB65D2" w:rsidRPr="00086231">
        <w:rPr>
          <w:color w:val="000000"/>
          <w:spacing w:val="-3"/>
          <w:sz w:val="28"/>
          <w:szCs w:val="28"/>
        </w:rPr>
        <w:t>р</w:t>
      </w:r>
      <w:r w:rsidR="00AB65D2" w:rsidRPr="00086231">
        <w:rPr>
          <w:color w:val="000000"/>
          <w:sz w:val="28"/>
          <w:szCs w:val="28"/>
        </w:rPr>
        <w:t>тно</w:t>
      </w:r>
      <w:r w:rsidR="00AB65D2" w:rsidRPr="00086231">
        <w:rPr>
          <w:color w:val="000000"/>
          <w:spacing w:val="-7"/>
          <w:sz w:val="28"/>
          <w:szCs w:val="28"/>
        </w:rPr>
        <w:t>г</w:t>
      </w:r>
      <w:r w:rsidR="00AB65D2" w:rsidRPr="00086231">
        <w:rPr>
          <w:color w:val="000000"/>
          <w:sz w:val="28"/>
          <w:szCs w:val="28"/>
        </w:rPr>
        <w:t>о раст</w:t>
      </w:r>
      <w:r w:rsidR="00AB65D2" w:rsidRPr="00086231">
        <w:rPr>
          <w:color w:val="000000"/>
          <w:spacing w:val="-2"/>
          <w:sz w:val="28"/>
          <w:szCs w:val="28"/>
        </w:rPr>
        <w:t>в</w:t>
      </w:r>
      <w:r w:rsidR="00AB65D2" w:rsidRPr="00086231">
        <w:rPr>
          <w:color w:val="000000"/>
          <w:sz w:val="28"/>
          <w:szCs w:val="28"/>
        </w:rPr>
        <w:t>ора;</w:t>
      </w:r>
    </w:p>
    <w:p w:rsidR="00AB65D2" w:rsidRPr="00086231" w:rsidRDefault="009235E9" w:rsidP="00D514AE">
      <w:pPr>
        <w:tabs>
          <w:tab w:val="left" w:pos="0"/>
        </w:tabs>
        <w:autoSpaceDE w:val="0"/>
        <w:autoSpaceDN w:val="0"/>
        <w:adjustRightInd w:val="0"/>
        <w:spacing w:line="360" w:lineRule="auto"/>
        <w:ind w:right="397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="00AB65D2" w:rsidRPr="00086231">
        <w:rPr>
          <w:color w:val="000000"/>
          <w:spacing w:val="15"/>
          <w:position w:val="-4"/>
          <w:sz w:val="28"/>
          <w:szCs w:val="28"/>
        </w:rPr>
        <w:t xml:space="preserve"> </w:t>
      </w:r>
      <w:r w:rsidR="00AB65D2" w:rsidRPr="00086231">
        <w:rPr>
          <w:color w:val="000000"/>
          <w:position w:val="3"/>
          <w:sz w:val="28"/>
          <w:szCs w:val="28"/>
        </w:rPr>
        <w:t>–</w:t>
      </w:r>
      <w:r w:rsidR="00AB65D2" w:rsidRPr="00086231">
        <w:rPr>
          <w:color w:val="000000"/>
          <w:spacing w:val="43"/>
          <w:position w:val="3"/>
          <w:sz w:val="28"/>
          <w:szCs w:val="28"/>
        </w:rPr>
        <w:t xml:space="preserve"> </w:t>
      </w:r>
      <w:r w:rsidR="00AB65D2" w:rsidRPr="00086231">
        <w:rPr>
          <w:color w:val="000000"/>
          <w:position w:val="3"/>
          <w:sz w:val="28"/>
          <w:szCs w:val="28"/>
        </w:rPr>
        <w:t>на</w:t>
      </w:r>
      <w:r w:rsidR="00AB65D2" w:rsidRPr="00086231">
        <w:rPr>
          <w:color w:val="000000"/>
          <w:spacing w:val="-2"/>
          <w:position w:val="3"/>
          <w:sz w:val="28"/>
          <w:szCs w:val="28"/>
        </w:rPr>
        <w:t>в</w:t>
      </w:r>
      <w:r w:rsidR="00AB65D2" w:rsidRPr="00086231">
        <w:rPr>
          <w:color w:val="000000"/>
          <w:spacing w:val="7"/>
          <w:position w:val="3"/>
          <w:sz w:val="28"/>
          <w:szCs w:val="28"/>
        </w:rPr>
        <w:t>е</w:t>
      </w:r>
      <w:r w:rsidR="00AB65D2" w:rsidRPr="00086231">
        <w:rPr>
          <w:color w:val="000000"/>
          <w:position w:val="3"/>
          <w:sz w:val="28"/>
          <w:szCs w:val="28"/>
        </w:rPr>
        <w:t>с</w:t>
      </w:r>
      <w:r w:rsidR="00AB65D2" w:rsidRPr="00086231">
        <w:rPr>
          <w:color w:val="000000"/>
          <w:spacing w:val="-4"/>
          <w:position w:val="3"/>
          <w:sz w:val="28"/>
          <w:szCs w:val="28"/>
        </w:rPr>
        <w:t>к</w:t>
      </w:r>
      <w:r w:rsidR="00AB65D2" w:rsidRPr="00086231">
        <w:rPr>
          <w:color w:val="000000"/>
          <w:position w:val="3"/>
          <w:sz w:val="28"/>
          <w:szCs w:val="28"/>
        </w:rPr>
        <w:t xml:space="preserve">а испытуемой </w:t>
      </w:r>
      <w:r w:rsidR="00AB65D2" w:rsidRPr="00086231">
        <w:rPr>
          <w:color w:val="000000"/>
          <w:spacing w:val="-3"/>
          <w:position w:val="3"/>
          <w:sz w:val="28"/>
          <w:szCs w:val="28"/>
        </w:rPr>
        <w:t>су</w:t>
      </w:r>
      <w:r w:rsidR="00AB65D2" w:rsidRPr="00086231">
        <w:rPr>
          <w:color w:val="000000"/>
          <w:position w:val="3"/>
          <w:sz w:val="28"/>
          <w:szCs w:val="28"/>
        </w:rPr>
        <w:t>бс</w:t>
      </w:r>
      <w:r w:rsidR="00AB65D2" w:rsidRPr="00086231">
        <w:rPr>
          <w:color w:val="000000"/>
          <w:spacing w:val="3"/>
          <w:position w:val="3"/>
          <w:sz w:val="28"/>
          <w:szCs w:val="28"/>
        </w:rPr>
        <w:t>т</w:t>
      </w:r>
      <w:r w:rsidR="00AB65D2" w:rsidRPr="00086231">
        <w:rPr>
          <w:color w:val="000000"/>
          <w:position w:val="3"/>
          <w:sz w:val="28"/>
          <w:szCs w:val="28"/>
        </w:rPr>
        <w:t>анции, мг;</w:t>
      </w:r>
    </w:p>
    <w:p w:rsidR="00AB65D2" w:rsidRPr="00086231" w:rsidRDefault="009235E9" w:rsidP="00D514AE">
      <w:pPr>
        <w:autoSpaceDE w:val="0"/>
        <w:autoSpaceDN w:val="0"/>
        <w:adjustRightInd w:val="0"/>
        <w:spacing w:line="360" w:lineRule="auto"/>
        <w:ind w:right="397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="00AB65D2" w:rsidRPr="00086231">
        <w:rPr>
          <w:color w:val="000000"/>
          <w:spacing w:val="15"/>
          <w:position w:val="-3"/>
          <w:sz w:val="28"/>
          <w:szCs w:val="28"/>
        </w:rPr>
        <w:t xml:space="preserve"> </w:t>
      </w:r>
      <w:r w:rsidR="00AB65D2" w:rsidRPr="00086231">
        <w:rPr>
          <w:color w:val="000000"/>
          <w:position w:val="4"/>
          <w:sz w:val="28"/>
          <w:szCs w:val="28"/>
        </w:rPr>
        <w:t>–</w:t>
      </w:r>
      <w:r w:rsidR="00AB65D2" w:rsidRPr="00086231">
        <w:rPr>
          <w:color w:val="000000"/>
          <w:spacing w:val="43"/>
          <w:position w:val="4"/>
          <w:sz w:val="28"/>
          <w:szCs w:val="28"/>
        </w:rPr>
        <w:t xml:space="preserve"> </w:t>
      </w:r>
      <w:r w:rsidR="00AB65D2" w:rsidRPr="00086231">
        <w:rPr>
          <w:color w:val="000000"/>
          <w:position w:val="4"/>
          <w:sz w:val="28"/>
          <w:szCs w:val="28"/>
        </w:rPr>
        <w:t>на</w:t>
      </w:r>
      <w:r w:rsidR="00AB65D2" w:rsidRPr="00086231">
        <w:rPr>
          <w:color w:val="000000"/>
          <w:spacing w:val="-2"/>
          <w:position w:val="4"/>
          <w:sz w:val="28"/>
          <w:szCs w:val="28"/>
        </w:rPr>
        <w:t>в</w:t>
      </w:r>
      <w:r w:rsidR="00AB65D2" w:rsidRPr="00086231">
        <w:rPr>
          <w:color w:val="000000"/>
          <w:spacing w:val="7"/>
          <w:position w:val="4"/>
          <w:sz w:val="28"/>
          <w:szCs w:val="28"/>
        </w:rPr>
        <w:t>е</w:t>
      </w:r>
      <w:r w:rsidR="00AB65D2" w:rsidRPr="00086231">
        <w:rPr>
          <w:color w:val="000000"/>
          <w:position w:val="4"/>
          <w:sz w:val="28"/>
          <w:szCs w:val="28"/>
        </w:rPr>
        <w:t>с</w:t>
      </w:r>
      <w:r w:rsidR="00AB65D2" w:rsidRPr="00086231">
        <w:rPr>
          <w:color w:val="000000"/>
          <w:spacing w:val="-4"/>
          <w:position w:val="4"/>
          <w:sz w:val="28"/>
          <w:szCs w:val="28"/>
        </w:rPr>
        <w:t>к</w:t>
      </w:r>
      <w:r w:rsidR="00AB65D2" w:rsidRPr="00086231">
        <w:rPr>
          <w:color w:val="000000"/>
          <w:position w:val="4"/>
          <w:sz w:val="28"/>
          <w:szCs w:val="28"/>
        </w:rPr>
        <w:t>а с</w:t>
      </w:r>
      <w:r w:rsidR="00AB65D2" w:rsidRPr="00086231">
        <w:rPr>
          <w:color w:val="000000"/>
          <w:spacing w:val="3"/>
          <w:position w:val="4"/>
          <w:sz w:val="28"/>
          <w:szCs w:val="28"/>
        </w:rPr>
        <w:t>т</w:t>
      </w:r>
      <w:r w:rsidR="00AB65D2" w:rsidRPr="00086231">
        <w:rPr>
          <w:color w:val="000000"/>
          <w:position w:val="4"/>
          <w:sz w:val="28"/>
          <w:szCs w:val="28"/>
        </w:rPr>
        <w:t>анда</w:t>
      </w:r>
      <w:r w:rsidR="00AB65D2" w:rsidRPr="00086231">
        <w:rPr>
          <w:color w:val="000000"/>
          <w:spacing w:val="-3"/>
          <w:position w:val="4"/>
          <w:sz w:val="28"/>
          <w:szCs w:val="28"/>
        </w:rPr>
        <w:t>р</w:t>
      </w:r>
      <w:r w:rsidR="00AB65D2" w:rsidRPr="00086231">
        <w:rPr>
          <w:color w:val="000000"/>
          <w:position w:val="4"/>
          <w:sz w:val="28"/>
          <w:szCs w:val="28"/>
        </w:rPr>
        <w:t>тно</w:t>
      </w:r>
      <w:r w:rsidR="00AB65D2" w:rsidRPr="00086231">
        <w:rPr>
          <w:color w:val="000000"/>
          <w:spacing w:val="-7"/>
          <w:position w:val="4"/>
          <w:sz w:val="28"/>
          <w:szCs w:val="28"/>
        </w:rPr>
        <w:t>г</w:t>
      </w:r>
      <w:r w:rsidR="00AB65D2" w:rsidRPr="00086231">
        <w:rPr>
          <w:color w:val="000000"/>
          <w:position w:val="4"/>
          <w:sz w:val="28"/>
          <w:szCs w:val="28"/>
        </w:rPr>
        <w:t xml:space="preserve">о образца </w:t>
      </w:r>
      <w:r w:rsidR="00AB65D2">
        <w:rPr>
          <w:color w:val="000000"/>
          <w:position w:val="4"/>
          <w:sz w:val="28"/>
          <w:szCs w:val="28"/>
        </w:rPr>
        <w:t>амоксициллина</w:t>
      </w:r>
      <w:r w:rsidR="00AB65D2" w:rsidRPr="00086231">
        <w:rPr>
          <w:color w:val="000000"/>
          <w:position w:val="4"/>
          <w:sz w:val="28"/>
          <w:szCs w:val="28"/>
        </w:rPr>
        <w:t>, мг;</w:t>
      </w:r>
    </w:p>
    <w:p w:rsidR="00AB65D2" w:rsidRPr="00086231" w:rsidRDefault="00AB65D2" w:rsidP="00D514AE">
      <w:pPr>
        <w:autoSpaceDE w:val="0"/>
        <w:autoSpaceDN w:val="0"/>
        <w:adjustRightInd w:val="0"/>
        <w:spacing w:line="360" w:lineRule="auto"/>
        <w:ind w:right="419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W</m:t>
        </m:r>
      </m:oMath>
      <w:r w:rsidRPr="00086231">
        <w:rPr>
          <w:color w:val="000000"/>
          <w:position w:val="1"/>
          <w:sz w:val="28"/>
          <w:szCs w:val="28"/>
        </w:rPr>
        <w:t xml:space="preserve"> </w:t>
      </w:r>
      <w:r w:rsidRPr="00086231">
        <w:rPr>
          <w:color w:val="000000"/>
          <w:spacing w:val="-5"/>
          <w:position w:val="1"/>
          <w:sz w:val="28"/>
          <w:szCs w:val="28"/>
        </w:rPr>
        <w:t xml:space="preserve"> </w:t>
      </w:r>
      <w:r w:rsidRPr="00086231">
        <w:rPr>
          <w:color w:val="000000"/>
          <w:position w:val="1"/>
          <w:sz w:val="28"/>
          <w:szCs w:val="28"/>
        </w:rPr>
        <w:t>–</w:t>
      </w:r>
      <w:r w:rsidRPr="00086231">
        <w:rPr>
          <w:color w:val="000000"/>
          <w:spacing w:val="18"/>
          <w:position w:val="1"/>
          <w:sz w:val="28"/>
          <w:szCs w:val="28"/>
        </w:rPr>
        <w:t xml:space="preserve"> </w:t>
      </w:r>
      <w:r w:rsidRPr="00086231">
        <w:rPr>
          <w:color w:val="000000"/>
          <w:position w:val="1"/>
          <w:sz w:val="28"/>
          <w:szCs w:val="28"/>
        </w:rPr>
        <w:t>содержание воды в испытуемой субстанции, %;</w:t>
      </w:r>
    </w:p>
    <w:p w:rsidR="00AB65D2" w:rsidRPr="00086231" w:rsidRDefault="00AB65D2" w:rsidP="00D514AE">
      <w:pPr>
        <w:pStyle w:val="a3"/>
        <w:tabs>
          <w:tab w:val="left" w:pos="184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86231">
        <w:rPr>
          <w:rFonts w:ascii="Times New Roman" w:hAnsi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086231">
        <w:rPr>
          <w:rFonts w:ascii="Times New Roman" w:hAnsi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086231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о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 xml:space="preserve">держание </w:t>
      </w:r>
      <w:r w:rsidRPr="00086231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о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>сновно</w:t>
      </w:r>
      <w:r w:rsidRPr="00086231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г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 xml:space="preserve">о </w:t>
      </w:r>
      <w:r w:rsidRPr="00086231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>ещ</w:t>
      </w:r>
      <w:r w:rsidRPr="00086231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е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>ст</w:t>
      </w:r>
      <w:r w:rsidRPr="00086231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в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>а в с</w:t>
      </w:r>
      <w:r w:rsidRPr="00086231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т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>анда</w:t>
      </w:r>
      <w:r w:rsidRPr="00086231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р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>тн</w:t>
      </w:r>
      <w:r w:rsidRPr="0008623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 xml:space="preserve">м образце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амоксициллина </w:t>
      </w:r>
      <w:r w:rsidR="005A1E37">
        <w:rPr>
          <w:rFonts w:ascii="Times New Roman" w:hAnsi="Times New Roman"/>
          <w:color w:val="000000"/>
          <w:sz w:val="28"/>
          <w:szCs w:val="28"/>
          <w:lang w:val="ru-RU"/>
        </w:rPr>
        <w:t>натрия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 xml:space="preserve"> %.</w:t>
      </w:r>
    </w:p>
    <w:p w:rsidR="00923DD7" w:rsidRDefault="00A42D50" w:rsidP="00142AD1">
      <w:pPr>
        <w:pStyle w:val="ae"/>
        <w:tabs>
          <w:tab w:val="left" w:pos="3119"/>
        </w:tabs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142AD1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Pr="00142AD1">
        <w:rPr>
          <w:rFonts w:ascii="Times New Roman" w:hAnsi="Times New Roman"/>
          <w:spacing w:val="-6"/>
          <w:sz w:val="28"/>
          <w:szCs w:val="28"/>
        </w:rPr>
        <w:t>. В защищенном от света месте</w:t>
      </w:r>
      <w:r w:rsidR="00C641F3" w:rsidRPr="00142AD1">
        <w:rPr>
          <w:rFonts w:ascii="Times New Roman" w:hAnsi="Times New Roman"/>
          <w:spacing w:val="-6"/>
          <w:sz w:val="28"/>
          <w:szCs w:val="28"/>
        </w:rPr>
        <w:t>.</w:t>
      </w:r>
    </w:p>
    <w:sectPr w:rsidR="00923DD7" w:rsidSect="00D31F91">
      <w:footerReference w:type="default" r:id="rId10"/>
      <w:headerReference w:type="first" r:id="rId11"/>
      <w:type w:val="oddPage"/>
      <w:pgSz w:w="11907" w:h="16840" w:code="9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E28" w:rsidRDefault="00A35E28">
      <w:r>
        <w:separator/>
      </w:r>
    </w:p>
  </w:endnote>
  <w:endnote w:type="continuationSeparator" w:id="0">
    <w:p w:rsidR="00A35E28" w:rsidRDefault="00A35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4192"/>
      <w:docPartObj>
        <w:docPartGallery w:val="Page Numbers (Bottom of Page)"/>
        <w:docPartUnique/>
      </w:docPartObj>
    </w:sdtPr>
    <w:sdtContent>
      <w:p w:rsidR="00AB65D2" w:rsidRDefault="009235E9">
        <w:pPr>
          <w:pStyle w:val="a6"/>
          <w:jc w:val="center"/>
        </w:pPr>
        <w:r w:rsidRPr="00CB79FA">
          <w:rPr>
            <w:sz w:val="28"/>
            <w:szCs w:val="28"/>
          </w:rPr>
          <w:fldChar w:fldCharType="begin"/>
        </w:r>
        <w:r w:rsidR="00AB65D2" w:rsidRPr="00CB79FA">
          <w:rPr>
            <w:sz w:val="28"/>
            <w:szCs w:val="28"/>
          </w:rPr>
          <w:instrText xml:space="preserve"> PAGE   \* MERGEFORMAT </w:instrText>
        </w:r>
        <w:r w:rsidRPr="00CB79FA">
          <w:rPr>
            <w:sz w:val="28"/>
            <w:szCs w:val="28"/>
          </w:rPr>
          <w:fldChar w:fldCharType="separate"/>
        </w:r>
        <w:r w:rsidR="00D514AE">
          <w:rPr>
            <w:noProof/>
            <w:sz w:val="28"/>
            <w:szCs w:val="28"/>
          </w:rPr>
          <w:t>8</w:t>
        </w:r>
        <w:r w:rsidRPr="00CB79FA">
          <w:rPr>
            <w:sz w:val="28"/>
            <w:szCs w:val="28"/>
          </w:rPr>
          <w:fldChar w:fldCharType="end"/>
        </w:r>
      </w:p>
    </w:sdtContent>
  </w:sdt>
  <w:p w:rsidR="00AB65D2" w:rsidRDefault="00AB65D2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E28" w:rsidRDefault="00A35E28">
      <w:r>
        <w:separator/>
      </w:r>
    </w:p>
  </w:footnote>
  <w:footnote w:type="continuationSeparator" w:id="0">
    <w:p w:rsidR="00A35E28" w:rsidRDefault="00A35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D2" w:rsidRPr="00E863F8" w:rsidRDefault="00B15698" w:rsidP="00E863F8">
    <w:pPr>
      <w:pStyle w:val="a8"/>
      <w:jc w:val="right"/>
      <w:rPr>
        <w:sz w:val="28"/>
        <w:szCs w:val="28"/>
      </w:rPr>
    </w:pPr>
    <w:r>
      <w:rPr>
        <w:sz w:val="28"/>
        <w:szCs w:val="28"/>
        <w:lang w:val="en-US"/>
      </w:rPr>
      <w:t>13</w:t>
    </w:r>
    <w:r w:rsidR="00AB65D2" w:rsidRPr="00E863F8">
      <w:rPr>
        <w:sz w:val="28"/>
        <w:szCs w:val="28"/>
      </w:rPr>
      <w:t>.0</w:t>
    </w:r>
    <w:r>
      <w:rPr>
        <w:sz w:val="28"/>
        <w:szCs w:val="28"/>
        <w:lang w:val="en-US"/>
      </w:rPr>
      <w:t>7</w:t>
    </w:r>
    <w:r w:rsidR="00AB65D2" w:rsidRPr="00E863F8">
      <w:rPr>
        <w:sz w:val="28"/>
        <w:szCs w:val="28"/>
      </w:rPr>
      <w:t>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07DE2D24"/>
    <w:lvl w:ilvl="0" w:tplc="9F6EA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306F5D29"/>
    <w:multiLevelType w:val="hybridMultilevel"/>
    <w:tmpl w:val="60A6468C"/>
    <w:lvl w:ilvl="0" w:tplc="9F6EA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7A756FE"/>
    <w:multiLevelType w:val="hybridMultilevel"/>
    <w:tmpl w:val="E1CE566E"/>
    <w:lvl w:ilvl="0" w:tplc="3C226B2E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BF4667"/>
    <w:multiLevelType w:val="singleLevel"/>
    <w:tmpl w:val="38C434DE"/>
    <w:lvl w:ilvl="0">
      <w:start w:val="2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757A157F"/>
    <w:multiLevelType w:val="hybridMultilevel"/>
    <w:tmpl w:val="9FAC334C"/>
    <w:lvl w:ilvl="0" w:tplc="7C7C16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6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5"/>
  </w:num>
  <w:num w:numId="21">
    <w:abstractNumId w:val="7"/>
  </w:num>
  <w:num w:numId="22">
    <w:abstractNumId w:val="8"/>
  </w:num>
  <w:num w:numId="23">
    <w:abstractNumId w:val="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4EDA"/>
    <w:rsid w:val="0002460F"/>
    <w:rsid w:val="00026EA6"/>
    <w:rsid w:val="00034C70"/>
    <w:rsid w:val="000358D4"/>
    <w:rsid w:val="00035EDF"/>
    <w:rsid w:val="00040216"/>
    <w:rsid w:val="00076869"/>
    <w:rsid w:val="0008507C"/>
    <w:rsid w:val="000917B0"/>
    <w:rsid w:val="000A1905"/>
    <w:rsid w:val="000A369D"/>
    <w:rsid w:val="000A5FD7"/>
    <w:rsid w:val="000B1EAF"/>
    <w:rsid w:val="000B2190"/>
    <w:rsid w:val="000B2503"/>
    <w:rsid w:val="000B74A7"/>
    <w:rsid w:val="000C4437"/>
    <w:rsid w:val="000C5D64"/>
    <w:rsid w:val="000C795A"/>
    <w:rsid w:val="000D7B5A"/>
    <w:rsid w:val="00102763"/>
    <w:rsid w:val="00110DE1"/>
    <w:rsid w:val="00117426"/>
    <w:rsid w:val="0011775D"/>
    <w:rsid w:val="00117D46"/>
    <w:rsid w:val="0013183C"/>
    <w:rsid w:val="0013486C"/>
    <w:rsid w:val="00142113"/>
    <w:rsid w:val="00142AD1"/>
    <w:rsid w:val="00146E6B"/>
    <w:rsid w:val="00170E73"/>
    <w:rsid w:val="00171102"/>
    <w:rsid w:val="00171885"/>
    <w:rsid w:val="00175265"/>
    <w:rsid w:val="0017704A"/>
    <w:rsid w:val="00184EFD"/>
    <w:rsid w:val="001941DD"/>
    <w:rsid w:val="00194F4E"/>
    <w:rsid w:val="0019551A"/>
    <w:rsid w:val="001A23BA"/>
    <w:rsid w:val="001B5FF0"/>
    <w:rsid w:val="001E47CB"/>
    <w:rsid w:val="001F2053"/>
    <w:rsid w:val="001F3002"/>
    <w:rsid w:val="002106FB"/>
    <w:rsid w:val="00216B72"/>
    <w:rsid w:val="00217FF5"/>
    <w:rsid w:val="00220205"/>
    <w:rsid w:val="002241BC"/>
    <w:rsid w:val="00231AE0"/>
    <w:rsid w:val="0023438E"/>
    <w:rsid w:val="002436E6"/>
    <w:rsid w:val="00247F1C"/>
    <w:rsid w:val="00266B06"/>
    <w:rsid w:val="00270C05"/>
    <w:rsid w:val="00273407"/>
    <w:rsid w:val="0027695B"/>
    <w:rsid w:val="00282EA1"/>
    <w:rsid w:val="0029060B"/>
    <w:rsid w:val="002A2869"/>
    <w:rsid w:val="002A5AF0"/>
    <w:rsid w:val="002B0D96"/>
    <w:rsid w:val="002C0FD1"/>
    <w:rsid w:val="002C45E1"/>
    <w:rsid w:val="002C65B5"/>
    <w:rsid w:val="002E46AD"/>
    <w:rsid w:val="002E5931"/>
    <w:rsid w:val="002F2CB3"/>
    <w:rsid w:val="002F3540"/>
    <w:rsid w:val="002F44CE"/>
    <w:rsid w:val="002F5A0B"/>
    <w:rsid w:val="002F69BF"/>
    <w:rsid w:val="002F6EA4"/>
    <w:rsid w:val="00305F43"/>
    <w:rsid w:val="003068FC"/>
    <w:rsid w:val="00306C8E"/>
    <w:rsid w:val="00313F3E"/>
    <w:rsid w:val="00332764"/>
    <w:rsid w:val="003536F3"/>
    <w:rsid w:val="0037155B"/>
    <w:rsid w:val="003764F6"/>
    <w:rsid w:val="003A7633"/>
    <w:rsid w:val="003B4A15"/>
    <w:rsid w:val="003B6C82"/>
    <w:rsid w:val="003C79DF"/>
    <w:rsid w:val="003D0449"/>
    <w:rsid w:val="003D3293"/>
    <w:rsid w:val="003D7F6C"/>
    <w:rsid w:val="003E2F03"/>
    <w:rsid w:val="003F21E7"/>
    <w:rsid w:val="003F2F9C"/>
    <w:rsid w:val="003F35FE"/>
    <w:rsid w:val="0041268B"/>
    <w:rsid w:val="0041282B"/>
    <w:rsid w:val="004147BF"/>
    <w:rsid w:val="004174FB"/>
    <w:rsid w:val="0042082D"/>
    <w:rsid w:val="004273A0"/>
    <w:rsid w:val="00434343"/>
    <w:rsid w:val="00440F7B"/>
    <w:rsid w:val="004570DE"/>
    <w:rsid w:val="004575F0"/>
    <w:rsid w:val="00460592"/>
    <w:rsid w:val="00465AF5"/>
    <w:rsid w:val="00470284"/>
    <w:rsid w:val="004748C2"/>
    <w:rsid w:val="00475A97"/>
    <w:rsid w:val="00477D26"/>
    <w:rsid w:val="004806D2"/>
    <w:rsid w:val="00486770"/>
    <w:rsid w:val="00491304"/>
    <w:rsid w:val="00492D43"/>
    <w:rsid w:val="00494E18"/>
    <w:rsid w:val="00495B66"/>
    <w:rsid w:val="004A0666"/>
    <w:rsid w:val="004A20EF"/>
    <w:rsid w:val="004A5194"/>
    <w:rsid w:val="004A7ABD"/>
    <w:rsid w:val="004C0D4C"/>
    <w:rsid w:val="004C2F0B"/>
    <w:rsid w:val="004C3003"/>
    <w:rsid w:val="004D1D16"/>
    <w:rsid w:val="004D5578"/>
    <w:rsid w:val="004D74AB"/>
    <w:rsid w:val="004F4981"/>
    <w:rsid w:val="005034BF"/>
    <w:rsid w:val="005035F9"/>
    <w:rsid w:val="00505C07"/>
    <w:rsid w:val="00506C54"/>
    <w:rsid w:val="00506C7E"/>
    <w:rsid w:val="005249B9"/>
    <w:rsid w:val="005312E9"/>
    <w:rsid w:val="0053269F"/>
    <w:rsid w:val="00533D68"/>
    <w:rsid w:val="0053426C"/>
    <w:rsid w:val="00537744"/>
    <w:rsid w:val="005400B6"/>
    <w:rsid w:val="00541ABC"/>
    <w:rsid w:val="0054235E"/>
    <w:rsid w:val="005465A2"/>
    <w:rsid w:val="00552A65"/>
    <w:rsid w:val="00553097"/>
    <w:rsid w:val="00563B67"/>
    <w:rsid w:val="0058057A"/>
    <w:rsid w:val="00586647"/>
    <w:rsid w:val="005A1E37"/>
    <w:rsid w:val="005A3031"/>
    <w:rsid w:val="005A4CB4"/>
    <w:rsid w:val="005A4FAF"/>
    <w:rsid w:val="005B11BE"/>
    <w:rsid w:val="005B5480"/>
    <w:rsid w:val="005D05B2"/>
    <w:rsid w:val="005D3C99"/>
    <w:rsid w:val="005D783F"/>
    <w:rsid w:val="005F4815"/>
    <w:rsid w:val="005F637D"/>
    <w:rsid w:val="0061589D"/>
    <w:rsid w:val="006167D6"/>
    <w:rsid w:val="00617159"/>
    <w:rsid w:val="00621360"/>
    <w:rsid w:val="006329EE"/>
    <w:rsid w:val="00633149"/>
    <w:rsid w:val="006468AF"/>
    <w:rsid w:val="0065327A"/>
    <w:rsid w:val="00664CD5"/>
    <w:rsid w:val="00674A86"/>
    <w:rsid w:val="00691475"/>
    <w:rsid w:val="006A38B8"/>
    <w:rsid w:val="006A3CBA"/>
    <w:rsid w:val="006B3383"/>
    <w:rsid w:val="006C1BCD"/>
    <w:rsid w:val="006D08F4"/>
    <w:rsid w:val="006D165B"/>
    <w:rsid w:val="006D1D81"/>
    <w:rsid w:val="006D3656"/>
    <w:rsid w:val="006D570B"/>
    <w:rsid w:val="00700067"/>
    <w:rsid w:val="00720D12"/>
    <w:rsid w:val="00723FF7"/>
    <w:rsid w:val="00724DE3"/>
    <w:rsid w:val="00746B9F"/>
    <w:rsid w:val="00753BD7"/>
    <w:rsid w:val="00753E4F"/>
    <w:rsid w:val="00764115"/>
    <w:rsid w:val="00767ABF"/>
    <w:rsid w:val="007714FA"/>
    <w:rsid w:val="00772022"/>
    <w:rsid w:val="0077495D"/>
    <w:rsid w:val="00780A76"/>
    <w:rsid w:val="007A30F6"/>
    <w:rsid w:val="007A4478"/>
    <w:rsid w:val="007A4EF2"/>
    <w:rsid w:val="007B065E"/>
    <w:rsid w:val="007D42BF"/>
    <w:rsid w:val="007E2E62"/>
    <w:rsid w:val="007E2F20"/>
    <w:rsid w:val="007F42FB"/>
    <w:rsid w:val="007F7188"/>
    <w:rsid w:val="008126ED"/>
    <w:rsid w:val="00830344"/>
    <w:rsid w:val="008308FD"/>
    <w:rsid w:val="00832F54"/>
    <w:rsid w:val="00843191"/>
    <w:rsid w:val="00846098"/>
    <w:rsid w:val="0086321C"/>
    <w:rsid w:val="008667AF"/>
    <w:rsid w:val="00875A86"/>
    <w:rsid w:val="00882B45"/>
    <w:rsid w:val="008913AF"/>
    <w:rsid w:val="00893212"/>
    <w:rsid w:val="0089525D"/>
    <w:rsid w:val="008B03AB"/>
    <w:rsid w:val="008B2973"/>
    <w:rsid w:val="008B48F3"/>
    <w:rsid w:val="008B7C87"/>
    <w:rsid w:val="008C35E4"/>
    <w:rsid w:val="008D36D6"/>
    <w:rsid w:val="008D759C"/>
    <w:rsid w:val="008E2307"/>
    <w:rsid w:val="008F0435"/>
    <w:rsid w:val="008F1ACE"/>
    <w:rsid w:val="008F211A"/>
    <w:rsid w:val="008F2F05"/>
    <w:rsid w:val="0090728C"/>
    <w:rsid w:val="00915E84"/>
    <w:rsid w:val="00921E02"/>
    <w:rsid w:val="00921E27"/>
    <w:rsid w:val="009235E9"/>
    <w:rsid w:val="00923DD7"/>
    <w:rsid w:val="009270E5"/>
    <w:rsid w:val="00931B81"/>
    <w:rsid w:val="009436F1"/>
    <w:rsid w:val="009458C6"/>
    <w:rsid w:val="00953C5D"/>
    <w:rsid w:val="009549E6"/>
    <w:rsid w:val="0096220C"/>
    <w:rsid w:val="0096591C"/>
    <w:rsid w:val="00965A09"/>
    <w:rsid w:val="009661F1"/>
    <w:rsid w:val="00967CC9"/>
    <w:rsid w:val="00976D87"/>
    <w:rsid w:val="009808FD"/>
    <w:rsid w:val="00993D8A"/>
    <w:rsid w:val="009A7A4A"/>
    <w:rsid w:val="009B6453"/>
    <w:rsid w:val="009C0112"/>
    <w:rsid w:val="009D37B4"/>
    <w:rsid w:val="009E0D08"/>
    <w:rsid w:val="009E1B27"/>
    <w:rsid w:val="009E6247"/>
    <w:rsid w:val="009E6B60"/>
    <w:rsid w:val="00A01194"/>
    <w:rsid w:val="00A029F5"/>
    <w:rsid w:val="00A11A47"/>
    <w:rsid w:val="00A1299C"/>
    <w:rsid w:val="00A13275"/>
    <w:rsid w:val="00A230E7"/>
    <w:rsid w:val="00A2320A"/>
    <w:rsid w:val="00A35E28"/>
    <w:rsid w:val="00A3625A"/>
    <w:rsid w:val="00A42D50"/>
    <w:rsid w:val="00A47C7C"/>
    <w:rsid w:val="00A53E66"/>
    <w:rsid w:val="00A611E3"/>
    <w:rsid w:val="00A643A7"/>
    <w:rsid w:val="00A70820"/>
    <w:rsid w:val="00A708E6"/>
    <w:rsid w:val="00A71500"/>
    <w:rsid w:val="00A7720C"/>
    <w:rsid w:val="00A84324"/>
    <w:rsid w:val="00A971B8"/>
    <w:rsid w:val="00AA34D8"/>
    <w:rsid w:val="00AA589F"/>
    <w:rsid w:val="00AB4A29"/>
    <w:rsid w:val="00AB65D2"/>
    <w:rsid w:val="00AC0069"/>
    <w:rsid w:val="00AC43A5"/>
    <w:rsid w:val="00AD1F9B"/>
    <w:rsid w:val="00AE3F8E"/>
    <w:rsid w:val="00AE515C"/>
    <w:rsid w:val="00AF1CF5"/>
    <w:rsid w:val="00AF3F16"/>
    <w:rsid w:val="00AF5CBE"/>
    <w:rsid w:val="00B0757A"/>
    <w:rsid w:val="00B10876"/>
    <w:rsid w:val="00B15698"/>
    <w:rsid w:val="00B33C4C"/>
    <w:rsid w:val="00B3428D"/>
    <w:rsid w:val="00B57742"/>
    <w:rsid w:val="00B65A2F"/>
    <w:rsid w:val="00B675ED"/>
    <w:rsid w:val="00B75A21"/>
    <w:rsid w:val="00B84CD4"/>
    <w:rsid w:val="00B91BF2"/>
    <w:rsid w:val="00BB33B6"/>
    <w:rsid w:val="00BB3895"/>
    <w:rsid w:val="00BB3A06"/>
    <w:rsid w:val="00BB7109"/>
    <w:rsid w:val="00BB724F"/>
    <w:rsid w:val="00BC6C62"/>
    <w:rsid w:val="00BD2C8A"/>
    <w:rsid w:val="00BD2E3E"/>
    <w:rsid w:val="00BD4A1B"/>
    <w:rsid w:val="00BE29B9"/>
    <w:rsid w:val="00BF0268"/>
    <w:rsid w:val="00C021F2"/>
    <w:rsid w:val="00C04927"/>
    <w:rsid w:val="00C20C89"/>
    <w:rsid w:val="00C22A29"/>
    <w:rsid w:val="00C23394"/>
    <w:rsid w:val="00C324B9"/>
    <w:rsid w:val="00C46B37"/>
    <w:rsid w:val="00C509DF"/>
    <w:rsid w:val="00C57DB7"/>
    <w:rsid w:val="00C60E8A"/>
    <w:rsid w:val="00C641F3"/>
    <w:rsid w:val="00C751AC"/>
    <w:rsid w:val="00C80624"/>
    <w:rsid w:val="00C82192"/>
    <w:rsid w:val="00C83722"/>
    <w:rsid w:val="00C83B7B"/>
    <w:rsid w:val="00C91550"/>
    <w:rsid w:val="00C94414"/>
    <w:rsid w:val="00CA6410"/>
    <w:rsid w:val="00CB05D1"/>
    <w:rsid w:val="00CB0A80"/>
    <w:rsid w:val="00CB2DB1"/>
    <w:rsid w:val="00CB32DA"/>
    <w:rsid w:val="00CB79FA"/>
    <w:rsid w:val="00CC6FBF"/>
    <w:rsid w:val="00CC70C8"/>
    <w:rsid w:val="00CD3E61"/>
    <w:rsid w:val="00CE0B2E"/>
    <w:rsid w:val="00CE2926"/>
    <w:rsid w:val="00D07EDD"/>
    <w:rsid w:val="00D15614"/>
    <w:rsid w:val="00D205A6"/>
    <w:rsid w:val="00D3117B"/>
    <w:rsid w:val="00D3146F"/>
    <w:rsid w:val="00D31F91"/>
    <w:rsid w:val="00D35887"/>
    <w:rsid w:val="00D3621C"/>
    <w:rsid w:val="00D42D5B"/>
    <w:rsid w:val="00D472CE"/>
    <w:rsid w:val="00D508D4"/>
    <w:rsid w:val="00D514AE"/>
    <w:rsid w:val="00D535E4"/>
    <w:rsid w:val="00D56F66"/>
    <w:rsid w:val="00D62F17"/>
    <w:rsid w:val="00D63AB6"/>
    <w:rsid w:val="00D6415B"/>
    <w:rsid w:val="00D83ACC"/>
    <w:rsid w:val="00DA2421"/>
    <w:rsid w:val="00DA6093"/>
    <w:rsid w:val="00DB040C"/>
    <w:rsid w:val="00DC49DA"/>
    <w:rsid w:val="00DC4E17"/>
    <w:rsid w:val="00DE2A16"/>
    <w:rsid w:val="00DE7A6F"/>
    <w:rsid w:val="00DF3BFC"/>
    <w:rsid w:val="00DF49B4"/>
    <w:rsid w:val="00DF55C5"/>
    <w:rsid w:val="00E2189E"/>
    <w:rsid w:val="00E2219F"/>
    <w:rsid w:val="00E3206A"/>
    <w:rsid w:val="00E37C4C"/>
    <w:rsid w:val="00E41133"/>
    <w:rsid w:val="00E45C8A"/>
    <w:rsid w:val="00E637B6"/>
    <w:rsid w:val="00E63FC6"/>
    <w:rsid w:val="00E6503A"/>
    <w:rsid w:val="00E655D7"/>
    <w:rsid w:val="00E72F12"/>
    <w:rsid w:val="00E74F44"/>
    <w:rsid w:val="00E75580"/>
    <w:rsid w:val="00E863F8"/>
    <w:rsid w:val="00E91311"/>
    <w:rsid w:val="00EB0072"/>
    <w:rsid w:val="00EB79C2"/>
    <w:rsid w:val="00EC03CF"/>
    <w:rsid w:val="00ED3F5A"/>
    <w:rsid w:val="00ED4427"/>
    <w:rsid w:val="00EF38F5"/>
    <w:rsid w:val="00EF3B77"/>
    <w:rsid w:val="00EF3D2B"/>
    <w:rsid w:val="00F1529A"/>
    <w:rsid w:val="00F154D8"/>
    <w:rsid w:val="00F15894"/>
    <w:rsid w:val="00F173D5"/>
    <w:rsid w:val="00F2362D"/>
    <w:rsid w:val="00F23DA0"/>
    <w:rsid w:val="00F307EA"/>
    <w:rsid w:val="00F32EF7"/>
    <w:rsid w:val="00F43D10"/>
    <w:rsid w:val="00F51B76"/>
    <w:rsid w:val="00F57F05"/>
    <w:rsid w:val="00F61259"/>
    <w:rsid w:val="00F63A45"/>
    <w:rsid w:val="00F75F60"/>
    <w:rsid w:val="00F81AD8"/>
    <w:rsid w:val="00F82222"/>
    <w:rsid w:val="00F94DFE"/>
    <w:rsid w:val="00FA6625"/>
    <w:rsid w:val="00FA7558"/>
    <w:rsid w:val="00FB279A"/>
    <w:rsid w:val="00FC1E37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763"/>
    <w:pPr>
      <w:widowControl w:val="0"/>
    </w:pPr>
  </w:style>
  <w:style w:type="paragraph" w:styleId="1">
    <w:name w:val="heading 1"/>
    <w:basedOn w:val="a"/>
    <w:next w:val="a"/>
    <w:qFormat/>
    <w:rsid w:val="0010276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0276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10276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10276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10276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0276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10276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10276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10276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102763"/>
    <w:rPr>
      <w:sz w:val="20"/>
    </w:rPr>
  </w:style>
  <w:style w:type="character" w:customStyle="1" w:styleId="10">
    <w:name w:val="Основной шрифт абзаца1"/>
    <w:rsid w:val="00102763"/>
    <w:rPr>
      <w:sz w:val="20"/>
    </w:rPr>
  </w:style>
  <w:style w:type="paragraph" w:styleId="a3">
    <w:name w:val="Body Text"/>
    <w:basedOn w:val="a"/>
    <w:link w:val="a4"/>
    <w:rsid w:val="0010276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10276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10276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10276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10276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0276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102763"/>
  </w:style>
  <w:style w:type="paragraph" w:customStyle="1" w:styleId="11">
    <w:name w:val="Верхний колонтитул1"/>
    <w:basedOn w:val="a"/>
    <w:rsid w:val="0010276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10276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10276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10276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102763"/>
    <w:rPr>
      <w:rFonts w:ascii="Arial" w:hAnsi="Arial"/>
    </w:rPr>
  </w:style>
  <w:style w:type="paragraph" w:styleId="ac">
    <w:name w:val="List"/>
    <w:basedOn w:val="a"/>
    <w:rsid w:val="0010276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10276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10276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10276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10276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uiPriority w:val="99"/>
    <w:rsid w:val="0010276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102763"/>
    <w:pPr>
      <w:jc w:val="both"/>
    </w:pPr>
    <w:rPr>
      <w:sz w:val="28"/>
    </w:rPr>
  </w:style>
  <w:style w:type="paragraph" w:customStyle="1" w:styleId="15">
    <w:name w:val="Список1"/>
    <w:basedOn w:val="14"/>
    <w:rsid w:val="0010276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10276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10276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102763"/>
    <w:rPr>
      <w:b/>
    </w:rPr>
  </w:style>
  <w:style w:type="paragraph" w:customStyle="1" w:styleId="31">
    <w:name w:val="Заголовок 31"/>
    <w:basedOn w:val="14"/>
    <w:next w:val="14"/>
    <w:rsid w:val="0010276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uiPriority w:val="99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0D7B5A"/>
    <w:rPr>
      <w:rFonts w:ascii="NTHarmonica" w:hAnsi="NTHarmonica"/>
      <w:sz w:val="24"/>
      <w:lang w:val="en-GB"/>
    </w:rPr>
  </w:style>
  <w:style w:type="paragraph" w:styleId="af2">
    <w:name w:val="Balloon Text"/>
    <w:basedOn w:val="a"/>
    <w:link w:val="af3"/>
    <w:rsid w:val="007A447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A4478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rsid w:val="00CC6FBF"/>
    <w:rPr>
      <w:sz w:val="16"/>
      <w:szCs w:val="16"/>
    </w:rPr>
  </w:style>
  <w:style w:type="paragraph" w:styleId="af5">
    <w:name w:val="annotation subject"/>
    <w:basedOn w:val="aa"/>
    <w:next w:val="aa"/>
    <w:link w:val="af6"/>
    <w:rsid w:val="00CC6FBF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CC6FBF"/>
    <w:rPr>
      <w:rFonts w:ascii="Arial" w:hAnsi="Arial"/>
    </w:rPr>
  </w:style>
  <w:style w:type="character" w:customStyle="1" w:styleId="af6">
    <w:name w:val="Тема примечания Знак"/>
    <w:basedOn w:val="ab"/>
    <w:link w:val="af5"/>
    <w:rsid w:val="00CC6FBF"/>
  </w:style>
  <w:style w:type="character" w:styleId="af7">
    <w:name w:val="Hyperlink"/>
    <w:basedOn w:val="a0"/>
    <w:uiPriority w:val="99"/>
    <w:unhideWhenUsed/>
    <w:rsid w:val="00953C5D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D783F"/>
  </w:style>
  <w:style w:type="table" w:styleId="af8">
    <w:name w:val="Table Grid"/>
    <w:basedOn w:val="a1"/>
    <w:rsid w:val="003068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uiPriority w:val="99"/>
    <w:rsid w:val="00C23394"/>
    <w:pPr>
      <w:widowControl/>
      <w:spacing w:after="120"/>
    </w:pPr>
    <w:rPr>
      <w:rFonts w:ascii="NTHarmonica" w:hAnsi="NTHarmonica"/>
      <w:sz w:val="24"/>
    </w:rPr>
  </w:style>
  <w:style w:type="paragraph" w:styleId="af9">
    <w:name w:val="List Paragraph"/>
    <w:basedOn w:val="a"/>
    <w:uiPriority w:val="34"/>
    <w:qFormat/>
    <w:rsid w:val="00FB2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48A6-AE49-4B0F-84C1-FC4F0E06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Barmin</cp:lastModifiedBy>
  <cp:revision>7</cp:revision>
  <cp:lastPrinted>2015-06-02T10:28:00Z</cp:lastPrinted>
  <dcterms:created xsi:type="dcterms:W3CDTF">2015-07-13T06:42:00Z</dcterms:created>
  <dcterms:modified xsi:type="dcterms:W3CDTF">2015-07-13T12:29:00Z</dcterms:modified>
</cp:coreProperties>
</file>